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2166" w14:textId="73F7E0C6" w:rsidR="00FB00E7" w:rsidRPr="00C124D1" w:rsidRDefault="00A50D0D" w:rsidP="00542DA4">
      <w:pPr>
        <w:spacing w:before="120" w:line="264" w:lineRule="auto"/>
        <w:rPr>
          <w:rFonts w:ascii="Segoe UI" w:eastAsia="Calibri" w:hAnsi="Segoe UI" w:cs="Segoe UI"/>
          <w:color w:val="000000" w:themeColor="text1"/>
          <w:sz w:val="40"/>
          <w:szCs w:val="40"/>
        </w:rPr>
      </w:pPr>
      <w:r w:rsidRPr="00C124D1">
        <w:rPr>
          <w:rFonts w:ascii="Segoe UI" w:eastAsia="Roboto" w:hAnsi="Segoe UI" w:cs="Segoe UI"/>
          <w:b/>
          <w:bCs/>
          <w:noProof/>
          <w:color w:val="000000" w:themeColor="text1"/>
          <w:sz w:val="48"/>
          <w:szCs w:val="48"/>
          <w:lang w:eastAsia="en-NZ"/>
        </w:rPr>
        <w:drawing>
          <wp:anchor distT="0" distB="0" distL="114300" distR="114300" simplePos="0" relativeHeight="251658240" behindDoc="1" locked="0" layoutInCell="1" allowOverlap="1" wp14:anchorId="3B5BFCFA" wp14:editId="200D10A2">
            <wp:simplePos x="0" y="0"/>
            <wp:positionH relativeFrom="margin">
              <wp:align>right</wp:align>
            </wp:positionH>
            <wp:positionV relativeFrom="paragraph">
              <wp:posOffset>303</wp:posOffset>
            </wp:positionV>
            <wp:extent cx="1636560" cy="288000"/>
            <wp:effectExtent l="0" t="0" r="1905" b="0"/>
            <wp:wrapTight wrapText="bothSides">
              <wp:wrapPolygon edited="0">
                <wp:start x="0" y="0"/>
                <wp:lineTo x="0" y="20026"/>
                <wp:lineTo x="12070" y="20026"/>
                <wp:lineTo x="21374" y="11444"/>
                <wp:lineTo x="2137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56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PlainTable1"/>
        <w:tblW w:w="9781" w:type="dxa"/>
        <w:tblInd w:w="-147" w:type="dxa"/>
        <w:tblLook w:val="04A0" w:firstRow="1" w:lastRow="0" w:firstColumn="1" w:lastColumn="0" w:noHBand="0" w:noVBand="1"/>
      </w:tblPr>
      <w:tblGrid>
        <w:gridCol w:w="9781"/>
      </w:tblGrid>
      <w:tr w:rsidR="00F06467" w:rsidRPr="00C124D1" w14:paraId="7B228717" w14:textId="77777777" w:rsidTr="342E4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9D9D9" w:themeFill="background1" w:themeFillShade="D9"/>
            <w:vAlign w:val="center"/>
          </w:tcPr>
          <w:p w14:paraId="5A9BEB69" w14:textId="5387BC81" w:rsidR="00394C5C" w:rsidRPr="00C124D1" w:rsidRDefault="00394C5C" w:rsidP="00542DA4">
            <w:pPr>
              <w:spacing w:before="60" w:after="60" w:line="264" w:lineRule="auto"/>
              <w:jc w:val="center"/>
              <w:rPr>
                <w:rFonts w:ascii="Segoe UI" w:hAnsi="Segoe UI" w:cs="Segoe UI"/>
                <w:b/>
                <w:sz w:val="28"/>
                <w:szCs w:val="28"/>
                <w:lang w:val="en-GB"/>
              </w:rPr>
            </w:pPr>
            <w:r w:rsidRPr="00C124D1">
              <w:rPr>
                <w:rFonts w:ascii="Segoe UI" w:hAnsi="Segoe UI" w:cs="Segoe UI"/>
                <w:b/>
                <w:sz w:val="28"/>
                <w:szCs w:val="28"/>
                <w:lang w:val="en-GB"/>
              </w:rPr>
              <w:t>Integrated Community Pharmacy Services Agreement</w:t>
            </w:r>
          </w:p>
          <w:p w14:paraId="2AA2F1FD" w14:textId="7F1AB53E" w:rsidR="00394C5C" w:rsidRPr="00C124D1" w:rsidRDefault="00394C5C" w:rsidP="00542DA4">
            <w:pPr>
              <w:spacing w:before="60" w:after="60" w:line="264" w:lineRule="auto"/>
              <w:jc w:val="center"/>
              <w:rPr>
                <w:rFonts w:ascii="Segoe UI" w:hAnsi="Segoe UI" w:cs="Segoe UI"/>
                <w:b/>
                <w:sz w:val="28"/>
                <w:szCs w:val="28"/>
                <w:lang w:val="en-GB"/>
              </w:rPr>
            </w:pPr>
            <w:r w:rsidRPr="00C124D1">
              <w:rPr>
                <w:rFonts w:ascii="Segoe UI" w:hAnsi="Segoe UI" w:cs="Segoe UI"/>
                <w:b/>
                <w:sz w:val="28"/>
                <w:szCs w:val="28"/>
                <w:lang w:val="en-GB"/>
              </w:rPr>
              <w:t>National Annual Agreement Review 202</w:t>
            </w:r>
            <w:r w:rsidR="001A3553" w:rsidRPr="00C124D1">
              <w:rPr>
                <w:rFonts w:ascii="Segoe UI" w:hAnsi="Segoe UI" w:cs="Segoe UI"/>
                <w:b/>
                <w:sz w:val="28"/>
                <w:szCs w:val="28"/>
                <w:lang w:val="en-GB"/>
              </w:rPr>
              <w:t>5</w:t>
            </w:r>
          </w:p>
          <w:p w14:paraId="4F1BDE0D" w14:textId="28C5F3A7" w:rsidR="00394C5C" w:rsidRPr="00C124D1" w:rsidRDefault="00394C5C" w:rsidP="00542DA4">
            <w:pPr>
              <w:spacing w:before="120" w:after="60" w:line="264" w:lineRule="auto"/>
              <w:jc w:val="center"/>
              <w:rPr>
                <w:rFonts w:ascii="Segoe UI" w:hAnsi="Segoe UI" w:cs="Segoe UI"/>
                <w:lang w:val="en-GB"/>
              </w:rPr>
            </w:pPr>
            <w:r w:rsidRPr="00C124D1">
              <w:rPr>
                <w:rFonts w:ascii="Segoe UI" w:hAnsi="Segoe UI" w:cs="Segoe UI"/>
                <w:b/>
                <w:sz w:val="28"/>
                <w:szCs w:val="28"/>
                <w:lang w:val="en-GB"/>
              </w:rPr>
              <w:t xml:space="preserve">Meeting </w:t>
            </w:r>
            <w:r w:rsidR="00F63442">
              <w:rPr>
                <w:rFonts w:ascii="Segoe UI" w:hAnsi="Segoe UI" w:cs="Segoe UI"/>
                <w:b/>
                <w:sz w:val="28"/>
                <w:szCs w:val="28"/>
                <w:lang w:val="en-GB"/>
              </w:rPr>
              <w:t>5</w:t>
            </w:r>
            <w:r w:rsidRPr="00C124D1">
              <w:rPr>
                <w:rFonts w:ascii="Segoe UI" w:hAnsi="Segoe UI" w:cs="Segoe UI"/>
                <w:b/>
                <w:sz w:val="28"/>
                <w:szCs w:val="28"/>
                <w:lang w:val="en-GB"/>
              </w:rPr>
              <w:t xml:space="preserve"> </w:t>
            </w:r>
            <w:r w:rsidR="007275C4" w:rsidRPr="00C124D1">
              <w:rPr>
                <w:rFonts w:ascii="Segoe UI" w:hAnsi="Segoe UI" w:cs="Segoe UI"/>
                <w:b/>
                <w:sz w:val="28"/>
                <w:szCs w:val="28"/>
                <w:lang w:val="en-GB"/>
              </w:rPr>
              <w:t>Minutes</w:t>
            </w:r>
          </w:p>
        </w:tc>
      </w:tr>
    </w:tbl>
    <w:p w14:paraId="681640F2" w14:textId="77777777" w:rsidR="00890522" w:rsidRPr="00C124D1" w:rsidRDefault="00890522" w:rsidP="00542DA4">
      <w:pPr>
        <w:spacing w:line="264" w:lineRule="auto"/>
        <w:rPr>
          <w:rFonts w:ascii="Segoe UI" w:hAnsi="Segoe UI" w:cs="Segoe UI"/>
          <w:color w:val="000000" w:themeColor="text1"/>
          <w:sz w:val="20"/>
          <w:szCs w:val="20"/>
          <w:lang w:val="en-GB"/>
        </w:rPr>
      </w:pPr>
      <w:bookmarkStart w:id="0" w:name="_Hlk75875554"/>
      <w:bookmarkStart w:id="1" w:name="_Hlk56669555"/>
    </w:p>
    <w:tbl>
      <w:tblPr>
        <w:tblStyle w:val="PlainTable1"/>
        <w:tblW w:w="9781" w:type="dxa"/>
        <w:tblInd w:w="-147" w:type="dxa"/>
        <w:tblLook w:val="04A0" w:firstRow="1" w:lastRow="0" w:firstColumn="1" w:lastColumn="0" w:noHBand="0" w:noVBand="1"/>
      </w:tblPr>
      <w:tblGrid>
        <w:gridCol w:w="2410"/>
        <w:gridCol w:w="3685"/>
        <w:gridCol w:w="3686"/>
      </w:tblGrid>
      <w:tr w:rsidR="002E07F2" w:rsidRPr="00C124D1" w14:paraId="65B2C4B8" w14:textId="77777777" w:rsidTr="2075A7D1">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7573C6E4" w14:textId="77777777" w:rsidR="009621E5" w:rsidRPr="00811AFB" w:rsidRDefault="009621E5" w:rsidP="00542DA4">
            <w:pPr>
              <w:spacing w:before="60" w:after="60" w:line="264" w:lineRule="auto"/>
              <w:rPr>
                <w:rFonts w:ascii="Segoe UI" w:hAnsi="Segoe UI" w:cs="Segoe UI"/>
                <w:sz w:val="20"/>
                <w:szCs w:val="20"/>
              </w:rPr>
            </w:pPr>
            <w:r w:rsidRPr="00811AFB">
              <w:rPr>
                <w:rFonts w:ascii="Segoe UI" w:eastAsia="Calibri" w:hAnsi="Segoe UI" w:cs="Segoe UI"/>
                <w:b/>
                <w:sz w:val="20"/>
                <w:szCs w:val="20"/>
              </w:rPr>
              <w:t>Date</w:t>
            </w:r>
          </w:p>
        </w:tc>
        <w:tc>
          <w:tcPr>
            <w:tcW w:w="7371" w:type="dxa"/>
            <w:gridSpan w:val="2"/>
            <w:shd w:val="clear" w:color="auto" w:fill="FFFFFF" w:themeFill="background1"/>
            <w:vAlign w:val="center"/>
          </w:tcPr>
          <w:p w14:paraId="75A212A9" w14:textId="56FD606E" w:rsidR="009621E5" w:rsidRPr="00811AFB" w:rsidRDefault="00C0073D" w:rsidP="00542DA4">
            <w:pPr>
              <w:spacing w:before="60" w:after="60" w:line="264" w:lineRule="auto"/>
              <w:cnfStyle w:val="100000000000" w:firstRow="1" w:lastRow="0" w:firstColumn="0" w:lastColumn="0" w:oddVBand="0" w:evenVBand="0" w:oddHBand="0" w:evenHBand="0" w:firstRowFirstColumn="0" w:firstRowLastColumn="0" w:lastRowFirstColumn="0" w:lastRowLastColumn="0"/>
              <w:rPr>
                <w:rFonts w:ascii="Segoe UI" w:hAnsi="Segoe UI" w:cs="Segoe UI"/>
                <w:b/>
                <w:bCs w:val="0"/>
                <w:sz w:val="20"/>
                <w:szCs w:val="20"/>
              </w:rPr>
            </w:pPr>
            <w:r>
              <w:rPr>
                <w:rFonts w:ascii="Segoe UI" w:hAnsi="Segoe UI" w:cs="Segoe UI"/>
                <w:b/>
                <w:bCs w:val="0"/>
                <w:sz w:val="20"/>
                <w:szCs w:val="20"/>
              </w:rPr>
              <w:t>28</w:t>
            </w:r>
            <w:r w:rsidR="00965654" w:rsidRPr="00811AFB">
              <w:rPr>
                <w:rFonts w:ascii="Segoe UI" w:hAnsi="Segoe UI" w:cs="Segoe UI"/>
                <w:b/>
                <w:bCs w:val="0"/>
                <w:sz w:val="20"/>
                <w:szCs w:val="20"/>
              </w:rPr>
              <w:t xml:space="preserve"> August</w:t>
            </w:r>
            <w:r w:rsidR="009621E5" w:rsidRPr="00811AFB">
              <w:rPr>
                <w:rFonts w:ascii="Segoe UI" w:hAnsi="Segoe UI" w:cs="Segoe UI"/>
                <w:b/>
                <w:bCs w:val="0"/>
                <w:sz w:val="20"/>
                <w:szCs w:val="20"/>
              </w:rPr>
              <w:t xml:space="preserve"> 2025</w:t>
            </w:r>
          </w:p>
        </w:tc>
      </w:tr>
      <w:tr w:rsidR="009621E5" w:rsidRPr="00C124D1" w14:paraId="08347E2A" w14:textId="77777777" w:rsidTr="2075A7D1">
        <w:tc>
          <w:tcPr>
            <w:cnfStyle w:val="001000000000" w:firstRow="0" w:lastRow="0" w:firstColumn="1" w:lastColumn="0" w:oddVBand="0" w:evenVBand="0" w:oddHBand="0" w:evenHBand="0" w:firstRowFirstColumn="0" w:firstRowLastColumn="0" w:lastRowFirstColumn="0" w:lastRowLastColumn="0"/>
            <w:tcW w:w="2410" w:type="dxa"/>
            <w:vAlign w:val="center"/>
          </w:tcPr>
          <w:p w14:paraId="1631B345" w14:textId="77777777" w:rsidR="009621E5" w:rsidRPr="00811AFB" w:rsidRDefault="009621E5" w:rsidP="00542DA4">
            <w:pPr>
              <w:spacing w:before="60" w:after="60" w:line="264" w:lineRule="auto"/>
              <w:rPr>
                <w:rFonts w:ascii="Segoe UI" w:hAnsi="Segoe UI" w:cs="Segoe UI"/>
                <w:sz w:val="20"/>
                <w:szCs w:val="20"/>
              </w:rPr>
            </w:pPr>
            <w:r w:rsidRPr="00811AFB">
              <w:rPr>
                <w:rFonts w:ascii="Segoe UI" w:eastAsia="Calibri" w:hAnsi="Segoe UI" w:cs="Segoe UI"/>
                <w:b/>
                <w:color w:val="000000" w:themeColor="text1"/>
                <w:sz w:val="20"/>
                <w:szCs w:val="20"/>
              </w:rPr>
              <w:t>Time</w:t>
            </w:r>
          </w:p>
        </w:tc>
        <w:tc>
          <w:tcPr>
            <w:tcW w:w="7371" w:type="dxa"/>
            <w:gridSpan w:val="2"/>
          </w:tcPr>
          <w:p w14:paraId="0BB70B2D" w14:textId="75D61A49" w:rsidR="009621E5" w:rsidRPr="00811AFB" w:rsidRDefault="00965654" w:rsidP="00542DA4">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color w:val="000000" w:themeColor="text1"/>
                <w:sz w:val="20"/>
                <w:szCs w:val="20"/>
              </w:rPr>
              <w:t>1</w:t>
            </w:r>
            <w:r w:rsidR="009621E5" w:rsidRPr="00811AFB">
              <w:rPr>
                <w:rFonts w:ascii="Segoe UI" w:hAnsi="Segoe UI" w:cs="Segoe UI"/>
                <w:color w:val="000000" w:themeColor="text1"/>
                <w:sz w:val="20"/>
                <w:szCs w:val="20"/>
              </w:rPr>
              <w:t>:</w:t>
            </w:r>
            <w:r w:rsidR="00C0073D">
              <w:rPr>
                <w:rFonts w:ascii="Segoe UI" w:hAnsi="Segoe UI" w:cs="Segoe UI"/>
                <w:color w:val="000000" w:themeColor="text1"/>
                <w:sz w:val="20"/>
                <w:szCs w:val="20"/>
              </w:rPr>
              <w:t>3</w:t>
            </w:r>
            <w:r w:rsidRPr="00811AFB">
              <w:rPr>
                <w:rFonts w:ascii="Segoe UI" w:hAnsi="Segoe UI" w:cs="Segoe UI"/>
                <w:color w:val="000000" w:themeColor="text1"/>
                <w:sz w:val="20"/>
                <w:szCs w:val="20"/>
              </w:rPr>
              <w:t>0</w:t>
            </w:r>
            <w:r w:rsidR="00C0073D">
              <w:rPr>
                <w:rFonts w:ascii="Segoe UI" w:hAnsi="Segoe UI" w:cs="Segoe UI"/>
                <w:color w:val="000000" w:themeColor="text1"/>
                <w:sz w:val="20"/>
                <w:szCs w:val="20"/>
              </w:rPr>
              <w:t>p</w:t>
            </w:r>
            <w:r w:rsidRPr="00811AFB">
              <w:rPr>
                <w:rFonts w:ascii="Segoe UI" w:hAnsi="Segoe UI" w:cs="Segoe UI"/>
                <w:color w:val="000000" w:themeColor="text1"/>
                <w:sz w:val="20"/>
                <w:szCs w:val="20"/>
              </w:rPr>
              <w:t>m</w:t>
            </w:r>
            <w:r w:rsidR="009621E5" w:rsidRPr="00811AFB">
              <w:rPr>
                <w:rFonts w:ascii="Segoe UI" w:hAnsi="Segoe UI" w:cs="Segoe UI"/>
                <w:color w:val="000000" w:themeColor="text1"/>
                <w:sz w:val="20"/>
                <w:szCs w:val="20"/>
              </w:rPr>
              <w:t>-</w:t>
            </w:r>
            <w:r w:rsidR="00C0073D">
              <w:rPr>
                <w:rFonts w:ascii="Segoe UI" w:hAnsi="Segoe UI" w:cs="Segoe UI"/>
                <w:color w:val="000000" w:themeColor="text1"/>
                <w:sz w:val="20"/>
                <w:szCs w:val="20"/>
              </w:rPr>
              <w:t>4</w:t>
            </w:r>
            <w:r w:rsidRPr="00811AFB">
              <w:rPr>
                <w:rFonts w:ascii="Segoe UI" w:hAnsi="Segoe UI" w:cs="Segoe UI"/>
                <w:color w:val="000000" w:themeColor="text1"/>
                <w:sz w:val="20"/>
                <w:szCs w:val="20"/>
              </w:rPr>
              <w:t>:</w:t>
            </w:r>
            <w:r w:rsidR="00C0073D">
              <w:rPr>
                <w:rFonts w:ascii="Segoe UI" w:hAnsi="Segoe UI" w:cs="Segoe UI"/>
                <w:color w:val="000000" w:themeColor="text1"/>
                <w:sz w:val="20"/>
                <w:szCs w:val="20"/>
              </w:rPr>
              <w:t>3</w:t>
            </w:r>
            <w:r w:rsidRPr="00811AFB">
              <w:rPr>
                <w:rFonts w:ascii="Segoe UI" w:hAnsi="Segoe UI" w:cs="Segoe UI"/>
                <w:color w:val="000000" w:themeColor="text1"/>
                <w:sz w:val="20"/>
                <w:szCs w:val="20"/>
              </w:rPr>
              <w:t>0pm</w:t>
            </w:r>
          </w:p>
        </w:tc>
      </w:tr>
      <w:tr w:rsidR="009621E5" w:rsidRPr="00C124D1" w14:paraId="24510BD1" w14:textId="77777777" w:rsidTr="2075A7D1">
        <w:tc>
          <w:tcPr>
            <w:cnfStyle w:val="001000000000" w:firstRow="0" w:lastRow="0" w:firstColumn="1" w:lastColumn="0" w:oddVBand="0" w:evenVBand="0" w:oddHBand="0" w:evenHBand="0" w:firstRowFirstColumn="0" w:firstRowLastColumn="0" w:lastRowFirstColumn="0" w:lastRowLastColumn="0"/>
            <w:tcW w:w="2410" w:type="dxa"/>
          </w:tcPr>
          <w:p w14:paraId="60D8C94D" w14:textId="77777777" w:rsidR="009621E5" w:rsidRPr="00811AFB" w:rsidRDefault="009621E5" w:rsidP="00542DA4">
            <w:pPr>
              <w:spacing w:before="60" w:after="60" w:line="264" w:lineRule="auto"/>
              <w:rPr>
                <w:rFonts w:ascii="Segoe UI" w:hAnsi="Segoe UI" w:cs="Segoe UI"/>
                <w:sz w:val="20"/>
                <w:szCs w:val="20"/>
              </w:rPr>
            </w:pPr>
            <w:r w:rsidRPr="00811AFB">
              <w:rPr>
                <w:rFonts w:ascii="Segoe UI" w:eastAsia="Calibri" w:hAnsi="Segoe UI" w:cs="Segoe UI"/>
                <w:b/>
                <w:color w:val="000000" w:themeColor="text1"/>
                <w:sz w:val="20"/>
                <w:szCs w:val="20"/>
              </w:rPr>
              <w:t>Location</w:t>
            </w:r>
          </w:p>
        </w:tc>
        <w:tc>
          <w:tcPr>
            <w:tcW w:w="7371" w:type="dxa"/>
            <w:gridSpan w:val="2"/>
            <w:vAlign w:val="center"/>
          </w:tcPr>
          <w:p w14:paraId="77AF8A14" w14:textId="0C257439" w:rsidR="009621E5" w:rsidRPr="00811AFB" w:rsidRDefault="009621E5" w:rsidP="00542DA4">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rPr>
            </w:pPr>
            <w:r w:rsidRPr="00811AFB">
              <w:rPr>
                <w:rFonts w:ascii="Segoe UI" w:hAnsi="Segoe UI" w:cs="Segoe UI"/>
                <w:color w:val="000000" w:themeColor="text1"/>
                <w:sz w:val="20"/>
                <w:szCs w:val="20"/>
              </w:rPr>
              <w:t>By Teams</w:t>
            </w:r>
          </w:p>
        </w:tc>
      </w:tr>
      <w:tr w:rsidR="009621E5" w:rsidRPr="00C124D1" w14:paraId="4736EC20" w14:textId="77777777" w:rsidTr="2075A7D1">
        <w:tc>
          <w:tcPr>
            <w:cnfStyle w:val="001000000000" w:firstRow="0" w:lastRow="0" w:firstColumn="1" w:lastColumn="0" w:oddVBand="0" w:evenVBand="0" w:oddHBand="0" w:evenHBand="0" w:firstRowFirstColumn="0" w:firstRowLastColumn="0" w:lastRowFirstColumn="0" w:lastRowLastColumn="0"/>
            <w:tcW w:w="2410" w:type="dxa"/>
          </w:tcPr>
          <w:p w14:paraId="543F0FCA" w14:textId="77777777" w:rsidR="009621E5" w:rsidRPr="00811AFB" w:rsidRDefault="009621E5" w:rsidP="00542DA4">
            <w:pPr>
              <w:spacing w:before="60" w:after="60" w:line="264" w:lineRule="auto"/>
              <w:rPr>
                <w:rFonts w:ascii="Segoe UI" w:hAnsi="Segoe UI" w:cs="Segoe UI"/>
                <w:b/>
                <w:sz w:val="20"/>
                <w:szCs w:val="20"/>
              </w:rPr>
            </w:pPr>
            <w:r w:rsidRPr="00811AFB">
              <w:rPr>
                <w:rFonts w:ascii="Segoe UI" w:hAnsi="Segoe UI" w:cs="Segoe UI"/>
                <w:b/>
                <w:sz w:val="20"/>
                <w:szCs w:val="20"/>
              </w:rPr>
              <w:t>Independent Chair</w:t>
            </w:r>
          </w:p>
        </w:tc>
        <w:tc>
          <w:tcPr>
            <w:tcW w:w="7371" w:type="dxa"/>
            <w:gridSpan w:val="2"/>
            <w:tcBorders>
              <w:bottom w:val="single" w:sz="4" w:space="0" w:color="auto"/>
            </w:tcBorders>
            <w:vAlign w:val="center"/>
          </w:tcPr>
          <w:p w14:paraId="124DA16F" w14:textId="77777777" w:rsidR="009621E5" w:rsidRPr="00811AFB" w:rsidRDefault="009621E5" w:rsidP="00542DA4">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Shenagh Gleisner</w:t>
            </w:r>
          </w:p>
        </w:tc>
      </w:tr>
      <w:tr w:rsidR="009621E5" w:rsidRPr="00C124D1" w14:paraId="0D5AE27A" w14:textId="77777777" w:rsidTr="2075A7D1">
        <w:tc>
          <w:tcPr>
            <w:cnfStyle w:val="001000000000" w:firstRow="0" w:lastRow="0" w:firstColumn="1" w:lastColumn="0" w:oddVBand="0" w:evenVBand="0" w:oddHBand="0" w:evenHBand="0" w:firstRowFirstColumn="0" w:firstRowLastColumn="0" w:lastRowFirstColumn="0" w:lastRowLastColumn="0"/>
            <w:tcW w:w="2410" w:type="dxa"/>
          </w:tcPr>
          <w:p w14:paraId="210D686F" w14:textId="77777777" w:rsidR="009621E5" w:rsidRPr="00811AFB" w:rsidRDefault="009621E5" w:rsidP="00542DA4">
            <w:pPr>
              <w:spacing w:before="60" w:after="60" w:line="264" w:lineRule="auto"/>
              <w:rPr>
                <w:rFonts w:ascii="Segoe UI" w:hAnsi="Segoe UI" w:cs="Segoe UI"/>
                <w:b/>
                <w:bCs w:val="0"/>
                <w:sz w:val="20"/>
                <w:szCs w:val="20"/>
              </w:rPr>
            </w:pPr>
            <w:r w:rsidRPr="00811AFB">
              <w:rPr>
                <w:rFonts w:ascii="Segoe UI" w:hAnsi="Segoe UI" w:cs="Segoe UI"/>
                <w:b/>
                <w:bCs w:val="0"/>
                <w:sz w:val="20"/>
                <w:szCs w:val="20"/>
              </w:rPr>
              <w:t>Health New Zealand -Te Whatu Ora</w:t>
            </w:r>
          </w:p>
        </w:tc>
        <w:tc>
          <w:tcPr>
            <w:tcW w:w="7371" w:type="dxa"/>
            <w:gridSpan w:val="2"/>
            <w:tcBorders>
              <w:bottom w:val="nil"/>
            </w:tcBorders>
            <w:vAlign w:val="center"/>
          </w:tcPr>
          <w:p w14:paraId="1A6C37E1" w14:textId="77777777" w:rsidR="009621E5" w:rsidRPr="00811AFB" w:rsidRDefault="009621E5"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Martin Hefford, Director Living Well, National Commissioning</w:t>
            </w:r>
          </w:p>
          <w:p w14:paraId="44A86624" w14:textId="77777777" w:rsidR="009621E5" w:rsidRPr="00811AFB" w:rsidRDefault="009621E5"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Astuti Balram, Group Manager Primary Care, Living Well, National Commissioning</w:t>
            </w:r>
          </w:p>
          <w:p w14:paraId="0B633DC9" w14:textId="76ABA07C" w:rsidR="009621E5" w:rsidRPr="00811AFB" w:rsidRDefault="009621E5"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Nicola Ehau, Regional Commissioner, Te Manawa Taki</w:t>
            </w:r>
          </w:p>
          <w:p w14:paraId="7945FF2A" w14:textId="6FC597F5" w:rsidR="009621E5" w:rsidRPr="00811AFB" w:rsidRDefault="009621E5"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Danny Wu, Regional Commissioner, Northern Region</w:t>
            </w:r>
          </w:p>
        </w:tc>
      </w:tr>
      <w:tr w:rsidR="009621E5" w:rsidRPr="00C124D1" w14:paraId="15165D81" w14:textId="77777777" w:rsidTr="2075A7D1">
        <w:tc>
          <w:tcPr>
            <w:cnfStyle w:val="001000000000" w:firstRow="0" w:lastRow="0" w:firstColumn="1" w:lastColumn="0" w:oddVBand="0" w:evenVBand="0" w:oddHBand="0" w:evenHBand="0" w:firstRowFirstColumn="0" w:firstRowLastColumn="0" w:lastRowFirstColumn="0" w:lastRowLastColumn="0"/>
            <w:tcW w:w="2410" w:type="dxa"/>
          </w:tcPr>
          <w:p w14:paraId="72AF0B4E" w14:textId="77777777" w:rsidR="009621E5" w:rsidRPr="00811AFB" w:rsidRDefault="009621E5" w:rsidP="00542DA4">
            <w:pPr>
              <w:spacing w:before="60" w:after="60" w:line="264" w:lineRule="auto"/>
              <w:rPr>
                <w:rFonts w:ascii="Segoe UI" w:hAnsi="Segoe UI" w:cs="Segoe UI"/>
                <w:b/>
                <w:sz w:val="20"/>
                <w:szCs w:val="20"/>
              </w:rPr>
            </w:pPr>
            <w:r w:rsidRPr="00811AFB">
              <w:rPr>
                <w:rFonts w:ascii="Segoe UI" w:hAnsi="Segoe UI" w:cs="Segoe UI"/>
                <w:b/>
                <w:sz w:val="20"/>
                <w:szCs w:val="20"/>
              </w:rPr>
              <w:t>Ministry of Health</w:t>
            </w:r>
          </w:p>
        </w:tc>
        <w:tc>
          <w:tcPr>
            <w:tcW w:w="7371" w:type="dxa"/>
            <w:gridSpan w:val="2"/>
            <w:vAlign w:val="center"/>
          </w:tcPr>
          <w:p w14:paraId="405196E3" w14:textId="77777777" w:rsidR="009621E5" w:rsidRPr="00811AFB" w:rsidRDefault="009621E5" w:rsidP="00542DA4">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color w:val="000000" w:themeColor="text1"/>
                <w:sz w:val="20"/>
                <w:szCs w:val="20"/>
              </w:rPr>
              <w:t>Chris James, Group Manager, Medsafe, Manatū Hauora</w:t>
            </w:r>
          </w:p>
        </w:tc>
      </w:tr>
      <w:tr w:rsidR="009621E5" w:rsidRPr="00C124D1" w14:paraId="41868248"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val="restart"/>
          </w:tcPr>
          <w:p w14:paraId="160DEBF1" w14:textId="77777777" w:rsidR="009621E5" w:rsidRPr="00811AFB" w:rsidRDefault="009621E5" w:rsidP="00542DA4">
            <w:pPr>
              <w:spacing w:before="60" w:after="60" w:line="264" w:lineRule="auto"/>
              <w:rPr>
                <w:rFonts w:ascii="Segoe UI" w:hAnsi="Segoe UI" w:cs="Segoe UI"/>
                <w:b/>
                <w:bCs w:val="0"/>
                <w:sz w:val="20"/>
                <w:szCs w:val="20"/>
              </w:rPr>
            </w:pPr>
            <w:r w:rsidRPr="00811AFB">
              <w:rPr>
                <w:rFonts w:ascii="Segoe UI" w:hAnsi="Segoe UI" w:cs="Segoe UI"/>
                <w:b/>
                <w:bCs w:val="0"/>
                <w:sz w:val="20"/>
                <w:szCs w:val="20"/>
              </w:rPr>
              <w:t>Representative Groups</w:t>
            </w:r>
          </w:p>
        </w:tc>
        <w:tc>
          <w:tcPr>
            <w:tcW w:w="3685" w:type="dxa"/>
          </w:tcPr>
          <w:p w14:paraId="2F213A5E" w14:textId="77777777" w:rsidR="009621E5" w:rsidRPr="00811AFB" w:rsidRDefault="009621E5" w:rsidP="00542DA4">
            <w:pPr>
              <w:spacing w:before="60" w:after="40" w:line="264"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Pharmacy Guild</w:t>
            </w:r>
          </w:p>
        </w:tc>
        <w:tc>
          <w:tcPr>
            <w:tcW w:w="3686" w:type="dxa"/>
          </w:tcPr>
          <w:p w14:paraId="28C8FC5F" w14:textId="77777777" w:rsidR="009621E5" w:rsidRPr="00811AFB" w:rsidRDefault="009621E5" w:rsidP="00542DA4">
            <w:pPr>
              <w:spacing w:before="60" w:after="40" w:line="264"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Green Cross Health</w:t>
            </w:r>
          </w:p>
        </w:tc>
      </w:tr>
      <w:tr w:rsidR="009621E5" w:rsidRPr="00C124D1" w14:paraId="1DE8FE3F"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6040DFB8" w14:textId="77777777" w:rsidR="009621E5" w:rsidRPr="00811AFB" w:rsidRDefault="009621E5" w:rsidP="00542DA4">
            <w:pPr>
              <w:spacing w:before="60" w:after="60" w:line="264" w:lineRule="auto"/>
              <w:rPr>
                <w:rFonts w:ascii="Segoe UI" w:hAnsi="Segoe UI" w:cs="Segoe UI"/>
                <w:sz w:val="20"/>
                <w:szCs w:val="20"/>
              </w:rPr>
            </w:pPr>
          </w:p>
        </w:tc>
        <w:tc>
          <w:tcPr>
            <w:tcW w:w="3685" w:type="dxa"/>
          </w:tcPr>
          <w:p w14:paraId="33D36E56" w14:textId="77777777" w:rsidR="009621E5" w:rsidRPr="00811AFB" w:rsidRDefault="009621E5" w:rsidP="00542DA4">
            <w:pPr>
              <w:spacing w:before="60" w:after="40" w:line="264"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Independent Community Pharmacy Group</w:t>
            </w:r>
          </w:p>
        </w:tc>
        <w:tc>
          <w:tcPr>
            <w:tcW w:w="3686" w:type="dxa"/>
          </w:tcPr>
          <w:p w14:paraId="513CA093" w14:textId="600E21C2" w:rsidR="009621E5" w:rsidRPr="00811AFB" w:rsidRDefault="009621E5" w:rsidP="00542DA4">
            <w:pPr>
              <w:spacing w:before="60" w:after="40" w:line="264"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color w:val="FF0000"/>
                <w:sz w:val="20"/>
                <w:szCs w:val="20"/>
                <w:highlight w:val="yellow"/>
              </w:rPr>
            </w:pPr>
            <w:r w:rsidRPr="00811AFB">
              <w:rPr>
                <w:rFonts w:ascii="Segoe UI" w:hAnsi="Segoe UI" w:cs="Segoe UI"/>
                <w:sz w:val="20"/>
                <w:szCs w:val="20"/>
              </w:rPr>
              <w:t>Midland C</w:t>
            </w:r>
            <w:r w:rsidR="007B0058" w:rsidRPr="00811AFB">
              <w:rPr>
                <w:rFonts w:ascii="Segoe UI" w:hAnsi="Segoe UI" w:cs="Segoe UI"/>
                <w:sz w:val="20"/>
                <w:szCs w:val="20"/>
              </w:rPr>
              <w:t>ommunity Pharmacy Group</w:t>
            </w:r>
          </w:p>
        </w:tc>
      </w:tr>
      <w:tr w:rsidR="00CD66C2" w:rsidRPr="00C124D1" w14:paraId="58AC9D8E"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val="restart"/>
          </w:tcPr>
          <w:p w14:paraId="0E6E7E5F" w14:textId="77777777" w:rsidR="00CD66C2" w:rsidRPr="00811AFB" w:rsidRDefault="00CD66C2" w:rsidP="00542DA4">
            <w:pPr>
              <w:spacing w:before="60" w:after="60" w:line="264" w:lineRule="auto"/>
              <w:rPr>
                <w:rFonts w:ascii="Segoe UI" w:hAnsi="Segoe UI" w:cs="Segoe UI"/>
                <w:b/>
                <w:sz w:val="20"/>
                <w:szCs w:val="20"/>
              </w:rPr>
            </w:pPr>
            <w:r w:rsidRPr="00811AFB">
              <w:rPr>
                <w:rFonts w:ascii="Segoe UI" w:hAnsi="Segoe UI" w:cs="Segoe UI"/>
                <w:b/>
                <w:bCs w:val="0"/>
                <w:sz w:val="20"/>
                <w:szCs w:val="20"/>
              </w:rPr>
              <w:t>Representatives -Self</w:t>
            </w:r>
          </w:p>
        </w:tc>
        <w:tc>
          <w:tcPr>
            <w:tcW w:w="3685" w:type="dxa"/>
          </w:tcPr>
          <w:p w14:paraId="3FF2C0ED" w14:textId="5169B02B"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Aaron Heath</w:t>
            </w:r>
          </w:p>
        </w:tc>
        <w:tc>
          <w:tcPr>
            <w:tcW w:w="3686" w:type="dxa"/>
          </w:tcPr>
          <w:p w14:paraId="5EE029B3" w14:textId="12AD5348"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Nancy Nasef</w:t>
            </w:r>
          </w:p>
        </w:tc>
      </w:tr>
      <w:tr w:rsidR="00CD66C2" w:rsidRPr="00C124D1" w14:paraId="78ADD45F"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71252F25" w14:textId="77777777" w:rsidR="00CD66C2" w:rsidRPr="00811AFB" w:rsidRDefault="00CD66C2" w:rsidP="00542DA4">
            <w:pPr>
              <w:spacing w:before="60" w:after="60" w:line="264" w:lineRule="auto"/>
              <w:rPr>
                <w:rFonts w:ascii="Segoe UI" w:hAnsi="Segoe UI" w:cs="Segoe UI"/>
                <w:b/>
                <w:sz w:val="20"/>
                <w:szCs w:val="20"/>
              </w:rPr>
            </w:pPr>
          </w:p>
        </w:tc>
        <w:tc>
          <w:tcPr>
            <w:tcW w:w="3685" w:type="dxa"/>
          </w:tcPr>
          <w:p w14:paraId="3A8E811F"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Alex De Roo</w:t>
            </w:r>
          </w:p>
        </w:tc>
        <w:tc>
          <w:tcPr>
            <w:tcW w:w="3686" w:type="dxa"/>
          </w:tcPr>
          <w:p w14:paraId="07FC64A5" w14:textId="055876C2"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Natalia Nu'u</w:t>
            </w:r>
          </w:p>
        </w:tc>
      </w:tr>
      <w:tr w:rsidR="00CD66C2" w:rsidRPr="00C124D1" w14:paraId="751C864C"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3FB936D3" w14:textId="77777777" w:rsidR="00CD66C2" w:rsidRPr="00811AFB" w:rsidRDefault="00CD66C2" w:rsidP="00542DA4">
            <w:pPr>
              <w:spacing w:before="60" w:after="60" w:line="264" w:lineRule="auto"/>
              <w:rPr>
                <w:rFonts w:ascii="Segoe UI" w:hAnsi="Segoe UI" w:cs="Segoe UI"/>
                <w:b/>
                <w:sz w:val="20"/>
                <w:szCs w:val="20"/>
              </w:rPr>
            </w:pPr>
          </w:p>
        </w:tc>
        <w:tc>
          <w:tcPr>
            <w:tcW w:w="3685" w:type="dxa"/>
          </w:tcPr>
          <w:p w14:paraId="3F790F4C"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Bargain Chemist Group</w:t>
            </w:r>
          </w:p>
        </w:tc>
        <w:tc>
          <w:tcPr>
            <w:tcW w:w="3686" w:type="dxa"/>
          </w:tcPr>
          <w:p w14:paraId="224CBDDD" w14:textId="21708DDA"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NDL Group</w:t>
            </w:r>
          </w:p>
        </w:tc>
      </w:tr>
      <w:tr w:rsidR="00CD66C2" w:rsidRPr="00C124D1" w14:paraId="309A8BB9"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62590898" w14:textId="77777777" w:rsidR="00CD66C2" w:rsidRPr="00811AFB" w:rsidRDefault="00CD66C2" w:rsidP="00542DA4">
            <w:pPr>
              <w:spacing w:before="60" w:after="60" w:line="264" w:lineRule="auto"/>
              <w:rPr>
                <w:rFonts w:ascii="Segoe UI" w:hAnsi="Segoe UI" w:cs="Segoe UI"/>
                <w:b/>
                <w:bCs w:val="0"/>
                <w:sz w:val="20"/>
                <w:szCs w:val="20"/>
              </w:rPr>
            </w:pPr>
          </w:p>
        </w:tc>
        <w:tc>
          <w:tcPr>
            <w:tcW w:w="3685" w:type="dxa"/>
          </w:tcPr>
          <w:p w14:paraId="0CAB9A25" w14:textId="72B44A40"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Brett Hunter</w:t>
            </w:r>
          </w:p>
        </w:tc>
        <w:tc>
          <w:tcPr>
            <w:tcW w:w="3686" w:type="dxa"/>
          </w:tcPr>
          <w:p w14:paraId="2E4538A3" w14:textId="6DDE2FA9"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Oakley-Brown Pharmacy Group</w:t>
            </w:r>
          </w:p>
        </w:tc>
      </w:tr>
      <w:tr w:rsidR="00CD66C2" w:rsidRPr="00C124D1" w14:paraId="0F35BE14"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33EF0F20"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75240D12" w14:textId="78FBF15D"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Chemist Warehouse Group</w:t>
            </w:r>
          </w:p>
        </w:tc>
        <w:tc>
          <w:tcPr>
            <w:tcW w:w="3686" w:type="dxa"/>
          </w:tcPr>
          <w:p w14:paraId="03167290" w14:textId="19BE4442"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Pharmacy Care Group</w:t>
            </w:r>
          </w:p>
        </w:tc>
      </w:tr>
      <w:tr w:rsidR="00CD66C2" w:rsidRPr="00C124D1" w14:paraId="316DAF90"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1BC9CEDA"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2811338D" w14:textId="11514FEF"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David Bullen</w:t>
            </w:r>
          </w:p>
        </w:tc>
        <w:tc>
          <w:tcPr>
            <w:tcW w:w="3686" w:type="dxa"/>
          </w:tcPr>
          <w:p w14:paraId="36F35E19" w14:textId="559DBB6E"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FF0000"/>
                <w:sz w:val="20"/>
                <w:szCs w:val="20"/>
                <w:lang w:val="en-US" w:eastAsia="en-NZ"/>
              </w:rPr>
            </w:pPr>
            <w:r w:rsidRPr="00811AFB">
              <w:rPr>
                <w:rFonts w:ascii="Segoe UI" w:hAnsi="Segoe UI" w:cs="Segoe UI"/>
                <w:sz w:val="20"/>
                <w:szCs w:val="20"/>
              </w:rPr>
              <w:t>PillDrop</w:t>
            </w:r>
          </w:p>
        </w:tc>
      </w:tr>
      <w:tr w:rsidR="00CD66C2" w:rsidRPr="00C124D1" w14:paraId="4771AABA"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57F4EFEB"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6AA4E495" w14:textId="5C1C9EEB"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Gemma Buchanan</w:t>
            </w:r>
          </w:p>
        </w:tc>
        <w:tc>
          <w:tcPr>
            <w:tcW w:w="3686" w:type="dxa"/>
          </w:tcPr>
          <w:p w14:paraId="52E21CA4" w14:textId="33AC4356"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Qais Nayle</w:t>
            </w:r>
          </w:p>
        </w:tc>
      </w:tr>
      <w:tr w:rsidR="00CD66C2" w:rsidRPr="00C124D1" w14:paraId="0ECEF24B"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6EAF71AB"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5BA88DA1" w14:textId="4DC7E565"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Ian McMichael</w:t>
            </w:r>
          </w:p>
        </w:tc>
        <w:tc>
          <w:tcPr>
            <w:tcW w:w="3686" w:type="dxa"/>
          </w:tcPr>
          <w:p w14:paraId="6C4E3187" w14:textId="72A01919"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Sam and Eliza Hood</w:t>
            </w:r>
          </w:p>
        </w:tc>
      </w:tr>
      <w:tr w:rsidR="00CD66C2" w:rsidRPr="00C124D1" w14:paraId="038D8480"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3431F09A"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7AE8171D" w14:textId="7EEBF7DC"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Ibrahim Al-Mudalla</w:t>
            </w:r>
          </w:p>
        </w:tc>
        <w:tc>
          <w:tcPr>
            <w:tcW w:w="3686" w:type="dxa"/>
          </w:tcPr>
          <w:p w14:paraId="34CBA534" w14:textId="29FA3E10"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Totem Group</w:t>
            </w:r>
          </w:p>
        </w:tc>
      </w:tr>
      <w:tr w:rsidR="00CD66C2" w:rsidRPr="00C124D1" w14:paraId="26884AA6"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6720D659"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71CC08D8" w14:textId="67ED4494"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Jatinder (Jay) Girn</w:t>
            </w:r>
          </w:p>
        </w:tc>
        <w:tc>
          <w:tcPr>
            <w:tcW w:w="3686" w:type="dxa"/>
          </w:tcPr>
          <w:p w14:paraId="3B7C319E" w14:textId="002BA536"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Woolworths Pharmacy</w:t>
            </w:r>
          </w:p>
        </w:tc>
      </w:tr>
      <w:tr w:rsidR="00CD66C2" w:rsidRPr="00C124D1" w14:paraId="7D39F044"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55A48A62"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245DC7C4" w14:textId="6264E85A"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trike/>
                <w:sz w:val="20"/>
                <w:szCs w:val="20"/>
              </w:rPr>
            </w:pPr>
            <w:r w:rsidRPr="00811AFB">
              <w:rPr>
                <w:rFonts w:ascii="Segoe UI" w:hAnsi="Segoe UI" w:cs="Segoe UI"/>
                <w:sz w:val="20"/>
                <w:szCs w:val="20"/>
              </w:rPr>
              <w:t>Kiwi Pharmacy Group</w:t>
            </w:r>
            <w:r w:rsidRPr="00811AFB">
              <w:rPr>
                <w:rFonts w:ascii="Segoe UI" w:hAnsi="Segoe UI" w:cs="Segoe UI"/>
                <w:strike/>
                <w:sz w:val="20"/>
                <w:szCs w:val="20"/>
                <w:highlight w:val="yellow"/>
              </w:rPr>
              <w:t xml:space="preserve"> </w:t>
            </w:r>
          </w:p>
        </w:tc>
        <w:tc>
          <w:tcPr>
            <w:tcW w:w="3686" w:type="dxa"/>
          </w:tcPr>
          <w:p w14:paraId="3CC56ED7" w14:textId="256DC15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11AFB">
              <w:rPr>
                <w:rFonts w:ascii="Segoe UI" w:hAnsi="Segoe UI" w:cs="Segoe UI"/>
                <w:sz w:val="20"/>
                <w:szCs w:val="20"/>
              </w:rPr>
              <w:t>Zoom Pharmacy</w:t>
            </w:r>
          </w:p>
        </w:tc>
      </w:tr>
      <w:tr w:rsidR="00CD66C2" w:rsidRPr="00C124D1" w14:paraId="0B2A2473"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32C34974"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08E5BE96" w14:textId="2365772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3686" w:type="dxa"/>
          </w:tcPr>
          <w:p w14:paraId="70CD32FE"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CD66C2" w:rsidRPr="00C124D1" w14:paraId="1E2A1C05" w14:textId="77777777" w:rsidTr="2075A7D1">
        <w:tc>
          <w:tcPr>
            <w:cnfStyle w:val="001000000000" w:firstRow="0" w:lastRow="0" w:firstColumn="1" w:lastColumn="0" w:oddVBand="0" w:evenVBand="0" w:oddHBand="0" w:evenHBand="0" w:firstRowFirstColumn="0" w:firstRowLastColumn="0" w:lastRowFirstColumn="0" w:lastRowLastColumn="0"/>
            <w:tcW w:w="2410" w:type="dxa"/>
            <w:vMerge/>
          </w:tcPr>
          <w:p w14:paraId="6AC51216" w14:textId="77777777" w:rsidR="00CD66C2" w:rsidRPr="00811AFB" w:rsidRDefault="00CD66C2" w:rsidP="00542DA4">
            <w:pPr>
              <w:spacing w:before="60" w:after="60" w:line="264" w:lineRule="auto"/>
              <w:rPr>
                <w:rFonts w:ascii="Segoe UI" w:hAnsi="Segoe UI" w:cs="Segoe UI"/>
                <w:sz w:val="20"/>
                <w:szCs w:val="20"/>
              </w:rPr>
            </w:pPr>
          </w:p>
        </w:tc>
        <w:tc>
          <w:tcPr>
            <w:tcW w:w="3685" w:type="dxa"/>
          </w:tcPr>
          <w:p w14:paraId="2553CCAE"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3686" w:type="dxa"/>
          </w:tcPr>
          <w:p w14:paraId="1ADFFE43"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CD66C2" w:rsidRPr="00C124D1" w14:paraId="5A86C82D" w14:textId="77777777" w:rsidTr="2075A7D1">
        <w:trPr>
          <w:trHeight w:val="103"/>
        </w:trPr>
        <w:tc>
          <w:tcPr>
            <w:cnfStyle w:val="001000000000" w:firstRow="0" w:lastRow="0" w:firstColumn="1" w:lastColumn="0" w:oddVBand="0" w:evenVBand="0" w:oddHBand="0" w:evenHBand="0" w:firstRowFirstColumn="0" w:firstRowLastColumn="0" w:lastRowFirstColumn="0" w:lastRowLastColumn="0"/>
            <w:tcW w:w="2410" w:type="dxa"/>
          </w:tcPr>
          <w:p w14:paraId="5081B0D3" w14:textId="77777777" w:rsidR="00CD66C2" w:rsidRPr="00811AFB" w:rsidRDefault="00CD66C2" w:rsidP="00542DA4">
            <w:pPr>
              <w:spacing w:before="60" w:after="60" w:line="264" w:lineRule="auto"/>
              <w:rPr>
                <w:rFonts w:ascii="Segoe UI" w:hAnsi="Segoe UI" w:cs="Segoe UI"/>
                <w:b/>
                <w:sz w:val="20"/>
                <w:szCs w:val="20"/>
              </w:rPr>
            </w:pPr>
            <w:r w:rsidRPr="00811AFB">
              <w:rPr>
                <w:rFonts w:ascii="Segoe UI" w:hAnsi="Segoe UI" w:cs="Segoe UI"/>
                <w:b/>
                <w:bCs w:val="0"/>
                <w:sz w:val="20"/>
                <w:szCs w:val="20"/>
              </w:rPr>
              <w:t>Observers</w:t>
            </w:r>
          </w:p>
        </w:tc>
        <w:tc>
          <w:tcPr>
            <w:tcW w:w="7371" w:type="dxa"/>
            <w:gridSpan w:val="2"/>
          </w:tcPr>
          <w:p w14:paraId="1A6973A9"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color w:val="000000" w:themeColor="text1"/>
                <w:sz w:val="20"/>
                <w:szCs w:val="20"/>
              </w:rPr>
              <w:t>Nil</w:t>
            </w:r>
          </w:p>
        </w:tc>
      </w:tr>
      <w:tr w:rsidR="00CD66C2" w:rsidRPr="00C124D1" w14:paraId="27D4DD75" w14:textId="77777777" w:rsidTr="2075A7D1">
        <w:trPr>
          <w:trHeight w:val="1287"/>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auto"/>
            </w:tcBorders>
          </w:tcPr>
          <w:p w14:paraId="7FBA3F82" w14:textId="77777777" w:rsidR="00CD66C2" w:rsidRPr="00811AFB" w:rsidRDefault="00CD66C2" w:rsidP="00542DA4">
            <w:pPr>
              <w:spacing w:before="60" w:after="60" w:line="264" w:lineRule="auto"/>
              <w:rPr>
                <w:rFonts w:ascii="Segoe UI" w:hAnsi="Segoe UI" w:cs="Segoe UI"/>
                <w:sz w:val="20"/>
                <w:szCs w:val="20"/>
              </w:rPr>
            </w:pPr>
            <w:r w:rsidRPr="00811AFB">
              <w:rPr>
                <w:rFonts w:ascii="Segoe UI" w:hAnsi="Segoe UI" w:cs="Segoe UI"/>
                <w:b/>
                <w:bCs w:val="0"/>
                <w:sz w:val="20"/>
                <w:szCs w:val="20"/>
              </w:rPr>
              <w:t>Health NZ in attendance</w:t>
            </w:r>
          </w:p>
        </w:tc>
        <w:tc>
          <w:tcPr>
            <w:tcW w:w="7371" w:type="dxa"/>
            <w:gridSpan w:val="2"/>
            <w:tcBorders>
              <w:top w:val="single" w:sz="4" w:space="0" w:color="auto"/>
              <w:left w:val="single" w:sz="4" w:space="0" w:color="auto"/>
              <w:right w:val="single" w:sz="4" w:space="0" w:color="auto"/>
            </w:tcBorders>
          </w:tcPr>
          <w:p w14:paraId="27236446"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Andrew Bary, System Design Manager, Pharmacy Services</w:t>
            </w:r>
          </w:p>
          <w:p w14:paraId="13CAA9A0" w14:textId="77777777"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Vardhan More, Funding &amp; Investment team, National Commissioning</w:t>
            </w:r>
          </w:p>
          <w:p w14:paraId="79EA4D44" w14:textId="77A16D43" w:rsidR="002D381C"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bCs/>
                <w:color w:val="000000" w:themeColor="text1"/>
                <w:sz w:val="20"/>
                <w:szCs w:val="20"/>
              </w:rPr>
            </w:pPr>
            <w:r w:rsidRPr="00811AFB">
              <w:rPr>
                <w:rFonts w:ascii="Segoe UI" w:hAnsi="Segoe UI" w:cs="Segoe UI"/>
                <w:bCs/>
                <w:color w:val="000000" w:themeColor="text1"/>
                <w:sz w:val="20"/>
                <w:szCs w:val="20"/>
              </w:rPr>
              <w:t xml:space="preserve">Karney Herewini, </w:t>
            </w:r>
            <w:r w:rsidR="002D381C" w:rsidRPr="002D381C">
              <w:rPr>
                <w:rFonts w:ascii="Segoe UI" w:hAnsi="Segoe UI" w:cs="Segoe UI"/>
                <w:bCs/>
                <w:color w:val="000000" w:themeColor="text1"/>
                <w:sz w:val="20"/>
                <w:szCs w:val="20"/>
              </w:rPr>
              <w:t xml:space="preserve">Senior Portfolio Lead, Service </w:t>
            </w:r>
            <w:r w:rsidR="002D381C">
              <w:rPr>
                <w:rFonts w:ascii="Segoe UI" w:hAnsi="Segoe UI" w:cs="Segoe UI"/>
                <w:bCs/>
                <w:color w:val="000000" w:themeColor="text1"/>
                <w:sz w:val="20"/>
                <w:szCs w:val="20"/>
              </w:rPr>
              <w:t>I</w:t>
            </w:r>
            <w:r w:rsidR="002D381C" w:rsidRPr="002D381C">
              <w:rPr>
                <w:rFonts w:ascii="Segoe UI" w:hAnsi="Segoe UI" w:cs="Segoe UI"/>
                <w:bCs/>
                <w:color w:val="000000" w:themeColor="text1"/>
                <w:sz w:val="20"/>
                <w:szCs w:val="20"/>
              </w:rPr>
              <w:t>mprovemen</w:t>
            </w:r>
            <w:r w:rsidR="002D381C">
              <w:rPr>
                <w:rFonts w:ascii="Segoe UI" w:hAnsi="Segoe UI" w:cs="Segoe UI"/>
                <w:bCs/>
                <w:color w:val="000000" w:themeColor="text1"/>
                <w:sz w:val="20"/>
                <w:szCs w:val="20"/>
              </w:rPr>
              <w:t>t</w:t>
            </w:r>
          </w:p>
          <w:p w14:paraId="60DA0A95" w14:textId="145AC954" w:rsidR="00CD66C2" w:rsidRPr="00811AFB" w:rsidRDefault="00CD66C2" w:rsidP="00542DA4">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811AFB">
              <w:rPr>
                <w:rFonts w:ascii="Segoe UI" w:hAnsi="Segoe UI" w:cs="Segoe UI"/>
                <w:bCs/>
                <w:color w:val="000000" w:themeColor="text1"/>
                <w:sz w:val="20"/>
                <w:szCs w:val="20"/>
              </w:rPr>
              <w:t>Lisa Britton, Senior Service Development Manager, Primary Care</w:t>
            </w:r>
          </w:p>
        </w:tc>
      </w:tr>
    </w:tbl>
    <w:p w14:paraId="286B4378" w14:textId="6F6F7EEF" w:rsidR="007D61A7" w:rsidRPr="00C124D1" w:rsidRDefault="007D61A7" w:rsidP="00542DA4">
      <w:pPr>
        <w:pStyle w:val="Title"/>
        <w:spacing w:line="264" w:lineRule="auto"/>
        <w:ind w:hanging="142"/>
        <w:rPr>
          <w:rFonts w:ascii="Segoe UI" w:hAnsi="Segoe UI" w:cs="Segoe UI"/>
          <w:sz w:val="28"/>
          <w:szCs w:val="11"/>
          <w:lang w:val="en-GB"/>
        </w:rPr>
      </w:pPr>
      <w:r w:rsidRPr="00C124D1">
        <w:rPr>
          <w:rFonts w:ascii="Segoe UI" w:hAnsi="Segoe UI" w:cs="Segoe UI"/>
          <w:sz w:val="28"/>
          <w:szCs w:val="11"/>
          <w:lang w:val="en-GB"/>
        </w:rPr>
        <w:lastRenderedPageBreak/>
        <w:t>Meeting papers</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859"/>
        <w:gridCol w:w="6795"/>
        <w:gridCol w:w="1701"/>
      </w:tblGrid>
      <w:tr w:rsidR="00591065" w:rsidRPr="007D61A7" w14:paraId="3F349650" w14:textId="77777777" w:rsidTr="007517AC">
        <w:trPr>
          <w:trHeight w:val="300"/>
        </w:trPr>
        <w:tc>
          <w:tcPr>
            <w:tcW w:w="1285" w:type="dxa"/>
            <w:gridSpan w:val="2"/>
            <w:tcBorders>
              <w:top w:val="nil"/>
              <w:left w:val="nil"/>
              <w:right w:val="nil"/>
            </w:tcBorders>
            <w:vAlign w:val="center"/>
            <w:hideMark/>
          </w:tcPr>
          <w:p w14:paraId="523C5D18" w14:textId="77777777" w:rsidR="00591065" w:rsidRPr="007D61A7" w:rsidRDefault="00591065" w:rsidP="00542DA4">
            <w:pPr>
              <w:spacing w:line="264" w:lineRule="auto"/>
              <w:rPr>
                <w:rFonts w:ascii="Arial" w:hAnsi="Arial" w:cs="Arial"/>
                <w:color w:val="000000" w:themeColor="text1"/>
                <w:sz w:val="20"/>
                <w:szCs w:val="20"/>
              </w:rPr>
            </w:pPr>
          </w:p>
        </w:tc>
        <w:tc>
          <w:tcPr>
            <w:tcW w:w="6795" w:type="dxa"/>
            <w:tcBorders>
              <w:top w:val="nil"/>
              <w:left w:val="nil"/>
            </w:tcBorders>
            <w:vAlign w:val="center"/>
            <w:hideMark/>
          </w:tcPr>
          <w:p w14:paraId="70CC4718" w14:textId="77777777" w:rsidR="00591065" w:rsidRPr="007D61A7" w:rsidRDefault="00591065" w:rsidP="00542DA4">
            <w:pPr>
              <w:spacing w:line="264" w:lineRule="auto"/>
              <w:rPr>
                <w:rFonts w:ascii="Arial" w:hAnsi="Arial" w:cs="Arial"/>
                <w:color w:val="000000" w:themeColor="text1"/>
                <w:sz w:val="20"/>
                <w:szCs w:val="20"/>
              </w:rPr>
            </w:pPr>
          </w:p>
        </w:tc>
        <w:tc>
          <w:tcPr>
            <w:tcW w:w="1701" w:type="dxa"/>
            <w:vAlign w:val="center"/>
            <w:hideMark/>
          </w:tcPr>
          <w:p w14:paraId="67D05AB4" w14:textId="77777777" w:rsidR="00591065" w:rsidRPr="00620FFE" w:rsidRDefault="00591065" w:rsidP="00542DA4">
            <w:pPr>
              <w:spacing w:line="264" w:lineRule="auto"/>
              <w:ind w:left="113"/>
              <w:rPr>
                <w:rFonts w:ascii="Arial" w:hAnsi="Arial" w:cs="Arial"/>
                <w:b/>
                <w:bCs/>
                <w:color w:val="000000" w:themeColor="text1"/>
                <w:sz w:val="20"/>
                <w:szCs w:val="20"/>
              </w:rPr>
            </w:pPr>
            <w:r w:rsidRPr="00620FFE">
              <w:rPr>
                <w:rFonts w:ascii="Arial" w:hAnsi="Arial" w:cs="Arial"/>
                <w:b/>
                <w:bCs/>
                <w:color w:val="000000" w:themeColor="text1"/>
                <w:sz w:val="20"/>
                <w:szCs w:val="20"/>
              </w:rPr>
              <w:t>Pack page numbers</w:t>
            </w:r>
          </w:p>
        </w:tc>
      </w:tr>
      <w:tr w:rsidR="00591065" w:rsidRPr="005F0BFF" w14:paraId="770042CB" w14:textId="77777777" w:rsidTr="007517AC">
        <w:trPr>
          <w:trHeight w:val="300"/>
        </w:trPr>
        <w:tc>
          <w:tcPr>
            <w:tcW w:w="426" w:type="dxa"/>
          </w:tcPr>
          <w:p w14:paraId="5F775C9E"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bookmarkStart w:id="2" w:name="_Hlk206701644"/>
          </w:p>
        </w:tc>
        <w:tc>
          <w:tcPr>
            <w:tcW w:w="7654" w:type="dxa"/>
            <w:gridSpan w:val="2"/>
          </w:tcPr>
          <w:p w14:paraId="01290646" w14:textId="77777777" w:rsidR="00591065" w:rsidRPr="002131A6" w:rsidRDefault="00591065" w:rsidP="00542DA4">
            <w:pPr>
              <w:spacing w:before="60" w:after="60" w:line="264" w:lineRule="auto"/>
              <w:ind w:left="113"/>
              <w:textAlignment w:val="baseline"/>
              <w:rPr>
                <w:rFonts w:eastAsia="Times New Roman" w:cstheme="minorHAnsi"/>
                <w:sz w:val="22"/>
                <w:szCs w:val="22"/>
                <w:lang w:eastAsia="en-NZ"/>
              </w:rPr>
            </w:pPr>
            <w:r w:rsidRPr="002131A6">
              <w:rPr>
                <w:rFonts w:eastAsia="Times New Roman" w:cstheme="minorHAnsi"/>
                <w:b/>
                <w:bCs/>
                <w:sz w:val="22"/>
                <w:szCs w:val="22"/>
                <w:lang w:eastAsia="en-NZ"/>
              </w:rPr>
              <w:t>Minutes from last meeting</w:t>
            </w:r>
            <w:r w:rsidRPr="002131A6">
              <w:rPr>
                <w:rFonts w:eastAsia="Times New Roman" w:cstheme="minorHAnsi"/>
                <w:sz w:val="22"/>
                <w:szCs w:val="22"/>
                <w:lang w:eastAsia="en-NZ"/>
              </w:rPr>
              <w:t xml:space="preserve"> - </w:t>
            </w:r>
          </w:p>
          <w:p w14:paraId="1DE25BFC" w14:textId="77777777" w:rsidR="00591065" w:rsidRPr="002131A6" w:rsidRDefault="00591065" w:rsidP="00542DA4">
            <w:pPr>
              <w:spacing w:before="60" w:after="60" w:line="264" w:lineRule="auto"/>
              <w:ind w:left="113" w:right="113"/>
              <w:textAlignment w:val="baseline"/>
              <w:rPr>
                <w:rFonts w:eastAsia="Times New Roman" w:cstheme="minorHAnsi"/>
                <w:color w:val="000000" w:themeColor="text1"/>
                <w:sz w:val="22"/>
                <w:szCs w:val="22"/>
                <w:lang w:eastAsia="en-NZ"/>
              </w:rPr>
            </w:pPr>
            <w:r w:rsidRPr="002131A6">
              <w:rPr>
                <w:rFonts w:eastAsia="Times New Roman" w:cstheme="minorHAnsi"/>
                <w:sz w:val="22"/>
                <w:szCs w:val="22"/>
                <w:lang w:eastAsia="en-NZ"/>
              </w:rPr>
              <w:t xml:space="preserve">Integrated Community Pharmacy Services Agreement National Annual Agreement Review 2025, Meeting </w:t>
            </w:r>
            <w:r>
              <w:rPr>
                <w:rFonts w:eastAsia="Times New Roman" w:cstheme="minorHAnsi"/>
                <w:sz w:val="22"/>
                <w:szCs w:val="22"/>
                <w:lang w:eastAsia="en-NZ"/>
              </w:rPr>
              <w:t>4</w:t>
            </w:r>
            <w:r w:rsidRPr="002131A6">
              <w:rPr>
                <w:rFonts w:eastAsia="Times New Roman" w:cstheme="minorHAnsi"/>
                <w:sz w:val="22"/>
                <w:szCs w:val="22"/>
                <w:lang w:eastAsia="en-NZ"/>
              </w:rPr>
              <w:t xml:space="preserve">, 4 </w:t>
            </w:r>
            <w:r>
              <w:rPr>
                <w:rFonts w:eastAsia="Times New Roman" w:cstheme="minorHAnsi"/>
                <w:sz w:val="22"/>
                <w:szCs w:val="22"/>
                <w:lang w:eastAsia="en-NZ"/>
              </w:rPr>
              <w:t>August</w:t>
            </w:r>
            <w:r w:rsidRPr="002131A6">
              <w:rPr>
                <w:rFonts w:eastAsia="Times New Roman" w:cstheme="minorHAnsi"/>
                <w:sz w:val="22"/>
                <w:szCs w:val="22"/>
                <w:lang w:eastAsia="en-NZ"/>
              </w:rPr>
              <w:t xml:space="preserve"> 2025</w:t>
            </w:r>
          </w:p>
        </w:tc>
        <w:tc>
          <w:tcPr>
            <w:tcW w:w="1701" w:type="dxa"/>
          </w:tcPr>
          <w:p w14:paraId="0FEFA100" w14:textId="77777777" w:rsidR="00591065" w:rsidRPr="005F0BFF"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4 - 12</w:t>
            </w:r>
          </w:p>
        </w:tc>
      </w:tr>
      <w:bookmarkEnd w:id="2"/>
      <w:tr w:rsidR="00591065" w:rsidRPr="005F0BFF" w14:paraId="03ABCCE2" w14:textId="77777777" w:rsidTr="007517AC">
        <w:trPr>
          <w:trHeight w:val="300"/>
        </w:trPr>
        <w:tc>
          <w:tcPr>
            <w:tcW w:w="426" w:type="dxa"/>
          </w:tcPr>
          <w:p w14:paraId="600F5A5F"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480AD10B" w14:textId="77777777" w:rsidR="00591065" w:rsidRPr="002131A6" w:rsidRDefault="00591065" w:rsidP="00542DA4">
            <w:pPr>
              <w:spacing w:before="60" w:after="60" w:line="264" w:lineRule="auto"/>
              <w:ind w:left="113"/>
              <w:textAlignment w:val="baseline"/>
              <w:rPr>
                <w:rFonts w:eastAsia="Times New Roman" w:cstheme="minorHAnsi"/>
                <w:sz w:val="22"/>
                <w:szCs w:val="22"/>
                <w:lang w:eastAsia="en-NZ"/>
              </w:rPr>
            </w:pPr>
            <w:bookmarkStart w:id="3" w:name="_Hlk206701451"/>
            <w:r w:rsidRPr="002131A6">
              <w:rPr>
                <w:rFonts w:eastAsia="Times New Roman" w:cstheme="minorHAnsi"/>
                <w:b/>
                <w:bCs/>
                <w:sz w:val="22"/>
                <w:szCs w:val="22"/>
                <w:lang w:eastAsia="en-NZ"/>
              </w:rPr>
              <w:t>Actions from last meeting</w:t>
            </w:r>
          </w:p>
          <w:p w14:paraId="6202675D" w14:textId="77777777" w:rsidR="00591065" w:rsidRPr="002131A6" w:rsidRDefault="00591065" w:rsidP="00542DA4">
            <w:pPr>
              <w:spacing w:before="60" w:after="60" w:line="264" w:lineRule="auto"/>
              <w:ind w:left="113" w:right="113"/>
              <w:textAlignment w:val="baseline"/>
              <w:rPr>
                <w:rFonts w:eastAsia="Times New Roman" w:cstheme="minorHAnsi"/>
                <w:color w:val="000000" w:themeColor="text1"/>
                <w:sz w:val="22"/>
                <w:szCs w:val="22"/>
                <w:lang w:eastAsia="en-NZ"/>
              </w:rPr>
            </w:pPr>
            <w:r w:rsidRPr="002131A6">
              <w:rPr>
                <w:rFonts w:eastAsia="Times New Roman" w:cstheme="minorHAnsi"/>
                <w:sz w:val="22"/>
                <w:szCs w:val="22"/>
                <w:lang w:eastAsia="en-NZ"/>
              </w:rPr>
              <w:t xml:space="preserve">NAAR 2025 – Meeting </w:t>
            </w:r>
            <w:r>
              <w:rPr>
                <w:rFonts w:eastAsia="Times New Roman" w:cstheme="minorHAnsi"/>
                <w:sz w:val="22"/>
                <w:szCs w:val="22"/>
                <w:lang w:eastAsia="en-NZ"/>
              </w:rPr>
              <w:t>4</w:t>
            </w:r>
            <w:r w:rsidRPr="002131A6">
              <w:rPr>
                <w:rFonts w:eastAsia="Times New Roman" w:cstheme="minorHAnsi"/>
                <w:sz w:val="22"/>
                <w:szCs w:val="22"/>
                <w:lang w:eastAsia="en-NZ"/>
              </w:rPr>
              <w:t xml:space="preserve">, 4 </w:t>
            </w:r>
            <w:r>
              <w:rPr>
                <w:rFonts w:eastAsia="Times New Roman" w:cstheme="minorHAnsi"/>
                <w:sz w:val="22"/>
                <w:szCs w:val="22"/>
                <w:lang w:eastAsia="en-NZ"/>
              </w:rPr>
              <w:t>August</w:t>
            </w:r>
            <w:r w:rsidRPr="002131A6">
              <w:rPr>
                <w:rFonts w:eastAsia="Times New Roman" w:cstheme="minorHAnsi"/>
                <w:sz w:val="22"/>
                <w:szCs w:val="22"/>
                <w:lang w:eastAsia="en-NZ"/>
              </w:rPr>
              <w:t xml:space="preserve"> 2025, Actions</w:t>
            </w:r>
            <w:bookmarkEnd w:id="3"/>
          </w:p>
        </w:tc>
        <w:tc>
          <w:tcPr>
            <w:tcW w:w="1701" w:type="dxa"/>
          </w:tcPr>
          <w:p w14:paraId="114448DC" w14:textId="77777777" w:rsidR="00591065" w:rsidRPr="005F0BFF"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13</w:t>
            </w:r>
          </w:p>
        </w:tc>
      </w:tr>
      <w:tr w:rsidR="00591065" w:rsidRPr="005F0BFF" w14:paraId="30C67D9C" w14:textId="77777777" w:rsidTr="007517AC">
        <w:trPr>
          <w:trHeight w:val="300"/>
        </w:trPr>
        <w:tc>
          <w:tcPr>
            <w:tcW w:w="426" w:type="dxa"/>
          </w:tcPr>
          <w:p w14:paraId="70DFACFA"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4FFBD979" w14:textId="77777777" w:rsidR="00591065" w:rsidRPr="00CF4B04" w:rsidRDefault="00591065" w:rsidP="00542DA4">
            <w:pPr>
              <w:spacing w:before="60" w:after="60" w:line="264" w:lineRule="auto"/>
              <w:ind w:left="113" w:right="113"/>
              <w:textAlignment w:val="baseline"/>
              <w:rPr>
                <w:rFonts w:eastAsia="Times New Roman" w:cstheme="minorHAnsi"/>
                <w:bCs/>
                <w:color w:val="000000" w:themeColor="text1"/>
                <w:szCs w:val="22"/>
                <w:lang w:eastAsia="en-NZ"/>
              </w:rPr>
            </w:pPr>
            <w:r w:rsidRPr="00913874">
              <w:rPr>
                <w:rFonts w:eastAsia="Times New Roman" w:cstheme="minorHAnsi"/>
                <w:b/>
                <w:color w:val="000000" w:themeColor="text1"/>
                <w:szCs w:val="22"/>
                <w:lang w:eastAsia="en-NZ"/>
              </w:rPr>
              <w:t>Community Pharmacy</w:t>
            </w:r>
            <w:r w:rsidRPr="00913874">
              <w:rPr>
                <w:b/>
              </w:rPr>
              <w:t xml:space="preserve"> </w:t>
            </w:r>
            <w:r w:rsidRPr="00913874">
              <w:rPr>
                <w:rFonts w:eastAsia="Times New Roman" w:cstheme="minorHAnsi"/>
                <w:b/>
                <w:color w:val="000000" w:themeColor="text1"/>
                <w:szCs w:val="22"/>
                <w:lang w:eastAsia="en-NZ"/>
              </w:rPr>
              <w:t>Programme of Work.</w:t>
            </w:r>
            <w:r>
              <w:rPr>
                <w:rFonts w:eastAsia="Times New Roman" w:cstheme="minorHAnsi"/>
                <w:bCs/>
                <w:color w:val="000000" w:themeColor="text1"/>
                <w:szCs w:val="22"/>
                <w:lang w:eastAsia="en-NZ"/>
              </w:rPr>
              <w:t xml:space="preserve"> DRAFT for discussion with stakeholders</w:t>
            </w:r>
          </w:p>
        </w:tc>
        <w:tc>
          <w:tcPr>
            <w:tcW w:w="1701" w:type="dxa"/>
          </w:tcPr>
          <w:p w14:paraId="0BD2CB1B" w14:textId="77777777" w:rsidR="00591065" w:rsidRPr="005F0BFF"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14 – 21</w:t>
            </w:r>
          </w:p>
        </w:tc>
      </w:tr>
      <w:tr w:rsidR="00591065" w:rsidRPr="005F0BFF" w14:paraId="5929350C" w14:textId="77777777" w:rsidTr="007517AC">
        <w:trPr>
          <w:trHeight w:val="300"/>
        </w:trPr>
        <w:tc>
          <w:tcPr>
            <w:tcW w:w="426" w:type="dxa"/>
          </w:tcPr>
          <w:p w14:paraId="49CDA95B"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71E6E02C" w14:textId="77777777" w:rsidR="00591065" w:rsidRPr="002131A6" w:rsidRDefault="00591065" w:rsidP="00542DA4">
            <w:pPr>
              <w:spacing w:before="60" w:after="60" w:line="264" w:lineRule="auto"/>
              <w:ind w:left="113" w:right="113"/>
              <w:textAlignment w:val="baseline"/>
              <w:rPr>
                <w:rFonts w:eastAsia="Times New Roman" w:cstheme="minorHAnsi"/>
                <w:b/>
                <w:bCs/>
                <w:color w:val="000000" w:themeColor="text1"/>
                <w:sz w:val="22"/>
                <w:szCs w:val="22"/>
                <w:lang w:eastAsia="en-NZ"/>
              </w:rPr>
            </w:pPr>
            <w:r w:rsidRPr="00913874">
              <w:rPr>
                <w:rFonts w:eastAsia="Times New Roman" w:cstheme="minorHAnsi"/>
                <w:b/>
                <w:bCs/>
                <w:color w:val="000000" w:themeColor="text1"/>
                <w:sz w:val="22"/>
                <w:szCs w:val="22"/>
                <w:lang w:eastAsia="en-NZ"/>
              </w:rPr>
              <w:t>NAAR-25 Uplift Offer Baseline</w:t>
            </w:r>
          </w:p>
        </w:tc>
        <w:tc>
          <w:tcPr>
            <w:tcW w:w="1701" w:type="dxa"/>
          </w:tcPr>
          <w:p w14:paraId="4132E934" w14:textId="77777777" w:rsidR="00591065" w:rsidRPr="005F0BFF"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22</w:t>
            </w:r>
          </w:p>
        </w:tc>
      </w:tr>
      <w:tr w:rsidR="00591065" w:rsidRPr="005F0BFF" w14:paraId="7F2B8B85" w14:textId="77777777" w:rsidTr="007517AC">
        <w:trPr>
          <w:trHeight w:val="300"/>
        </w:trPr>
        <w:tc>
          <w:tcPr>
            <w:tcW w:w="426" w:type="dxa"/>
          </w:tcPr>
          <w:p w14:paraId="1CE5004D"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184955E1" w14:textId="77777777" w:rsidR="00591065" w:rsidRPr="002131A6" w:rsidRDefault="00591065" w:rsidP="00542DA4">
            <w:pPr>
              <w:spacing w:before="60" w:after="60" w:line="264" w:lineRule="auto"/>
              <w:ind w:left="113" w:right="113"/>
              <w:textAlignment w:val="baseline"/>
              <w:rPr>
                <w:rFonts w:eastAsia="Times New Roman" w:cstheme="minorHAnsi"/>
                <w:b/>
                <w:bCs/>
                <w:color w:val="000000" w:themeColor="text1"/>
                <w:sz w:val="22"/>
                <w:szCs w:val="22"/>
                <w:lang w:eastAsia="en-NZ"/>
              </w:rPr>
            </w:pPr>
            <w:r w:rsidRPr="00913874">
              <w:rPr>
                <w:rFonts w:eastAsia="Times New Roman" w:cstheme="minorHAnsi"/>
                <w:b/>
                <w:bCs/>
                <w:color w:val="000000" w:themeColor="text1"/>
                <w:sz w:val="22"/>
                <w:szCs w:val="22"/>
                <w:lang w:eastAsia="en-NZ"/>
              </w:rPr>
              <w:t xml:space="preserve">APAS and Options for </w:t>
            </w:r>
            <w:r>
              <w:rPr>
                <w:rFonts w:eastAsia="Times New Roman" w:cstheme="minorHAnsi"/>
                <w:b/>
                <w:bCs/>
                <w:color w:val="000000" w:themeColor="text1"/>
                <w:sz w:val="22"/>
                <w:szCs w:val="22"/>
                <w:lang w:eastAsia="en-NZ"/>
              </w:rPr>
              <w:t>A</w:t>
            </w:r>
            <w:r w:rsidRPr="00913874">
              <w:rPr>
                <w:rFonts w:eastAsia="Times New Roman" w:cstheme="minorHAnsi"/>
                <w:b/>
                <w:bCs/>
                <w:color w:val="000000" w:themeColor="text1"/>
                <w:sz w:val="22"/>
                <w:szCs w:val="22"/>
                <w:lang w:eastAsia="en-NZ"/>
              </w:rPr>
              <w:t>pplication of the NAAR-25 Uplift</w:t>
            </w:r>
          </w:p>
        </w:tc>
        <w:tc>
          <w:tcPr>
            <w:tcW w:w="1701" w:type="dxa"/>
          </w:tcPr>
          <w:p w14:paraId="50704C4A" w14:textId="77777777" w:rsidR="00591065"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23 - 28</w:t>
            </w:r>
          </w:p>
        </w:tc>
      </w:tr>
      <w:tr w:rsidR="00591065" w:rsidRPr="005F0BFF" w14:paraId="369FFE9C" w14:textId="77777777" w:rsidTr="007517AC">
        <w:trPr>
          <w:trHeight w:val="300"/>
        </w:trPr>
        <w:tc>
          <w:tcPr>
            <w:tcW w:w="426" w:type="dxa"/>
          </w:tcPr>
          <w:p w14:paraId="449468F3"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0C8B0108" w14:textId="77777777" w:rsidR="00591065" w:rsidRPr="00913874" w:rsidRDefault="00591065" w:rsidP="00542DA4">
            <w:pPr>
              <w:spacing w:before="60" w:after="60" w:line="264" w:lineRule="auto"/>
              <w:ind w:left="113" w:right="113"/>
              <w:textAlignment w:val="baseline"/>
              <w:rPr>
                <w:rFonts w:eastAsia="Times New Roman" w:cstheme="minorHAnsi"/>
                <w:b/>
                <w:bCs/>
                <w:color w:val="000000" w:themeColor="text1"/>
                <w:sz w:val="22"/>
                <w:szCs w:val="22"/>
                <w:lang w:eastAsia="en-NZ"/>
              </w:rPr>
            </w:pPr>
            <w:r>
              <w:rPr>
                <w:rFonts w:eastAsia="Times New Roman" w:cstheme="minorHAnsi"/>
                <w:b/>
                <w:bCs/>
                <w:color w:val="000000" w:themeColor="text1"/>
                <w:sz w:val="22"/>
                <w:szCs w:val="22"/>
                <w:lang w:eastAsia="en-NZ"/>
              </w:rPr>
              <w:t>Immunisations (For Reference)</w:t>
            </w:r>
          </w:p>
        </w:tc>
        <w:tc>
          <w:tcPr>
            <w:tcW w:w="1701" w:type="dxa"/>
          </w:tcPr>
          <w:p w14:paraId="4BB33FB6" w14:textId="77777777" w:rsidR="00591065"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29</w:t>
            </w:r>
          </w:p>
        </w:tc>
      </w:tr>
      <w:tr w:rsidR="00591065" w:rsidRPr="005F0BFF" w14:paraId="6AD68050" w14:textId="77777777" w:rsidTr="007517AC">
        <w:trPr>
          <w:trHeight w:val="300"/>
        </w:trPr>
        <w:tc>
          <w:tcPr>
            <w:tcW w:w="426" w:type="dxa"/>
          </w:tcPr>
          <w:p w14:paraId="32F78A2E" w14:textId="77777777" w:rsidR="00591065" w:rsidRPr="002131A6" w:rsidRDefault="00591065" w:rsidP="00542DA4">
            <w:pPr>
              <w:numPr>
                <w:ilvl w:val="0"/>
                <w:numId w:val="7"/>
              </w:numPr>
              <w:spacing w:before="60" w:after="60" w:line="264" w:lineRule="auto"/>
              <w:jc w:val="center"/>
              <w:textAlignment w:val="baseline"/>
              <w:rPr>
                <w:rFonts w:eastAsia="Times New Roman" w:cstheme="minorHAnsi"/>
                <w:b/>
                <w:bCs/>
                <w:sz w:val="22"/>
                <w:szCs w:val="22"/>
                <w:lang w:eastAsia="en-NZ"/>
              </w:rPr>
            </w:pPr>
          </w:p>
        </w:tc>
        <w:tc>
          <w:tcPr>
            <w:tcW w:w="7654" w:type="dxa"/>
            <w:gridSpan w:val="2"/>
          </w:tcPr>
          <w:p w14:paraId="5D7CC294" w14:textId="77777777" w:rsidR="00591065" w:rsidRPr="00913874" w:rsidRDefault="00591065" w:rsidP="00542DA4">
            <w:pPr>
              <w:spacing w:before="60" w:after="60" w:line="264" w:lineRule="auto"/>
              <w:ind w:left="113" w:right="113"/>
              <w:textAlignment w:val="baseline"/>
              <w:rPr>
                <w:rFonts w:eastAsia="Times New Roman" w:cstheme="minorHAnsi"/>
                <w:b/>
                <w:bCs/>
                <w:color w:val="000000" w:themeColor="text1"/>
                <w:sz w:val="22"/>
                <w:szCs w:val="22"/>
                <w:lang w:eastAsia="en-NZ"/>
              </w:rPr>
            </w:pPr>
            <w:r>
              <w:rPr>
                <w:rFonts w:eastAsia="Times New Roman" w:cstheme="minorHAnsi"/>
                <w:b/>
                <w:bCs/>
                <w:color w:val="000000" w:themeColor="text1"/>
                <w:sz w:val="22"/>
                <w:szCs w:val="22"/>
                <w:lang w:eastAsia="en-NZ"/>
              </w:rPr>
              <w:t>Covid-19 Antivirals (For Reference)</w:t>
            </w:r>
          </w:p>
        </w:tc>
        <w:tc>
          <w:tcPr>
            <w:tcW w:w="1701" w:type="dxa"/>
          </w:tcPr>
          <w:p w14:paraId="164186A1" w14:textId="77777777" w:rsidR="00591065" w:rsidRDefault="00591065" w:rsidP="00542DA4">
            <w:pPr>
              <w:spacing w:before="60" w:after="60" w:line="264" w:lineRule="auto"/>
              <w:ind w:left="113"/>
              <w:textAlignment w:val="baseline"/>
              <w:rPr>
                <w:rFonts w:eastAsia="Times New Roman" w:cstheme="minorHAnsi"/>
                <w:color w:val="000000" w:themeColor="text1"/>
                <w:sz w:val="22"/>
                <w:szCs w:val="22"/>
                <w:lang w:eastAsia="en-NZ"/>
              </w:rPr>
            </w:pPr>
            <w:r>
              <w:rPr>
                <w:rFonts w:eastAsia="Times New Roman" w:cstheme="minorHAnsi"/>
                <w:color w:val="000000" w:themeColor="text1"/>
                <w:sz w:val="22"/>
                <w:szCs w:val="22"/>
                <w:lang w:eastAsia="en-NZ"/>
              </w:rPr>
              <w:t>30</w:t>
            </w:r>
          </w:p>
        </w:tc>
      </w:tr>
    </w:tbl>
    <w:p w14:paraId="3491035F" w14:textId="0249C9CA" w:rsidR="000022DF" w:rsidRPr="00C124D1" w:rsidRDefault="000022DF" w:rsidP="00542DA4">
      <w:pPr>
        <w:spacing w:line="264" w:lineRule="auto"/>
        <w:rPr>
          <w:rFonts w:ascii="Segoe UI" w:hAnsi="Segoe UI" w:cs="Segoe UI"/>
          <w:color w:val="000000" w:themeColor="text1"/>
          <w:sz w:val="20"/>
          <w:szCs w:val="20"/>
          <w:lang w:val="en-GB"/>
        </w:rPr>
      </w:pPr>
      <w:r w:rsidRPr="00C124D1">
        <w:rPr>
          <w:rFonts w:ascii="Segoe UI" w:hAnsi="Segoe UI" w:cs="Segoe UI"/>
          <w:color w:val="000000" w:themeColor="text1"/>
          <w:sz w:val="20"/>
          <w:szCs w:val="20"/>
          <w:lang w:val="en-GB"/>
        </w:rPr>
        <w:br w:type="page"/>
      </w:r>
    </w:p>
    <w:p w14:paraId="75932909" w14:textId="0AB5AB62" w:rsidR="00C23F74" w:rsidRPr="00C124D1" w:rsidRDefault="00C23F74" w:rsidP="00542DA4">
      <w:pPr>
        <w:pStyle w:val="Title"/>
        <w:spacing w:line="264" w:lineRule="auto"/>
        <w:ind w:hanging="142"/>
        <w:rPr>
          <w:rFonts w:ascii="Segoe UI" w:hAnsi="Segoe UI" w:cs="Segoe UI"/>
          <w:sz w:val="28"/>
          <w:szCs w:val="11"/>
          <w:lang w:val="en-GB"/>
        </w:rPr>
      </w:pPr>
      <w:r w:rsidRPr="00C124D1">
        <w:rPr>
          <w:rFonts w:ascii="Segoe UI" w:hAnsi="Segoe UI" w:cs="Segoe UI"/>
          <w:sz w:val="28"/>
          <w:szCs w:val="11"/>
          <w:lang w:val="en-GB"/>
        </w:rPr>
        <w:lastRenderedPageBreak/>
        <w:t>Agenda</w:t>
      </w:r>
    </w:p>
    <w:p w14:paraId="7519AB70" w14:textId="77777777" w:rsidR="00C23F74" w:rsidRPr="00C124D1" w:rsidRDefault="00C23F74" w:rsidP="00542DA4">
      <w:pPr>
        <w:spacing w:line="264" w:lineRule="auto"/>
        <w:rPr>
          <w:rFonts w:ascii="Segoe UI" w:hAnsi="Segoe UI" w:cs="Segoe UI"/>
          <w:color w:val="000000" w:themeColor="text1"/>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13"/>
        <w:gridCol w:w="6520"/>
        <w:gridCol w:w="1701"/>
      </w:tblGrid>
      <w:tr w:rsidR="00AC7773" w:rsidRPr="00AC7773" w14:paraId="014781D3" w14:textId="77777777" w:rsidTr="007517AC">
        <w:trPr>
          <w:trHeight w:val="23"/>
          <w:tblHeader/>
        </w:trPr>
        <w:tc>
          <w:tcPr>
            <w:tcW w:w="1413" w:type="dxa"/>
            <w:tcBorders>
              <w:bottom w:val="single" w:sz="4" w:space="0" w:color="auto"/>
              <w:right w:val="nil"/>
            </w:tcBorders>
            <w:shd w:val="clear" w:color="auto" w:fill="D9D9D9" w:themeFill="background1" w:themeFillShade="D9"/>
          </w:tcPr>
          <w:p w14:paraId="0BC5675F" w14:textId="77777777" w:rsidR="00AC7773" w:rsidRPr="00AC7773" w:rsidRDefault="00AC7773" w:rsidP="00542DA4">
            <w:pPr>
              <w:spacing w:before="60" w:after="60" w:line="264" w:lineRule="auto"/>
              <w:rPr>
                <w:rFonts w:cstheme="minorHAnsi"/>
                <w:b/>
                <w:sz w:val="22"/>
                <w:szCs w:val="22"/>
              </w:rPr>
            </w:pPr>
            <w:r w:rsidRPr="00AC7773">
              <w:rPr>
                <w:rFonts w:cstheme="minorHAnsi"/>
                <w:b/>
                <w:sz w:val="22"/>
                <w:szCs w:val="22"/>
              </w:rPr>
              <w:t>Time</w:t>
            </w:r>
          </w:p>
        </w:tc>
        <w:tc>
          <w:tcPr>
            <w:tcW w:w="6520" w:type="dxa"/>
            <w:tcBorders>
              <w:left w:val="nil"/>
              <w:bottom w:val="single" w:sz="4" w:space="0" w:color="auto"/>
              <w:right w:val="nil"/>
            </w:tcBorders>
            <w:shd w:val="clear" w:color="auto" w:fill="D9D9D9" w:themeFill="background1" w:themeFillShade="D9"/>
          </w:tcPr>
          <w:p w14:paraId="2F1B67CD" w14:textId="77777777" w:rsidR="00AC7773" w:rsidRPr="00AC7773" w:rsidRDefault="00AC7773" w:rsidP="00542DA4">
            <w:pPr>
              <w:spacing w:before="60" w:after="60" w:line="264" w:lineRule="auto"/>
              <w:rPr>
                <w:rFonts w:cstheme="minorHAnsi"/>
                <w:b/>
                <w:sz w:val="22"/>
                <w:szCs w:val="22"/>
              </w:rPr>
            </w:pPr>
            <w:r w:rsidRPr="00AC7773">
              <w:rPr>
                <w:rFonts w:cstheme="minorHAnsi"/>
                <w:b/>
                <w:sz w:val="22"/>
                <w:szCs w:val="22"/>
              </w:rPr>
              <w:t>Item</w:t>
            </w:r>
          </w:p>
        </w:tc>
        <w:tc>
          <w:tcPr>
            <w:tcW w:w="1701" w:type="dxa"/>
            <w:tcBorders>
              <w:left w:val="nil"/>
              <w:bottom w:val="single" w:sz="4" w:space="0" w:color="auto"/>
            </w:tcBorders>
            <w:shd w:val="clear" w:color="auto" w:fill="D9D9D9" w:themeFill="background1" w:themeFillShade="D9"/>
            <w:vAlign w:val="center"/>
          </w:tcPr>
          <w:p w14:paraId="4969F778" w14:textId="77777777" w:rsidR="00AC7773" w:rsidRPr="00AC7773" w:rsidRDefault="00AC7773" w:rsidP="00542DA4">
            <w:pPr>
              <w:spacing w:before="60" w:after="60" w:line="264" w:lineRule="auto"/>
              <w:rPr>
                <w:rFonts w:cstheme="minorHAnsi"/>
                <w:b/>
                <w:sz w:val="22"/>
                <w:szCs w:val="22"/>
              </w:rPr>
            </w:pPr>
            <w:r w:rsidRPr="00AC7773">
              <w:rPr>
                <w:rFonts w:cstheme="minorHAnsi"/>
                <w:b/>
                <w:bCs/>
                <w:sz w:val="22"/>
                <w:szCs w:val="22"/>
              </w:rPr>
              <w:t>Page</w:t>
            </w:r>
          </w:p>
        </w:tc>
      </w:tr>
      <w:tr w:rsidR="00AC7773" w:rsidRPr="00AC7773" w14:paraId="099D0774" w14:textId="77777777" w:rsidTr="007517AC">
        <w:trPr>
          <w:trHeight w:val="23"/>
          <w:tblHeader/>
        </w:trPr>
        <w:tc>
          <w:tcPr>
            <w:tcW w:w="1413" w:type="dxa"/>
            <w:tcBorders>
              <w:bottom w:val="nil"/>
              <w:right w:val="nil"/>
            </w:tcBorders>
          </w:tcPr>
          <w:p w14:paraId="2F4C3D37" w14:textId="77777777" w:rsidR="00AC7773" w:rsidRPr="00AC7773" w:rsidRDefault="00AC7773" w:rsidP="00542DA4">
            <w:pPr>
              <w:spacing w:before="60" w:line="264" w:lineRule="auto"/>
              <w:rPr>
                <w:rFonts w:cstheme="minorHAnsi"/>
                <w:bCs/>
                <w:color w:val="000000" w:themeColor="text1"/>
                <w:sz w:val="22"/>
                <w:szCs w:val="22"/>
              </w:rPr>
            </w:pPr>
            <w:r w:rsidRPr="00AC7773">
              <w:rPr>
                <w:rFonts w:cstheme="minorHAnsi"/>
                <w:bCs/>
                <w:color w:val="000000" w:themeColor="text1"/>
                <w:sz w:val="22"/>
                <w:szCs w:val="22"/>
              </w:rPr>
              <w:t>1:30 pm</w:t>
            </w:r>
          </w:p>
        </w:tc>
        <w:tc>
          <w:tcPr>
            <w:tcW w:w="6520" w:type="dxa"/>
            <w:tcBorders>
              <w:left w:val="nil"/>
              <w:bottom w:val="nil"/>
              <w:right w:val="nil"/>
            </w:tcBorders>
          </w:tcPr>
          <w:p w14:paraId="1AD53E5A" w14:textId="77777777" w:rsidR="00AC7773" w:rsidRPr="00AC7773" w:rsidRDefault="00AC7773" w:rsidP="00542DA4">
            <w:pPr>
              <w:numPr>
                <w:ilvl w:val="0"/>
                <w:numId w:val="5"/>
              </w:numPr>
              <w:tabs>
                <w:tab w:val="left" w:pos="316"/>
                <w:tab w:val="left" w:pos="567"/>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Welcome, Karakia</w:t>
            </w:r>
          </w:p>
          <w:p w14:paraId="01C5B9BC" w14:textId="77777777" w:rsidR="00AC7773" w:rsidRPr="00AC7773" w:rsidRDefault="00AC7773" w:rsidP="00542DA4">
            <w:pPr>
              <w:numPr>
                <w:ilvl w:val="0"/>
                <w:numId w:val="5"/>
              </w:numPr>
              <w:tabs>
                <w:tab w:val="left" w:pos="316"/>
                <w:tab w:val="left" w:pos="567"/>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Apologies</w:t>
            </w:r>
          </w:p>
          <w:p w14:paraId="19731184" w14:textId="77777777" w:rsidR="00AC7773" w:rsidRPr="00AC7773" w:rsidRDefault="00AC7773" w:rsidP="00542DA4">
            <w:pPr>
              <w:numPr>
                <w:ilvl w:val="0"/>
                <w:numId w:val="5"/>
              </w:numPr>
              <w:tabs>
                <w:tab w:val="left" w:pos="316"/>
                <w:tab w:val="left" w:pos="567"/>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Confirmation of the agenda</w:t>
            </w:r>
          </w:p>
          <w:p w14:paraId="6E73B73A" w14:textId="77777777" w:rsidR="00AC7773" w:rsidRPr="00AC7773" w:rsidRDefault="00AC7773" w:rsidP="00542DA4">
            <w:pPr>
              <w:numPr>
                <w:ilvl w:val="0"/>
                <w:numId w:val="5"/>
              </w:numPr>
              <w:tabs>
                <w:tab w:val="left" w:pos="316"/>
                <w:tab w:val="left" w:pos="567"/>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Minutes</w:t>
            </w:r>
          </w:p>
        </w:tc>
        <w:tc>
          <w:tcPr>
            <w:tcW w:w="1701" w:type="dxa"/>
            <w:tcBorders>
              <w:left w:val="nil"/>
              <w:bottom w:val="nil"/>
            </w:tcBorders>
          </w:tcPr>
          <w:p w14:paraId="68492317" w14:textId="77777777" w:rsidR="00AC7773" w:rsidRPr="00AC7773" w:rsidRDefault="00AC7773" w:rsidP="00542DA4">
            <w:pPr>
              <w:spacing w:before="60" w:after="60" w:line="264" w:lineRule="auto"/>
              <w:rPr>
                <w:rFonts w:cstheme="minorHAnsi"/>
                <w:bCs/>
                <w:color w:val="000000" w:themeColor="text1"/>
                <w:sz w:val="22"/>
                <w:szCs w:val="22"/>
              </w:rPr>
            </w:pPr>
          </w:p>
          <w:p w14:paraId="58D42B0E" w14:textId="77777777" w:rsidR="00AC7773" w:rsidRPr="00AC7773" w:rsidRDefault="00AC7773" w:rsidP="00542DA4">
            <w:pPr>
              <w:spacing w:before="60" w:after="60" w:line="264" w:lineRule="auto"/>
              <w:rPr>
                <w:rFonts w:cstheme="minorHAnsi"/>
                <w:bCs/>
                <w:color w:val="000000" w:themeColor="text1"/>
                <w:sz w:val="22"/>
                <w:szCs w:val="22"/>
              </w:rPr>
            </w:pPr>
          </w:p>
          <w:p w14:paraId="5E84A208" w14:textId="77777777" w:rsidR="00AC7773" w:rsidRPr="00AC7773" w:rsidRDefault="00AC7773" w:rsidP="00542DA4">
            <w:pPr>
              <w:spacing w:before="60" w:after="60" w:line="264" w:lineRule="auto"/>
              <w:rPr>
                <w:rFonts w:cstheme="minorHAnsi"/>
                <w:bCs/>
                <w:color w:val="000000" w:themeColor="text1"/>
                <w:sz w:val="22"/>
                <w:szCs w:val="22"/>
              </w:rPr>
            </w:pPr>
          </w:p>
          <w:p w14:paraId="214906F7" w14:textId="77777777" w:rsidR="00AC7773" w:rsidRPr="00AC7773" w:rsidRDefault="00AC7773" w:rsidP="00542DA4">
            <w:pPr>
              <w:spacing w:before="60" w:after="60" w:line="264" w:lineRule="auto"/>
              <w:rPr>
                <w:rFonts w:cstheme="minorHAnsi"/>
                <w:bCs/>
                <w:color w:val="000000" w:themeColor="text1"/>
                <w:sz w:val="22"/>
                <w:szCs w:val="22"/>
              </w:rPr>
            </w:pPr>
            <w:r w:rsidRPr="00AC7773">
              <w:rPr>
                <w:rFonts w:cstheme="minorHAnsi"/>
                <w:bCs/>
                <w:color w:val="000000" w:themeColor="text1"/>
                <w:sz w:val="22"/>
                <w:szCs w:val="22"/>
              </w:rPr>
              <w:t>4 - 12</w:t>
            </w:r>
          </w:p>
        </w:tc>
      </w:tr>
      <w:tr w:rsidR="00AC7773" w:rsidRPr="00AC7773" w14:paraId="27E4399A" w14:textId="77777777" w:rsidTr="007517AC">
        <w:trPr>
          <w:trHeight w:val="23"/>
          <w:tblHeader/>
        </w:trPr>
        <w:tc>
          <w:tcPr>
            <w:tcW w:w="1413" w:type="dxa"/>
            <w:tcBorders>
              <w:top w:val="single" w:sz="4" w:space="0" w:color="auto"/>
              <w:bottom w:val="single" w:sz="4" w:space="0" w:color="auto"/>
              <w:right w:val="nil"/>
            </w:tcBorders>
          </w:tcPr>
          <w:p w14:paraId="683398D2"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top w:val="single" w:sz="4" w:space="0" w:color="auto"/>
              <w:left w:val="nil"/>
              <w:bottom w:val="single" w:sz="4" w:space="0" w:color="auto"/>
              <w:right w:val="nil"/>
            </w:tcBorders>
          </w:tcPr>
          <w:p w14:paraId="1E7AAC86"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Actions</w:t>
            </w:r>
          </w:p>
        </w:tc>
        <w:tc>
          <w:tcPr>
            <w:tcW w:w="1701" w:type="dxa"/>
            <w:tcBorders>
              <w:top w:val="single" w:sz="4" w:space="0" w:color="auto"/>
              <w:left w:val="nil"/>
              <w:bottom w:val="single" w:sz="4" w:space="0" w:color="auto"/>
            </w:tcBorders>
          </w:tcPr>
          <w:p w14:paraId="63394A4C" w14:textId="77777777" w:rsidR="00AC7773" w:rsidRPr="00AC7773" w:rsidRDefault="00AC7773" w:rsidP="00542DA4">
            <w:pPr>
              <w:spacing w:before="60" w:after="60" w:line="264" w:lineRule="auto"/>
              <w:rPr>
                <w:rFonts w:cstheme="minorHAnsi"/>
                <w:bCs/>
                <w:color w:val="000000" w:themeColor="text1"/>
                <w:sz w:val="22"/>
                <w:szCs w:val="22"/>
              </w:rPr>
            </w:pPr>
            <w:r w:rsidRPr="00AC7773">
              <w:rPr>
                <w:rFonts w:cstheme="minorHAnsi"/>
                <w:bCs/>
                <w:color w:val="000000" w:themeColor="text1"/>
                <w:sz w:val="22"/>
                <w:szCs w:val="22"/>
              </w:rPr>
              <w:t>13</w:t>
            </w:r>
          </w:p>
        </w:tc>
      </w:tr>
      <w:tr w:rsidR="00AC7773" w:rsidRPr="00AC7773" w14:paraId="73649C1A" w14:textId="77777777" w:rsidTr="007517AC">
        <w:trPr>
          <w:trHeight w:val="23"/>
          <w:tblHeader/>
        </w:trPr>
        <w:tc>
          <w:tcPr>
            <w:tcW w:w="1413" w:type="dxa"/>
            <w:tcBorders>
              <w:top w:val="single" w:sz="4" w:space="0" w:color="auto"/>
              <w:bottom w:val="nil"/>
              <w:right w:val="nil"/>
            </w:tcBorders>
          </w:tcPr>
          <w:p w14:paraId="79828350"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top w:val="single" w:sz="4" w:space="0" w:color="auto"/>
              <w:left w:val="nil"/>
              <w:bottom w:val="nil"/>
              <w:right w:val="nil"/>
            </w:tcBorders>
          </w:tcPr>
          <w:p w14:paraId="1EF48103"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 xml:space="preserve">Pharmacy Workstreams: Review </w:t>
            </w:r>
            <w:r w:rsidRPr="00AC7773">
              <w:rPr>
                <w:rFonts w:cstheme="minorHAnsi"/>
                <w:color w:val="000000" w:themeColor="text1"/>
                <w:sz w:val="22"/>
                <w:szCs w:val="22"/>
              </w:rPr>
              <w:t>(Actions 20250904:2; 20250804:5; 20250804:6)</w:t>
            </w:r>
          </w:p>
        </w:tc>
        <w:tc>
          <w:tcPr>
            <w:tcW w:w="1701" w:type="dxa"/>
            <w:tcBorders>
              <w:top w:val="single" w:sz="4" w:space="0" w:color="auto"/>
              <w:left w:val="nil"/>
              <w:bottom w:val="nil"/>
            </w:tcBorders>
          </w:tcPr>
          <w:p w14:paraId="250607C3"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14 - 21</w:t>
            </w:r>
          </w:p>
        </w:tc>
      </w:tr>
      <w:tr w:rsidR="00AC7773" w:rsidRPr="00AC7773" w14:paraId="70C0F425" w14:textId="77777777" w:rsidTr="007517AC">
        <w:trPr>
          <w:trHeight w:val="23"/>
          <w:tblHeader/>
        </w:trPr>
        <w:tc>
          <w:tcPr>
            <w:tcW w:w="1413" w:type="dxa"/>
            <w:tcBorders>
              <w:bottom w:val="single" w:sz="4" w:space="0" w:color="auto"/>
              <w:right w:val="nil"/>
            </w:tcBorders>
          </w:tcPr>
          <w:p w14:paraId="75C59098"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374920DD"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 xml:space="preserve">Sustainable Funding Model Review: Terms of reference and Scope. </w:t>
            </w:r>
            <w:r w:rsidRPr="00AC7773">
              <w:rPr>
                <w:rFonts w:cstheme="minorHAnsi"/>
                <w:color w:val="000000" w:themeColor="text1"/>
                <w:sz w:val="22"/>
                <w:szCs w:val="22"/>
              </w:rPr>
              <w:t>(Action 20250904:1)</w:t>
            </w:r>
          </w:p>
        </w:tc>
        <w:tc>
          <w:tcPr>
            <w:tcW w:w="1701" w:type="dxa"/>
            <w:tcBorders>
              <w:left w:val="nil"/>
              <w:bottom w:val="single" w:sz="4" w:space="0" w:color="auto"/>
            </w:tcBorders>
          </w:tcPr>
          <w:p w14:paraId="0B7E8BB1"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Discussion</w:t>
            </w:r>
          </w:p>
          <w:p w14:paraId="10C1AAC5"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17</w:t>
            </w:r>
          </w:p>
        </w:tc>
      </w:tr>
      <w:tr w:rsidR="00AC7773" w:rsidRPr="00AC7773" w14:paraId="3C821D83" w14:textId="77777777" w:rsidTr="007517AC">
        <w:trPr>
          <w:trHeight w:val="23"/>
          <w:tblHeader/>
        </w:trPr>
        <w:tc>
          <w:tcPr>
            <w:tcW w:w="1413" w:type="dxa"/>
            <w:tcBorders>
              <w:bottom w:val="single" w:sz="4" w:space="0" w:color="auto"/>
              <w:right w:val="nil"/>
            </w:tcBorders>
          </w:tcPr>
          <w:p w14:paraId="35633291"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3997B9B8"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12-Month Prescriptions</w:t>
            </w:r>
          </w:p>
        </w:tc>
        <w:tc>
          <w:tcPr>
            <w:tcW w:w="1701" w:type="dxa"/>
            <w:tcBorders>
              <w:left w:val="nil"/>
              <w:bottom w:val="single" w:sz="4" w:space="0" w:color="auto"/>
            </w:tcBorders>
          </w:tcPr>
          <w:p w14:paraId="0CBCA7E8"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Discussion</w:t>
            </w:r>
          </w:p>
        </w:tc>
      </w:tr>
      <w:tr w:rsidR="00AC7773" w:rsidRPr="00AC7773" w14:paraId="7BD3D966" w14:textId="77777777" w:rsidTr="007517AC">
        <w:trPr>
          <w:trHeight w:val="23"/>
          <w:tblHeader/>
        </w:trPr>
        <w:tc>
          <w:tcPr>
            <w:tcW w:w="1413" w:type="dxa"/>
            <w:tcBorders>
              <w:bottom w:val="single" w:sz="4" w:space="0" w:color="auto"/>
              <w:right w:val="nil"/>
            </w:tcBorders>
          </w:tcPr>
          <w:p w14:paraId="66B30733"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7D281CD8"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 xml:space="preserve">2025 Uplift offer - Baseline </w:t>
            </w:r>
            <w:r w:rsidRPr="00AC7773">
              <w:rPr>
                <w:rFonts w:cstheme="minorHAnsi"/>
                <w:color w:val="000000" w:themeColor="text1"/>
                <w:sz w:val="22"/>
                <w:szCs w:val="22"/>
              </w:rPr>
              <w:t>(Action 20250804:4)</w:t>
            </w:r>
          </w:p>
        </w:tc>
        <w:tc>
          <w:tcPr>
            <w:tcW w:w="1701" w:type="dxa"/>
            <w:tcBorders>
              <w:left w:val="nil"/>
              <w:bottom w:val="single" w:sz="4" w:space="0" w:color="auto"/>
            </w:tcBorders>
          </w:tcPr>
          <w:p w14:paraId="06E78B33"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22</w:t>
            </w:r>
          </w:p>
        </w:tc>
      </w:tr>
      <w:tr w:rsidR="00AC7773" w:rsidRPr="00AC7773" w14:paraId="1D0FFD1B" w14:textId="77777777" w:rsidTr="007517AC">
        <w:trPr>
          <w:trHeight w:val="23"/>
          <w:tblHeader/>
        </w:trPr>
        <w:tc>
          <w:tcPr>
            <w:tcW w:w="1413" w:type="dxa"/>
            <w:tcBorders>
              <w:bottom w:val="single" w:sz="4" w:space="0" w:color="auto"/>
              <w:right w:val="nil"/>
            </w:tcBorders>
          </w:tcPr>
          <w:p w14:paraId="09480EE6" w14:textId="77777777" w:rsidR="00AC7773" w:rsidRPr="00AC7773" w:rsidRDefault="00AC7773" w:rsidP="00542DA4">
            <w:pPr>
              <w:spacing w:before="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2C705650"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 xml:space="preserve">Application of the uplift across service lines </w:t>
            </w:r>
            <w:r w:rsidRPr="00AC7773">
              <w:rPr>
                <w:rFonts w:cstheme="minorHAnsi"/>
                <w:color w:val="000000" w:themeColor="text1"/>
                <w:sz w:val="22"/>
                <w:szCs w:val="22"/>
              </w:rPr>
              <w:t>(Action 20250804:3)</w:t>
            </w:r>
            <w:r w:rsidRPr="00AC7773">
              <w:rPr>
                <w:rFonts w:cstheme="minorHAnsi"/>
                <w:b/>
                <w:bCs/>
                <w:color w:val="000000" w:themeColor="text1"/>
                <w:sz w:val="22"/>
                <w:szCs w:val="22"/>
              </w:rPr>
              <w:t>.</w:t>
            </w:r>
          </w:p>
        </w:tc>
        <w:tc>
          <w:tcPr>
            <w:tcW w:w="1701" w:type="dxa"/>
            <w:tcBorders>
              <w:left w:val="nil"/>
              <w:bottom w:val="single" w:sz="4" w:space="0" w:color="auto"/>
            </w:tcBorders>
          </w:tcPr>
          <w:p w14:paraId="6CABFCD9" w14:textId="77777777" w:rsidR="00AC7773" w:rsidRPr="00AC7773" w:rsidRDefault="00AC7773" w:rsidP="00542DA4">
            <w:pPr>
              <w:spacing w:before="60" w:after="60" w:line="264" w:lineRule="auto"/>
              <w:rPr>
                <w:rFonts w:cstheme="minorHAnsi"/>
                <w:color w:val="000000" w:themeColor="text1"/>
                <w:sz w:val="22"/>
                <w:szCs w:val="22"/>
              </w:rPr>
            </w:pPr>
            <w:r w:rsidRPr="00AC7773">
              <w:rPr>
                <w:rFonts w:cstheme="minorHAnsi"/>
                <w:color w:val="000000" w:themeColor="text1"/>
                <w:sz w:val="22"/>
                <w:szCs w:val="22"/>
              </w:rPr>
              <w:t>23 - 28</w:t>
            </w:r>
          </w:p>
        </w:tc>
      </w:tr>
      <w:tr w:rsidR="00AC7773" w:rsidRPr="00AC7773" w14:paraId="6F195E18" w14:textId="77777777" w:rsidTr="007517AC">
        <w:trPr>
          <w:trHeight w:val="23"/>
          <w:tblHeader/>
        </w:trPr>
        <w:tc>
          <w:tcPr>
            <w:tcW w:w="1413" w:type="dxa"/>
            <w:tcBorders>
              <w:bottom w:val="single" w:sz="4" w:space="0" w:color="auto"/>
              <w:right w:val="nil"/>
            </w:tcBorders>
          </w:tcPr>
          <w:p w14:paraId="096DBA6C" w14:textId="77777777" w:rsidR="00AC7773" w:rsidRPr="00AC7773" w:rsidRDefault="00AC7773" w:rsidP="00542DA4">
            <w:pPr>
              <w:spacing w:before="60" w:after="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51956AE5" w14:textId="77777777" w:rsidR="00AC7773" w:rsidRPr="00AC7773" w:rsidRDefault="00AC7773" w:rsidP="00542DA4">
            <w:pPr>
              <w:numPr>
                <w:ilvl w:val="0"/>
                <w:numId w:val="5"/>
              </w:numPr>
              <w:tabs>
                <w:tab w:val="left" w:pos="316"/>
              </w:tabs>
              <w:spacing w:before="60" w:after="60" w:line="264" w:lineRule="auto"/>
              <w:rPr>
                <w:rFonts w:cstheme="minorHAnsi"/>
                <w:b/>
                <w:color w:val="000000" w:themeColor="text1"/>
                <w:sz w:val="22"/>
                <w:szCs w:val="22"/>
              </w:rPr>
            </w:pPr>
            <w:r w:rsidRPr="00AC7773">
              <w:rPr>
                <w:rFonts w:cstheme="minorHAnsi"/>
                <w:b/>
                <w:color w:val="000000" w:themeColor="text1"/>
                <w:sz w:val="22"/>
                <w:szCs w:val="22"/>
              </w:rPr>
              <w:t>Immunisations</w:t>
            </w:r>
          </w:p>
        </w:tc>
        <w:tc>
          <w:tcPr>
            <w:tcW w:w="1701" w:type="dxa"/>
            <w:tcBorders>
              <w:left w:val="nil"/>
              <w:bottom w:val="single" w:sz="4" w:space="0" w:color="auto"/>
            </w:tcBorders>
          </w:tcPr>
          <w:p w14:paraId="6C32ACBA" w14:textId="77777777" w:rsidR="00AC7773" w:rsidRPr="00AC7773" w:rsidRDefault="00AC7773" w:rsidP="00542DA4">
            <w:pPr>
              <w:spacing w:before="60" w:after="60" w:line="264" w:lineRule="auto"/>
              <w:rPr>
                <w:rFonts w:cstheme="minorHAnsi"/>
                <w:bCs/>
                <w:color w:val="000000" w:themeColor="text1"/>
                <w:sz w:val="22"/>
                <w:szCs w:val="22"/>
              </w:rPr>
            </w:pPr>
            <w:r w:rsidRPr="00AC7773">
              <w:rPr>
                <w:rFonts w:cstheme="minorHAnsi"/>
                <w:bCs/>
                <w:color w:val="000000" w:themeColor="text1"/>
                <w:sz w:val="22"/>
                <w:szCs w:val="22"/>
              </w:rPr>
              <w:t>29</w:t>
            </w:r>
          </w:p>
        </w:tc>
      </w:tr>
      <w:tr w:rsidR="00AC7773" w:rsidRPr="00AC7773" w14:paraId="360E043B" w14:textId="77777777" w:rsidTr="007517AC">
        <w:trPr>
          <w:trHeight w:val="23"/>
          <w:tblHeader/>
        </w:trPr>
        <w:tc>
          <w:tcPr>
            <w:tcW w:w="1413" w:type="dxa"/>
            <w:tcBorders>
              <w:bottom w:val="single" w:sz="4" w:space="0" w:color="auto"/>
              <w:right w:val="nil"/>
            </w:tcBorders>
          </w:tcPr>
          <w:p w14:paraId="3B3BA8BE" w14:textId="77777777" w:rsidR="00AC7773" w:rsidRPr="00AC7773" w:rsidRDefault="00AC7773" w:rsidP="00542DA4">
            <w:pPr>
              <w:spacing w:before="60" w:after="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7AC55BC2" w14:textId="77777777" w:rsidR="00AC7773" w:rsidRPr="00AC7773" w:rsidRDefault="00AC7773" w:rsidP="00542DA4">
            <w:pPr>
              <w:numPr>
                <w:ilvl w:val="0"/>
                <w:numId w:val="5"/>
              </w:numPr>
              <w:tabs>
                <w:tab w:val="left" w:pos="316"/>
              </w:tabs>
              <w:spacing w:before="60" w:after="60" w:line="264" w:lineRule="auto"/>
              <w:rPr>
                <w:rFonts w:cstheme="minorHAnsi"/>
                <w:b/>
                <w:color w:val="000000" w:themeColor="text1"/>
                <w:sz w:val="22"/>
                <w:szCs w:val="22"/>
              </w:rPr>
            </w:pPr>
            <w:r w:rsidRPr="00AC7773">
              <w:rPr>
                <w:rFonts w:cstheme="minorHAnsi"/>
                <w:b/>
                <w:color w:val="000000" w:themeColor="text1"/>
                <w:sz w:val="22"/>
                <w:szCs w:val="22"/>
              </w:rPr>
              <w:t>Covid-19 Antivirals</w:t>
            </w:r>
          </w:p>
        </w:tc>
        <w:tc>
          <w:tcPr>
            <w:tcW w:w="1701" w:type="dxa"/>
            <w:tcBorders>
              <w:left w:val="nil"/>
              <w:bottom w:val="single" w:sz="4" w:space="0" w:color="auto"/>
            </w:tcBorders>
          </w:tcPr>
          <w:p w14:paraId="005E2069" w14:textId="77777777" w:rsidR="00AC7773" w:rsidRPr="00AC7773" w:rsidRDefault="00AC7773" w:rsidP="00542DA4">
            <w:pPr>
              <w:spacing w:before="60" w:after="60" w:line="264" w:lineRule="auto"/>
              <w:rPr>
                <w:rFonts w:cstheme="minorHAnsi"/>
                <w:bCs/>
                <w:color w:val="000000" w:themeColor="text1"/>
                <w:sz w:val="22"/>
                <w:szCs w:val="22"/>
              </w:rPr>
            </w:pPr>
            <w:r w:rsidRPr="00AC7773">
              <w:rPr>
                <w:rFonts w:cstheme="minorHAnsi"/>
                <w:bCs/>
                <w:color w:val="000000" w:themeColor="text1"/>
                <w:sz w:val="22"/>
                <w:szCs w:val="22"/>
              </w:rPr>
              <w:t>30</w:t>
            </w:r>
          </w:p>
        </w:tc>
      </w:tr>
      <w:tr w:rsidR="00AC7773" w:rsidRPr="00AC7773" w14:paraId="51BF6BCE" w14:textId="77777777" w:rsidTr="007517AC">
        <w:trPr>
          <w:trHeight w:val="23"/>
          <w:tblHeader/>
        </w:trPr>
        <w:tc>
          <w:tcPr>
            <w:tcW w:w="1413" w:type="dxa"/>
            <w:tcBorders>
              <w:bottom w:val="single" w:sz="4" w:space="0" w:color="auto"/>
              <w:right w:val="nil"/>
            </w:tcBorders>
          </w:tcPr>
          <w:p w14:paraId="52C52C17" w14:textId="77777777" w:rsidR="00AC7773" w:rsidRPr="00AC7773" w:rsidRDefault="00AC7773" w:rsidP="00542DA4">
            <w:pPr>
              <w:spacing w:before="60" w:after="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713962B7"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Summary and next steps</w:t>
            </w:r>
          </w:p>
          <w:p w14:paraId="418D0A0E" w14:textId="77777777" w:rsidR="00AC7773" w:rsidRPr="00AC7773" w:rsidRDefault="00AC7773" w:rsidP="00542DA4">
            <w:pPr>
              <w:numPr>
                <w:ilvl w:val="1"/>
                <w:numId w:val="5"/>
              </w:numPr>
              <w:tabs>
                <w:tab w:val="left" w:pos="316"/>
                <w:tab w:val="left" w:pos="1001"/>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Discussion summary</w:t>
            </w:r>
          </w:p>
          <w:p w14:paraId="5AC7936D" w14:textId="77777777" w:rsidR="00AC7773" w:rsidRPr="00AC7773" w:rsidRDefault="00AC7773" w:rsidP="00542DA4">
            <w:pPr>
              <w:numPr>
                <w:ilvl w:val="1"/>
                <w:numId w:val="5"/>
              </w:numPr>
              <w:tabs>
                <w:tab w:val="left" w:pos="316"/>
                <w:tab w:val="left" w:pos="1001"/>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Agreed actions</w:t>
            </w:r>
          </w:p>
          <w:p w14:paraId="356F9C5B" w14:textId="77777777" w:rsidR="00AC7773" w:rsidRPr="00AC7773" w:rsidRDefault="00AC7773" w:rsidP="00542DA4">
            <w:pPr>
              <w:numPr>
                <w:ilvl w:val="1"/>
                <w:numId w:val="5"/>
              </w:numPr>
              <w:tabs>
                <w:tab w:val="left" w:pos="316"/>
                <w:tab w:val="left" w:pos="1001"/>
              </w:tabs>
              <w:spacing w:before="60" w:after="60" w:line="264" w:lineRule="auto"/>
              <w:rPr>
                <w:rFonts w:cstheme="minorHAnsi"/>
                <w:b/>
                <w:bCs/>
                <w:color w:val="000000" w:themeColor="text1"/>
                <w:sz w:val="22"/>
                <w:szCs w:val="22"/>
              </w:rPr>
            </w:pPr>
            <w:r w:rsidRPr="00AC7773">
              <w:rPr>
                <w:rFonts w:cstheme="minorHAnsi"/>
                <w:b/>
                <w:bCs/>
                <w:color w:val="000000" w:themeColor="text1"/>
                <w:sz w:val="22"/>
                <w:szCs w:val="22"/>
              </w:rPr>
              <w:t>Joint communique: key messages agreed</w:t>
            </w:r>
          </w:p>
          <w:p w14:paraId="15CE2E25" w14:textId="77777777" w:rsidR="00AC7773" w:rsidRPr="00AC7773" w:rsidRDefault="00AC7773" w:rsidP="00542DA4">
            <w:pPr>
              <w:numPr>
                <w:ilvl w:val="0"/>
                <w:numId w:val="5"/>
              </w:numPr>
              <w:tabs>
                <w:tab w:val="left" w:pos="316"/>
              </w:tabs>
              <w:spacing w:before="60" w:after="60" w:line="264" w:lineRule="auto"/>
              <w:rPr>
                <w:rFonts w:cstheme="minorHAnsi"/>
                <w:b/>
                <w:color w:val="000000" w:themeColor="text1"/>
                <w:sz w:val="22"/>
                <w:szCs w:val="22"/>
              </w:rPr>
            </w:pPr>
            <w:r w:rsidRPr="00AC7773">
              <w:rPr>
                <w:rFonts w:cstheme="minorHAnsi"/>
                <w:b/>
                <w:bCs/>
                <w:color w:val="000000" w:themeColor="text1"/>
                <w:sz w:val="22"/>
                <w:szCs w:val="22"/>
              </w:rPr>
              <w:t>Next meeting</w:t>
            </w:r>
          </w:p>
        </w:tc>
        <w:tc>
          <w:tcPr>
            <w:tcW w:w="1701" w:type="dxa"/>
            <w:tcBorders>
              <w:left w:val="nil"/>
              <w:bottom w:val="single" w:sz="4" w:space="0" w:color="auto"/>
            </w:tcBorders>
          </w:tcPr>
          <w:p w14:paraId="21CD082D" w14:textId="77777777" w:rsidR="00AC7773" w:rsidRPr="00AC7773" w:rsidRDefault="00AC7773" w:rsidP="00542DA4">
            <w:pPr>
              <w:spacing w:before="60" w:after="60" w:line="264" w:lineRule="auto"/>
              <w:rPr>
                <w:rFonts w:cstheme="minorHAnsi"/>
                <w:bCs/>
                <w:color w:val="000000" w:themeColor="text1"/>
                <w:sz w:val="22"/>
                <w:szCs w:val="22"/>
              </w:rPr>
            </w:pPr>
          </w:p>
        </w:tc>
      </w:tr>
      <w:tr w:rsidR="00AC7773" w:rsidRPr="00AC7773" w14:paraId="7D5A7184" w14:textId="77777777" w:rsidTr="007517AC">
        <w:trPr>
          <w:trHeight w:val="23"/>
          <w:tblHeader/>
        </w:trPr>
        <w:tc>
          <w:tcPr>
            <w:tcW w:w="1413" w:type="dxa"/>
            <w:tcBorders>
              <w:bottom w:val="single" w:sz="4" w:space="0" w:color="auto"/>
              <w:right w:val="nil"/>
            </w:tcBorders>
          </w:tcPr>
          <w:p w14:paraId="3797A649" w14:textId="77777777" w:rsidR="00AC7773" w:rsidRPr="00AC7773" w:rsidRDefault="00AC7773" w:rsidP="00542DA4">
            <w:pPr>
              <w:spacing w:before="60" w:after="60" w:line="264" w:lineRule="auto"/>
              <w:rPr>
                <w:rFonts w:cstheme="minorHAnsi"/>
                <w:bCs/>
                <w:color w:val="000000" w:themeColor="text1"/>
                <w:sz w:val="22"/>
                <w:szCs w:val="22"/>
              </w:rPr>
            </w:pPr>
          </w:p>
        </w:tc>
        <w:tc>
          <w:tcPr>
            <w:tcW w:w="6520" w:type="dxa"/>
            <w:tcBorders>
              <w:left w:val="nil"/>
              <w:bottom w:val="single" w:sz="4" w:space="0" w:color="auto"/>
              <w:right w:val="nil"/>
            </w:tcBorders>
          </w:tcPr>
          <w:p w14:paraId="4FD3204D" w14:textId="77777777" w:rsidR="00AC7773" w:rsidRPr="00AC7773" w:rsidRDefault="00AC7773" w:rsidP="00542DA4">
            <w:pPr>
              <w:numPr>
                <w:ilvl w:val="0"/>
                <w:numId w:val="5"/>
              </w:numPr>
              <w:tabs>
                <w:tab w:val="left" w:pos="316"/>
              </w:tabs>
              <w:spacing w:before="60" w:after="60" w:line="264" w:lineRule="auto"/>
              <w:rPr>
                <w:rFonts w:cstheme="minorHAnsi"/>
                <w:b/>
                <w:color w:val="000000" w:themeColor="text1"/>
                <w:sz w:val="22"/>
                <w:szCs w:val="22"/>
              </w:rPr>
            </w:pPr>
            <w:r w:rsidRPr="00AC7773">
              <w:rPr>
                <w:rFonts w:cstheme="minorHAnsi"/>
                <w:b/>
                <w:bCs/>
                <w:color w:val="000000" w:themeColor="text1"/>
                <w:sz w:val="22"/>
                <w:szCs w:val="22"/>
              </w:rPr>
              <w:t>Karakia</w:t>
            </w:r>
          </w:p>
        </w:tc>
        <w:tc>
          <w:tcPr>
            <w:tcW w:w="1701" w:type="dxa"/>
            <w:tcBorders>
              <w:left w:val="nil"/>
              <w:bottom w:val="single" w:sz="4" w:space="0" w:color="auto"/>
            </w:tcBorders>
          </w:tcPr>
          <w:p w14:paraId="718B0562" w14:textId="77777777" w:rsidR="00AC7773" w:rsidRPr="00AC7773" w:rsidRDefault="00AC7773" w:rsidP="00542DA4">
            <w:pPr>
              <w:spacing w:before="60" w:after="60" w:line="264" w:lineRule="auto"/>
              <w:rPr>
                <w:rFonts w:cstheme="minorHAnsi"/>
                <w:bCs/>
                <w:color w:val="000000" w:themeColor="text1"/>
                <w:sz w:val="22"/>
                <w:szCs w:val="22"/>
              </w:rPr>
            </w:pPr>
          </w:p>
        </w:tc>
      </w:tr>
      <w:tr w:rsidR="00AC7773" w:rsidRPr="00AC7773" w14:paraId="5B3173B2" w14:textId="77777777" w:rsidTr="007517AC">
        <w:trPr>
          <w:trHeight w:val="23"/>
          <w:tblHeader/>
        </w:trPr>
        <w:tc>
          <w:tcPr>
            <w:tcW w:w="1413" w:type="dxa"/>
            <w:tcBorders>
              <w:bottom w:val="single" w:sz="4" w:space="0" w:color="auto"/>
              <w:right w:val="nil"/>
            </w:tcBorders>
          </w:tcPr>
          <w:p w14:paraId="11C1CAF8" w14:textId="77777777" w:rsidR="00AC7773" w:rsidRPr="00AC7773" w:rsidRDefault="00AC7773" w:rsidP="00542DA4">
            <w:pPr>
              <w:spacing w:before="60" w:after="60" w:line="264" w:lineRule="auto"/>
              <w:rPr>
                <w:rFonts w:cstheme="minorHAnsi"/>
                <w:bCs/>
                <w:color w:val="000000" w:themeColor="text1"/>
                <w:sz w:val="22"/>
                <w:szCs w:val="22"/>
              </w:rPr>
            </w:pPr>
            <w:r w:rsidRPr="00AC7773">
              <w:rPr>
                <w:rFonts w:cstheme="minorHAnsi"/>
                <w:bCs/>
                <w:color w:val="000000" w:themeColor="text1"/>
                <w:sz w:val="22"/>
                <w:szCs w:val="22"/>
              </w:rPr>
              <w:t>4:30 pm</w:t>
            </w:r>
          </w:p>
        </w:tc>
        <w:tc>
          <w:tcPr>
            <w:tcW w:w="6520" w:type="dxa"/>
            <w:tcBorders>
              <w:left w:val="nil"/>
              <w:bottom w:val="single" w:sz="4" w:space="0" w:color="auto"/>
              <w:right w:val="nil"/>
            </w:tcBorders>
          </w:tcPr>
          <w:p w14:paraId="529442DE" w14:textId="77777777" w:rsidR="00AC7773" w:rsidRPr="00AC7773" w:rsidRDefault="00AC7773" w:rsidP="00542DA4">
            <w:pPr>
              <w:numPr>
                <w:ilvl w:val="0"/>
                <w:numId w:val="5"/>
              </w:numPr>
              <w:tabs>
                <w:tab w:val="left" w:pos="316"/>
              </w:tabs>
              <w:spacing w:before="60" w:after="60" w:line="264" w:lineRule="auto"/>
              <w:rPr>
                <w:rFonts w:cstheme="minorHAnsi"/>
                <w:b/>
                <w:bCs/>
                <w:color w:val="000000" w:themeColor="text1"/>
                <w:sz w:val="22"/>
                <w:szCs w:val="22"/>
              </w:rPr>
            </w:pPr>
            <w:r w:rsidRPr="00AC7773">
              <w:rPr>
                <w:rFonts w:cstheme="minorHAnsi"/>
                <w:b/>
                <w:color w:val="000000" w:themeColor="text1"/>
                <w:sz w:val="22"/>
                <w:szCs w:val="22"/>
              </w:rPr>
              <w:t>Meeting close</w:t>
            </w:r>
          </w:p>
        </w:tc>
        <w:tc>
          <w:tcPr>
            <w:tcW w:w="1701" w:type="dxa"/>
            <w:tcBorders>
              <w:left w:val="nil"/>
              <w:bottom w:val="single" w:sz="4" w:space="0" w:color="auto"/>
            </w:tcBorders>
          </w:tcPr>
          <w:p w14:paraId="1CD61006" w14:textId="77777777" w:rsidR="00AC7773" w:rsidRPr="00AC7773" w:rsidRDefault="00AC7773" w:rsidP="00542DA4">
            <w:pPr>
              <w:spacing w:before="60" w:after="60" w:line="264" w:lineRule="auto"/>
              <w:rPr>
                <w:rFonts w:cstheme="minorHAnsi"/>
                <w:bCs/>
                <w:color w:val="000000" w:themeColor="text1"/>
                <w:sz w:val="22"/>
                <w:szCs w:val="22"/>
              </w:rPr>
            </w:pPr>
          </w:p>
        </w:tc>
      </w:tr>
    </w:tbl>
    <w:p w14:paraId="0F7A3F84" w14:textId="77777777" w:rsidR="006F506F" w:rsidRPr="00C124D1" w:rsidRDefault="006F506F" w:rsidP="00542DA4">
      <w:pPr>
        <w:spacing w:line="264" w:lineRule="auto"/>
        <w:rPr>
          <w:rFonts w:ascii="Segoe UI" w:hAnsi="Segoe UI" w:cs="Segoe UI"/>
          <w:color w:val="000000" w:themeColor="text1"/>
          <w:sz w:val="20"/>
          <w:szCs w:val="20"/>
          <w:lang w:val="en-GB"/>
        </w:rPr>
      </w:pPr>
    </w:p>
    <w:bookmarkEnd w:id="0"/>
    <w:bookmarkEnd w:id="1"/>
    <w:p w14:paraId="6B18F668" w14:textId="77777777" w:rsidR="00D43267" w:rsidRPr="00C124D1" w:rsidRDefault="00D43267" w:rsidP="00542DA4">
      <w:pPr>
        <w:spacing w:line="264" w:lineRule="auto"/>
        <w:rPr>
          <w:rFonts w:ascii="Segoe UI" w:hAnsi="Segoe UI" w:cs="Segoe UI"/>
          <w:sz w:val="20"/>
          <w:szCs w:val="20"/>
          <w:lang w:val="en-GB"/>
        </w:rPr>
      </w:pPr>
      <w:r w:rsidRPr="00C124D1">
        <w:rPr>
          <w:rFonts w:ascii="Segoe UI" w:hAnsi="Segoe UI" w:cs="Segoe UI"/>
          <w:sz w:val="20"/>
          <w:szCs w:val="20"/>
          <w:lang w:val="en-GB"/>
        </w:rPr>
        <w:br w:type="page"/>
      </w:r>
    </w:p>
    <w:p w14:paraId="1EB4D624" w14:textId="77777777" w:rsidR="00F13D0F" w:rsidRPr="00C124D1" w:rsidRDefault="00F13D0F" w:rsidP="00542DA4">
      <w:pPr>
        <w:spacing w:line="264" w:lineRule="auto"/>
        <w:rPr>
          <w:rFonts w:ascii="Segoe UI" w:hAnsi="Segoe UI" w:cs="Segoe UI"/>
          <w:sz w:val="20"/>
          <w:szCs w:val="20"/>
          <w:lang w:val="en-GB"/>
        </w:rPr>
      </w:pPr>
    </w:p>
    <w:tbl>
      <w:tblPr>
        <w:tblStyle w:val="TableGrid"/>
        <w:tblW w:w="0" w:type="auto"/>
        <w:tblInd w:w="-147" w:type="dxa"/>
        <w:tblLook w:val="04A0" w:firstRow="1" w:lastRow="0" w:firstColumn="1" w:lastColumn="0" w:noHBand="0" w:noVBand="1"/>
      </w:tblPr>
      <w:tblGrid>
        <w:gridCol w:w="9774"/>
      </w:tblGrid>
      <w:tr w:rsidR="00385BB3" w:rsidRPr="00E32831" w14:paraId="0497A024" w14:textId="77777777" w:rsidTr="691D9A69">
        <w:tc>
          <w:tcPr>
            <w:tcW w:w="9774" w:type="dxa"/>
          </w:tcPr>
          <w:p w14:paraId="5B61B1A6" w14:textId="16CD4B4A" w:rsidR="00F94F1C" w:rsidRPr="00E32831" w:rsidRDefault="00F94F1C" w:rsidP="00542DA4">
            <w:pPr>
              <w:pStyle w:val="ListParagraph"/>
              <w:numPr>
                <w:ilvl w:val="0"/>
                <w:numId w:val="4"/>
              </w:numPr>
              <w:tabs>
                <w:tab w:val="clear" w:pos="316"/>
                <w:tab w:val="left" w:pos="921"/>
              </w:tabs>
              <w:spacing w:before="60" w:after="0" w:line="264" w:lineRule="auto"/>
              <w:rPr>
                <w:rFonts w:ascii="Arial" w:hAnsi="Arial" w:cs="Arial"/>
                <w:sz w:val="20"/>
                <w:szCs w:val="20"/>
                <w:lang w:val="en-GB"/>
              </w:rPr>
            </w:pPr>
            <w:r w:rsidRPr="00E32831">
              <w:rPr>
                <w:rFonts w:ascii="Arial" w:hAnsi="Arial" w:cs="Arial"/>
                <w:sz w:val="20"/>
                <w:szCs w:val="20"/>
                <w:lang w:val="en-GB"/>
              </w:rPr>
              <w:t>Welcome</w:t>
            </w:r>
            <w:r w:rsidR="00076A73" w:rsidRPr="00E32831">
              <w:rPr>
                <w:rFonts w:ascii="Arial" w:hAnsi="Arial" w:cs="Arial"/>
                <w:sz w:val="20"/>
                <w:szCs w:val="20"/>
                <w:lang w:val="en-GB"/>
              </w:rPr>
              <w:t>,</w:t>
            </w:r>
            <w:r w:rsidR="00356027" w:rsidRPr="00E32831">
              <w:rPr>
                <w:rFonts w:ascii="Arial" w:hAnsi="Arial" w:cs="Arial"/>
                <w:sz w:val="20"/>
                <w:szCs w:val="20"/>
                <w:lang w:val="en-GB"/>
              </w:rPr>
              <w:t xml:space="preserve"> </w:t>
            </w:r>
            <w:r w:rsidR="00B05782" w:rsidRPr="00E32831">
              <w:rPr>
                <w:rFonts w:ascii="Arial" w:hAnsi="Arial" w:cs="Arial"/>
                <w:sz w:val="20"/>
                <w:szCs w:val="20"/>
                <w:lang w:val="en-GB"/>
              </w:rPr>
              <w:t>Karakia</w:t>
            </w:r>
          </w:p>
          <w:p w14:paraId="65EC949E" w14:textId="77777777" w:rsidR="00831C57" w:rsidRPr="00E32831" w:rsidRDefault="00831C57" w:rsidP="00542DA4">
            <w:pPr>
              <w:tabs>
                <w:tab w:val="left" w:pos="921"/>
              </w:tabs>
              <w:spacing w:line="264" w:lineRule="auto"/>
              <w:rPr>
                <w:rFonts w:ascii="Arial" w:hAnsi="Arial" w:cs="Arial"/>
                <w:b/>
                <w:bCs/>
                <w:color w:val="000000" w:themeColor="text1"/>
                <w:sz w:val="20"/>
                <w:szCs w:val="20"/>
                <w:lang w:val="en-GB"/>
              </w:rPr>
            </w:pPr>
          </w:p>
          <w:p w14:paraId="1F87CBBB" w14:textId="5959D27B" w:rsidR="00000655" w:rsidRPr="00E32831" w:rsidRDefault="0000065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b/>
                <w:bCs/>
                <w:color w:val="000000" w:themeColor="text1"/>
                <w:sz w:val="20"/>
                <w:szCs w:val="20"/>
                <w:lang w:val="en-GB"/>
              </w:rPr>
              <w:t>Karakia Timatanga:</w:t>
            </w:r>
            <w:r w:rsidRPr="00E32831">
              <w:rPr>
                <w:rFonts w:ascii="Arial" w:hAnsi="Arial" w:cs="Arial"/>
                <w:color w:val="000000" w:themeColor="text1"/>
                <w:sz w:val="20"/>
                <w:szCs w:val="20"/>
                <w:lang w:val="en-GB"/>
              </w:rPr>
              <w:t xml:space="preserve"> </w:t>
            </w:r>
            <w:r w:rsidR="00D53D8F" w:rsidRPr="00E32831">
              <w:rPr>
                <w:rFonts w:ascii="Arial" w:hAnsi="Arial" w:cs="Arial"/>
                <w:color w:val="000000" w:themeColor="text1"/>
                <w:sz w:val="20"/>
                <w:szCs w:val="20"/>
                <w:lang w:val="en-GB"/>
              </w:rPr>
              <w:t>Karney Herewini</w:t>
            </w:r>
          </w:p>
          <w:p w14:paraId="046E1B07" w14:textId="77777777" w:rsidR="00831C57" w:rsidRPr="00E32831" w:rsidRDefault="00831C57" w:rsidP="00542DA4">
            <w:pPr>
              <w:tabs>
                <w:tab w:val="left" w:pos="921"/>
              </w:tabs>
              <w:spacing w:line="264" w:lineRule="auto"/>
              <w:rPr>
                <w:rFonts w:ascii="Arial" w:hAnsi="Arial" w:cs="Arial"/>
                <w:b/>
                <w:bCs/>
                <w:color w:val="000000" w:themeColor="text1"/>
                <w:sz w:val="20"/>
                <w:szCs w:val="20"/>
                <w:lang w:val="en-GB"/>
              </w:rPr>
            </w:pPr>
          </w:p>
          <w:p w14:paraId="10618889" w14:textId="400E6CBB" w:rsidR="008661E7" w:rsidRPr="00E32831" w:rsidRDefault="008661E7" w:rsidP="00542DA4">
            <w:pPr>
              <w:tabs>
                <w:tab w:val="left" w:pos="921"/>
              </w:tabs>
              <w:spacing w:line="264" w:lineRule="auto"/>
              <w:rPr>
                <w:rFonts w:ascii="Arial" w:hAnsi="Arial" w:cs="Arial"/>
                <w:b/>
                <w:bCs/>
                <w:color w:val="000000" w:themeColor="text1"/>
                <w:sz w:val="20"/>
                <w:szCs w:val="20"/>
                <w:lang w:val="en-GB"/>
              </w:rPr>
            </w:pPr>
            <w:r w:rsidRPr="00E32831">
              <w:rPr>
                <w:rFonts w:ascii="Arial" w:hAnsi="Arial" w:cs="Arial"/>
                <w:b/>
                <w:bCs/>
                <w:color w:val="000000" w:themeColor="text1"/>
                <w:sz w:val="20"/>
                <w:szCs w:val="20"/>
                <w:lang w:val="en-GB"/>
              </w:rPr>
              <w:t>Present:</w:t>
            </w:r>
          </w:p>
          <w:p w14:paraId="2B780E38" w14:textId="77777777"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Astuti Balram – Health New Zealand</w:t>
            </w:r>
          </w:p>
          <w:p w14:paraId="37C643D9" w14:textId="77777777"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Andrew Bary – Health New Zealand</w:t>
            </w:r>
          </w:p>
          <w:p w14:paraId="5ECE2C9C" w14:textId="77777777"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Vardhan More – Health New Zealand</w:t>
            </w:r>
          </w:p>
          <w:p w14:paraId="26924C51" w14:textId="77777777"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Tara McGibbon – Health New Zealand</w:t>
            </w:r>
          </w:p>
          <w:p w14:paraId="55868BA0" w14:textId="77777777"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Martin Hefford – Health New Zealand</w:t>
            </w:r>
          </w:p>
          <w:p w14:paraId="35A544F0" w14:textId="79D0A783" w:rsidR="00ED09EE" w:rsidRPr="00E32831" w:rsidRDefault="00ED09EE"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Lisa Britton – Health New Zealand</w:t>
            </w:r>
          </w:p>
          <w:p w14:paraId="7D7762AF" w14:textId="7E8521AD" w:rsidR="00DC1015" w:rsidRPr="00E32831" w:rsidRDefault="00DC101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Karney Herewini – Health New Zealand</w:t>
            </w:r>
          </w:p>
          <w:p w14:paraId="3956F393" w14:textId="77777777" w:rsidR="00761409" w:rsidRPr="00E32831" w:rsidRDefault="0076140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Cam Monteith – Independent Community Pharmacy Group</w:t>
            </w:r>
          </w:p>
          <w:p w14:paraId="5D3AE637" w14:textId="77777777" w:rsidR="00E834D0" w:rsidRPr="00E32831" w:rsidRDefault="00E834D0"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Clive Cannons – Independent Community Pharmacy Group</w:t>
            </w:r>
          </w:p>
          <w:p w14:paraId="47A0C7A8" w14:textId="77777777" w:rsidR="00C230D5" w:rsidRPr="00E32831" w:rsidRDefault="00C230D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Max Harris – Independent Community Pharmacy Group</w:t>
            </w:r>
          </w:p>
          <w:p w14:paraId="654F4AC0" w14:textId="0CB4F1EE" w:rsidR="005C4D1C" w:rsidRPr="00E32831" w:rsidRDefault="005C4D1C"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David Holt – Independent Community Pharmacy Group</w:t>
            </w:r>
          </w:p>
          <w:p w14:paraId="2112CF0A" w14:textId="77777777" w:rsidR="00761409" w:rsidRPr="00E32831" w:rsidRDefault="0076140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Andrew Gaudin – Pharmacy Guild of New Zealand</w:t>
            </w:r>
          </w:p>
          <w:p w14:paraId="699D732E" w14:textId="77777777" w:rsidR="00761409" w:rsidRPr="00E32831" w:rsidRDefault="0076140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Nicole Rickman – Pharmacy Guild of New Zealand</w:t>
            </w:r>
          </w:p>
          <w:p w14:paraId="5858AB46" w14:textId="77777777" w:rsidR="00761409" w:rsidRPr="00E32831" w:rsidRDefault="0076140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Glenn Mills – Pharmacy Guild of New Zealand</w:t>
            </w:r>
          </w:p>
          <w:p w14:paraId="5CAF92D1" w14:textId="77777777" w:rsidR="00761409" w:rsidRPr="00E32831" w:rsidRDefault="0076140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Sally McKechnie – Simpson Grierson, for Pharmacy Guild of New Zealand</w:t>
            </w:r>
          </w:p>
          <w:p w14:paraId="5096841C" w14:textId="420F9D24" w:rsidR="00761409" w:rsidRPr="00E32831" w:rsidRDefault="008109B0"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Carolyn Oakley-Brown – Oakley Brown Pharmacy Group</w:t>
            </w:r>
          </w:p>
          <w:p w14:paraId="04C7DE38" w14:textId="77777777" w:rsidR="0023123A" w:rsidRPr="00E32831" w:rsidRDefault="0023123A"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Linda Hermiston – Oakley Brown Pharmacy Group</w:t>
            </w:r>
          </w:p>
          <w:p w14:paraId="2356CF2A" w14:textId="460BDFD3" w:rsidR="00A82AF5" w:rsidRPr="00E32831" w:rsidRDefault="00A82AF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 xml:space="preserve">David Bullen – Self </w:t>
            </w:r>
          </w:p>
          <w:p w14:paraId="527E5B89" w14:textId="77777777" w:rsidR="008109B0" w:rsidRPr="00E32831" w:rsidRDefault="008109B0"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Din Redzepagic – Zoom Pharmacy</w:t>
            </w:r>
          </w:p>
          <w:p w14:paraId="2EEF5E9C" w14:textId="77777777" w:rsidR="001A2DC9" w:rsidRPr="00E32831" w:rsidRDefault="001A2DC9"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 xml:space="preserve">David Taylor – Zoom Pharmacy </w:t>
            </w:r>
          </w:p>
          <w:p w14:paraId="7DD71288" w14:textId="77777777" w:rsidR="005C194E" w:rsidRPr="00E32831" w:rsidRDefault="005C194E"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Jack Lee – PillDrop</w:t>
            </w:r>
          </w:p>
          <w:p w14:paraId="499AFAD6" w14:textId="77777777" w:rsidR="00061E7A" w:rsidRPr="00E32831" w:rsidRDefault="00061E7A"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Joel Sathuluri – Green Cross Health</w:t>
            </w:r>
          </w:p>
          <w:p w14:paraId="5A361120" w14:textId="77777777" w:rsidR="005D2C9E" w:rsidRPr="00E32831" w:rsidRDefault="005D2C9E"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Paul Webber – Green Cross Health</w:t>
            </w:r>
          </w:p>
          <w:p w14:paraId="2F28BC0A" w14:textId="3260CD55" w:rsidR="00B46E6B" w:rsidRPr="00E32831" w:rsidRDefault="008703E3"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Rav</w:t>
            </w:r>
            <w:r w:rsidR="00614B23" w:rsidRPr="00E32831">
              <w:rPr>
                <w:rFonts w:ascii="Arial" w:hAnsi="Arial" w:cs="Arial"/>
                <w:color w:val="000000" w:themeColor="text1"/>
                <w:sz w:val="20"/>
                <w:szCs w:val="20"/>
                <w:lang w:val="en-GB"/>
              </w:rPr>
              <w:t>nit</w:t>
            </w:r>
            <w:r w:rsidR="008A4313" w:rsidRPr="00E32831">
              <w:rPr>
                <w:rFonts w:ascii="Arial" w:hAnsi="Arial" w:cs="Arial"/>
                <w:color w:val="000000" w:themeColor="text1"/>
                <w:sz w:val="20"/>
                <w:szCs w:val="20"/>
                <w:lang w:val="en-GB"/>
              </w:rPr>
              <w:t xml:space="preserve"> Lal</w:t>
            </w:r>
            <w:r w:rsidR="00BE1E11" w:rsidRPr="00E32831">
              <w:rPr>
                <w:rFonts w:ascii="Arial" w:hAnsi="Arial" w:cs="Arial"/>
                <w:color w:val="000000" w:themeColor="text1"/>
                <w:sz w:val="20"/>
                <w:szCs w:val="20"/>
                <w:lang w:val="en-GB"/>
              </w:rPr>
              <w:t xml:space="preserve"> – Alchemy Group</w:t>
            </w:r>
          </w:p>
          <w:p w14:paraId="12FA6BDD" w14:textId="120A49D8" w:rsidR="00BD7C80" w:rsidRPr="00E32831" w:rsidRDefault="00BD7C80"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Viji</w:t>
            </w:r>
            <w:r w:rsidR="001E75C3" w:rsidRPr="00E32831">
              <w:rPr>
                <w:rFonts w:ascii="Arial" w:hAnsi="Arial" w:cs="Arial"/>
                <w:color w:val="000000" w:themeColor="text1"/>
                <w:sz w:val="20"/>
                <w:szCs w:val="20"/>
                <w:lang w:val="en-GB"/>
              </w:rPr>
              <w:t xml:space="preserve"> Ratnavel </w:t>
            </w:r>
            <w:r w:rsidR="004A150B" w:rsidRPr="00E32831">
              <w:rPr>
                <w:rFonts w:ascii="Arial" w:hAnsi="Arial" w:cs="Arial"/>
                <w:color w:val="000000" w:themeColor="text1"/>
                <w:sz w:val="20"/>
                <w:szCs w:val="20"/>
                <w:lang w:val="en-GB"/>
              </w:rPr>
              <w:t>–</w:t>
            </w:r>
            <w:r w:rsidR="001E75C3" w:rsidRPr="00E32831">
              <w:rPr>
                <w:rFonts w:ascii="Arial" w:hAnsi="Arial" w:cs="Arial"/>
                <w:color w:val="000000" w:themeColor="text1"/>
                <w:sz w:val="20"/>
                <w:szCs w:val="20"/>
                <w:lang w:val="en-GB"/>
              </w:rPr>
              <w:t xml:space="preserve"> Wool</w:t>
            </w:r>
            <w:r w:rsidR="004A150B" w:rsidRPr="00E32831">
              <w:rPr>
                <w:rFonts w:ascii="Arial" w:hAnsi="Arial" w:cs="Arial"/>
                <w:color w:val="000000" w:themeColor="text1"/>
                <w:sz w:val="20"/>
                <w:szCs w:val="20"/>
                <w:lang w:val="en-GB"/>
              </w:rPr>
              <w:t>worths Pharmacy</w:t>
            </w:r>
          </w:p>
          <w:p w14:paraId="7248051A" w14:textId="77777777" w:rsidR="00AF52BA" w:rsidRPr="00E32831" w:rsidRDefault="00AF52BA"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 xml:space="preserve">Gemma Buchanan – Self  </w:t>
            </w:r>
          </w:p>
          <w:p w14:paraId="7D21AE38" w14:textId="3E6BDAA3" w:rsidR="005D2C9E" w:rsidRPr="00E32831" w:rsidRDefault="00AF52BA"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 xml:space="preserve">Natalia </w:t>
            </w:r>
            <w:r w:rsidR="004E4F2B" w:rsidRPr="00E32831">
              <w:rPr>
                <w:rFonts w:ascii="Arial" w:hAnsi="Arial" w:cs="Arial"/>
                <w:color w:val="000000" w:themeColor="text1"/>
                <w:sz w:val="20"/>
                <w:szCs w:val="20"/>
                <w:lang w:val="en-GB"/>
              </w:rPr>
              <w:t>Nu’u</w:t>
            </w:r>
            <w:r w:rsidR="000767A6" w:rsidRPr="00E32831">
              <w:rPr>
                <w:rFonts w:ascii="Arial" w:hAnsi="Arial" w:cs="Arial"/>
                <w:color w:val="000000" w:themeColor="text1"/>
                <w:sz w:val="20"/>
                <w:szCs w:val="20"/>
                <w:lang w:val="en-GB"/>
              </w:rPr>
              <w:t xml:space="preserve"> – Self </w:t>
            </w:r>
          </w:p>
          <w:p w14:paraId="19DBD667" w14:textId="77777777" w:rsidR="004E4F2B" w:rsidRPr="00E32831" w:rsidRDefault="004E4F2B"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 xml:space="preserve">Alex De Roo – Self </w:t>
            </w:r>
          </w:p>
          <w:p w14:paraId="5D5812CE" w14:textId="77777777" w:rsidR="007F179A" w:rsidRPr="00E32831" w:rsidRDefault="007F179A"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Mohamad Al Mudallal – Chemist Warehouse Group</w:t>
            </w:r>
          </w:p>
          <w:p w14:paraId="7E62C34C" w14:textId="6807EE6F" w:rsidR="000779EB" w:rsidRPr="00E32831" w:rsidRDefault="00E81975"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Mickaela Healy</w:t>
            </w:r>
            <w:r w:rsidR="00F91552" w:rsidRPr="00E32831">
              <w:rPr>
                <w:rFonts w:ascii="Arial" w:hAnsi="Arial" w:cs="Arial"/>
                <w:color w:val="000000" w:themeColor="text1"/>
                <w:sz w:val="20"/>
                <w:szCs w:val="20"/>
                <w:lang w:val="en-GB"/>
              </w:rPr>
              <w:t xml:space="preserve"> – Unichem </w:t>
            </w:r>
            <w:r w:rsidR="00C61C00" w:rsidRPr="00E32831">
              <w:rPr>
                <w:rFonts w:ascii="Arial" w:hAnsi="Arial" w:cs="Arial"/>
                <w:color w:val="000000" w:themeColor="text1"/>
                <w:sz w:val="20"/>
                <w:szCs w:val="20"/>
                <w:lang w:val="en-GB"/>
              </w:rPr>
              <w:t>Paeroa Pharmacy</w:t>
            </w:r>
          </w:p>
          <w:p w14:paraId="7F387599" w14:textId="77777777" w:rsidR="002F0BDB" w:rsidRPr="00E32831" w:rsidRDefault="002F0BDB" w:rsidP="00542DA4">
            <w:pPr>
              <w:tabs>
                <w:tab w:val="left" w:pos="921"/>
              </w:tabs>
              <w:spacing w:line="264" w:lineRule="auto"/>
              <w:rPr>
                <w:rFonts w:ascii="Arial" w:hAnsi="Arial" w:cs="Arial"/>
                <w:color w:val="000000" w:themeColor="text1"/>
                <w:sz w:val="20"/>
                <w:szCs w:val="20"/>
                <w:lang w:val="en-GB"/>
              </w:rPr>
            </w:pPr>
          </w:p>
          <w:p w14:paraId="06143342" w14:textId="1EF0421A" w:rsidR="002F0BDB" w:rsidRPr="00E32831" w:rsidRDefault="008661E7" w:rsidP="00542DA4">
            <w:pPr>
              <w:pStyle w:val="ListParagraph"/>
              <w:numPr>
                <w:ilvl w:val="0"/>
                <w:numId w:val="4"/>
              </w:numPr>
              <w:tabs>
                <w:tab w:val="left" w:pos="921"/>
              </w:tabs>
              <w:spacing w:after="0" w:line="264" w:lineRule="auto"/>
              <w:rPr>
                <w:rFonts w:ascii="Arial" w:hAnsi="Arial" w:cs="Arial"/>
                <w:color w:val="000000" w:themeColor="text1"/>
                <w:sz w:val="20"/>
                <w:szCs w:val="20"/>
                <w:lang w:val="en-GB"/>
              </w:rPr>
            </w:pPr>
            <w:r w:rsidRPr="00E32831">
              <w:rPr>
                <w:rFonts w:ascii="Arial" w:hAnsi="Arial" w:cs="Arial"/>
                <w:bCs/>
                <w:color w:val="000000" w:themeColor="text1"/>
                <w:sz w:val="20"/>
                <w:szCs w:val="20"/>
                <w:lang w:val="en-GB"/>
              </w:rPr>
              <w:t>Apologies</w:t>
            </w:r>
            <w:r w:rsidRPr="00E32831">
              <w:rPr>
                <w:rFonts w:ascii="Arial" w:hAnsi="Arial" w:cs="Arial"/>
                <w:color w:val="000000" w:themeColor="text1"/>
                <w:sz w:val="20"/>
                <w:szCs w:val="20"/>
                <w:lang w:val="en-GB"/>
              </w:rPr>
              <w:t>:</w:t>
            </w:r>
          </w:p>
          <w:p w14:paraId="34F7234C" w14:textId="77777777" w:rsidR="00D87D02" w:rsidRPr="00E32831" w:rsidRDefault="00D87D02"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Chris James – Ministry of Health</w:t>
            </w:r>
          </w:p>
          <w:p w14:paraId="37344EB6" w14:textId="6E1D8BC8" w:rsidR="008F20AF" w:rsidRPr="00E32831" w:rsidRDefault="008F20AF"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Young Son</w:t>
            </w:r>
            <w:r w:rsidR="00C15554" w:rsidRPr="00E32831">
              <w:rPr>
                <w:rFonts w:ascii="Arial" w:hAnsi="Arial" w:cs="Arial"/>
                <w:color w:val="000000" w:themeColor="text1"/>
                <w:sz w:val="20"/>
                <w:szCs w:val="20"/>
                <w:lang w:val="en-GB"/>
              </w:rPr>
              <w:t xml:space="preserve"> – Woolworths Pharmacy</w:t>
            </w:r>
          </w:p>
          <w:p w14:paraId="5F6D8FA4" w14:textId="031F7E1C" w:rsidR="00C15554" w:rsidRPr="00E32831" w:rsidRDefault="00C15554" w:rsidP="00542DA4">
            <w:pPr>
              <w:tabs>
                <w:tab w:val="left" w:pos="921"/>
              </w:tabs>
              <w:spacing w:line="264" w:lineRule="auto"/>
              <w:rPr>
                <w:rFonts w:ascii="Arial" w:hAnsi="Arial" w:cs="Arial"/>
                <w:color w:val="000000" w:themeColor="text1"/>
                <w:sz w:val="20"/>
                <w:szCs w:val="20"/>
                <w:lang w:val="en-GB"/>
              </w:rPr>
            </w:pPr>
            <w:r w:rsidRPr="00E32831">
              <w:rPr>
                <w:rFonts w:ascii="Arial" w:hAnsi="Arial" w:cs="Arial"/>
                <w:color w:val="000000" w:themeColor="text1"/>
                <w:sz w:val="20"/>
                <w:szCs w:val="20"/>
                <w:lang w:val="en-GB"/>
              </w:rPr>
              <w:t>Jeremy Armes – Woolworths Pharmacy</w:t>
            </w:r>
          </w:p>
          <w:p w14:paraId="571F3963" w14:textId="77777777" w:rsidR="00E834D0" w:rsidRPr="00E32831" w:rsidRDefault="00E834D0" w:rsidP="00542DA4">
            <w:pPr>
              <w:tabs>
                <w:tab w:val="left" w:pos="921"/>
              </w:tabs>
              <w:spacing w:line="264" w:lineRule="auto"/>
              <w:rPr>
                <w:rFonts w:ascii="Arial" w:hAnsi="Arial" w:cs="Arial"/>
                <w:color w:val="000000" w:themeColor="text1"/>
                <w:sz w:val="20"/>
                <w:szCs w:val="20"/>
                <w:lang w:val="en-GB"/>
              </w:rPr>
            </w:pPr>
          </w:p>
          <w:p w14:paraId="1576AB55" w14:textId="77777777" w:rsidR="00F94F1C" w:rsidRPr="00E32831" w:rsidRDefault="00F94F1C" w:rsidP="00542DA4">
            <w:pPr>
              <w:spacing w:line="264" w:lineRule="auto"/>
              <w:rPr>
                <w:rFonts w:ascii="Arial" w:hAnsi="Arial" w:cs="Arial"/>
                <w:sz w:val="20"/>
                <w:szCs w:val="20"/>
                <w:lang w:val="en-GB"/>
              </w:rPr>
            </w:pPr>
          </w:p>
        </w:tc>
      </w:tr>
    </w:tbl>
    <w:p w14:paraId="07213A85" w14:textId="77777777" w:rsidR="00832D9B" w:rsidRPr="00E32831" w:rsidRDefault="00832D9B" w:rsidP="00542DA4">
      <w:pPr>
        <w:spacing w:line="264" w:lineRule="auto"/>
        <w:rPr>
          <w:rFonts w:ascii="Arial" w:hAnsi="Arial" w:cs="Arial"/>
          <w:sz w:val="20"/>
          <w:szCs w:val="20"/>
          <w:lang w:val="en-GB"/>
        </w:rPr>
      </w:pPr>
    </w:p>
    <w:tbl>
      <w:tblPr>
        <w:tblStyle w:val="TableGrid"/>
        <w:tblW w:w="0" w:type="auto"/>
        <w:tblInd w:w="-147" w:type="dxa"/>
        <w:tblLook w:val="04A0" w:firstRow="1" w:lastRow="0" w:firstColumn="1" w:lastColumn="0" w:noHBand="0" w:noVBand="1"/>
      </w:tblPr>
      <w:tblGrid>
        <w:gridCol w:w="9774"/>
      </w:tblGrid>
      <w:tr w:rsidR="00ED2584" w:rsidRPr="00E32831" w14:paraId="6D29662D" w14:textId="77777777" w:rsidTr="00ED2584">
        <w:tc>
          <w:tcPr>
            <w:tcW w:w="9774" w:type="dxa"/>
          </w:tcPr>
          <w:p w14:paraId="1126BC6F" w14:textId="51B241BB" w:rsidR="001C1083" w:rsidRPr="00E32831" w:rsidRDefault="00843191" w:rsidP="00542DA4">
            <w:pPr>
              <w:pStyle w:val="ListParagraph"/>
              <w:numPr>
                <w:ilvl w:val="0"/>
                <w:numId w:val="6"/>
              </w:numPr>
              <w:spacing w:before="60" w:after="60" w:line="264" w:lineRule="auto"/>
              <w:rPr>
                <w:rFonts w:ascii="Arial" w:hAnsi="Arial" w:cs="Arial"/>
                <w:bCs/>
                <w:color w:val="000000" w:themeColor="text1"/>
                <w:sz w:val="20"/>
                <w:szCs w:val="20"/>
              </w:rPr>
            </w:pPr>
            <w:bookmarkStart w:id="4" w:name="_Hlk205202963"/>
            <w:r w:rsidRPr="00E32831">
              <w:rPr>
                <w:rFonts w:ascii="Arial" w:hAnsi="Arial" w:cs="Arial"/>
                <w:bCs/>
                <w:color w:val="000000" w:themeColor="text1"/>
                <w:sz w:val="20"/>
                <w:szCs w:val="20"/>
              </w:rPr>
              <w:t>Minutes of NAAR Meeting</w:t>
            </w:r>
            <w:r w:rsidR="00037CE9" w:rsidRPr="00E32831">
              <w:rPr>
                <w:rFonts w:ascii="Arial" w:hAnsi="Arial" w:cs="Arial"/>
                <w:bCs/>
                <w:color w:val="000000" w:themeColor="text1"/>
                <w:sz w:val="20"/>
                <w:szCs w:val="20"/>
              </w:rPr>
              <w:t>-</w:t>
            </w:r>
            <w:r w:rsidR="00110004" w:rsidRPr="00E32831">
              <w:rPr>
                <w:rFonts w:ascii="Arial" w:hAnsi="Arial" w:cs="Arial"/>
                <w:bCs/>
                <w:color w:val="000000" w:themeColor="text1"/>
                <w:sz w:val="20"/>
                <w:szCs w:val="20"/>
              </w:rPr>
              <w:t>4</w:t>
            </w:r>
          </w:p>
          <w:p w14:paraId="1FC590BF" w14:textId="2ADAA871" w:rsidR="00E32831" w:rsidRPr="00DB10D3" w:rsidRDefault="00C624F9" w:rsidP="00542DA4">
            <w:pPr>
              <w:spacing w:before="60" w:after="60" w:line="264" w:lineRule="auto"/>
              <w:rPr>
                <w:rFonts w:ascii="Arial" w:hAnsi="Arial" w:cs="Arial"/>
                <w:bCs/>
                <w:color w:val="000000" w:themeColor="text1"/>
                <w:sz w:val="20"/>
                <w:szCs w:val="20"/>
              </w:rPr>
            </w:pPr>
            <w:r w:rsidRPr="00E32831">
              <w:rPr>
                <w:rFonts w:ascii="Arial" w:hAnsi="Arial" w:cs="Arial"/>
                <w:bCs/>
                <w:color w:val="000000" w:themeColor="text1"/>
                <w:sz w:val="20"/>
                <w:szCs w:val="20"/>
              </w:rPr>
              <w:t xml:space="preserve">The minutes have already been accepted. However, ICPG wished two matters to be noted to </w:t>
            </w:r>
            <w:r w:rsidR="00D9704F">
              <w:rPr>
                <w:rFonts w:ascii="Arial" w:hAnsi="Arial" w:cs="Arial"/>
                <w:bCs/>
                <w:color w:val="000000" w:themeColor="text1"/>
                <w:sz w:val="20"/>
                <w:szCs w:val="20"/>
              </w:rPr>
              <w:t xml:space="preserve">reflect their </w:t>
            </w:r>
            <w:r w:rsidR="0038372A">
              <w:rPr>
                <w:rFonts w:ascii="Arial" w:hAnsi="Arial" w:cs="Arial"/>
                <w:bCs/>
                <w:color w:val="000000" w:themeColor="text1"/>
                <w:sz w:val="20"/>
                <w:szCs w:val="20"/>
              </w:rPr>
              <w:t>views</w:t>
            </w:r>
            <w:r w:rsidR="005228E7">
              <w:rPr>
                <w:rFonts w:ascii="Arial" w:hAnsi="Arial" w:cs="Arial"/>
                <w:bCs/>
                <w:color w:val="000000" w:themeColor="text1"/>
                <w:sz w:val="20"/>
                <w:szCs w:val="20"/>
              </w:rPr>
              <w:t xml:space="preserve"> </w:t>
            </w:r>
          </w:p>
          <w:p w14:paraId="68C6C9D4" w14:textId="48D1AE09" w:rsidR="00C624F9" w:rsidRPr="00E32831" w:rsidRDefault="00C624F9" w:rsidP="00542DA4">
            <w:pPr>
              <w:pStyle w:val="ListParagraph"/>
              <w:numPr>
                <w:ilvl w:val="0"/>
                <w:numId w:val="13"/>
              </w:numPr>
              <w:spacing w:before="60" w:after="60" w:line="264" w:lineRule="auto"/>
              <w:rPr>
                <w:rFonts w:ascii="Arial" w:hAnsi="Arial" w:cs="Arial"/>
                <w:b w:val="0"/>
                <w:color w:val="000000" w:themeColor="text1"/>
                <w:sz w:val="20"/>
                <w:szCs w:val="20"/>
              </w:rPr>
            </w:pPr>
            <w:r w:rsidRPr="00E32831">
              <w:rPr>
                <w:rFonts w:ascii="Arial" w:hAnsi="Arial" w:cs="Arial"/>
                <w:b w:val="0"/>
                <w:color w:val="000000" w:themeColor="text1"/>
                <w:sz w:val="20"/>
                <w:szCs w:val="20"/>
              </w:rPr>
              <w:t>There was significant disagreement from NAAR provider representatives on the adequacy of the 3% offer and a continuing lack of explanation on how it was determined</w:t>
            </w:r>
            <w:r w:rsidR="00E32831" w:rsidRPr="00E32831">
              <w:rPr>
                <w:rFonts w:ascii="Arial" w:hAnsi="Arial" w:cs="Arial"/>
                <w:b w:val="0"/>
                <w:color w:val="000000" w:themeColor="text1"/>
                <w:sz w:val="20"/>
                <w:szCs w:val="20"/>
              </w:rPr>
              <w:t>.</w:t>
            </w:r>
          </w:p>
          <w:p w14:paraId="24C67955" w14:textId="585B50C4" w:rsidR="00110004" w:rsidRPr="00E32831" w:rsidRDefault="00C624F9" w:rsidP="00542DA4">
            <w:pPr>
              <w:pStyle w:val="ListParagraph"/>
              <w:numPr>
                <w:ilvl w:val="0"/>
                <w:numId w:val="13"/>
              </w:numPr>
              <w:spacing w:before="60" w:after="60" w:line="264" w:lineRule="auto"/>
              <w:rPr>
                <w:rFonts w:ascii="Arial" w:hAnsi="Arial" w:cs="Arial"/>
                <w:b w:val="0"/>
                <w:color w:val="000000" w:themeColor="text1"/>
                <w:sz w:val="20"/>
                <w:szCs w:val="20"/>
              </w:rPr>
            </w:pPr>
            <w:r w:rsidRPr="00E32831">
              <w:rPr>
                <w:rFonts w:ascii="Arial" w:hAnsi="Arial" w:cs="Arial"/>
                <w:b w:val="0"/>
                <w:color w:val="000000" w:themeColor="text1"/>
                <w:sz w:val="20"/>
                <w:szCs w:val="20"/>
              </w:rPr>
              <w:t>It is noted in the minutes “a reduction in community pharmacy income is required to be netted off</w:t>
            </w:r>
            <w:r w:rsidR="00E32831" w:rsidRPr="00E32831">
              <w:rPr>
                <w:rFonts w:ascii="Arial" w:hAnsi="Arial" w:cs="Arial"/>
                <w:b w:val="0"/>
                <w:color w:val="000000" w:themeColor="text1"/>
                <w:sz w:val="20"/>
                <w:szCs w:val="20"/>
              </w:rPr>
              <w:t xml:space="preserve"> against an increase in additional volume….” ICPG wished it to be noted that it is not</w:t>
            </w:r>
            <w:r w:rsidR="00E32831" w:rsidRPr="00E32831">
              <w:rPr>
                <w:rFonts w:ascii="Arial" w:eastAsia="Segoe UI" w:hAnsi="Arial" w:cs="Arial"/>
                <w:b w:val="0"/>
                <w:color w:val="323130"/>
                <w:sz w:val="20"/>
                <w:szCs w:val="20"/>
              </w:rPr>
              <w:t xml:space="preserve"> OK to confiscate pharmacies funding to pay for a supposed volume increase.</w:t>
            </w:r>
          </w:p>
        </w:tc>
      </w:tr>
      <w:bookmarkEnd w:id="4"/>
    </w:tbl>
    <w:p w14:paraId="5708A3E4" w14:textId="77777777" w:rsidR="00C23F74" w:rsidRPr="00E32831" w:rsidRDefault="00C23F74" w:rsidP="00542DA4">
      <w:pPr>
        <w:spacing w:line="264" w:lineRule="auto"/>
        <w:rPr>
          <w:rFonts w:ascii="Arial" w:hAnsi="Arial" w:cs="Arial"/>
          <w:sz w:val="20"/>
          <w:szCs w:val="20"/>
          <w:lang w:val="en-GB"/>
        </w:rPr>
      </w:pPr>
    </w:p>
    <w:tbl>
      <w:tblPr>
        <w:tblStyle w:val="TableGrid"/>
        <w:tblW w:w="0" w:type="auto"/>
        <w:tblInd w:w="-147" w:type="dxa"/>
        <w:tblLook w:val="04A0" w:firstRow="1" w:lastRow="0" w:firstColumn="1" w:lastColumn="0" w:noHBand="0" w:noVBand="1"/>
      </w:tblPr>
      <w:tblGrid>
        <w:gridCol w:w="9774"/>
      </w:tblGrid>
      <w:tr w:rsidR="005079F7" w:rsidRPr="00E32831" w14:paraId="3EDF9538" w14:textId="77777777" w:rsidTr="007517AC">
        <w:tc>
          <w:tcPr>
            <w:tcW w:w="9774" w:type="dxa"/>
          </w:tcPr>
          <w:p w14:paraId="3558F738" w14:textId="578DA2F3" w:rsidR="00AF01BE" w:rsidRPr="00E32831" w:rsidRDefault="00876111" w:rsidP="00542DA4">
            <w:pPr>
              <w:pStyle w:val="ListParagraph"/>
              <w:numPr>
                <w:ilvl w:val="0"/>
                <w:numId w:val="6"/>
              </w:numPr>
              <w:spacing w:before="60" w:after="60" w:line="264" w:lineRule="auto"/>
              <w:rPr>
                <w:rFonts w:ascii="Arial" w:hAnsi="Arial" w:cs="Arial"/>
                <w:bCs/>
                <w:color w:val="000000" w:themeColor="text1"/>
                <w:sz w:val="20"/>
                <w:szCs w:val="20"/>
              </w:rPr>
            </w:pPr>
            <w:r w:rsidRPr="00E32831">
              <w:rPr>
                <w:rFonts w:ascii="Arial" w:hAnsi="Arial" w:cs="Arial"/>
                <w:bCs/>
                <w:color w:val="000000" w:themeColor="text1"/>
                <w:sz w:val="20"/>
                <w:szCs w:val="20"/>
              </w:rPr>
              <w:lastRenderedPageBreak/>
              <w:t>Actions</w:t>
            </w:r>
          </w:p>
          <w:p w14:paraId="1F78E135" w14:textId="550FC091" w:rsidR="00962D9F" w:rsidRPr="00713819" w:rsidRDefault="00C624F9" w:rsidP="00542DA4">
            <w:pPr>
              <w:spacing w:before="60" w:after="60" w:line="264" w:lineRule="auto"/>
              <w:rPr>
                <w:rFonts w:ascii="Arial" w:hAnsi="Arial" w:cs="Arial"/>
                <w:bCs/>
                <w:color w:val="000000" w:themeColor="text1"/>
                <w:sz w:val="20"/>
                <w:szCs w:val="20"/>
              </w:rPr>
            </w:pPr>
            <w:r w:rsidRPr="00E32831">
              <w:rPr>
                <w:rFonts w:ascii="Arial" w:hAnsi="Arial" w:cs="Arial"/>
                <w:bCs/>
                <w:color w:val="000000" w:themeColor="text1"/>
                <w:sz w:val="20"/>
                <w:szCs w:val="20"/>
              </w:rPr>
              <w:t>All actions were completed or covered in this agenda.</w:t>
            </w:r>
          </w:p>
          <w:p w14:paraId="5BD96AB5" w14:textId="777D40B1" w:rsidR="00E26A01" w:rsidRPr="00E32831" w:rsidRDefault="00E26A01" w:rsidP="00542DA4">
            <w:pPr>
              <w:spacing w:before="60" w:after="60" w:line="264" w:lineRule="auto"/>
              <w:rPr>
                <w:rFonts w:ascii="Arial" w:hAnsi="Arial" w:cs="Arial"/>
                <w:color w:val="000000" w:themeColor="text1"/>
                <w:sz w:val="20"/>
                <w:szCs w:val="20"/>
              </w:rPr>
            </w:pPr>
          </w:p>
        </w:tc>
      </w:tr>
    </w:tbl>
    <w:p w14:paraId="5B1D111C" w14:textId="77777777" w:rsidR="005079F7" w:rsidRPr="00E32831" w:rsidRDefault="005079F7" w:rsidP="00542DA4">
      <w:pPr>
        <w:spacing w:line="264" w:lineRule="auto"/>
        <w:rPr>
          <w:rFonts w:ascii="Arial" w:hAnsi="Arial" w:cs="Arial"/>
          <w:sz w:val="20"/>
          <w:szCs w:val="20"/>
          <w:lang w:val="en-GB"/>
        </w:rPr>
      </w:pPr>
    </w:p>
    <w:tbl>
      <w:tblPr>
        <w:tblStyle w:val="TableGrid"/>
        <w:tblW w:w="0" w:type="auto"/>
        <w:tblInd w:w="-147" w:type="dxa"/>
        <w:tblLook w:val="04A0" w:firstRow="1" w:lastRow="0" w:firstColumn="1" w:lastColumn="0" w:noHBand="0" w:noVBand="1"/>
      </w:tblPr>
      <w:tblGrid>
        <w:gridCol w:w="9774"/>
      </w:tblGrid>
      <w:tr w:rsidR="0002027D" w:rsidRPr="00E32831" w14:paraId="01A8E9E5" w14:textId="77777777" w:rsidTr="00D04444">
        <w:trPr>
          <w:trHeight w:val="300"/>
        </w:trPr>
        <w:tc>
          <w:tcPr>
            <w:tcW w:w="9774" w:type="dxa"/>
          </w:tcPr>
          <w:p w14:paraId="56DA2AE9" w14:textId="373C2D39" w:rsidR="006731C9" w:rsidRPr="00CA1FB5" w:rsidRDefault="003154F4" w:rsidP="00542DA4">
            <w:pPr>
              <w:pStyle w:val="ListParagraph"/>
              <w:numPr>
                <w:ilvl w:val="0"/>
                <w:numId w:val="6"/>
              </w:numPr>
              <w:spacing w:line="264" w:lineRule="auto"/>
              <w:rPr>
                <w:rFonts w:ascii="Arial" w:hAnsi="Arial" w:cs="Arial"/>
                <w:sz w:val="24"/>
                <w:lang w:val="en-GB"/>
              </w:rPr>
            </w:pPr>
            <w:bookmarkStart w:id="5" w:name="_Hlk179967801"/>
            <w:r w:rsidRPr="00CA1FB5">
              <w:rPr>
                <w:rFonts w:ascii="Arial" w:hAnsi="Arial" w:cs="Arial"/>
                <w:sz w:val="24"/>
                <w:lang w:val="en-GB"/>
              </w:rPr>
              <w:t xml:space="preserve">Pharmacy </w:t>
            </w:r>
            <w:r w:rsidR="007775F6" w:rsidRPr="00CA1FB5">
              <w:rPr>
                <w:rFonts w:ascii="Arial" w:hAnsi="Arial" w:cs="Arial"/>
                <w:sz w:val="24"/>
                <w:lang w:val="en-GB"/>
              </w:rPr>
              <w:t>Workstreams</w:t>
            </w:r>
          </w:p>
          <w:p w14:paraId="7F97853D" w14:textId="2EE39794" w:rsidR="006D484C" w:rsidRDefault="00A7014D" w:rsidP="00542DA4">
            <w:pPr>
              <w:spacing w:line="264" w:lineRule="auto"/>
              <w:rPr>
                <w:rFonts w:ascii="Arial" w:hAnsi="Arial" w:cs="Arial"/>
                <w:sz w:val="20"/>
                <w:szCs w:val="20"/>
                <w:lang w:val="en-GB"/>
              </w:rPr>
            </w:pPr>
            <w:r>
              <w:rPr>
                <w:rFonts w:ascii="Arial" w:hAnsi="Arial" w:cs="Arial"/>
                <w:sz w:val="20"/>
                <w:szCs w:val="20"/>
                <w:lang w:val="en-GB"/>
              </w:rPr>
              <w:t>Five workstreams have been scoped by Health NZ. This is the opportunity for NAAR provider representatives to give feedback, edit or change them, or suggest others.</w:t>
            </w:r>
          </w:p>
          <w:p w14:paraId="284DFA6A" w14:textId="77777777" w:rsidR="006D484C" w:rsidRDefault="006D484C" w:rsidP="00542DA4">
            <w:pPr>
              <w:spacing w:line="264" w:lineRule="auto"/>
              <w:rPr>
                <w:rFonts w:ascii="Arial" w:hAnsi="Arial" w:cs="Arial"/>
                <w:sz w:val="20"/>
                <w:szCs w:val="20"/>
                <w:lang w:val="en-GB"/>
              </w:rPr>
            </w:pPr>
          </w:p>
          <w:p w14:paraId="351F8C0D" w14:textId="3204DC24" w:rsidR="006D484C" w:rsidRDefault="006D484C" w:rsidP="00542DA4">
            <w:pPr>
              <w:spacing w:line="264" w:lineRule="auto"/>
              <w:rPr>
                <w:rFonts w:ascii="Arial" w:hAnsi="Arial" w:cs="Arial"/>
                <w:sz w:val="20"/>
                <w:szCs w:val="20"/>
                <w:lang w:val="en-GB"/>
              </w:rPr>
            </w:pPr>
            <w:r>
              <w:rPr>
                <w:rFonts w:ascii="Arial" w:hAnsi="Arial" w:cs="Arial"/>
                <w:sz w:val="20"/>
                <w:szCs w:val="20"/>
                <w:lang w:val="en-GB"/>
              </w:rPr>
              <w:t xml:space="preserve">The </w:t>
            </w:r>
            <w:r w:rsidR="00EB3B56">
              <w:rPr>
                <w:rFonts w:ascii="Arial" w:hAnsi="Arial" w:cs="Arial"/>
                <w:sz w:val="20"/>
                <w:szCs w:val="20"/>
                <w:lang w:val="en-GB"/>
              </w:rPr>
              <w:t xml:space="preserve">Guild noted that they had circulated a paper to all NAAR participants on 28 August in response to </w:t>
            </w:r>
            <w:r w:rsidR="0077633A">
              <w:rPr>
                <w:rFonts w:ascii="Arial" w:hAnsi="Arial" w:cs="Arial"/>
                <w:sz w:val="20"/>
                <w:szCs w:val="20"/>
                <w:lang w:val="en-GB"/>
              </w:rPr>
              <w:t>HNZ’s final uplift offer and draft work programme</w:t>
            </w:r>
            <w:r w:rsidR="00E86832">
              <w:rPr>
                <w:rFonts w:ascii="Arial" w:hAnsi="Arial" w:cs="Arial"/>
                <w:sz w:val="20"/>
                <w:szCs w:val="20"/>
                <w:lang w:val="en-GB"/>
              </w:rPr>
              <w:t xml:space="preserve"> </w:t>
            </w:r>
            <w:r w:rsidR="00C00893">
              <w:rPr>
                <w:rFonts w:ascii="Arial" w:hAnsi="Arial" w:cs="Arial"/>
                <w:sz w:val="20"/>
                <w:szCs w:val="20"/>
                <w:lang w:val="en-GB"/>
              </w:rPr>
              <w:t>following</w:t>
            </w:r>
            <w:r w:rsidR="008672AB">
              <w:rPr>
                <w:rFonts w:ascii="Arial" w:hAnsi="Arial" w:cs="Arial"/>
                <w:sz w:val="20"/>
                <w:szCs w:val="20"/>
                <w:lang w:val="en-GB"/>
              </w:rPr>
              <w:t xml:space="preserve"> the Guild’s work outside of NAAR-25 over the last three months with senior health system leaders to seek a</w:t>
            </w:r>
            <w:r w:rsidR="00E54C87">
              <w:rPr>
                <w:rFonts w:ascii="Arial" w:hAnsi="Arial" w:cs="Arial"/>
                <w:sz w:val="20"/>
                <w:szCs w:val="20"/>
                <w:lang w:val="en-GB"/>
              </w:rPr>
              <w:t>n</w:t>
            </w:r>
            <w:r w:rsidR="008672AB">
              <w:rPr>
                <w:rFonts w:ascii="Arial" w:hAnsi="Arial" w:cs="Arial"/>
                <w:sz w:val="20"/>
                <w:szCs w:val="20"/>
                <w:lang w:val="en-GB"/>
              </w:rPr>
              <w:t xml:space="preserve"> acceptable offer for 2025/26</w:t>
            </w:r>
            <w:r w:rsidR="00C00893">
              <w:rPr>
                <w:rFonts w:ascii="Arial" w:hAnsi="Arial" w:cs="Arial"/>
                <w:sz w:val="20"/>
                <w:szCs w:val="20"/>
                <w:lang w:val="en-GB"/>
              </w:rPr>
              <w:t>.</w:t>
            </w:r>
          </w:p>
          <w:p w14:paraId="6406989E" w14:textId="35F26A88" w:rsidR="00A7014D" w:rsidRPr="00973EE4" w:rsidRDefault="00CA1FB5" w:rsidP="00542DA4">
            <w:pPr>
              <w:pStyle w:val="ListParagraph"/>
              <w:numPr>
                <w:ilvl w:val="0"/>
                <w:numId w:val="14"/>
              </w:numPr>
              <w:spacing w:line="264" w:lineRule="auto"/>
              <w:rPr>
                <w:rFonts w:ascii="Arial" w:hAnsi="Arial" w:cs="Arial"/>
                <w:sz w:val="20"/>
                <w:szCs w:val="20"/>
                <w:u w:val="single"/>
                <w:lang w:val="en-GB"/>
              </w:rPr>
            </w:pPr>
            <w:r w:rsidRPr="00973EE4">
              <w:rPr>
                <w:rFonts w:ascii="Arial" w:hAnsi="Arial" w:cs="Arial"/>
                <w:sz w:val="20"/>
                <w:szCs w:val="20"/>
                <w:u w:val="single"/>
                <w:lang w:val="en-GB"/>
              </w:rPr>
              <w:t>Clinical</w:t>
            </w:r>
            <w:r w:rsidR="00A7014D" w:rsidRPr="00973EE4">
              <w:rPr>
                <w:rFonts w:ascii="Arial" w:hAnsi="Arial" w:cs="Arial"/>
                <w:sz w:val="20"/>
                <w:szCs w:val="20"/>
                <w:u w:val="single"/>
                <w:lang w:val="en-GB"/>
              </w:rPr>
              <w:t xml:space="preserve"> services expansion fund</w:t>
            </w:r>
          </w:p>
          <w:p w14:paraId="5EB830FA" w14:textId="5167CEA8" w:rsidR="00A7014D" w:rsidRDefault="00A7014D" w:rsidP="00542DA4">
            <w:pPr>
              <w:spacing w:line="264" w:lineRule="auto"/>
              <w:rPr>
                <w:rFonts w:ascii="Arial" w:hAnsi="Arial" w:cs="Arial"/>
                <w:sz w:val="20"/>
                <w:szCs w:val="20"/>
                <w:lang w:val="en-GB"/>
              </w:rPr>
            </w:pPr>
            <w:r w:rsidRPr="00CA1FB5">
              <w:rPr>
                <w:rFonts w:ascii="Arial" w:hAnsi="Arial" w:cs="Arial"/>
                <w:b/>
                <w:bCs/>
                <w:sz w:val="20"/>
                <w:szCs w:val="20"/>
                <w:lang w:val="en-GB"/>
              </w:rPr>
              <w:t>Proposal</w:t>
            </w:r>
            <w:r>
              <w:rPr>
                <w:rFonts w:ascii="Arial" w:hAnsi="Arial" w:cs="Arial"/>
                <w:sz w:val="20"/>
                <w:szCs w:val="20"/>
                <w:lang w:val="en-GB"/>
              </w:rPr>
              <w:t xml:space="preserve">:  </w:t>
            </w:r>
            <w:r w:rsidR="0095011F" w:rsidRPr="007522F5">
              <w:rPr>
                <w:rFonts w:ascii="Arial" w:hAnsi="Arial" w:cs="Arial"/>
                <w:b/>
                <w:bCs/>
                <w:sz w:val="20"/>
                <w:szCs w:val="20"/>
                <w:lang w:val="en-GB"/>
              </w:rPr>
              <w:t>T</w:t>
            </w:r>
            <w:r w:rsidRPr="007522F5">
              <w:rPr>
                <w:rFonts w:ascii="Arial" w:hAnsi="Arial" w:cs="Arial"/>
                <w:b/>
                <w:bCs/>
                <w:sz w:val="20"/>
                <w:szCs w:val="20"/>
                <w:lang w:val="en-GB"/>
              </w:rPr>
              <w:t xml:space="preserve">o design and implement a nationally agreed Clinical </w:t>
            </w:r>
            <w:r w:rsidR="007843BE">
              <w:rPr>
                <w:rFonts w:ascii="Arial" w:hAnsi="Arial" w:cs="Arial"/>
                <w:b/>
                <w:bCs/>
                <w:sz w:val="20"/>
                <w:szCs w:val="20"/>
                <w:lang w:val="en-GB"/>
              </w:rPr>
              <w:t>S</w:t>
            </w:r>
            <w:r w:rsidR="007843BE" w:rsidRPr="007522F5">
              <w:rPr>
                <w:rFonts w:ascii="Arial" w:hAnsi="Arial" w:cs="Arial"/>
                <w:b/>
                <w:bCs/>
                <w:sz w:val="20"/>
                <w:szCs w:val="20"/>
                <w:lang w:val="en-GB"/>
              </w:rPr>
              <w:t xml:space="preserve">ervice </w:t>
            </w:r>
            <w:r w:rsidR="007843BE">
              <w:rPr>
                <w:rFonts w:ascii="Arial" w:hAnsi="Arial" w:cs="Arial"/>
                <w:b/>
                <w:bCs/>
                <w:sz w:val="20"/>
                <w:szCs w:val="20"/>
                <w:lang w:val="en-GB"/>
              </w:rPr>
              <w:t>E</w:t>
            </w:r>
            <w:r w:rsidR="007843BE" w:rsidRPr="007522F5">
              <w:rPr>
                <w:rFonts w:ascii="Arial" w:hAnsi="Arial" w:cs="Arial"/>
                <w:b/>
                <w:bCs/>
                <w:sz w:val="20"/>
                <w:szCs w:val="20"/>
                <w:lang w:val="en-GB"/>
              </w:rPr>
              <w:t xml:space="preserve">xpansion </w:t>
            </w:r>
            <w:r w:rsidR="007843BE">
              <w:rPr>
                <w:rFonts w:ascii="Arial" w:hAnsi="Arial" w:cs="Arial"/>
                <w:b/>
                <w:bCs/>
                <w:sz w:val="20"/>
                <w:szCs w:val="20"/>
                <w:lang w:val="en-GB"/>
              </w:rPr>
              <w:t>F</w:t>
            </w:r>
            <w:r w:rsidR="007843BE" w:rsidRPr="007522F5">
              <w:rPr>
                <w:rFonts w:ascii="Arial" w:hAnsi="Arial" w:cs="Arial"/>
                <w:b/>
                <w:bCs/>
                <w:sz w:val="20"/>
                <w:szCs w:val="20"/>
                <w:lang w:val="en-GB"/>
              </w:rPr>
              <w:t xml:space="preserve">und </w:t>
            </w:r>
            <w:r w:rsidR="007843BE">
              <w:rPr>
                <w:rFonts w:ascii="Arial" w:hAnsi="Arial" w:cs="Arial"/>
                <w:b/>
                <w:bCs/>
                <w:sz w:val="20"/>
                <w:szCs w:val="20"/>
                <w:lang w:val="en-GB"/>
              </w:rPr>
              <w:t>of</w:t>
            </w:r>
            <w:r w:rsidR="007843BE" w:rsidRPr="007522F5">
              <w:rPr>
                <w:rFonts w:ascii="Arial" w:hAnsi="Arial" w:cs="Arial"/>
                <w:b/>
                <w:bCs/>
                <w:sz w:val="20"/>
                <w:szCs w:val="20"/>
                <w:lang w:val="en-GB"/>
              </w:rPr>
              <w:t xml:space="preserve"> </w:t>
            </w:r>
            <w:r w:rsidRPr="007522F5">
              <w:rPr>
                <w:rFonts w:ascii="Arial" w:hAnsi="Arial" w:cs="Arial"/>
                <w:b/>
                <w:bCs/>
                <w:sz w:val="20"/>
                <w:szCs w:val="20"/>
                <w:lang w:val="en-GB"/>
              </w:rPr>
              <w:t>$5 million</w:t>
            </w:r>
            <w:r w:rsidR="00CA1FB5" w:rsidRPr="007522F5">
              <w:rPr>
                <w:rFonts w:ascii="Arial" w:hAnsi="Arial" w:cs="Arial"/>
                <w:b/>
                <w:bCs/>
                <w:sz w:val="20"/>
                <w:szCs w:val="20"/>
                <w:lang w:val="en-GB"/>
              </w:rPr>
              <w:t xml:space="preserve"> per annum to support the delivery of extended pharmacy services. Health NZ wish to start to showcase the clinical services which community pharmacies can deliver.</w:t>
            </w:r>
          </w:p>
          <w:p w14:paraId="2A8980D1" w14:textId="77777777" w:rsidR="00536497" w:rsidRDefault="00536497" w:rsidP="00542DA4">
            <w:pPr>
              <w:spacing w:line="264" w:lineRule="auto"/>
              <w:rPr>
                <w:rFonts w:ascii="Arial" w:hAnsi="Arial" w:cs="Arial"/>
                <w:sz w:val="20"/>
                <w:szCs w:val="20"/>
                <w:lang w:val="en-GB"/>
              </w:rPr>
            </w:pPr>
          </w:p>
          <w:p w14:paraId="5DF1FEB1" w14:textId="56ADB53F" w:rsidR="00CA1FB5" w:rsidRPr="00CA1FB5" w:rsidRDefault="00CA1FB5" w:rsidP="00542DA4">
            <w:pPr>
              <w:spacing w:line="264" w:lineRule="auto"/>
              <w:rPr>
                <w:rFonts w:ascii="Arial" w:hAnsi="Arial" w:cs="Arial"/>
                <w:b/>
                <w:bCs/>
                <w:sz w:val="20"/>
                <w:szCs w:val="20"/>
                <w:lang w:val="en-GB"/>
              </w:rPr>
            </w:pPr>
            <w:r w:rsidRPr="00CA1FB5">
              <w:rPr>
                <w:rFonts w:ascii="Arial" w:hAnsi="Arial" w:cs="Arial"/>
                <w:b/>
                <w:bCs/>
                <w:sz w:val="20"/>
                <w:szCs w:val="20"/>
                <w:lang w:val="en-GB"/>
              </w:rPr>
              <w:t>Discussion</w:t>
            </w:r>
          </w:p>
          <w:p w14:paraId="182DBCA9" w14:textId="6F7AEFE5" w:rsidR="00CA1FB5" w:rsidRPr="003C54E2" w:rsidRDefault="00CA1FB5"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It was clarified that the $5</w:t>
            </w:r>
            <w:r w:rsidR="00552850">
              <w:rPr>
                <w:rFonts w:ascii="Arial" w:hAnsi="Arial" w:cs="Arial"/>
                <w:b w:val="0"/>
                <w:bCs/>
                <w:sz w:val="20"/>
                <w:szCs w:val="20"/>
                <w:lang w:val="en-GB"/>
              </w:rPr>
              <w:t>m</w:t>
            </w:r>
            <w:r w:rsidRPr="003C54E2">
              <w:rPr>
                <w:rFonts w:ascii="Arial" w:hAnsi="Arial" w:cs="Arial"/>
                <w:b w:val="0"/>
                <w:bCs/>
                <w:sz w:val="20"/>
                <w:szCs w:val="20"/>
                <w:lang w:val="en-GB"/>
              </w:rPr>
              <w:t xml:space="preserve"> will be available each year, ongoing. This is new money.</w:t>
            </w:r>
            <w:r w:rsidR="003C54E2" w:rsidRPr="003C54E2">
              <w:rPr>
                <w:rFonts w:ascii="Arial" w:hAnsi="Arial" w:cs="Arial"/>
                <w:b w:val="0"/>
                <w:bCs/>
                <w:sz w:val="20"/>
                <w:szCs w:val="20"/>
                <w:lang w:val="en-GB"/>
              </w:rPr>
              <w:t xml:space="preserve"> Funding will be available from January 2026.</w:t>
            </w:r>
          </w:p>
          <w:p w14:paraId="04C16BEF" w14:textId="388CBAF6" w:rsidR="00536497" w:rsidRPr="003C54E2" w:rsidRDefault="00CA1FB5"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 xml:space="preserve">NAAR </w:t>
            </w:r>
            <w:r w:rsidR="00DB10D3">
              <w:rPr>
                <w:rFonts w:ascii="Arial" w:hAnsi="Arial" w:cs="Arial"/>
                <w:b w:val="0"/>
                <w:bCs/>
                <w:sz w:val="20"/>
                <w:szCs w:val="20"/>
                <w:lang w:val="en-GB"/>
              </w:rPr>
              <w:t xml:space="preserve">provider </w:t>
            </w:r>
            <w:r w:rsidRPr="003C54E2">
              <w:rPr>
                <w:rFonts w:ascii="Arial" w:hAnsi="Arial" w:cs="Arial"/>
                <w:b w:val="0"/>
                <w:bCs/>
                <w:sz w:val="20"/>
                <w:szCs w:val="20"/>
                <w:lang w:val="en-GB"/>
              </w:rPr>
              <w:t>representatives noted that $5</w:t>
            </w:r>
            <w:r w:rsidR="00552850">
              <w:rPr>
                <w:rFonts w:ascii="Arial" w:hAnsi="Arial" w:cs="Arial"/>
                <w:b w:val="0"/>
                <w:bCs/>
                <w:sz w:val="20"/>
                <w:szCs w:val="20"/>
                <w:lang w:val="en-GB"/>
              </w:rPr>
              <w:t>m</w:t>
            </w:r>
            <w:r w:rsidRPr="003C54E2">
              <w:rPr>
                <w:rFonts w:ascii="Arial" w:hAnsi="Arial" w:cs="Arial"/>
                <w:b w:val="0"/>
                <w:bCs/>
                <w:sz w:val="20"/>
                <w:szCs w:val="20"/>
                <w:lang w:val="en-GB"/>
              </w:rPr>
              <w:t xml:space="preserve"> </w:t>
            </w:r>
            <w:r w:rsidR="00552850">
              <w:rPr>
                <w:rFonts w:ascii="Arial" w:hAnsi="Arial" w:cs="Arial"/>
                <w:b w:val="0"/>
                <w:bCs/>
                <w:sz w:val="20"/>
                <w:szCs w:val="20"/>
                <w:lang w:val="en-GB"/>
              </w:rPr>
              <w:t>is</w:t>
            </w:r>
            <w:r w:rsidRPr="003C54E2">
              <w:rPr>
                <w:rFonts w:ascii="Arial" w:hAnsi="Arial" w:cs="Arial"/>
                <w:b w:val="0"/>
                <w:bCs/>
                <w:sz w:val="20"/>
                <w:szCs w:val="20"/>
                <w:lang w:val="en-GB"/>
              </w:rPr>
              <w:t xml:space="preserve"> not enough. Health NZ agreed that more </w:t>
            </w:r>
            <w:r w:rsidR="00FE20F0">
              <w:rPr>
                <w:rFonts w:ascii="Arial" w:hAnsi="Arial" w:cs="Arial"/>
                <w:b w:val="0"/>
                <w:bCs/>
                <w:sz w:val="20"/>
                <w:szCs w:val="20"/>
                <w:lang w:val="en-GB"/>
              </w:rPr>
              <w:t xml:space="preserve">may </w:t>
            </w:r>
            <w:r w:rsidRPr="003C54E2">
              <w:rPr>
                <w:rFonts w:ascii="Arial" w:hAnsi="Arial" w:cs="Arial"/>
                <w:b w:val="0"/>
                <w:bCs/>
                <w:sz w:val="20"/>
                <w:szCs w:val="20"/>
                <w:lang w:val="en-GB"/>
              </w:rPr>
              <w:t xml:space="preserve">need to be invested over time, but this was the </w:t>
            </w:r>
            <w:r w:rsidR="00E54C87" w:rsidRPr="003C54E2">
              <w:rPr>
                <w:rFonts w:ascii="Arial" w:hAnsi="Arial" w:cs="Arial"/>
                <w:b w:val="0"/>
                <w:bCs/>
                <w:sz w:val="20"/>
                <w:szCs w:val="20"/>
                <w:lang w:val="en-GB"/>
              </w:rPr>
              <w:t>beginning</w:t>
            </w:r>
            <w:r w:rsidR="00E54C87">
              <w:rPr>
                <w:rFonts w:ascii="Arial" w:hAnsi="Arial" w:cs="Arial"/>
                <w:b w:val="0"/>
                <w:bCs/>
                <w:sz w:val="20"/>
                <w:szCs w:val="20"/>
                <w:lang w:val="en-GB"/>
              </w:rPr>
              <w:t>. Health NZ clarified that this money was to go directly to Pharmacies that this $5 m would be spent by 30 June 2025 with a new amount available from July 1</w:t>
            </w:r>
            <w:r w:rsidR="00E54C87" w:rsidRPr="00E54C87">
              <w:rPr>
                <w:rFonts w:ascii="Arial" w:hAnsi="Arial" w:cs="Arial"/>
                <w:b w:val="0"/>
                <w:bCs/>
                <w:sz w:val="20"/>
                <w:szCs w:val="20"/>
                <w:vertAlign w:val="superscript"/>
                <w:lang w:val="en-GB"/>
              </w:rPr>
              <w:t>st</w:t>
            </w:r>
            <w:proofErr w:type="gramStart"/>
            <w:r w:rsidR="00E54C87">
              <w:rPr>
                <w:rFonts w:ascii="Arial" w:hAnsi="Arial" w:cs="Arial"/>
                <w:b w:val="0"/>
                <w:bCs/>
                <w:sz w:val="20"/>
                <w:szCs w:val="20"/>
                <w:lang w:val="en-GB"/>
              </w:rPr>
              <w:t xml:space="preserve"> 2026</w:t>
            </w:r>
            <w:proofErr w:type="gramEnd"/>
            <w:r w:rsidR="00E54C87">
              <w:rPr>
                <w:rFonts w:ascii="Arial" w:hAnsi="Arial" w:cs="Arial"/>
                <w:b w:val="0"/>
                <w:bCs/>
                <w:sz w:val="20"/>
                <w:szCs w:val="20"/>
                <w:lang w:val="en-GB"/>
              </w:rPr>
              <w:t>.</w:t>
            </w:r>
          </w:p>
          <w:p w14:paraId="5854CB44" w14:textId="7BF6CB5F" w:rsidR="00CA1FB5" w:rsidRPr="003C54E2" w:rsidRDefault="00CA1FB5"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The Guild had hoped this fund might be more permissive</w:t>
            </w:r>
            <w:r w:rsidR="00661CE3">
              <w:rPr>
                <w:rFonts w:ascii="Arial" w:hAnsi="Arial" w:cs="Arial"/>
                <w:b w:val="0"/>
                <w:bCs/>
                <w:sz w:val="20"/>
                <w:szCs w:val="20"/>
                <w:lang w:val="en-GB"/>
              </w:rPr>
              <w:t>, to include addressing sustainability pressures and to be nationally consistent in i</w:t>
            </w:r>
            <w:r w:rsidR="00C74C3A">
              <w:rPr>
                <w:rFonts w:ascii="Arial" w:hAnsi="Arial" w:cs="Arial"/>
                <w:b w:val="0"/>
                <w:bCs/>
                <w:sz w:val="20"/>
                <w:szCs w:val="20"/>
                <w:lang w:val="en-GB"/>
              </w:rPr>
              <w:t>t</w:t>
            </w:r>
            <w:r w:rsidR="00661CE3">
              <w:rPr>
                <w:rFonts w:ascii="Arial" w:hAnsi="Arial" w:cs="Arial"/>
                <w:b w:val="0"/>
                <w:bCs/>
                <w:sz w:val="20"/>
                <w:szCs w:val="20"/>
                <w:lang w:val="en-GB"/>
              </w:rPr>
              <w:t>s use</w:t>
            </w:r>
            <w:r w:rsidRPr="003C54E2">
              <w:rPr>
                <w:rFonts w:ascii="Arial" w:hAnsi="Arial" w:cs="Arial"/>
                <w:b w:val="0"/>
                <w:bCs/>
                <w:sz w:val="20"/>
                <w:szCs w:val="20"/>
                <w:lang w:val="en-GB"/>
              </w:rPr>
              <w:t xml:space="preserve">. They particularly asked if the fund could be used for </w:t>
            </w:r>
            <w:r w:rsidR="00A30E0A">
              <w:rPr>
                <w:rFonts w:ascii="Arial" w:hAnsi="Arial" w:cs="Arial"/>
                <w:b w:val="0"/>
                <w:bCs/>
                <w:sz w:val="20"/>
                <w:szCs w:val="20"/>
                <w:lang w:val="en-GB"/>
              </w:rPr>
              <w:t xml:space="preserve">staff </w:t>
            </w:r>
            <w:r w:rsidRPr="003C54E2">
              <w:rPr>
                <w:rFonts w:ascii="Arial" w:hAnsi="Arial" w:cs="Arial"/>
                <w:b w:val="0"/>
                <w:bCs/>
                <w:sz w:val="20"/>
                <w:szCs w:val="20"/>
                <w:lang w:val="en-GB"/>
              </w:rPr>
              <w:t>training</w:t>
            </w:r>
            <w:r w:rsidR="00131DB3">
              <w:rPr>
                <w:rFonts w:ascii="Arial" w:hAnsi="Arial" w:cs="Arial"/>
                <w:b w:val="0"/>
                <w:bCs/>
                <w:sz w:val="20"/>
                <w:szCs w:val="20"/>
                <w:lang w:val="en-GB"/>
              </w:rPr>
              <w:t xml:space="preserve"> </w:t>
            </w:r>
            <w:r w:rsidR="00A30E0A">
              <w:rPr>
                <w:rFonts w:ascii="Arial" w:hAnsi="Arial" w:cs="Arial"/>
                <w:b w:val="0"/>
                <w:bCs/>
                <w:sz w:val="20"/>
                <w:szCs w:val="20"/>
                <w:lang w:val="en-GB"/>
              </w:rPr>
              <w:t xml:space="preserve">and IT costs </w:t>
            </w:r>
            <w:r w:rsidR="00131DB3">
              <w:rPr>
                <w:rFonts w:ascii="Arial" w:hAnsi="Arial" w:cs="Arial"/>
                <w:b w:val="0"/>
                <w:bCs/>
                <w:sz w:val="20"/>
                <w:szCs w:val="20"/>
                <w:lang w:val="en-GB"/>
              </w:rPr>
              <w:t>related to expanded services</w:t>
            </w:r>
            <w:r w:rsidR="00772CC9">
              <w:rPr>
                <w:rFonts w:ascii="Arial" w:hAnsi="Arial" w:cs="Arial"/>
                <w:b w:val="0"/>
                <w:bCs/>
                <w:sz w:val="20"/>
                <w:szCs w:val="20"/>
                <w:lang w:val="en-GB"/>
              </w:rPr>
              <w:t xml:space="preserve"> or </w:t>
            </w:r>
            <w:r w:rsidR="00740F91">
              <w:rPr>
                <w:rFonts w:ascii="Arial" w:hAnsi="Arial" w:cs="Arial"/>
                <w:b w:val="0"/>
                <w:bCs/>
                <w:sz w:val="20"/>
                <w:szCs w:val="20"/>
                <w:lang w:val="en-GB"/>
              </w:rPr>
              <w:t xml:space="preserve">to </w:t>
            </w:r>
            <w:r w:rsidR="00772CC9">
              <w:rPr>
                <w:rFonts w:ascii="Arial" w:hAnsi="Arial" w:cs="Arial"/>
                <w:b w:val="0"/>
                <w:bCs/>
                <w:sz w:val="20"/>
                <w:szCs w:val="20"/>
                <w:lang w:val="en-GB"/>
              </w:rPr>
              <w:t>improve service access</w:t>
            </w:r>
            <w:r w:rsidRPr="003C54E2">
              <w:rPr>
                <w:rFonts w:ascii="Arial" w:hAnsi="Arial" w:cs="Arial"/>
                <w:b w:val="0"/>
                <w:bCs/>
                <w:sz w:val="20"/>
                <w:szCs w:val="20"/>
                <w:lang w:val="en-GB"/>
              </w:rPr>
              <w:t>. Health NZ agreed.</w:t>
            </w:r>
          </w:p>
          <w:p w14:paraId="5307DE06" w14:textId="623D1B41" w:rsidR="00CA1FB5" w:rsidRPr="003C54E2" w:rsidRDefault="00CA1FB5"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 xml:space="preserve">NAAR </w:t>
            </w:r>
            <w:r w:rsidR="00DB10D3">
              <w:rPr>
                <w:rFonts w:ascii="Arial" w:hAnsi="Arial" w:cs="Arial"/>
                <w:b w:val="0"/>
                <w:bCs/>
                <w:sz w:val="20"/>
                <w:szCs w:val="20"/>
                <w:lang w:val="en-GB"/>
              </w:rPr>
              <w:t xml:space="preserve">provider </w:t>
            </w:r>
            <w:r w:rsidRPr="003C54E2">
              <w:rPr>
                <w:rFonts w:ascii="Arial" w:hAnsi="Arial" w:cs="Arial"/>
                <w:b w:val="0"/>
                <w:bCs/>
                <w:sz w:val="20"/>
                <w:szCs w:val="20"/>
                <w:lang w:val="en-GB"/>
              </w:rPr>
              <w:t xml:space="preserve">representatives commented that expecting community pharmacists to undertake a broader range of services was not feasible </w:t>
            </w:r>
            <w:r w:rsidR="00552850">
              <w:rPr>
                <w:rFonts w:ascii="Arial" w:hAnsi="Arial" w:cs="Arial"/>
                <w:b w:val="0"/>
                <w:bCs/>
                <w:sz w:val="20"/>
                <w:szCs w:val="20"/>
                <w:lang w:val="en-GB"/>
              </w:rPr>
              <w:t>with the current</w:t>
            </w:r>
            <w:r w:rsidRPr="003C54E2">
              <w:rPr>
                <w:rFonts w:ascii="Arial" w:hAnsi="Arial" w:cs="Arial"/>
                <w:b w:val="0"/>
                <w:bCs/>
                <w:sz w:val="20"/>
                <w:szCs w:val="20"/>
                <w:lang w:val="en-GB"/>
              </w:rPr>
              <w:t xml:space="preserve"> underfunding and labour shortages</w:t>
            </w:r>
            <w:r w:rsidR="00552850">
              <w:rPr>
                <w:rFonts w:ascii="Arial" w:hAnsi="Arial" w:cs="Arial"/>
                <w:b w:val="0"/>
                <w:bCs/>
                <w:sz w:val="20"/>
                <w:szCs w:val="20"/>
                <w:lang w:val="en-GB"/>
              </w:rPr>
              <w:t>.</w:t>
            </w:r>
            <w:r w:rsidR="00DB10D3">
              <w:rPr>
                <w:rFonts w:ascii="Arial" w:hAnsi="Arial" w:cs="Arial"/>
                <w:b w:val="0"/>
                <w:bCs/>
                <w:sz w:val="20"/>
                <w:szCs w:val="20"/>
                <w:lang w:val="en-GB"/>
              </w:rPr>
              <w:t xml:space="preserve"> A</w:t>
            </w:r>
            <w:r w:rsidR="00BD0B42">
              <w:rPr>
                <w:rFonts w:ascii="Arial" w:hAnsi="Arial" w:cs="Arial"/>
                <w:b w:val="0"/>
                <w:bCs/>
                <w:sz w:val="20"/>
                <w:szCs w:val="20"/>
                <w:lang w:val="en-GB"/>
              </w:rPr>
              <w:t>dditional work cannot be done if pharmacies “cannot keep their doors open”.</w:t>
            </w:r>
          </w:p>
          <w:p w14:paraId="2F882F68" w14:textId="5712B9BE" w:rsidR="003C54E2" w:rsidRPr="003C54E2" w:rsidRDefault="003C54E2" w:rsidP="00542DA4">
            <w:pPr>
              <w:pStyle w:val="ListParagraph"/>
              <w:numPr>
                <w:ilvl w:val="0"/>
                <w:numId w:val="15"/>
              </w:numPr>
              <w:spacing w:line="264" w:lineRule="auto"/>
              <w:rPr>
                <w:rFonts w:ascii="Arial" w:hAnsi="Arial" w:cs="Arial"/>
                <w:b w:val="0"/>
                <w:sz w:val="20"/>
                <w:szCs w:val="20"/>
              </w:rPr>
            </w:pPr>
            <w:r w:rsidRPr="0240F77A">
              <w:rPr>
                <w:rFonts w:ascii="Arial" w:hAnsi="Arial" w:cs="Arial"/>
                <w:b w:val="0"/>
                <w:sz w:val="20"/>
                <w:szCs w:val="20"/>
              </w:rPr>
              <w:t xml:space="preserve">NAAR </w:t>
            </w:r>
            <w:r w:rsidR="00DB10D3" w:rsidRPr="0240F77A">
              <w:rPr>
                <w:rFonts w:ascii="Arial" w:hAnsi="Arial" w:cs="Arial"/>
                <w:b w:val="0"/>
                <w:sz w:val="20"/>
                <w:szCs w:val="20"/>
              </w:rPr>
              <w:t xml:space="preserve">provider </w:t>
            </w:r>
            <w:r w:rsidRPr="0240F77A">
              <w:rPr>
                <w:rFonts w:ascii="Arial" w:hAnsi="Arial" w:cs="Arial"/>
                <w:b w:val="0"/>
                <w:sz w:val="20"/>
                <w:szCs w:val="20"/>
              </w:rPr>
              <w:t xml:space="preserve">representatives noted that the Minor Ailments Service had already </w:t>
            </w:r>
            <w:r w:rsidR="00D030EE" w:rsidRPr="0240F77A">
              <w:rPr>
                <w:rFonts w:ascii="Arial" w:hAnsi="Arial" w:cs="Arial"/>
                <w:b w:val="0"/>
                <w:sz w:val="20"/>
                <w:szCs w:val="20"/>
              </w:rPr>
              <w:t xml:space="preserve">been evaluated and had </w:t>
            </w:r>
            <w:r w:rsidR="00552850" w:rsidRPr="0240F77A">
              <w:rPr>
                <w:rFonts w:ascii="Arial" w:hAnsi="Arial" w:cs="Arial"/>
                <w:b w:val="0"/>
                <w:sz w:val="20"/>
                <w:szCs w:val="20"/>
              </w:rPr>
              <w:t>shown</w:t>
            </w:r>
            <w:r w:rsidRPr="0240F77A">
              <w:rPr>
                <w:rFonts w:ascii="Arial" w:hAnsi="Arial" w:cs="Arial"/>
                <w:b w:val="0"/>
                <w:sz w:val="20"/>
                <w:szCs w:val="20"/>
              </w:rPr>
              <w:t xml:space="preserve"> itself </w:t>
            </w:r>
            <w:r w:rsidR="00552850" w:rsidRPr="0240F77A">
              <w:rPr>
                <w:rFonts w:ascii="Arial" w:hAnsi="Arial" w:cs="Arial"/>
                <w:b w:val="0"/>
                <w:sz w:val="20"/>
                <w:szCs w:val="20"/>
              </w:rPr>
              <w:t>to be</w:t>
            </w:r>
            <w:r w:rsidR="00BD0B42" w:rsidRPr="0240F77A">
              <w:rPr>
                <w:rFonts w:ascii="Arial" w:hAnsi="Arial" w:cs="Arial"/>
                <w:b w:val="0"/>
                <w:sz w:val="20"/>
                <w:szCs w:val="20"/>
              </w:rPr>
              <w:t xml:space="preserve"> effective and popular. </w:t>
            </w:r>
            <w:r w:rsidR="00D030EE" w:rsidRPr="0240F77A">
              <w:rPr>
                <w:rFonts w:ascii="Arial" w:hAnsi="Arial" w:cs="Arial"/>
                <w:b w:val="0"/>
                <w:sz w:val="20"/>
                <w:szCs w:val="20"/>
              </w:rPr>
              <w:t>They were uncertain why this work had to be repeated</w:t>
            </w:r>
            <w:r w:rsidRPr="0240F77A">
              <w:rPr>
                <w:rFonts w:ascii="Arial" w:hAnsi="Arial" w:cs="Arial"/>
                <w:b w:val="0"/>
                <w:sz w:val="20"/>
                <w:szCs w:val="20"/>
              </w:rPr>
              <w:t>.</w:t>
            </w:r>
            <w:r w:rsidR="00901A61" w:rsidRPr="0240F77A">
              <w:rPr>
                <w:rFonts w:ascii="Arial" w:hAnsi="Arial" w:cs="Arial"/>
                <w:b w:val="0"/>
                <w:sz w:val="20"/>
                <w:szCs w:val="20"/>
              </w:rPr>
              <w:t xml:space="preserve"> It felt like </w:t>
            </w:r>
            <w:r w:rsidR="00D030EE" w:rsidRPr="0240F77A">
              <w:rPr>
                <w:rFonts w:ascii="Arial" w:hAnsi="Arial" w:cs="Arial"/>
                <w:b w:val="0"/>
                <w:sz w:val="20"/>
                <w:szCs w:val="20"/>
              </w:rPr>
              <w:t>“</w:t>
            </w:r>
            <w:r w:rsidR="00901A61" w:rsidRPr="0240F77A">
              <w:rPr>
                <w:rFonts w:ascii="Arial" w:hAnsi="Arial" w:cs="Arial"/>
                <w:b w:val="0"/>
                <w:sz w:val="20"/>
                <w:szCs w:val="20"/>
              </w:rPr>
              <w:t>reinventing the wheel</w:t>
            </w:r>
            <w:r w:rsidR="00D030EE" w:rsidRPr="0240F77A">
              <w:rPr>
                <w:rFonts w:ascii="Arial" w:hAnsi="Arial" w:cs="Arial"/>
                <w:b w:val="0"/>
                <w:sz w:val="20"/>
                <w:szCs w:val="20"/>
              </w:rPr>
              <w:t>”</w:t>
            </w:r>
            <w:r w:rsidR="00901A61" w:rsidRPr="0240F77A">
              <w:rPr>
                <w:rFonts w:ascii="Arial" w:hAnsi="Arial" w:cs="Arial"/>
                <w:b w:val="0"/>
                <w:sz w:val="20"/>
                <w:szCs w:val="20"/>
              </w:rPr>
              <w:t>.</w:t>
            </w:r>
            <w:r w:rsidR="00E54C87">
              <w:rPr>
                <w:rFonts w:ascii="Arial" w:hAnsi="Arial" w:cs="Arial"/>
                <w:b w:val="0"/>
                <w:sz w:val="20"/>
                <w:szCs w:val="20"/>
              </w:rPr>
              <w:t xml:space="preserve"> Investment in data and digital in Community Pharmacy was required to ensure appropriate measurement.</w:t>
            </w:r>
          </w:p>
          <w:p w14:paraId="53979A9A" w14:textId="079790D2" w:rsidR="003C54E2" w:rsidRPr="003C54E2" w:rsidRDefault="003C54E2"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 xml:space="preserve">NAAR </w:t>
            </w:r>
            <w:r w:rsidR="00DB10D3">
              <w:rPr>
                <w:rFonts w:ascii="Arial" w:hAnsi="Arial" w:cs="Arial"/>
                <w:b w:val="0"/>
                <w:bCs/>
                <w:sz w:val="20"/>
                <w:szCs w:val="20"/>
                <w:lang w:val="en-GB"/>
              </w:rPr>
              <w:t xml:space="preserve">provider </w:t>
            </w:r>
            <w:r w:rsidRPr="003C54E2">
              <w:rPr>
                <w:rFonts w:ascii="Arial" w:hAnsi="Arial" w:cs="Arial"/>
                <w:b w:val="0"/>
                <w:bCs/>
                <w:sz w:val="20"/>
                <w:szCs w:val="20"/>
                <w:lang w:val="en-GB"/>
              </w:rPr>
              <w:t>representatives emphasised the importance of the involvement of PHARMAC. Health NZ agreed</w:t>
            </w:r>
            <w:r w:rsidR="00D030EE">
              <w:rPr>
                <w:rFonts w:ascii="Arial" w:hAnsi="Arial" w:cs="Arial"/>
                <w:b w:val="0"/>
                <w:bCs/>
                <w:sz w:val="20"/>
                <w:szCs w:val="20"/>
                <w:lang w:val="en-GB"/>
              </w:rPr>
              <w:t>.</w:t>
            </w:r>
          </w:p>
          <w:p w14:paraId="376477B3" w14:textId="50C6003A" w:rsidR="003C54E2" w:rsidRPr="003C54E2" w:rsidRDefault="003C54E2" w:rsidP="00542DA4">
            <w:pPr>
              <w:pStyle w:val="ListParagraph"/>
              <w:numPr>
                <w:ilvl w:val="0"/>
                <w:numId w:val="15"/>
              </w:numPr>
              <w:spacing w:line="264" w:lineRule="auto"/>
              <w:rPr>
                <w:rFonts w:ascii="Arial" w:hAnsi="Arial" w:cs="Arial"/>
                <w:b w:val="0"/>
                <w:bCs/>
                <w:sz w:val="20"/>
                <w:szCs w:val="20"/>
                <w:lang w:val="en-GB"/>
              </w:rPr>
            </w:pPr>
            <w:r w:rsidRPr="003C54E2">
              <w:rPr>
                <w:rFonts w:ascii="Arial" w:hAnsi="Arial" w:cs="Arial"/>
                <w:b w:val="0"/>
                <w:bCs/>
                <w:sz w:val="20"/>
                <w:szCs w:val="20"/>
                <w:lang w:val="en-GB"/>
              </w:rPr>
              <w:t xml:space="preserve">This work will be progressed </w:t>
            </w:r>
            <w:r w:rsidR="00966633">
              <w:rPr>
                <w:rFonts w:ascii="Arial" w:hAnsi="Arial" w:cs="Arial"/>
                <w:b w:val="0"/>
                <w:bCs/>
                <w:sz w:val="20"/>
                <w:szCs w:val="20"/>
                <w:lang w:val="en-GB"/>
              </w:rPr>
              <w:t>in conjunction with the</w:t>
            </w:r>
            <w:r w:rsidRPr="003C54E2">
              <w:rPr>
                <w:rFonts w:ascii="Arial" w:hAnsi="Arial" w:cs="Arial"/>
                <w:b w:val="0"/>
                <w:bCs/>
                <w:sz w:val="20"/>
                <w:szCs w:val="20"/>
                <w:lang w:val="en-GB"/>
              </w:rPr>
              <w:t xml:space="preserve"> Expert Advisory Group (EAG).</w:t>
            </w:r>
          </w:p>
          <w:p w14:paraId="534FA6BB" w14:textId="77777777" w:rsidR="003C54E2" w:rsidRDefault="003C54E2" w:rsidP="00542DA4">
            <w:pPr>
              <w:spacing w:line="264" w:lineRule="auto"/>
              <w:rPr>
                <w:rFonts w:ascii="Arial" w:hAnsi="Arial" w:cs="Arial"/>
                <w:sz w:val="20"/>
                <w:szCs w:val="20"/>
                <w:lang w:val="en-GB"/>
              </w:rPr>
            </w:pPr>
          </w:p>
          <w:p w14:paraId="1F1489FD" w14:textId="691CB652" w:rsidR="003C54E2" w:rsidRPr="003C54E2" w:rsidRDefault="003C54E2" w:rsidP="00542DA4">
            <w:pPr>
              <w:spacing w:line="264" w:lineRule="auto"/>
              <w:rPr>
                <w:rFonts w:ascii="Arial" w:hAnsi="Arial" w:cs="Arial"/>
                <w:b/>
                <w:bCs/>
                <w:sz w:val="20"/>
                <w:szCs w:val="20"/>
                <w:lang w:val="en-GB"/>
              </w:rPr>
            </w:pPr>
            <w:r w:rsidRPr="003C54E2">
              <w:rPr>
                <w:rFonts w:ascii="Arial" w:hAnsi="Arial" w:cs="Arial"/>
                <w:b/>
                <w:bCs/>
                <w:sz w:val="20"/>
                <w:szCs w:val="20"/>
                <w:lang w:val="en-GB"/>
              </w:rPr>
              <w:t>Decision:</w:t>
            </w:r>
          </w:p>
          <w:p w14:paraId="08B2E750" w14:textId="77777777" w:rsidR="00542DA4" w:rsidRDefault="00542DA4" w:rsidP="00542DA4">
            <w:pPr>
              <w:spacing w:line="264" w:lineRule="auto"/>
              <w:rPr>
                <w:rFonts w:ascii="Arial" w:hAnsi="Arial" w:cs="Arial"/>
                <w:b/>
                <w:bCs/>
                <w:sz w:val="20"/>
                <w:szCs w:val="20"/>
                <w:lang w:val="en-GB"/>
              </w:rPr>
            </w:pPr>
          </w:p>
          <w:p w14:paraId="3316A704" w14:textId="09186A4E" w:rsidR="003C54E2" w:rsidRPr="007522F5" w:rsidRDefault="003C54E2" w:rsidP="00542DA4">
            <w:pPr>
              <w:spacing w:line="264" w:lineRule="auto"/>
              <w:rPr>
                <w:rFonts w:ascii="Arial" w:hAnsi="Arial" w:cs="Arial"/>
                <w:b/>
                <w:bCs/>
                <w:sz w:val="20"/>
                <w:szCs w:val="20"/>
                <w:lang w:val="en-GB"/>
              </w:rPr>
            </w:pPr>
            <w:r w:rsidRPr="007522F5">
              <w:rPr>
                <w:rFonts w:ascii="Arial" w:hAnsi="Arial" w:cs="Arial"/>
                <w:b/>
                <w:bCs/>
                <w:sz w:val="20"/>
                <w:szCs w:val="20"/>
                <w:lang w:val="en-GB"/>
              </w:rPr>
              <w:t>NAAR support</w:t>
            </w:r>
            <w:r w:rsidR="00FE363F" w:rsidRPr="007522F5">
              <w:rPr>
                <w:rFonts w:ascii="Arial" w:hAnsi="Arial" w:cs="Arial"/>
                <w:b/>
                <w:bCs/>
                <w:sz w:val="20"/>
                <w:szCs w:val="20"/>
                <w:lang w:val="en-GB"/>
              </w:rPr>
              <w:t>ed</w:t>
            </w:r>
            <w:r w:rsidRPr="007522F5">
              <w:rPr>
                <w:rFonts w:ascii="Arial" w:hAnsi="Arial" w:cs="Arial"/>
                <w:b/>
                <w:bCs/>
                <w:sz w:val="20"/>
                <w:szCs w:val="20"/>
                <w:lang w:val="en-GB"/>
              </w:rPr>
              <w:t xml:space="preserve"> this workstream. There is however scepticism </w:t>
            </w:r>
            <w:r w:rsidR="00E86832">
              <w:rPr>
                <w:rFonts w:ascii="Arial" w:hAnsi="Arial" w:cs="Arial"/>
                <w:b/>
                <w:bCs/>
                <w:sz w:val="20"/>
                <w:szCs w:val="20"/>
                <w:lang w:val="en-GB"/>
              </w:rPr>
              <w:t xml:space="preserve">about the adequacy of the funding. </w:t>
            </w:r>
          </w:p>
          <w:p w14:paraId="666CD8AA" w14:textId="77777777" w:rsidR="003C54E2" w:rsidRDefault="003C54E2" w:rsidP="00542DA4">
            <w:pPr>
              <w:spacing w:line="264" w:lineRule="auto"/>
              <w:rPr>
                <w:rFonts w:ascii="Arial" w:hAnsi="Arial" w:cs="Arial"/>
                <w:sz w:val="20"/>
                <w:szCs w:val="20"/>
                <w:lang w:val="en-GB"/>
              </w:rPr>
            </w:pPr>
          </w:p>
          <w:p w14:paraId="4640D8BF" w14:textId="2E638577" w:rsidR="00CA1FB5" w:rsidRPr="00973EE4" w:rsidRDefault="003C54E2" w:rsidP="00542DA4">
            <w:pPr>
              <w:pStyle w:val="ListParagraph"/>
              <w:numPr>
                <w:ilvl w:val="0"/>
                <w:numId w:val="14"/>
              </w:numPr>
              <w:spacing w:line="264" w:lineRule="auto"/>
              <w:rPr>
                <w:rFonts w:ascii="Arial" w:hAnsi="Arial" w:cs="Arial"/>
                <w:sz w:val="20"/>
                <w:szCs w:val="20"/>
                <w:u w:val="single"/>
                <w:lang w:val="en-GB"/>
              </w:rPr>
            </w:pPr>
            <w:r>
              <w:rPr>
                <w:rFonts w:ascii="Arial" w:hAnsi="Arial" w:cs="Arial"/>
                <w:sz w:val="20"/>
                <w:szCs w:val="20"/>
                <w:lang w:val="en-GB"/>
              </w:rPr>
              <w:t xml:space="preserve"> </w:t>
            </w:r>
            <w:r w:rsidRPr="00973EE4">
              <w:rPr>
                <w:rFonts w:ascii="Arial" w:hAnsi="Arial" w:cs="Arial"/>
                <w:sz w:val="20"/>
                <w:szCs w:val="20"/>
                <w:u w:val="single"/>
                <w:lang w:val="en-GB"/>
              </w:rPr>
              <w:t>Funding Review</w:t>
            </w:r>
          </w:p>
          <w:p w14:paraId="31009B8C" w14:textId="5C9B8AAD" w:rsidR="00536497" w:rsidRPr="007522F5" w:rsidRDefault="003C54E2" w:rsidP="00542DA4">
            <w:pPr>
              <w:spacing w:line="264" w:lineRule="auto"/>
              <w:rPr>
                <w:rFonts w:ascii="Arial" w:hAnsi="Arial" w:cs="Arial"/>
                <w:b/>
                <w:bCs/>
                <w:sz w:val="20"/>
                <w:szCs w:val="20"/>
                <w:lang w:val="en-GB"/>
              </w:rPr>
            </w:pPr>
            <w:r w:rsidRPr="007522F5">
              <w:rPr>
                <w:rFonts w:ascii="Arial" w:hAnsi="Arial" w:cs="Arial"/>
                <w:b/>
                <w:bCs/>
                <w:sz w:val="20"/>
                <w:szCs w:val="20"/>
                <w:lang w:val="en-GB"/>
              </w:rPr>
              <w:t>Proposal: To develop a funding model for community pharmacy services by rethinking the funding arrangements, simplifying the funding model and ensuring adequate funding.</w:t>
            </w:r>
            <w:r w:rsidR="00370B00" w:rsidRPr="007522F5">
              <w:rPr>
                <w:rFonts w:ascii="Arial" w:hAnsi="Arial" w:cs="Arial"/>
                <w:b/>
                <w:bCs/>
                <w:sz w:val="20"/>
                <w:szCs w:val="20"/>
                <w:lang w:val="en-GB"/>
              </w:rPr>
              <w:t xml:space="preserve"> It is intended this review will be completed by December 2025 to inform Health NZ’s budget setting for the 2026/7 financial year.</w:t>
            </w:r>
          </w:p>
          <w:p w14:paraId="090107AC" w14:textId="77777777" w:rsidR="00536497" w:rsidRDefault="00536497" w:rsidP="00542DA4">
            <w:pPr>
              <w:spacing w:line="264" w:lineRule="auto"/>
              <w:rPr>
                <w:rFonts w:ascii="Arial" w:hAnsi="Arial" w:cs="Arial"/>
                <w:sz w:val="20"/>
                <w:szCs w:val="20"/>
                <w:lang w:val="en-GB"/>
              </w:rPr>
            </w:pPr>
          </w:p>
          <w:p w14:paraId="1DCBD4CC" w14:textId="5D16A1B2" w:rsidR="003C54E2" w:rsidRPr="00D030EE" w:rsidRDefault="003C54E2" w:rsidP="00542DA4">
            <w:pPr>
              <w:spacing w:line="264" w:lineRule="auto"/>
              <w:rPr>
                <w:rFonts w:ascii="Arial" w:hAnsi="Arial" w:cs="Arial"/>
                <w:b/>
                <w:bCs/>
                <w:sz w:val="20"/>
                <w:szCs w:val="20"/>
                <w:lang w:val="en-GB"/>
              </w:rPr>
            </w:pPr>
            <w:r w:rsidRPr="0095011F">
              <w:rPr>
                <w:rFonts w:ascii="Arial" w:hAnsi="Arial" w:cs="Arial"/>
                <w:b/>
                <w:bCs/>
                <w:sz w:val="20"/>
                <w:szCs w:val="20"/>
                <w:lang w:val="en-GB"/>
              </w:rPr>
              <w:lastRenderedPageBreak/>
              <w:t>Discussion</w:t>
            </w:r>
          </w:p>
          <w:p w14:paraId="314393BB" w14:textId="242D2F17" w:rsidR="00370B00" w:rsidRPr="00973EE4" w:rsidRDefault="00370B00" w:rsidP="00542DA4">
            <w:pPr>
              <w:pStyle w:val="ListParagraph"/>
              <w:numPr>
                <w:ilvl w:val="0"/>
                <w:numId w:val="16"/>
              </w:numPr>
              <w:spacing w:line="264" w:lineRule="auto"/>
              <w:rPr>
                <w:rFonts w:ascii="Arial" w:hAnsi="Arial" w:cs="Arial"/>
                <w:b w:val="0"/>
                <w:bCs/>
                <w:sz w:val="20"/>
                <w:szCs w:val="20"/>
                <w:lang w:val="en-GB"/>
              </w:rPr>
            </w:pPr>
            <w:r w:rsidRPr="00973EE4">
              <w:rPr>
                <w:rFonts w:ascii="Arial" w:hAnsi="Arial" w:cs="Arial"/>
                <w:b w:val="0"/>
                <w:bCs/>
                <w:sz w:val="20"/>
                <w:szCs w:val="20"/>
                <w:lang w:val="en-GB"/>
              </w:rPr>
              <w:t xml:space="preserve">NAAR representatives wanted the concept of </w:t>
            </w:r>
            <w:r w:rsidR="00236E28">
              <w:rPr>
                <w:rFonts w:ascii="Arial" w:hAnsi="Arial" w:cs="Arial"/>
                <w:b w:val="0"/>
                <w:bCs/>
                <w:sz w:val="20"/>
                <w:szCs w:val="20"/>
                <w:lang w:val="en-GB"/>
              </w:rPr>
              <w:t xml:space="preserve">an immediate commitment to the development of an improved and </w:t>
            </w:r>
            <w:r w:rsidRPr="00973EE4">
              <w:rPr>
                <w:rFonts w:ascii="Arial" w:hAnsi="Arial" w:cs="Arial"/>
                <w:b w:val="0"/>
                <w:bCs/>
                <w:sz w:val="20"/>
                <w:szCs w:val="20"/>
                <w:u w:val="single"/>
                <w:lang w:val="en-GB"/>
              </w:rPr>
              <w:t>sustainable</w:t>
            </w:r>
            <w:r w:rsidRPr="00973EE4">
              <w:rPr>
                <w:rFonts w:ascii="Arial" w:hAnsi="Arial" w:cs="Arial"/>
                <w:b w:val="0"/>
                <w:bCs/>
                <w:sz w:val="20"/>
                <w:szCs w:val="20"/>
                <w:lang w:val="en-GB"/>
              </w:rPr>
              <w:t xml:space="preserve"> </w:t>
            </w:r>
            <w:r w:rsidR="00236E28">
              <w:rPr>
                <w:rFonts w:ascii="Arial" w:hAnsi="Arial" w:cs="Arial"/>
                <w:b w:val="0"/>
                <w:bCs/>
                <w:sz w:val="20"/>
                <w:szCs w:val="20"/>
                <w:lang w:val="en-GB"/>
              </w:rPr>
              <w:t xml:space="preserve">community pharmacy </w:t>
            </w:r>
            <w:r w:rsidRPr="00973EE4">
              <w:rPr>
                <w:rFonts w:ascii="Arial" w:hAnsi="Arial" w:cs="Arial"/>
                <w:b w:val="0"/>
                <w:bCs/>
                <w:sz w:val="20"/>
                <w:szCs w:val="20"/>
                <w:lang w:val="en-GB"/>
              </w:rPr>
              <w:t xml:space="preserve">funding </w:t>
            </w:r>
            <w:r w:rsidR="003E4EE7">
              <w:rPr>
                <w:rFonts w:ascii="Arial" w:hAnsi="Arial" w:cs="Arial"/>
                <w:b w:val="0"/>
                <w:bCs/>
                <w:sz w:val="20"/>
                <w:szCs w:val="20"/>
                <w:lang w:val="en-GB"/>
              </w:rPr>
              <w:t xml:space="preserve">model </w:t>
            </w:r>
            <w:r w:rsidR="00236E28">
              <w:rPr>
                <w:rFonts w:ascii="Arial" w:hAnsi="Arial" w:cs="Arial"/>
                <w:b w:val="0"/>
                <w:bCs/>
                <w:sz w:val="20"/>
                <w:szCs w:val="20"/>
                <w:lang w:val="en-GB"/>
              </w:rPr>
              <w:t xml:space="preserve">for implementation in 2026/27 </w:t>
            </w:r>
            <w:r w:rsidR="00D030EE">
              <w:rPr>
                <w:rFonts w:ascii="Arial" w:hAnsi="Arial" w:cs="Arial"/>
                <w:b w:val="0"/>
                <w:bCs/>
                <w:sz w:val="20"/>
                <w:szCs w:val="20"/>
                <w:lang w:val="en-GB"/>
              </w:rPr>
              <w:t>to</w:t>
            </w:r>
            <w:r w:rsidRPr="00973EE4">
              <w:rPr>
                <w:rFonts w:ascii="Arial" w:hAnsi="Arial" w:cs="Arial"/>
                <w:b w:val="0"/>
                <w:bCs/>
                <w:sz w:val="20"/>
                <w:szCs w:val="20"/>
                <w:lang w:val="en-GB"/>
              </w:rPr>
              <w:t xml:space="preserve"> be used</w:t>
            </w:r>
            <w:r w:rsidR="00D030EE">
              <w:rPr>
                <w:rFonts w:ascii="Arial" w:hAnsi="Arial" w:cs="Arial"/>
                <w:b w:val="0"/>
                <w:bCs/>
                <w:sz w:val="20"/>
                <w:szCs w:val="20"/>
                <w:lang w:val="en-GB"/>
              </w:rPr>
              <w:t>. This</w:t>
            </w:r>
            <w:r w:rsidRPr="00973EE4">
              <w:rPr>
                <w:rFonts w:ascii="Arial" w:hAnsi="Arial" w:cs="Arial"/>
                <w:b w:val="0"/>
                <w:bCs/>
                <w:sz w:val="20"/>
                <w:szCs w:val="20"/>
                <w:lang w:val="en-GB"/>
              </w:rPr>
              <w:t xml:space="preserve"> is not mentioned in the current scoping. Health NZ agreed to change this, and that the workstream was aiming for a sustainable funding model</w:t>
            </w:r>
            <w:r w:rsidR="00CC286E">
              <w:rPr>
                <w:rFonts w:ascii="Arial" w:hAnsi="Arial" w:cs="Arial"/>
                <w:b w:val="0"/>
                <w:bCs/>
                <w:sz w:val="20"/>
                <w:szCs w:val="20"/>
                <w:lang w:val="en-GB"/>
              </w:rPr>
              <w:t xml:space="preserve"> </w:t>
            </w:r>
            <w:r w:rsidR="003E4EE7">
              <w:rPr>
                <w:rFonts w:ascii="Arial" w:hAnsi="Arial" w:cs="Arial"/>
                <w:b w:val="0"/>
                <w:bCs/>
                <w:sz w:val="20"/>
                <w:szCs w:val="20"/>
                <w:lang w:val="en-GB"/>
              </w:rPr>
              <w:t xml:space="preserve">– and that </w:t>
            </w:r>
            <w:r w:rsidR="00236E28">
              <w:rPr>
                <w:rFonts w:ascii="Arial" w:hAnsi="Arial" w:cs="Arial"/>
                <w:b w:val="0"/>
                <w:bCs/>
                <w:sz w:val="20"/>
                <w:szCs w:val="20"/>
                <w:lang w:val="en-GB"/>
              </w:rPr>
              <w:t>this is intended to</w:t>
            </w:r>
            <w:r w:rsidR="00CC286E">
              <w:rPr>
                <w:rFonts w:ascii="Arial" w:hAnsi="Arial" w:cs="Arial"/>
                <w:b w:val="0"/>
                <w:bCs/>
                <w:sz w:val="20"/>
                <w:szCs w:val="20"/>
                <w:lang w:val="en-GB"/>
              </w:rPr>
              <w:t xml:space="preserve"> deliver </w:t>
            </w:r>
            <w:r w:rsidR="00A457B7">
              <w:rPr>
                <w:rFonts w:ascii="Arial" w:hAnsi="Arial" w:cs="Arial"/>
                <w:b w:val="0"/>
                <w:bCs/>
                <w:sz w:val="20"/>
                <w:szCs w:val="20"/>
                <w:lang w:val="en-GB"/>
              </w:rPr>
              <w:t>a better</w:t>
            </w:r>
            <w:r w:rsidR="00CC286E">
              <w:rPr>
                <w:rFonts w:ascii="Arial" w:hAnsi="Arial" w:cs="Arial"/>
                <w:b w:val="0"/>
                <w:bCs/>
                <w:sz w:val="20"/>
                <w:szCs w:val="20"/>
                <w:lang w:val="en-GB"/>
              </w:rPr>
              <w:t xml:space="preserve"> cost pressure recognition</w:t>
            </w:r>
            <w:r w:rsidR="00A457B7">
              <w:rPr>
                <w:rFonts w:ascii="Arial" w:hAnsi="Arial" w:cs="Arial"/>
                <w:b w:val="0"/>
                <w:bCs/>
                <w:sz w:val="20"/>
                <w:szCs w:val="20"/>
                <w:lang w:val="en-GB"/>
              </w:rPr>
              <w:t xml:space="preserve"> </w:t>
            </w:r>
            <w:r w:rsidR="00CC286E">
              <w:rPr>
                <w:rFonts w:ascii="Arial" w:hAnsi="Arial" w:cs="Arial"/>
                <w:b w:val="0"/>
                <w:bCs/>
                <w:sz w:val="20"/>
                <w:szCs w:val="20"/>
                <w:lang w:val="en-GB"/>
              </w:rPr>
              <w:t>in 2026/27</w:t>
            </w:r>
            <w:r w:rsidR="003E4EE7">
              <w:rPr>
                <w:rFonts w:ascii="Arial" w:hAnsi="Arial" w:cs="Arial"/>
                <w:b w:val="0"/>
                <w:bCs/>
                <w:sz w:val="20"/>
                <w:szCs w:val="20"/>
                <w:lang w:val="en-GB"/>
              </w:rPr>
              <w:t xml:space="preserve"> from this review</w:t>
            </w:r>
            <w:r w:rsidR="007E33A8">
              <w:rPr>
                <w:rFonts w:ascii="Arial" w:hAnsi="Arial" w:cs="Arial"/>
                <w:b w:val="0"/>
                <w:bCs/>
                <w:sz w:val="20"/>
                <w:szCs w:val="20"/>
                <w:lang w:val="en-GB"/>
              </w:rPr>
              <w:t>, and to put pharmacy in the best possible position in the next round.</w:t>
            </w:r>
          </w:p>
          <w:p w14:paraId="45D30CB5" w14:textId="3820B862" w:rsidR="00370B00" w:rsidRPr="00973EE4" w:rsidRDefault="00370B00" w:rsidP="00542DA4">
            <w:pPr>
              <w:pStyle w:val="ListParagraph"/>
              <w:numPr>
                <w:ilvl w:val="0"/>
                <w:numId w:val="16"/>
              </w:numPr>
              <w:spacing w:line="264" w:lineRule="auto"/>
              <w:rPr>
                <w:rFonts w:ascii="Arial" w:hAnsi="Arial" w:cs="Arial"/>
                <w:b w:val="0"/>
                <w:bCs/>
                <w:sz w:val="20"/>
                <w:szCs w:val="20"/>
                <w:lang w:val="en-GB"/>
              </w:rPr>
            </w:pPr>
            <w:r w:rsidRPr="00973EE4">
              <w:rPr>
                <w:rFonts w:ascii="Arial" w:hAnsi="Arial" w:cs="Arial"/>
                <w:b w:val="0"/>
                <w:bCs/>
                <w:sz w:val="20"/>
                <w:szCs w:val="20"/>
                <w:lang w:val="en-GB"/>
              </w:rPr>
              <w:t xml:space="preserve">The Guild noted particularly that there must be a genuine commitment to this review. NAAR representatives have been waiting since 2019 for this </w:t>
            </w:r>
            <w:r w:rsidR="008F5691">
              <w:rPr>
                <w:rFonts w:ascii="Arial" w:hAnsi="Arial" w:cs="Arial"/>
                <w:b w:val="0"/>
                <w:bCs/>
                <w:sz w:val="20"/>
                <w:szCs w:val="20"/>
                <w:lang w:val="en-GB"/>
              </w:rPr>
              <w:t xml:space="preserve">pressing </w:t>
            </w:r>
            <w:r w:rsidRPr="00973EE4">
              <w:rPr>
                <w:rFonts w:ascii="Arial" w:hAnsi="Arial" w:cs="Arial"/>
                <w:b w:val="0"/>
                <w:bCs/>
                <w:sz w:val="20"/>
                <w:szCs w:val="20"/>
                <w:lang w:val="en-GB"/>
              </w:rPr>
              <w:t>review to take place</w:t>
            </w:r>
            <w:r w:rsidR="0095011F" w:rsidRPr="00973EE4">
              <w:rPr>
                <w:rFonts w:ascii="Arial" w:hAnsi="Arial" w:cs="Arial"/>
                <w:b w:val="0"/>
                <w:bCs/>
                <w:sz w:val="20"/>
                <w:szCs w:val="20"/>
                <w:lang w:val="en-GB"/>
              </w:rPr>
              <w:t>.</w:t>
            </w:r>
          </w:p>
          <w:p w14:paraId="7BBB526A" w14:textId="2977899F" w:rsidR="00901A61" w:rsidRPr="00901A61" w:rsidRDefault="00370B00" w:rsidP="00542DA4">
            <w:pPr>
              <w:pStyle w:val="ListParagraph"/>
              <w:numPr>
                <w:ilvl w:val="0"/>
                <w:numId w:val="16"/>
              </w:numPr>
              <w:spacing w:line="264" w:lineRule="auto"/>
              <w:rPr>
                <w:rFonts w:ascii="Arial" w:hAnsi="Arial" w:cs="Arial"/>
                <w:b w:val="0"/>
                <w:bCs/>
                <w:sz w:val="20"/>
                <w:szCs w:val="20"/>
                <w:lang w:val="en-GB"/>
              </w:rPr>
            </w:pPr>
            <w:r w:rsidRPr="00973EE4">
              <w:rPr>
                <w:rFonts w:ascii="Arial" w:hAnsi="Arial" w:cs="Arial"/>
                <w:b w:val="0"/>
                <w:bCs/>
                <w:sz w:val="20"/>
                <w:szCs w:val="20"/>
                <w:lang w:val="en-GB"/>
              </w:rPr>
              <w:t>NAAR representatives wished to be sure there will be a budget bid to support sustainable funding</w:t>
            </w:r>
            <w:r w:rsidR="007F2478">
              <w:rPr>
                <w:rFonts w:ascii="Arial" w:hAnsi="Arial" w:cs="Arial"/>
                <w:b w:val="0"/>
                <w:bCs/>
                <w:sz w:val="20"/>
                <w:szCs w:val="20"/>
                <w:lang w:val="en-GB"/>
              </w:rPr>
              <w:t>, based on their assertion that</w:t>
            </w:r>
            <w:r w:rsidR="007F2478" w:rsidRPr="00973EE4">
              <w:rPr>
                <w:rFonts w:ascii="Arial" w:hAnsi="Arial" w:cs="Arial"/>
                <w:b w:val="0"/>
                <w:bCs/>
                <w:sz w:val="20"/>
                <w:szCs w:val="20"/>
                <w:lang w:val="en-GB"/>
              </w:rPr>
              <w:t xml:space="preserve"> there is inadequate funding in the sector</w:t>
            </w:r>
            <w:r w:rsidRPr="00973EE4">
              <w:rPr>
                <w:rFonts w:ascii="Arial" w:hAnsi="Arial" w:cs="Arial"/>
                <w:b w:val="0"/>
                <w:bCs/>
                <w:sz w:val="20"/>
                <w:szCs w:val="20"/>
                <w:lang w:val="en-GB"/>
              </w:rPr>
              <w:t xml:space="preserve">. Health NZ explained that government asks for budget bids, </w:t>
            </w:r>
            <w:r w:rsidR="00D030EE">
              <w:rPr>
                <w:rFonts w:ascii="Arial" w:hAnsi="Arial" w:cs="Arial"/>
                <w:b w:val="0"/>
                <w:bCs/>
                <w:sz w:val="20"/>
                <w:szCs w:val="20"/>
                <w:lang w:val="en-GB"/>
              </w:rPr>
              <w:t>so</w:t>
            </w:r>
            <w:r w:rsidRPr="00973EE4">
              <w:rPr>
                <w:rFonts w:ascii="Arial" w:hAnsi="Arial" w:cs="Arial"/>
                <w:b w:val="0"/>
                <w:bCs/>
                <w:sz w:val="20"/>
                <w:szCs w:val="20"/>
                <w:lang w:val="en-GB"/>
              </w:rPr>
              <w:t xml:space="preserve"> Health NZ is unable to present a budget bid without an invitation to do so. </w:t>
            </w:r>
            <w:r w:rsidR="00973EE4" w:rsidRPr="00973EE4">
              <w:rPr>
                <w:rFonts w:ascii="Arial" w:hAnsi="Arial" w:cs="Arial"/>
                <w:b w:val="0"/>
                <w:bCs/>
                <w:sz w:val="20"/>
                <w:szCs w:val="20"/>
                <w:lang w:val="en-GB"/>
              </w:rPr>
              <w:t xml:space="preserve"> Health NZ can present the findings of this review but </w:t>
            </w:r>
            <w:r w:rsidR="00BD0B42">
              <w:rPr>
                <w:rFonts w:ascii="Arial" w:hAnsi="Arial" w:cs="Arial"/>
                <w:b w:val="0"/>
                <w:bCs/>
                <w:sz w:val="20"/>
                <w:szCs w:val="20"/>
                <w:lang w:val="en-GB"/>
              </w:rPr>
              <w:t>cannot</w:t>
            </w:r>
            <w:r w:rsidRPr="00973EE4">
              <w:rPr>
                <w:rFonts w:ascii="Arial" w:hAnsi="Arial" w:cs="Arial"/>
                <w:b w:val="0"/>
                <w:bCs/>
                <w:sz w:val="20"/>
                <w:szCs w:val="20"/>
                <w:lang w:val="en-GB"/>
              </w:rPr>
              <w:t xml:space="preserve"> guarantee </w:t>
            </w:r>
            <w:r w:rsidR="0095011F" w:rsidRPr="00973EE4">
              <w:rPr>
                <w:rFonts w:ascii="Arial" w:hAnsi="Arial" w:cs="Arial"/>
                <w:b w:val="0"/>
                <w:bCs/>
                <w:sz w:val="20"/>
                <w:szCs w:val="20"/>
                <w:lang w:val="en-GB"/>
              </w:rPr>
              <w:t>additional budget</w:t>
            </w:r>
            <w:r w:rsidR="00BD0B42">
              <w:rPr>
                <w:rFonts w:ascii="Arial" w:hAnsi="Arial" w:cs="Arial"/>
                <w:b w:val="0"/>
                <w:bCs/>
                <w:sz w:val="20"/>
                <w:szCs w:val="20"/>
                <w:lang w:val="en-GB"/>
              </w:rPr>
              <w:t xml:space="preserve">. </w:t>
            </w:r>
            <w:r w:rsidR="00901A61">
              <w:rPr>
                <w:rFonts w:ascii="Arial" w:eastAsia="Segoe UI" w:hAnsi="Arial" w:cs="Arial"/>
                <w:b w:val="0"/>
                <w:bCs/>
                <w:color w:val="323130"/>
                <w:sz w:val="20"/>
                <w:szCs w:val="20"/>
              </w:rPr>
              <w:t>The</w:t>
            </w:r>
            <w:r w:rsidR="00901A61" w:rsidRPr="00901A61">
              <w:rPr>
                <w:rFonts w:ascii="Arial" w:eastAsia="Segoe UI" w:hAnsi="Arial" w:cs="Arial"/>
                <w:b w:val="0"/>
                <w:bCs/>
                <w:color w:val="323130"/>
                <w:sz w:val="20"/>
                <w:szCs w:val="20"/>
              </w:rPr>
              <w:t xml:space="preserve"> proposals </w:t>
            </w:r>
            <w:r w:rsidR="00DE1DED">
              <w:rPr>
                <w:rFonts w:ascii="Arial" w:eastAsia="Segoe UI" w:hAnsi="Arial" w:cs="Arial"/>
                <w:b w:val="0"/>
                <w:bCs/>
                <w:color w:val="323130"/>
                <w:sz w:val="20"/>
                <w:szCs w:val="20"/>
              </w:rPr>
              <w:t>could be</w:t>
            </w:r>
            <w:r w:rsidR="00901A61" w:rsidRPr="00901A61">
              <w:rPr>
                <w:rFonts w:ascii="Arial" w:eastAsia="Segoe UI" w:hAnsi="Arial" w:cs="Arial"/>
                <w:b w:val="0"/>
                <w:bCs/>
                <w:color w:val="323130"/>
                <w:sz w:val="20"/>
                <w:szCs w:val="20"/>
              </w:rPr>
              <w:t xml:space="preserve"> accepted or not by </w:t>
            </w:r>
            <w:r w:rsidR="00BD0B42">
              <w:rPr>
                <w:rFonts w:ascii="Arial" w:eastAsia="Segoe UI" w:hAnsi="Arial" w:cs="Arial"/>
                <w:b w:val="0"/>
                <w:bCs/>
                <w:color w:val="323130"/>
                <w:sz w:val="20"/>
                <w:szCs w:val="20"/>
              </w:rPr>
              <w:t>H</w:t>
            </w:r>
            <w:r w:rsidR="00901A61" w:rsidRPr="00901A61">
              <w:rPr>
                <w:rFonts w:ascii="Arial" w:eastAsia="Segoe UI" w:hAnsi="Arial" w:cs="Arial"/>
                <w:b w:val="0"/>
                <w:bCs/>
                <w:color w:val="323130"/>
                <w:sz w:val="20"/>
                <w:szCs w:val="20"/>
              </w:rPr>
              <w:t xml:space="preserve">ealth </w:t>
            </w:r>
            <w:r w:rsidR="00BD0B42">
              <w:rPr>
                <w:rFonts w:ascii="Arial" w:eastAsia="Segoe UI" w:hAnsi="Arial" w:cs="Arial"/>
                <w:b w:val="0"/>
                <w:bCs/>
                <w:color w:val="323130"/>
                <w:sz w:val="20"/>
                <w:szCs w:val="20"/>
              </w:rPr>
              <w:t>NZ</w:t>
            </w:r>
            <w:r w:rsidR="00901A61" w:rsidRPr="00901A61">
              <w:rPr>
                <w:rFonts w:ascii="Arial" w:eastAsia="Segoe UI" w:hAnsi="Arial" w:cs="Arial"/>
                <w:b w:val="0"/>
                <w:bCs/>
                <w:color w:val="323130"/>
                <w:sz w:val="20"/>
                <w:szCs w:val="20"/>
              </w:rPr>
              <w:t xml:space="preserve"> and by government</w:t>
            </w:r>
            <w:r w:rsidR="00901A61">
              <w:rPr>
                <w:rFonts w:ascii="Arial" w:eastAsia="Segoe UI" w:hAnsi="Arial" w:cs="Arial"/>
                <w:b w:val="0"/>
                <w:bCs/>
                <w:color w:val="323130"/>
                <w:sz w:val="20"/>
                <w:szCs w:val="20"/>
              </w:rPr>
              <w:t>, they are not binding.</w:t>
            </w:r>
            <w:r w:rsidR="0095011F" w:rsidRPr="00973EE4">
              <w:rPr>
                <w:rFonts w:ascii="Arial" w:hAnsi="Arial" w:cs="Arial"/>
                <w:b w:val="0"/>
                <w:bCs/>
                <w:sz w:val="20"/>
                <w:szCs w:val="20"/>
                <w:lang w:val="en-GB"/>
              </w:rPr>
              <w:t xml:space="preserve"> </w:t>
            </w:r>
          </w:p>
          <w:p w14:paraId="5E224D05" w14:textId="351AF321" w:rsidR="00370B00" w:rsidRPr="00973EE4" w:rsidRDefault="00370B00" w:rsidP="00542DA4">
            <w:pPr>
              <w:pStyle w:val="ListParagraph"/>
              <w:numPr>
                <w:ilvl w:val="0"/>
                <w:numId w:val="16"/>
              </w:numPr>
              <w:spacing w:line="264" w:lineRule="auto"/>
              <w:rPr>
                <w:rFonts w:ascii="Arial" w:hAnsi="Arial" w:cs="Arial"/>
                <w:b w:val="0"/>
                <w:bCs/>
                <w:sz w:val="20"/>
                <w:szCs w:val="20"/>
                <w:lang w:val="en-GB"/>
              </w:rPr>
            </w:pPr>
            <w:r w:rsidRPr="00973EE4">
              <w:rPr>
                <w:rFonts w:ascii="Arial" w:hAnsi="Arial" w:cs="Arial"/>
                <w:b w:val="0"/>
                <w:bCs/>
                <w:sz w:val="20"/>
                <w:szCs w:val="20"/>
                <w:lang w:val="en-GB"/>
              </w:rPr>
              <w:t xml:space="preserve">NAAR </w:t>
            </w:r>
            <w:r w:rsidR="00C510D5">
              <w:rPr>
                <w:rFonts w:ascii="Arial" w:hAnsi="Arial" w:cs="Arial"/>
                <w:b w:val="0"/>
                <w:bCs/>
                <w:sz w:val="20"/>
                <w:szCs w:val="20"/>
                <w:lang w:val="en-GB"/>
              </w:rPr>
              <w:t xml:space="preserve">provider </w:t>
            </w:r>
            <w:r w:rsidRPr="00973EE4">
              <w:rPr>
                <w:rFonts w:ascii="Arial" w:hAnsi="Arial" w:cs="Arial"/>
                <w:b w:val="0"/>
                <w:bCs/>
                <w:sz w:val="20"/>
                <w:szCs w:val="20"/>
                <w:lang w:val="en-GB"/>
              </w:rPr>
              <w:t xml:space="preserve">representatives </w:t>
            </w:r>
            <w:r w:rsidR="00BD0B42">
              <w:rPr>
                <w:rFonts w:ascii="Arial" w:hAnsi="Arial" w:cs="Arial"/>
                <w:b w:val="0"/>
                <w:bCs/>
                <w:sz w:val="20"/>
                <w:szCs w:val="20"/>
                <w:lang w:val="en-GB"/>
              </w:rPr>
              <w:t xml:space="preserve">noted that it has been hard to get agreement with Health NZ about the difference between cost and volume uplifts. </w:t>
            </w:r>
            <w:r w:rsidRPr="00973EE4">
              <w:rPr>
                <w:rFonts w:ascii="Arial" w:hAnsi="Arial" w:cs="Arial"/>
                <w:b w:val="0"/>
                <w:bCs/>
                <w:sz w:val="20"/>
                <w:szCs w:val="20"/>
                <w:lang w:val="en-GB"/>
              </w:rPr>
              <w:t xml:space="preserve"> Some feel that Health NZ have </w:t>
            </w:r>
            <w:r w:rsidRPr="00BD0B42">
              <w:rPr>
                <w:rFonts w:ascii="Arial" w:hAnsi="Arial" w:cs="Arial"/>
                <w:b w:val="0"/>
                <w:bCs/>
                <w:sz w:val="20"/>
                <w:szCs w:val="20"/>
                <w:lang w:val="en-GB"/>
              </w:rPr>
              <w:t xml:space="preserve">failed to meet their </w:t>
            </w:r>
            <w:r w:rsidR="00BD0B42" w:rsidRPr="00BD0B42">
              <w:rPr>
                <w:rFonts w:ascii="Arial" w:eastAsia="Segoe UI" w:hAnsi="Arial" w:cs="Arial"/>
                <w:b w:val="0"/>
                <w:bCs/>
                <w:color w:val="323130"/>
                <w:sz w:val="20"/>
                <w:szCs w:val="20"/>
              </w:rPr>
              <w:t>material obligation under the ICPSA by not considering reasonable cost pressures</w:t>
            </w:r>
            <w:r w:rsidR="00BD0B42">
              <w:rPr>
                <w:rFonts w:ascii="Arial" w:eastAsia="Segoe UI" w:hAnsi="Arial" w:cs="Arial"/>
                <w:b w:val="0"/>
                <w:bCs/>
                <w:color w:val="323130"/>
                <w:sz w:val="20"/>
                <w:szCs w:val="20"/>
              </w:rPr>
              <w:t xml:space="preserve">. </w:t>
            </w:r>
            <w:r w:rsidR="004A46C2">
              <w:rPr>
                <w:rFonts w:ascii="Arial" w:eastAsia="Segoe UI" w:hAnsi="Arial" w:cs="Arial"/>
                <w:b w:val="0"/>
                <w:bCs/>
                <w:color w:val="323130"/>
                <w:sz w:val="20"/>
                <w:szCs w:val="20"/>
              </w:rPr>
              <w:t>Matters such as these have</w:t>
            </w:r>
            <w:r w:rsidR="00BD0B42">
              <w:rPr>
                <w:rFonts w:ascii="Arial" w:eastAsia="Segoe UI" w:hAnsi="Arial" w:cs="Arial"/>
                <w:b w:val="0"/>
                <w:bCs/>
                <w:color w:val="323130"/>
                <w:sz w:val="20"/>
                <w:szCs w:val="20"/>
              </w:rPr>
              <w:t xml:space="preserve"> led to distrust.</w:t>
            </w:r>
          </w:p>
          <w:p w14:paraId="583CB4F1" w14:textId="75835825" w:rsidR="00370B00" w:rsidRPr="00973EE4" w:rsidRDefault="00BD0B42" w:rsidP="00542DA4">
            <w:pPr>
              <w:pStyle w:val="ListParagraph"/>
              <w:numPr>
                <w:ilvl w:val="0"/>
                <w:numId w:val="16"/>
              </w:numPr>
              <w:spacing w:line="264" w:lineRule="auto"/>
              <w:rPr>
                <w:rFonts w:ascii="Arial" w:hAnsi="Arial" w:cs="Arial"/>
                <w:b w:val="0"/>
                <w:bCs/>
                <w:sz w:val="20"/>
                <w:szCs w:val="20"/>
                <w:lang w:val="en-GB"/>
              </w:rPr>
            </w:pPr>
            <w:r>
              <w:rPr>
                <w:rFonts w:ascii="Arial" w:hAnsi="Arial" w:cs="Arial"/>
                <w:b w:val="0"/>
                <w:bCs/>
                <w:sz w:val="20"/>
                <w:szCs w:val="20"/>
                <w:lang w:val="en-GB"/>
              </w:rPr>
              <w:t>Flowing from this, t</w:t>
            </w:r>
            <w:r w:rsidR="00370B00" w:rsidRPr="00973EE4">
              <w:rPr>
                <w:rFonts w:ascii="Arial" w:hAnsi="Arial" w:cs="Arial"/>
                <w:b w:val="0"/>
                <w:bCs/>
                <w:sz w:val="20"/>
                <w:szCs w:val="20"/>
                <w:lang w:val="en-GB"/>
              </w:rPr>
              <w:t>here was discussion about the importance of independence for this review</w:t>
            </w:r>
            <w:r w:rsidR="00D57966">
              <w:rPr>
                <w:rFonts w:ascii="Arial" w:hAnsi="Arial" w:cs="Arial"/>
                <w:b w:val="0"/>
                <w:bCs/>
                <w:sz w:val="20"/>
                <w:szCs w:val="20"/>
                <w:lang w:val="en-GB"/>
              </w:rPr>
              <w:t xml:space="preserve"> by provider representatives</w:t>
            </w:r>
            <w:r w:rsidR="00370B00" w:rsidRPr="00973EE4">
              <w:rPr>
                <w:rFonts w:ascii="Arial" w:hAnsi="Arial" w:cs="Arial"/>
                <w:b w:val="0"/>
                <w:bCs/>
                <w:sz w:val="20"/>
                <w:szCs w:val="20"/>
                <w:lang w:val="en-GB"/>
              </w:rPr>
              <w:t>. Health NZ explained that</w:t>
            </w:r>
            <w:r w:rsidR="0095011F" w:rsidRPr="00973EE4">
              <w:rPr>
                <w:rFonts w:ascii="Arial" w:hAnsi="Arial" w:cs="Arial"/>
                <w:b w:val="0"/>
                <w:bCs/>
                <w:sz w:val="20"/>
                <w:szCs w:val="20"/>
                <w:lang w:val="en-GB"/>
              </w:rPr>
              <w:t xml:space="preserve"> this review is</w:t>
            </w:r>
            <w:r w:rsidR="00370B00" w:rsidRPr="00973EE4">
              <w:rPr>
                <w:rFonts w:ascii="Arial" w:hAnsi="Arial" w:cs="Arial"/>
                <w:b w:val="0"/>
                <w:bCs/>
                <w:sz w:val="20"/>
                <w:szCs w:val="20"/>
                <w:lang w:val="en-GB"/>
              </w:rPr>
              <w:t xml:space="preserve"> embedd</w:t>
            </w:r>
            <w:r w:rsidR="0095011F" w:rsidRPr="00973EE4">
              <w:rPr>
                <w:rFonts w:ascii="Arial" w:hAnsi="Arial" w:cs="Arial"/>
                <w:b w:val="0"/>
                <w:bCs/>
                <w:sz w:val="20"/>
                <w:szCs w:val="20"/>
                <w:lang w:val="en-GB"/>
              </w:rPr>
              <w:t>ed</w:t>
            </w:r>
            <w:r w:rsidR="00370B00" w:rsidRPr="00973EE4">
              <w:rPr>
                <w:rFonts w:ascii="Arial" w:hAnsi="Arial" w:cs="Arial"/>
                <w:b w:val="0"/>
                <w:bCs/>
                <w:sz w:val="20"/>
                <w:szCs w:val="20"/>
                <w:lang w:val="en-GB"/>
              </w:rPr>
              <w:t xml:space="preserve"> into Health NZ work programme</w:t>
            </w:r>
            <w:r w:rsidR="0095011F" w:rsidRPr="00973EE4">
              <w:rPr>
                <w:rFonts w:ascii="Arial" w:hAnsi="Arial" w:cs="Arial"/>
                <w:b w:val="0"/>
                <w:bCs/>
                <w:sz w:val="20"/>
                <w:szCs w:val="20"/>
                <w:lang w:val="en-GB"/>
              </w:rPr>
              <w:t xml:space="preserve"> so is not like an independent review which can </w:t>
            </w:r>
            <w:r w:rsidR="006315AC">
              <w:rPr>
                <w:rFonts w:ascii="Arial" w:hAnsi="Arial" w:cs="Arial"/>
                <w:b w:val="0"/>
                <w:bCs/>
                <w:sz w:val="20"/>
                <w:szCs w:val="20"/>
                <w:lang w:val="en-GB"/>
              </w:rPr>
              <w:t xml:space="preserve">in some instances be considered but </w:t>
            </w:r>
            <w:r w:rsidR="00D74B44">
              <w:rPr>
                <w:rFonts w:ascii="Arial" w:hAnsi="Arial" w:cs="Arial"/>
                <w:b w:val="0"/>
                <w:bCs/>
                <w:sz w:val="20"/>
                <w:szCs w:val="20"/>
                <w:lang w:val="en-GB"/>
              </w:rPr>
              <w:t xml:space="preserve">set aside as not representing the views of </w:t>
            </w:r>
            <w:r w:rsidR="003E1E1A">
              <w:rPr>
                <w:rFonts w:ascii="Arial" w:hAnsi="Arial" w:cs="Arial"/>
                <w:b w:val="0"/>
                <w:bCs/>
                <w:sz w:val="20"/>
                <w:szCs w:val="20"/>
                <w:lang w:val="en-GB"/>
              </w:rPr>
              <w:t>Health NZ</w:t>
            </w:r>
            <w:r w:rsidR="0095011F" w:rsidRPr="00973EE4">
              <w:rPr>
                <w:rFonts w:ascii="Arial" w:hAnsi="Arial" w:cs="Arial"/>
                <w:b w:val="0"/>
                <w:bCs/>
                <w:sz w:val="20"/>
                <w:szCs w:val="20"/>
                <w:lang w:val="en-GB"/>
              </w:rPr>
              <w:t>.</w:t>
            </w:r>
            <w:r w:rsidR="00370B00" w:rsidRPr="00973EE4">
              <w:rPr>
                <w:rFonts w:ascii="Arial" w:hAnsi="Arial" w:cs="Arial"/>
                <w:b w:val="0"/>
                <w:bCs/>
                <w:sz w:val="20"/>
                <w:szCs w:val="20"/>
                <w:lang w:val="en-GB"/>
              </w:rPr>
              <w:t xml:space="preserve"> </w:t>
            </w:r>
            <w:r w:rsidR="0095011F" w:rsidRPr="00973EE4">
              <w:rPr>
                <w:rFonts w:ascii="Arial" w:hAnsi="Arial" w:cs="Arial"/>
                <w:b w:val="0"/>
                <w:bCs/>
                <w:sz w:val="20"/>
                <w:szCs w:val="20"/>
                <w:lang w:val="en-GB"/>
              </w:rPr>
              <w:t>Health NZ explained that PWC are working on this review because there are inadequate internal resources to do it.</w:t>
            </w:r>
            <w:r>
              <w:rPr>
                <w:rFonts w:ascii="Arial" w:hAnsi="Arial" w:cs="Arial"/>
                <w:b w:val="0"/>
                <w:bCs/>
                <w:sz w:val="20"/>
                <w:szCs w:val="20"/>
                <w:lang w:val="en-GB"/>
              </w:rPr>
              <w:t xml:space="preserve"> NAAR </w:t>
            </w:r>
            <w:r w:rsidR="003910C0">
              <w:rPr>
                <w:rFonts w:ascii="Arial" w:hAnsi="Arial" w:cs="Arial"/>
                <w:b w:val="0"/>
                <w:bCs/>
                <w:sz w:val="20"/>
                <w:szCs w:val="20"/>
                <w:lang w:val="en-GB"/>
              </w:rPr>
              <w:t>participants</w:t>
            </w:r>
            <w:r>
              <w:rPr>
                <w:rFonts w:ascii="Arial" w:hAnsi="Arial" w:cs="Arial"/>
                <w:b w:val="0"/>
                <w:bCs/>
                <w:sz w:val="20"/>
                <w:szCs w:val="20"/>
                <w:lang w:val="en-GB"/>
              </w:rPr>
              <w:t xml:space="preserve"> will be involved</w:t>
            </w:r>
            <w:r w:rsidR="003E1E1A">
              <w:rPr>
                <w:rFonts w:ascii="Arial" w:hAnsi="Arial" w:cs="Arial"/>
                <w:b w:val="0"/>
                <w:bCs/>
                <w:sz w:val="20"/>
                <w:szCs w:val="20"/>
                <w:lang w:val="en-GB"/>
              </w:rPr>
              <w:t xml:space="preserve"> as subject matter experts.</w:t>
            </w:r>
          </w:p>
          <w:p w14:paraId="00DA1D11" w14:textId="4773260B" w:rsidR="0095011F" w:rsidRPr="00973EE4" w:rsidRDefault="0095011F" w:rsidP="00542DA4">
            <w:pPr>
              <w:pStyle w:val="ListParagraph"/>
              <w:numPr>
                <w:ilvl w:val="0"/>
                <w:numId w:val="16"/>
              </w:numPr>
              <w:spacing w:line="264" w:lineRule="auto"/>
              <w:rPr>
                <w:rFonts w:ascii="Arial" w:hAnsi="Arial" w:cs="Arial"/>
                <w:b w:val="0"/>
                <w:bCs/>
                <w:sz w:val="20"/>
                <w:szCs w:val="20"/>
                <w:lang w:val="en-GB"/>
              </w:rPr>
            </w:pPr>
            <w:r w:rsidRPr="00973EE4">
              <w:rPr>
                <w:rFonts w:ascii="Arial" w:hAnsi="Arial" w:cs="Arial"/>
                <w:b w:val="0"/>
                <w:bCs/>
                <w:sz w:val="20"/>
                <w:szCs w:val="20"/>
                <w:lang w:val="en-GB"/>
              </w:rPr>
              <w:t xml:space="preserve">NAAR </w:t>
            </w:r>
            <w:r w:rsidR="00E32024">
              <w:rPr>
                <w:rFonts w:ascii="Arial" w:hAnsi="Arial" w:cs="Arial"/>
                <w:b w:val="0"/>
                <w:bCs/>
                <w:sz w:val="20"/>
                <w:szCs w:val="20"/>
                <w:lang w:val="en-GB"/>
              </w:rPr>
              <w:t xml:space="preserve">provider </w:t>
            </w:r>
            <w:r w:rsidRPr="00973EE4">
              <w:rPr>
                <w:rFonts w:ascii="Arial" w:hAnsi="Arial" w:cs="Arial"/>
                <w:b w:val="0"/>
                <w:bCs/>
                <w:sz w:val="20"/>
                <w:szCs w:val="20"/>
                <w:lang w:val="en-GB"/>
              </w:rPr>
              <w:t xml:space="preserve">representatives asked that the stakeholder involvement be extended </w:t>
            </w:r>
            <w:r w:rsidR="00BD0B42">
              <w:rPr>
                <w:rFonts w:ascii="Arial" w:hAnsi="Arial" w:cs="Arial"/>
                <w:b w:val="0"/>
                <w:bCs/>
                <w:sz w:val="20"/>
                <w:szCs w:val="20"/>
                <w:lang w:val="en-GB"/>
              </w:rPr>
              <w:t>b</w:t>
            </w:r>
            <w:r w:rsidRPr="00973EE4">
              <w:rPr>
                <w:rFonts w:ascii="Arial" w:hAnsi="Arial" w:cs="Arial"/>
                <w:b w:val="0"/>
                <w:bCs/>
                <w:sz w:val="20"/>
                <w:szCs w:val="20"/>
                <w:lang w:val="en-GB"/>
              </w:rPr>
              <w:t xml:space="preserve">eyond the Guild, ICPG and Green Cross </w:t>
            </w:r>
            <w:r w:rsidR="009274E9">
              <w:rPr>
                <w:rFonts w:ascii="Arial" w:hAnsi="Arial" w:cs="Arial"/>
                <w:b w:val="0"/>
                <w:bCs/>
                <w:sz w:val="20"/>
                <w:szCs w:val="20"/>
                <w:lang w:val="en-GB"/>
              </w:rPr>
              <w:t xml:space="preserve">Health </w:t>
            </w:r>
            <w:r w:rsidR="00E32024">
              <w:rPr>
                <w:rFonts w:ascii="Arial" w:hAnsi="Arial" w:cs="Arial"/>
                <w:b w:val="0"/>
                <w:bCs/>
                <w:sz w:val="20"/>
                <w:szCs w:val="20"/>
                <w:lang w:val="en-GB"/>
              </w:rPr>
              <w:t>to include</w:t>
            </w:r>
            <w:r w:rsidRPr="00973EE4">
              <w:rPr>
                <w:rFonts w:ascii="Arial" w:hAnsi="Arial" w:cs="Arial"/>
                <w:b w:val="0"/>
                <w:bCs/>
                <w:sz w:val="20"/>
                <w:szCs w:val="20"/>
                <w:lang w:val="en-GB"/>
              </w:rPr>
              <w:t xml:space="preserve"> some individual pharmacists</w:t>
            </w:r>
            <w:r w:rsidR="00E32024">
              <w:rPr>
                <w:rFonts w:ascii="Arial" w:hAnsi="Arial" w:cs="Arial"/>
                <w:b w:val="0"/>
                <w:bCs/>
                <w:sz w:val="20"/>
                <w:szCs w:val="20"/>
                <w:lang w:val="en-GB"/>
              </w:rPr>
              <w:t xml:space="preserve">. </w:t>
            </w:r>
            <w:r w:rsidRPr="00973EE4">
              <w:rPr>
                <w:rFonts w:ascii="Arial" w:hAnsi="Arial" w:cs="Arial"/>
                <w:b w:val="0"/>
                <w:bCs/>
                <w:sz w:val="20"/>
                <w:szCs w:val="20"/>
                <w:lang w:val="en-GB"/>
              </w:rPr>
              <w:t>Health NZ agreed</w:t>
            </w:r>
            <w:r w:rsidR="002D381C">
              <w:rPr>
                <w:rFonts w:ascii="Arial" w:hAnsi="Arial" w:cs="Arial"/>
                <w:b w:val="0"/>
                <w:bCs/>
                <w:sz w:val="20"/>
                <w:szCs w:val="20"/>
                <w:lang w:val="en-GB"/>
              </w:rPr>
              <w:t>.</w:t>
            </w:r>
          </w:p>
          <w:p w14:paraId="1DE56BEE" w14:textId="23668DAF" w:rsidR="00536497" w:rsidRPr="00973EE4" w:rsidRDefault="0095011F" w:rsidP="00542DA4">
            <w:pPr>
              <w:pStyle w:val="ListParagraph"/>
              <w:numPr>
                <w:ilvl w:val="0"/>
                <w:numId w:val="16"/>
              </w:numPr>
              <w:spacing w:line="264" w:lineRule="auto"/>
              <w:rPr>
                <w:rFonts w:ascii="Arial" w:hAnsi="Arial" w:cs="Arial"/>
                <w:sz w:val="20"/>
                <w:szCs w:val="20"/>
                <w:lang w:val="en-GB"/>
              </w:rPr>
            </w:pPr>
            <w:r w:rsidRPr="00973EE4">
              <w:rPr>
                <w:rFonts w:ascii="Arial" w:hAnsi="Arial" w:cs="Arial"/>
                <w:b w:val="0"/>
                <w:bCs/>
                <w:sz w:val="20"/>
                <w:szCs w:val="20"/>
                <w:lang w:val="en-GB"/>
              </w:rPr>
              <w:t xml:space="preserve">There was a discussion about engagement of NAAR in the terms of reference and </w:t>
            </w:r>
            <w:r w:rsidR="00973EE4" w:rsidRPr="00973EE4">
              <w:rPr>
                <w:rFonts w:ascii="Arial" w:hAnsi="Arial" w:cs="Arial"/>
                <w:b w:val="0"/>
                <w:bCs/>
                <w:sz w:val="20"/>
                <w:szCs w:val="20"/>
                <w:lang w:val="en-GB"/>
              </w:rPr>
              <w:t>methodology</w:t>
            </w:r>
            <w:r w:rsidRPr="00973EE4">
              <w:rPr>
                <w:rFonts w:ascii="Arial" w:hAnsi="Arial" w:cs="Arial"/>
                <w:b w:val="0"/>
                <w:bCs/>
                <w:sz w:val="20"/>
                <w:szCs w:val="20"/>
                <w:lang w:val="en-GB"/>
              </w:rPr>
              <w:t xml:space="preserve">. As several NAAR representatives will be engaged in the workstream, it was decided to </w:t>
            </w:r>
            <w:r w:rsidR="00236E28">
              <w:rPr>
                <w:rFonts w:ascii="Arial" w:hAnsi="Arial" w:cs="Arial"/>
                <w:b w:val="0"/>
                <w:bCs/>
                <w:sz w:val="20"/>
                <w:szCs w:val="20"/>
                <w:lang w:val="en-GB"/>
              </w:rPr>
              <w:t xml:space="preserve">immediately </w:t>
            </w:r>
            <w:r w:rsidRPr="00973EE4">
              <w:rPr>
                <w:rFonts w:ascii="Arial" w:hAnsi="Arial" w:cs="Arial"/>
                <w:b w:val="0"/>
                <w:bCs/>
                <w:sz w:val="20"/>
                <w:szCs w:val="20"/>
                <w:lang w:val="en-GB"/>
              </w:rPr>
              <w:t>get on with the work</w:t>
            </w:r>
            <w:r w:rsidR="00D030EE">
              <w:rPr>
                <w:rFonts w:ascii="Arial" w:hAnsi="Arial" w:cs="Arial"/>
                <w:b w:val="0"/>
                <w:bCs/>
                <w:sz w:val="20"/>
                <w:szCs w:val="20"/>
                <w:lang w:val="en-GB"/>
              </w:rPr>
              <w:t xml:space="preserve">, including refining the scope, </w:t>
            </w:r>
            <w:r w:rsidR="00973EE4">
              <w:rPr>
                <w:rFonts w:ascii="Arial" w:hAnsi="Arial" w:cs="Arial"/>
                <w:b w:val="0"/>
                <w:bCs/>
                <w:sz w:val="20"/>
                <w:szCs w:val="20"/>
                <w:lang w:val="en-GB"/>
              </w:rPr>
              <w:t>rather than waiting</w:t>
            </w:r>
            <w:r w:rsidRPr="00973EE4">
              <w:rPr>
                <w:rFonts w:ascii="Arial" w:hAnsi="Arial" w:cs="Arial"/>
                <w:b w:val="0"/>
                <w:bCs/>
                <w:sz w:val="20"/>
                <w:szCs w:val="20"/>
                <w:lang w:val="en-GB"/>
              </w:rPr>
              <w:t xml:space="preserve"> </w:t>
            </w:r>
            <w:r w:rsidR="00973EE4">
              <w:rPr>
                <w:rFonts w:ascii="Arial" w:hAnsi="Arial" w:cs="Arial"/>
                <w:b w:val="0"/>
                <w:bCs/>
                <w:sz w:val="20"/>
                <w:szCs w:val="20"/>
                <w:lang w:val="en-GB"/>
              </w:rPr>
              <w:t>for</w:t>
            </w:r>
            <w:r w:rsidRPr="00973EE4">
              <w:rPr>
                <w:rFonts w:ascii="Arial" w:hAnsi="Arial" w:cs="Arial"/>
                <w:b w:val="0"/>
                <w:bCs/>
                <w:sz w:val="20"/>
                <w:szCs w:val="20"/>
                <w:lang w:val="en-GB"/>
              </w:rPr>
              <w:t xml:space="preserve"> more defined terms of reference </w:t>
            </w:r>
            <w:r w:rsidR="00D030EE">
              <w:rPr>
                <w:rFonts w:ascii="Arial" w:hAnsi="Arial" w:cs="Arial"/>
                <w:b w:val="0"/>
                <w:bCs/>
                <w:sz w:val="20"/>
                <w:szCs w:val="20"/>
                <w:lang w:val="en-GB"/>
              </w:rPr>
              <w:t xml:space="preserve">to be </w:t>
            </w:r>
            <w:r w:rsidR="00973EE4">
              <w:rPr>
                <w:rFonts w:ascii="Arial" w:hAnsi="Arial" w:cs="Arial"/>
                <w:b w:val="0"/>
                <w:bCs/>
                <w:sz w:val="20"/>
                <w:szCs w:val="20"/>
                <w:lang w:val="en-GB"/>
              </w:rPr>
              <w:t xml:space="preserve">approved by </w:t>
            </w:r>
            <w:r w:rsidRPr="00973EE4">
              <w:rPr>
                <w:rFonts w:ascii="Arial" w:hAnsi="Arial" w:cs="Arial"/>
                <w:b w:val="0"/>
                <w:bCs/>
                <w:sz w:val="20"/>
                <w:szCs w:val="20"/>
                <w:lang w:val="en-GB"/>
              </w:rPr>
              <w:t>NAAR.</w:t>
            </w:r>
          </w:p>
          <w:p w14:paraId="3372D349" w14:textId="77777777" w:rsidR="00536497" w:rsidRDefault="00536497" w:rsidP="00542DA4">
            <w:pPr>
              <w:spacing w:line="264" w:lineRule="auto"/>
              <w:rPr>
                <w:rFonts w:ascii="Arial" w:hAnsi="Arial" w:cs="Arial"/>
                <w:sz w:val="20"/>
                <w:szCs w:val="20"/>
                <w:lang w:val="en-GB"/>
              </w:rPr>
            </w:pPr>
          </w:p>
          <w:p w14:paraId="2666C5AD" w14:textId="6E2228B0" w:rsidR="00973EE4" w:rsidRDefault="00973EE4" w:rsidP="00542DA4">
            <w:pPr>
              <w:spacing w:line="264" w:lineRule="auto"/>
              <w:rPr>
                <w:rFonts w:ascii="Arial" w:hAnsi="Arial" w:cs="Arial"/>
                <w:b/>
                <w:bCs/>
                <w:sz w:val="20"/>
                <w:szCs w:val="20"/>
                <w:lang w:val="en-GB"/>
              </w:rPr>
            </w:pPr>
            <w:r w:rsidRPr="00973EE4">
              <w:rPr>
                <w:rFonts w:ascii="Arial" w:hAnsi="Arial" w:cs="Arial"/>
                <w:b/>
                <w:bCs/>
                <w:sz w:val="20"/>
                <w:szCs w:val="20"/>
                <w:lang w:val="en-GB"/>
              </w:rPr>
              <w:t>Decision:</w:t>
            </w:r>
          </w:p>
          <w:p w14:paraId="61A5D2FF" w14:textId="77777777" w:rsidR="00542DA4" w:rsidRPr="00973EE4" w:rsidRDefault="00542DA4" w:rsidP="00542DA4">
            <w:pPr>
              <w:spacing w:line="264" w:lineRule="auto"/>
              <w:rPr>
                <w:rFonts w:ascii="Arial" w:hAnsi="Arial" w:cs="Arial"/>
                <w:b/>
                <w:bCs/>
                <w:sz w:val="20"/>
                <w:szCs w:val="20"/>
                <w:lang w:val="en-GB"/>
              </w:rPr>
            </w:pPr>
          </w:p>
          <w:p w14:paraId="38AB1B42" w14:textId="4838D65F" w:rsidR="00973EE4" w:rsidRDefault="00973EE4" w:rsidP="00542DA4">
            <w:pPr>
              <w:spacing w:line="264" w:lineRule="auto"/>
              <w:rPr>
                <w:rFonts w:ascii="Arial" w:hAnsi="Arial" w:cs="Arial"/>
                <w:b/>
                <w:bCs/>
                <w:sz w:val="20"/>
                <w:szCs w:val="20"/>
                <w:lang w:val="en-GB"/>
              </w:rPr>
            </w:pPr>
            <w:r w:rsidRPr="007522F5">
              <w:rPr>
                <w:rFonts w:ascii="Arial" w:hAnsi="Arial" w:cs="Arial"/>
                <w:b/>
                <w:bCs/>
                <w:sz w:val="20"/>
                <w:szCs w:val="20"/>
                <w:lang w:val="en-GB"/>
              </w:rPr>
              <w:t>NAAR support</w:t>
            </w:r>
            <w:r w:rsidR="00FE363F" w:rsidRPr="007522F5">
              <w:rPr>
                <w:rFonts w:ascii="Arial" w:hAnsi="Arial" w:cs="Arial"/>
                <w:b/>
                <w:bCs/>
                <w:sz w:val="20"/>
                <w:szCs w:val="20"/>
                <w:lang w:val="en-GB"/>
              </w:rPr>
              <w:t>ed</w:t>
            </w:r>
            <w:r w:rsidRPr="007522F5">
              <w:rPr>
                <w:rFonts w:ascii="Arial" w:hAnsi="Arial" w:cs="Arial"/>
                <w:b/>
                <w:bCs/>
                <w:sz w:val="20"/>
                <w:szCs w:val="20"/>
                <w:lang w:val="en-GB"/>
              </w:rPr>
              <w:t xml:space="preserve"> this workstream. However, there is considerable concern </w:t>
            </w:r>
            <w:r w:rsidR="00D030EE">
              <w:rPr>
                <w:rFonts w:ascii="Arial" w:hAnsi="Arial" w:cs="Arial"/>
                <w:b/>
                <w:bCs/>
                <w:sz w:val="20"/>
                <w:szCs w:val="20"/>
                <w:lang w:val="en-GB"/>
              </w:rPr>
              <w:t>that</w:t>
            </w:r>
            <w:r w:rsidRPr="007522F5">
              <w:rPr>
                <w:rFonts w:ascii="Arial" w:hAnsi="Arial" w:cs="Arial"/>
                <w:b/>
                <w:bCs/>
                <w:sz w:val="20"/>
                <w:szCs w:val="20"/>
                <w:lang w:val="en-GB"/>
              </w:rPr>
              <w:t xml:space="preserve"> the evidence produced will fail to result in additional and adequate funding for </w:t>
            </w:r>
            <w:r w:rsidR="00236E28">
              <w:rPr>
                <w:rFonts w:ascii="Arial" w:hAnsi="Arial" w:cs="Arial"/>
                <w:b/>
                <w:bCs/>
                <w:sz w:val="20"/>
                <w:szCs w:val="20"/>
                <w:lang w:val="en-GB"/>
              </w:rPr>
              <w:t xml:space="preserve">sustainable </w:t>
            </w:r>
            <w:r w:rsidRPr="007522F5">
              <w:rPr>
                <w:rFonts w:ascii="Arial" w:hAnsi="Arial" w:cs="Arial"/>
                <w:b/>
                <w:bCs/>
                <w:sz w:val="20"/>
                <w:szCs w:val="20"/>
                <w:lang w:val="en-GB"/>
              </w:rPr>
              <w:t>community pharmacy</w:t>
            </w:r>
            <w:r w:rsidR="00236E28">
              <w:rPr>
                <w:rFonts w:ascii="Arial" w:hAnsi="Arial" w:cs="Arial"/>
                <w:b/>
                <w:bCs/>
                <w:sz w:val="20"/>
                <w:szCs w:val="20"/>
                <w:lang w:val="en-GB"/>
              </w:rPr>
              <w:t xml:space="preserve"> services</w:t>
            </w:r>
            <w:r w:rsidRPr="007522F5">
              <w:rPr>
                <w:rFonts w:ascii="Arial" w:hAnsi="Arial" w:cs="Arial"/>
                <w:b/>
                <w:bCs/>
                <w:sz w:val="20"/>
                <w:szCs w:val="20"/>
                <w:lang w:val="en-GB"/>
              </w:rPr>
              <w:t>.</w:t>
            </w:r>
          </w:p>
          <w:p w14:paraId="3B012231" w14:textId="77777777" w:rsidR="00DA0112" w:rsidRDefault="00DA0112" w:rsidP="00542DA4">
            <w:pPr>
              <w:spacing w:line="264" w:lineRule="auto"/>
              <w:rPr>
                <w:rFonts w:ascii="Arial" w:hAnsi="Arial" w:cs="Arial"/>
                <w:b/>
                <w:bCs/>
                <w:sz w:val="20"/>
                <w:szCs w:val="20"/>
                <w:lang w:val="en-GB"/>
              </w:rPr>
            </w:pPr>
          </w:p>
          <w:tbl>
            <w:tblPr>
              <w:tblStyle w:val="TableGrid"/>
              <w:tblW w:w="9118" w:type="dxa"/>
              <w:tblInd w:w="113" w:type="dxa"/>
              <w:tblLook w:val="04A0" w:firstRow="1" w:lastRow="0" w:firstColumn="1" w:lastColumn="0" w:noHBand="0" w:noVBand="1"/>
            </w:tblPr>
            <w:tblGrid>
              <w:gridCol w:w="2512"/>
              <w:gridCol w:w="6606"/>
            </w:tblGrid>
            <w:tr w:rsidR="00DA0112" w:rsidRPr="00E32831" w14:paraId="0295C5FB" w14:textId="77777777" w:rsidTr="007517AC">
              <w:trPr>
                <w:trHeight w:val="445"/>
              </w:trPr>
              <w:tc>
                <w:tcPr>
                  <w:tcW w:w="2512" w:type="dxa"/>
                  <w:tcBorders>
                    <w:bottom w:val="single" w:sz="4" w:space="0" w:color="auto"/>
                  </w:tcBorders>
                  <w:shd w:val="clear" w:color="auto" w:fill="D9D9D9" w:themeFill="background1" w:themeFillShade="D9"/>
                </w:tcPr>
                <w:p w14:paraId="4A1C2531" w14:textId="77777777" w:rsidR="00DA0112" w:rsidRPr="00E32831" w:rsidRDefault="00DA0112" w:rsidP="00542DA4">
                  <w:pPr>
                    <w:tabs>
                      <w:tab w:val="left" w:pos="921"/>
                    </w:tabs>
                    <w:spacing w:line="264" w:lineRule="auto"/>
                    <w:rPr>
                      <w:rFonts w:ascii="Arial" w:hAnsi="Arial" w:cs="Arial"/>
                      <w:bCs/>
                      <w:sz w:val="20"/>
                      <w:szCs w:val="20"/>
                      <w:lang w:val="en-GB"/>
                    </w:rPr>
                  </w:pPr>
                  <w:r w:rsidRPr="00E32831">
                    <w:rPr>
                      <w:rFonts w:ascii="Arial" w:hAnsi="Arial" w:cs="Arial"/>
                      <w:bCs/>
                      <w:sz w:val="20"/>
                      <w:szCs w:val="20"/>
                      <w:lang w:val="en-GB"/>
                    </w:rPr>
                    <w:t>ACTION: 20250828:1</w:t>
                  </w:r>
                </w:p>
              </w:tc>
              <w:tc>
                <w:tcPr>
                  <w:tcW w:w="6606" w:type="dxa"/>
                  <w:tcBorders>
                    <w:bottom w:val="single" w:sz="4" w:space="0" w:color="auto"/>
                  </w:tcBorders>
                  <w:shd w:val="clear" w:color="auto" w:fill="D9D9D9" w:themeFill="background1" w:themeFillShade="D9"/>
                </w:tcPr>
                <w:p w14:paraId="34CB9EBF" w14:textId="3F3F42BF" w:rsidR="00DA0112" w:rsidRPr="00E32831" w:rsidRDefault="00173DB1" w:rsidP="00542DA4">
                  <w:pPr>
                    <w:tabs>
                      <w:tab w:val="left" w:pos="921"/>
                    </w:tabs>
                    <w:spacing w:line="264" w:lineRule="auto"/>
                    <w:rPr>
                      <w:rFonts w:ascii="Arial" w:hAnsi="Arial" w:cs="Arial"/>
                      <w:sz w:val="20"/>
                      <w:szCs w:val="20"/>
                      <w:lang w:val="en-GB"/>
                    </w:rPr>
                  </w:pPr>
                  <w:r>
                    <w:rPr>
                      <w:rFonts w:ascii="Arial" w:hAnsi="Arial" w:cs="Arial"/>
                      <w:sz w:val="20"/>
                      <w:szCs w:val="20"/>
                      <w:lang w:val="en-GB"/>
                    </w:rPr>
                    <w:t>Some individual pharmacy owners will be added to the list of stakeholders to give input.</w:t>
                  </w:r>
                </w:p>
              </w:tc>
            </w:tr>
          </w:tbl>
          <w:p w14:paraId="58CB80E5" w14:textId="115CA3D9" w:rsidR="00973EE4" w:rsidRDefault="00973EE4" w:rsidP="00542DA4">
            <w:pPr>
              <w:spacing w:line="264" w:lineRule="auto"/>
              <w:rPr>
                <w:rFonts w:ascii="Arial" w:hAnsi="Arial" w:cs="Arial"/>
                <w:sz w:val="20"/>
                <w:szCs w:val="20"/>
                <w:lang w:val="en-GB"/>
              </w:rPr>
            </w:pPr>
          </w:p>
          <w:p w14:paraId="121FAE4E" w14:textId="11F71AAD" w:rsidR="00536497" w:rsidRPr="00973EE4" w:rsidRDefault="00973EE4" w:rsidP="00542DA4">
            <w:pPr>
              <w:pStyle w:val="ListParagraph"/>
              <w:numPr>
                <w:ilvl w:val="0"/>
                <w:numId w:val="14"/>
              </w:numPr>
              <w:spacing w:line="264" w:lineRule="auto"/>
              <w:rPr>
                <w:rFonts w:ascii="Arial" w:hAnsi="Arial" w:cs="Arial"/>
                <w:sz w:val="20"/>
                <w:szCs w:val="20"/>
                <w:u w:val="single"/>
                <w:lang w:val="en-GB"/>
              </w:rPr>
            </w:pPr>
            <w:r>
              <w:rPr>
                <w:rFonts w:ascii="Arial" w:hAnsi="Arial" w:cs="Arial"/>
                <w:sz w:val="20"/>
                <w:szCs w:val="20"/>
                <w:lang w:val="en-GB"/>
              </w:rPr>
              <w:t xml:space="preserve"> </w:t>
            </w:r>
            <w:r w:rsidRPr="00973EE4">
              <w:rPr>
                <w:rFonts w:ascii="Arial" w:hAnsi="Arial" w:cs="Arial"/>
                <w:sz w:val="20"/>
                <w:szCs w:val="20"/>
                <w:u w:val="single"/>
                <w:lang w:val="en-GB"/>
              </w:rPr>
              <w:t>Value for money review</w:t>
            </w:r>
          </w:p>
          <w:p w14:paraId="02E448AB" w14:textId="4DA5C43C" w:rsidR="00536497" w:rsidRPr="007522F5" w:rsidRDefault="00973EE4" w:rsidP="00542DA4">
            <w:pPr>
              <w:spacing w:line="264" w:lineRule="auto"/>
              <w:rPr>
                <w:rFonts w:ascii="Arial" w:hAnsi="Arial" w:cs="Arial"/>
                <w:b/>
                <w:bCs/>
                <w:sz w:val="20"/>
                <w:szCs w:val="20"/>
                <w:lang w:val="en-GB"/>
              </w:rPr>
            </w:pPr>
            <w:r w:rsidRPr="007522F5">
              <w:rPr>
                <w:rFonts w:ascii="Arial" w:hAnsi="Arial" w:cs="Arial"/>
                <w:b/>
                <w:bCs/>
                <w:sz w:val="20"/>
                <w:szCs w:val="20"/>
                <w:lang w:val="en-GB"/>
              </w:rPr>
              <w:t>Proposal: To define opportunities to reprioritise community pharmacy expenditure toward high value extended services. It was hoped that the findings of such a review would inform top-ups to the $5 million annual Clinical Services Exp</w:t>
            </w:r>
            <w:r w:rsidR="007522F5">
              <w:rPr>
                <w:rFonts w:ascii="Arial" w:hAnsi="Arial" w:cs="Arial"/>
                <w:b/>
                <w:bCs/>
                <w:sz w:val="20"/>
                <w:szCs w:val="20"/>
                <w:lang w:val="en-GB"/>
              </w:rPr>
              <w:t>a</w:t>
            </w:r>
            <w:r w:rsidRPr="007522F5">
              <w:rPr>
                <w:rFonts w:ascii="Arial" w:hAnsi="Arial" w:cs="Arial"/>
                <w:b/>
                <w:bCs/>
                <w:sz w:val="20"/>
                <w:szCs w:val="20"/>
                <w:lang w:val="en-GB"/>
              </w:rPr>
              <w:t>nsion Fund.</w:t>
            </w:r>
          </w:p>
          <w:p w14:paraId="2EFFEBAC" w14:textId="77777777" w:rsidR="00536497" w:rsidRDefault="00536497" w:rsidP="00542DA4">
            <w:pPr>
              <w:spacing w:line="264" w:lineRule="auto"/>
              <w:rPr>
                <w:rFonts w:ascii="Arial" w:hAnsi="Arial" w:cs="Arial"/>
                <w:sz w:val="20"/>
                <w:szCs w:val="20"/>
                <w:lang w:val="en-GB"/>
              </w:rPr>
            </w:pPr>
          </w:p>
          <w:p w14:paraId="54E56946" w14:textId="4846163C" w:rsidR="00536497" w:rsidRPr="00D030EE" w:rsidRDefault="00973EE4" w:rsidP="00542DA4">
            <w:pPr>
              <w:spacing w:line="264" w:lineRule="auto"/>
              <w:rPr>
                <w:rFonts w:ascii="Arial" w:hAnsi="Arial" w:cs="Arial"/>
                <w:b/>
                <w:bCs/>
                <w:sz w:val="20"/>
                <w:szCs w:val="20"/>
                <w:lang w:val="en-GB"/>
              </w:rPr>
            </w:pPr>
            <w:r w:rsidRPr="00973EE4">
              <w:rPr>
                <w:rFonts w:ascii="Arial" w:hAnsi="Arial" w:cs="Arial"/>
                <w:b/>
                <w:bCs/>
                <w:sz w:val="20"/>
                <w:szCs w:val="20"/>
                <w:lang w:val="en-GB"/>
              </w:rPr>
              <w:t>Discussion:</w:t>
            </w:r>
          </w:p>
          <w:p w14:paraId="5282BF95" w14:textId="2B740D13" w:rsidR="00973EE4" w:rsidRPr="00FE363F" w:rsidRDefault="00973EE4" w:rsidP="00542DA4">
            <w:pPr>
              <w:pStyle w:val="ListParagraph"/>
              <w:numPr>
                <w:ilvl w:val="0"/>
                <w:numId w:val="17"/>
              </w:numPr>
              <w:spacing w:line="264" w:lineRule="auto"/>
              <w:rPr>
                <w:rFonts w:ascii="Arial" w:hAnsi="Arial" w:cs="Arial"/>
                <w:b w:val="0"/>
                <w:sz w:val="20"/>
                <w:szCs w:val="20"/>
                <w:lang w:val="en-GB"/>
              </w:rPr>
            </w:pPr>
            <w:r w:rsidRPr="00FE363F">
              <w:rPr>
                <w:rFonts w:ascii="Arial" w:hAnsi="Arial" w:cs="Arial"/>
                <w:b w:val="0"/>
                <w:sz w:val="20"/>
                <w:szCs w:val="20"/>
                <w:lang w:val="en-GB"/>
              </w:rPr>
              <w:t xml:space="preserve">NAAR </w:t>
            </w:r>
            <w:r w:rsidR="00E32024">
              <w:rPr>
                <w:rFonts w:ascii="Arial" w:hAnsi="Arial" w:cs="Arial"/>
                <w:b w:val="0"/>
                <w:sz w:val="20"/>
                <w:szCs w:val="20"/>
                <w:lang w:val="en-GB"/>
              </w:rPr>
              <w:t xml:space="preserve">provider </w:t>
            </w:r>
            <w:r w:rsidRPr="00FE363F">
              <w:rPr>
                <w:rFonts w:ascii="Arial" w:hAnsi="Arial" w:cs="Arial"/>
                <w:b w:val="0"/>
                <w:sz w:val="20"/>
                <w:szCs w:val="20"/>
                <w:lang w:val="en-GB"/>
              </w:rPr>
              <w:t xml:space="preserve">representatives </w:t>
            </w:r>
            <w:r w:rsidR="00D030EE">
              <w:rPr>
                <w:rFonts w:ascii="Arial" w:hAnsi="Arial" w:cs="Arial"/>
                <w:b w:val="0"/>
                <w:sz w:val="20"/>
                <w:szCs w:val="20"/>
                <w:lang w:val="en-GB"/>
              </w:rPr>
              <w:t>said</w:t>
            </w:r>
            <w:r w:rsidRPr="00FE363F">
              <w:rPr>
                <w:rFonts w:ascii="Arial" w:hAnsi="Arial" w:cs="Arial"/>
                <w:b w:val="0"/>
                <w:sz w:val="20"/>
                <w:szCs w:val="20"/>
                <w:lang w:val="en-GB"/>
              </w:rPr>
              <w:t xml:space="preserve"> that </w:t>
            </w:r>
            <w:r w:rsidR="00177724">
              <w:rPr>
                <w:rFonts w:ascii="Arial" w:hAnsi="Arial" w:cs="Arial"/>
                <w:b w:val="0"/>
                <w:sz w:val="20"/>
                <w:szCs w:val="20"/>
                <w:lang w:val="en-GB"/>
              </w:rPr>
              <w:t>while the</w:t>
            </w:r>
            <w:r w:rsidR="002D2284">
              <w:rPr>
                <w:rFonts w:ascii="Arial" w:hAnsi="Arial" w:cs="Arial"/>
                <w:b w:val="0"/>
                <w:sz w:val="20"/>
                <w:szCs w:val="20"/>
                <w:lang w:val="en-GB"/>
              </w:rPr>
              <w:t>y</w:t>
            </w:r>
            <w:r w:rsidR="00177724">
              <w:rPr>
                <w:rFonts w:ascii="Arial" w:hAnsi="Arial" w:cs="Arial"/>
                <w:b w:val="0"/>
                <w:sz w:val="20"/>
                <w:szCs w:val="20"/>
                <w:lang w:val="en-GB"/>
              </w:rPr>
              <w:t xml:space="preserve"> know it is not the intention, </w:t>
            </w:r>
            <w:r w:rsidRPr="00FE363F">
              <w:rPr>
                <w:rFonts w:ascii="Arial" w:hAnsi="Arial" w:cs="Arial"/>
                <w:b w:val="0"/>
                <w:sz w:val="20"/>
                <w:szCs w:val="20"/>
                <w:lang w:val="en-GB"/>
              </w:rPr>
              <w:t xml:space="preserve">any </w:t>
            </w:r>
            <w:r w:rsidR="00FE363F" w:rsidRPr="00FE363F">
              <w:rPr>
                <w:rFonts w:ascii="Arial" w:hAnsi="Arial" w:cs="Arial"/>
                <w:b w:val="0"/>
                <w:sz w:val="20"/>
                <w:szCs w:val="20"/>
                <w:lang w:val="en-GB"/>
              </w:rPr>
              <w:t>suggestion</w:t>
            </w:r>
            <w:r w:rsidRPr="00FE363F">
              <w:rPr>
                <w:rFonts w:ascii="Arial" w:hAnsi="Arial" w:cs="Arial"/>
                <w:b w:val="0"/>
                <w:sz w:val="20"/>
                <w:szCs w:val="20"/>
                <w:lang w:val="en-GB"/>
              </w:rPr>
              <w:t xml:space="preserve"> that community pharmacy services did not provide value for money</w:t>
            </w:r>
            <w:r w:rsidR="00FE363F" w:rsidRPr="00FE363F">
              <w:rPr>
                <w:rFonts w:ascii="Arial" w:hAnsi="Arial" w:cs="Arial"/>
                <w:b w:val="0"/>
                <w:sz w:val="20"/>
                <w:szCs w:val="20"/>
                <w:lang w:val="en-GB"/>
              </w:rPr>
              <w:t xml:space="preserve"> </w:t>
            </w:r>
            <w:r w:rsidR="00177724">
              <w:rPr>
                <w:rFonts w:ascii="Arial" w:hAnsi="Arial" w:cs="Arial"/>
                <w:b w:val="0"/>
                <w:sz w:val="20"/>
                <w:szCs w:val="20"/>
                <w:lang w:val="en-GB"/>
              </w:rPr>
              <w:t>would lead to a ‘strong allergic reaction’</w:t>
            </w:r>
            <w:r w:rsidR="002D2284">
              <w:rPr>
                <w:rFonts w:ascii="Arial" w:hAnsi="Arial" w:cs="Arial"/>
                <w:b w:val="0"/>
                <w:sz w:val="20"/>
                <w:szCs w:val="20"/>
                <w:lang w:val="en-GB"/>
              </w:rPr>
              <w:t xml:space="preserve"> from the sector</w:t>
            </w:r>
            <w:r w:rsidR="00FE363F" w:rsidRPr="00FE363F">
              <w:rPr>
                <w:rFonts w:ascii="Arial" w:hAnsi="Arial" w:cs="Arial"/>
                <w:b w:val="0"/>
                <w:sz w:val="20"/>
                <w:szCs w:val="20"/>
                <w:lang w:val="en-GB"/>
              </w:rPr>
              <w:t>.</w:t>
            </w:r>
          </w:p>
          <w:p w14:paraId="028EF33D" w14:textId="0EA2270A" w:rsidR="00FE363F" w:rsidRPr="00FE363F" w:rsidRDefault="00FE363F" w:rsidP="00542DA4">
            <w:pPr>
              <w:pStyle w:val="ListParagraph"/>
              <w:numPr>
                <w:ilvl w:val="0"/>
                <w:numId w:val="17"/>
              </w:numPr>
              <w:spacing w:line="264" w:lineRule="auto"/>
              <w:rPr>
                <w:rFonts w:ascii="Arial" w:hAnsi="Arial" w:cs="Arial"/>
                <w:b w:val="0"/>
                <w:sz w:val="20"/>
                <w:szCs w:val="20"/>
                <w:lang w:val="en-GB"/>
              </w:rPr>
            </w:pPr>
            <w:r w:rsidRPr="00FE363F">
              <w:rPr>
                <w:rFonts w:ascii="Arial" w:hAnsi="Arial" w:cs="Arial"/>
                <w:b w:val="0"/>
                <w:sz w:val="20"/>
                <w:szCs w:val="20"/>
                <w:lang w:val="en-GB"/>
              </w:rPr>
              <w:lastRenderedPageBreak/>
              <w:t xml:space="preserve">Health NZ </w:t>
            </w:r>
            <w:r w:rsidR="00D030EE">
              <w:rPr>
                <w:rFonts w:ascii="Arial" w:hAnsi="Arial" w:cs="Arial"/>
                <w:b w:val="0"/>
                <w:sz w:val="20"/>
                <w:szCs w:val="20"/>
                <w:lang w:val="en-GB"/>
              </w:rPr>
              <w:t>explained</w:t>
            </w:r>
            <w:r w:rsidRPr="00FE363F">
              <w:rPr>
                <w:rFonts w:ascii="Arial" w:hAnsi="Arial" w:cs="Arial"/>
                <w:b w:val="0"/>
                <w:sz w:val="20"/>
                <w:szCs w:val="20"/>
                <w:lang w:val="en-GB"/>
              </w:rPr>
              <w:t xml:space="preserve"> that whenever the funding in the health sector is being considered, a value for money exercise is undertaken, to ensure areas of duplication or underused or inefficient services are scrutinised. This workstream was by no means any judgement on the value for money provided by</w:t>
            </w:r>
            <w:r>
              <w:rPr>
                <w:rFonts w:ascii="Arial" w:hAnsi="Arial" w:cs="Arial"/>
                <w:b w:val="0"/>
                <w:sz w:val="20"/>
                <w:szCs w:val="20"/>
                <w:lang w:val="en-GB"/>
              </w:rPr>
              <w:t xml:space="preserve"> the </w:t>
            </w:r>
            <w:r w:rsidRPr="00FE363F">
              <w:rPr>
                <w:rFonts w:ascii="Arial" w:hAnsi="Arial" w:cs="Arial"/>
                <w:b w:val="0"/>
                <w:sz w:val="20"/>
                <w:szCs w:val="20"/>
                <w:lang w:val="en-GB"/>
              </w:rPr>
              <w:t xml:space="preserve">community pharmacy sector. </w:t>
            </w:r>
          </w:p>
          <w:p w14:paraId="7ABB711B" w14:textId="2EE9E091" w:rsidR="007522F5" w:rsidRDefault="00FE363F" w:rsidP="00542DA4">
            <w:pPr>
              <w:pStyle w:val="ListParagraph"/>
              <w:numPr>
                <w:ilvl w:val="0"/>
                <w:numId w:val="17"/>
              </w:numPr>
              <w:spacing w:line="264" w:lineRule="auto"/>
              <w:rPr>
                <w:rFonts w:ascii="Arial" w:hAnsi="Arial" w:cs="Arial"/>
                <w:b w:val="0"/>
                <w:sz w:val="20"/>
                <w:szCs w:val="20"/>
                <w:lang w:val="en-GB"/>
              </w:rPr>
            </w:pPr>
            <w:r w:rsidRPr="00FE363F">
              <w:rPr>
                <w:rFonts w:ascii="Arial" w:hAnsi="Arial" w:cs="Arial"/>
                <w:b w:val="0"/>
                <w:sz w:val="20"/>
                <w:szCs w:val="20"/>
                <w:lang w:val="en-GB"/>
              </w:rPr>
              <w:t xml:space="preserve">NAAR </w:t>
            </w:r>
            <w:r w:rsidR="00E32024">
              <w:rPr>
                <w:rFonts w:ascii="Arial" w:hAnsi="Arial" w:cs="Arial"/>
                <w:b w:val="0"/>
                <w:sz w:val="20"/>
                <w:szCs w:val="20"/>
                <w:lang w:val="en-GB"/>
              </w:rPr>
              <w:t xml:space="preserve">provider </w:t>
            </w:r>
            <w:r w:rsidRPr="00FE363F">
              <w:rPr>
                <w:rFonts w:ascii="Arial" w:hAnsi="Arial" w:cs="Arial"/>
                <w:b w:val="0"/>
                <w:sz w:val="20"/>
                <w:szCs w:val="20"/>
                <w:lang w:val="en-GB"/>
              </w:rPr>
              <w:t xml:space="preserve">representatives were insistent that this reprioritisation </w:t>
            </w:r>
            <w:r w:rsidR="00D030EE">
              <w:rPr>
                <w:rFonts w:ascii="Arial" w:hAnsi="Arial" w:cs="Arial"/>
                <w:b w:val="0"/>
                <w:sz w:val="20"/>
                <w:szCs w:val="20"/>
                <w:lang w:val="en-GB"/>
              </w:rPr>
              <w:t>must not be done just</w:t>
            </w:r>
            <w:r w:rsidRPr="00FE363F">
              <w:rPr>
                <w:rFonts w:ascii="Arial" w:hAnsi="Arial" w:cs="Arial"/>
                <w:b w:val="0"/>
                <w:sz w:val="20"/>
                <w:szCs w:val="20"/>
                <w:lang w:val="en-GB"/>
              </w:rPr>
              <w:t xml:space="preserve"> within the community pharmacy budget. Any reprioritisation of funds to higher value activities must take place across the broader health sector.</w:t>
            </w:r>
          </w:p>
          <w:p w14:paraId="6812B75A" w14:textId="1C334B32" w:rsidR="00536497" w:rsidRPr="00FE363F" w:rsidRDefault="007522F5" w:rsidP="00542DA4">
            <w:pPr>
              <w:pStyle w:val="ListParagraph"/>
              <w:numPr>
                <w:ilvl w:val="0"/>
                <w:numId w:val="17"/>
              </w:numPr>
              <w:spacing w:line="264" w:lineRule="auto"/>
              <w:rPr>
                <w:rFonts w:ascii="Arial" w:hAnsi="Arial" w:cs="Arial"/>
                <w:b w:val="0"/>
                <w:sz w:val="20"/>
                <w:szCs w:val="20"/>
                <w:lang w:val="en-GB"/>
              </w:rPr>
            </w:pPr>
            <w:r>
              <w:rPr>
                <w:rFonts w:ascii="Arial" w:hAnsi="Arial" w:cs="Arial"/>
                <w:b w:val="0"/>
                <w:sz w:val="20"/>
                <w:szCs w:val="20"/>
                <w:lang w:val="en-GB"/>
              </w:rPr>
              <w:t xml:space="preserve">NAAR </w:t>
            </w:r>
            <w:r w:rsidR="00E32024">
              <w:rPr>
                <w:rFonts w:ascii="Arial" w:hAnsi="Arial" w:cs="Arial"/>
                <w:b w:val="0"/>
                <w:sz w:val="20"/>
                <w:szCs w:val="20"/>
                <w:lang w:val="en-GB"/>
              </w:rPr>
              <w:t xml:space="preserve">provider </w:t>
            </w:r>
            <w:r w:rsidR="004A46C2">
              <w:rPr>
                <w:rFonts w:ascii="Arial" w:hAnsi="Arial" w:cs="Arial"/>
                <w:b w:val="0"/>
                <w:sz w:val="20"/>
                <w:szCs w:val="20"/>
                <w:lang w:val="en-GB"/>
              </w:rPr>
              <w:t>representatives</w:t>
            </w:r>
            <w:r>
              <w:rPr>
                <w:rFonts w:ascii="Arial" w:hAnsi="Arial" w:cs="Arial"/>
                <w:b w:val="0"/>
                <w:sz w:val="20"/>
                <w:szCs w:val="20"/>
                <w:lang w:val="en-GB"/>
              </w:rPr>
              <w:t xml:space="preserve"> </w:t>
            </w:r>
            <w:r w:rsidR="00D030EE">
              <w:rPr>
                <w:rFonts w:ascii="Arial" w:hAnsi="Arial" w:cs="Arial"/>
                <w:b w:val="0"/>
                <w:sz w:val="20"/>
                <w:szCs w:val="20"/>
                <w:lang w:val="en-GB"/>
              </w:rPr>
              <w:t>made</w:t>
            </w:r>
            <w:r>
              <w:rPr>
                <w:rFonts w:ascii="Arial" w:hAnsi="Arial" w:cs="Arial"/>
                <w:b w:val="0"/>
                <w:sz w:val="20"/>
                <w:szCs w:val="20"/>
                <w:lang w:val="en-GB"/>
              </w:rPr>
              <w:t xml:space="preserve"> the point that inefficiencies outside the community pharmacy sector have </w:t>
            </w:r>
            <w:r w:rsidR="00D030EE">
              <w:rPr>
                <w:rFonts w:ascii="Arial" w:hAnsi="Arial" w:cs="Arial"/>
                <w:b w:val="0"/>
                <w:sz w:val="20"/>
                <w:szCs w:val="20"/>
                <w:lang w:val="en-GB"/>
              </w:rPr>
              <w:t xml:space="preserve">an </w:t>
            </w:r>
            <w:r>
              <w:rPr>
                <w:rFonts w:ascii="Arial" w:hAnsi="Arial" w:cs="Arial"/>
                <w:b w:val="0"/>
                <w:sz w:val="20"/>
                <w:szCs w:val="20"/>
                <w:lang w:val="en-GB"/>
              </w:rPr>
              <w:t>impact on the sector and are wasteful of time and resource</w:t>
            </w:r>
            <w:r w:rsidR="00DB10D3">
              <w:rPr>
                <w:rFonts w:ascii="Arial" w:hAnsi="Arial" w:cs="Arial"/>
                <w:b w:val="0"/>
                <w:sz w:val="20"/>
                <w:szCs w:val="20"/>
                <w:lang w:val="en-GB"/>
              </w:rPr>
              <w:t>.</w:t>
            </w:r>
            <w:r w:rsidR="004A46C2">
              <w:rPr>
                <w:rFonts w:ascii="Arial" w:hAnsi="Arial" w:cs="Arial"/>
                <w:b w:val="0"/>
                <w:sz w:val="20"/>
                <w:szCs w:val="20"/>
                <w:lang w:val="en-GB"/>
              </w:rPr>
              <w:t xml:space="preserve"> For example, </w:t>
            </w:r>
            <w:r w:rsidR="00D030EE">
              <w:rPr>
                <w:rFonts w:ascii="Arial" w:hAnsi="Arial" w:cs="Arial"/>
                <w:b w:val="0"/>
                <w:sz w:val="20"/>
                <w:szCs w:val="20"/>
                <w:lang w:val="en-GB"/>
              </w:rPr>
              <w:t xml:space="preserve">more efficiencies would be gained </w:t>
            </w:r>
            <w:r w:rsidR="004A46C2">
              <w:rPr>
                <w:rFonts w:ascii="Arial" w:hAnsi="Arial" w:cs="Arial"/>
                <w:b w:val="0"/>
                <w:sz w:val="20"/>
                <w:szCs w:val="20"/>
                <w:lang w:val="en-GB"/>
              </w:rPr>
              <w:t>if Health NZ could stop community pharmacists having to go back to prescribers with time-consuming rework</w:t>
            </w:r>
            <w:r w:rsidR="00D030EE">
              <w:rPr>
                <w:rFonts w:ascii="Arial" w:hAnsi="Arial" w:cs="Arial"/>
                <w:b w:val="0"/>
                <w:sz w:val="20"/>
                <w:szCs w:val="20"/>
                <w:lang w:val="en-GB"/>
              </w:rPr>
              <w:t xml:space="preserve">. </w:t>
            </w:r>
            <w:r w:rsidR="004A46C2">
              <w:rPr>
                <w:rFonts w:ascii="Arial" w:hAnsi="Arial" w:cs="Arial"/>
                <w:b w:val="0"/>
                <w:sz w:val="20"/>
                <w:szCs w:val="20"/>
                <w:lang w:val="en-GB"/>
              </w:rPr>
              <w:t>Health NZ agreed.</w:t>
            </w:r>
          </w:p>
          <w:p w14:paraId="354AF63F" w14:textId="12B96401" w:rsidR="00536497" w:rsidRPr="00FE363F" w:rsidRDefault="00FE363F" w:rsidP="00542DA4">
            <w:pPr>
              <w:pStyle w:val="ListParagraph"/>
              <w:numPr>
                <w:ilvl w:val="0"/>
                <w:numId w:val="17"/>
              </w:numPr>
              <w:spacing w:line="264" w:lineRule="auto"/>
              <w:rPr>
                <w:rFonts w:ascii="Arial" w:hAnsi="Arial" w:cs="Arial"/>
                <w:b w:val="0"/>
                <w:sz w:val="20"/>
                <w:szCs w:val="20"/>
                <w:lang w:val="en-GB"/>
              </w:rPr>
            </w:pPr>
            <w:r w:rsidRPr="00FE363F">
              <w:rPr>
                <w:rFonts w:ascii="Arial" w:hAnsi="Arial" w:cs="Arial"/>
                <w:b w:val="0"/>
                <w:sz w:val="20"/>
                <w:szCs w:val="20"/>
                <w:lang w:val="en-GB"/>
              </w:rPr>
              <w:t>NAAR representatives did not want this workstream to go ahead unless it was wider th</w:t>
            </w:r>
            <w:r>
              <w:rPr>
                <w:rFonts w:ascii="Arial" w:hAnsi="Arial" w:cs="Arial"/>
                <w:b w:val="0"/>
                <w:sz w:val="20"/>
                <w:szCs w:val="20"/>
                <w:lang w:val="en-GB"/>
              </w:rPr>
              <w:t>a</w:t>
            </w:r>
            <w:r w:rsidRPr="00FE363F">
              <w:rPr>
                <w:rFonts w:ascii="Arial" w:hAnsi="Arial" w:cs="Arial"/>
                <w:b w:val="0"/>
                <w:sz w:val="20"/>
                <w:szCs w:val="20"/>
                <w:lang w:val="en-GB"/>
              </w:rPr>
              <w:t>n the community pharmacy sector</w:t>
            </w:r>
            <w:r>
              <w:rPr>
                <w:rFonts w:ascii="Arial" w:hAnsi="Arial" w:cs="Arial"/>
                <w:b w:val="0"/>
                <w:sz w:val="20"/>
                <w:szCs w:val="20"/>
                <w:lang w:val="en-GB"/>
              </w:rPr>
              <w:t xml:space="preserve">. Health NZ staff responsible for this work </w:t>
            </w:r>
            <w:r w:rsidR="007522F5">
              <w:rPr>
                <w:rFonts w:ascii="Arial" w:hAnsi="Arial" w:cs="Arial"/>
                <w:b w:val="0"/>
                <w:sz w:val="20"/>
                <w:szCs w:val="20"/>
                <w:lang w:val="en-GB"/>
              </w:rPr>
              <w:t>were unable to commit that the review would extend to services/sectors outside their area of responsibility.</w:t>
            </w:r>
            <w:r w:rsidR="00820C30">
              <w:rPr>
                <w:rFonts w:ascii="Arial" w:hAnsi="Arial" w:cs="Arial"/>
                <w:b w:val="0"/>
                <w:sz w:val="20"/>
                <w:szCs w:val="20"/>
                <w:lang w:val="en-GB"/>
              </w:rPr>
              <w:t xml:space="preserve"> Health NZ agreed to not proceed with</w:t>
            </w:r>
            <w:r w:rsidR="003E1E1A">
              <w:rPr>
                <w:rFonts w:ascii="Arial" w:hAnsi="Arial" w:cs="Arial"/>
                <w:b w:val="0"/>
                <w:sz w:val="20"/>
                <w:szCs w:val="20"/>
                <w:lang w:val="en-GB"/>
              </w:rPr>
              <w:t xml:space="preserve"> this</w:t>
            </w:r>
            <w:r w:rsidR="00023BD7">
              <w:rPr>
                <w:rFonts w:ascii="Arial" w:hAnsi="Arial" w:cs="Arial"/>
                <w:b w:val="0"/>
                <w:sz w:val="20"/>
                <w:szCs w:val="20"/>
                <w:lang w:val="en-GB"/>
              </w:rPr>
              <w:t xml:space="preserve"> workstream</w:t>
            </w:r>
            <w:r w:rsidR="003E1E1A">
              <w:rPr>
                <w:rFonts w:ascii="Arial" w:hAnsi="Arial" w:cs="Arial"/>
                <w:b w:val="0"/>
                <w:sz w:val="20"/>
                <w:szCs w:val="20"/>
                <w:lang w:val="en-GB"/>
              </w:rPr>
              <w:t xml:space="preserve"> as a NAAR workstream</w:t>
            </w:r>
            <w:r w:rsidR="007522F5">
              <w:rPr>
                <w:rFonts w:ascii="Arial" w:hAnsi="Arial" w:cs="Arial"/>
                <w:b w:val="0"/>
                <w:sz w:val="20"/>
                <w:szCs w:val="20"/>
                <w:lang w:val="en-GB"/>
              </w:rPr>
              <w:t>.</w:t>
            </w:r>
          </w:p>
          <w:p w14:paraId="08AE1675" w14:textId="77777777" w:rsidR="00FE363F" w:rsidRDefault="00FE363F" w:rsidP="00542DA4">
            <w:pPr>
              <w:spacing w:line="264" w:lineRule="auto"/>
              <w:rPr>
                <w:rFonts w:ascii="Arial" w:hAnsi="Arial" w:cs="Arial"/>
                <w:bCs/>
                <w:sz w:val="20"/>
                <w:szCs w:val="20"/>
                <w:lang w:val="en-GB"/>
              </w:rPr>
            </w:pPr>
          </w:p>
          <w:p w14:paraId="31F72E34" w14:textId="7C20C633" w:rsidR="00FE363F" w:rsidRDefault="00FE363F" w:rsidP="00542DA4">
            <w:pPr>
              <w:spacing w:line="264" w:lineRule="auto"/>
              <w:rPr>
                <w:rFonts w:ascii="Arial" w:hAnsi="Arial" w:cs="Arial"/>
                <w:b/>
                <w:sz w:val="20"/>
                <w:szCs w:val="20"/>
                <w:lang w:val="en-GB"/>
              </w:rPr>
            </w:pPr>
            <w:r w:rsidRPr="007522F5">
              <w:rPr>
                <w:rFonts w:ascii="Arial" w:hAnsi="Arial" w:cs="Arial"/>
                <w:b/>
                <w:sz w:val="20"/>
                <w:szCs w:val="20"/>
                <w:lang w:val="en-GB"/>
              </w:rPr>
              <w:t>Decision</w:t>
            </w:r>
          </w:p>
          <w:p w14:paraId="5B6970E4" w14:textId="77777777" w:rsidR="00542DA4" w:rsidRPr="007522F5" w:rsidRDefault="00542DA4" w:rsidP="00542DA4">
            <w:pPr>
              <w:spacing w:line="264" w:lineRule="auto"/>
              <w:rPr>
                <w:rFonts w:ascii="Arial" w:hAnsi="Arial" w:cs="Arial"/>
                <w:b/>
                <w:sz w:val="20"/>
                <w:szCs w:val="20"/>
                <w:lang w:val="en-GB"/>
              </w:rPr>
            </w:pPr>
          </w:p>
          <w:p w14:paraId="6199BC52" w14:textId="42C51846" w:rsidR="00FE363F" w:rsidRPr="007522F5" w:rsidRDefault="00935C64" w:rsidP="00542DA4">
            <w:pPr>
              <w:spacing w:line="264" w:lineRule="auto"/>
              <w:rPr>
                <w:rFonts w:ascii="Arial" w:hAnsi="Arial" w:cs="Arial"/>
                <w:b/>
                <w:sz w:val="20"/>
                <w:szCs w:val="20"/>
                <w:lang w:val="en-GB"/>
              </w:rPr>
            </w:pPr>
            <w:r>
              <w:rPr>
                <w:rFonts w:ascii="Arial" w:hAnsi="Arial" w:cs="Arial"/>
                <w:b/>
                <w:sz w:val="20"/>
                <w:szCs w:val="20"/>
                <w:lang w:val="en-GB"/>
              </w:rPr>
              <w:t>Health NZ agreed to not proceed with</w:t>
            </w:r>
            <w:r w:rsidR="003B5D1E">
              <w:rPr>
                <w:rFonts w:ascii="Arial" w:hAnsi="Arial" w:cs="Arial"/>
                <w:b/>
                <w:sz w:val="20"/>
                <w:szCs w:val="20"/>
                <w:lang w:val="en-GB"/>
              </w:rPr>
              <w:t xml:space="preserve"> </w:t>
            </w:r>
            <w:r w:rsidR="00FE363F" w:rsidRPr="007522F5">
              <w:rPr>
                <w:rFonts w:ascii="Arial" w:hAnsi="Arial" w:cs="Arial"/>
                <w:b/>
                <w:sz w:val="20"/>
                <w:szCs w:val="20"/>
                <w:lang w:val="en-GB"/>
              </w:rPr>
              <w:t xml:space="preserve">this </w:t>
            </w:r>
            <w:r w:rsidR="003E1E1A">
              <w:rPr>
                <w:rFonts w:ascii="Arial" w:hAnsi="Arial" w:cs="Arial"/>
                <w:b/>
                <w:sz w:val="20"/>
                <w:szCs w:val="20"/>
                <w:lang w:val="en-GB"/>
              </w:rPr>
              <w:t xml:space="preserve">as a NAAR </w:t>
            </w:r>
            <w:r w:rsidR="00FE363F" w:rsidRPr="007522F5">
              <w:rPr>
                <w:rFonts w:ascii="Arial" w:hAnsi="Arial" w:cs="Arial"/>
                <w:b/>
                <w:sz w:val="20"/>
                <w:szCs w:val="20"/>
                <w:lang w:val="en-GB"/>
              </w:rPr>
              <w:t>workstream</w:t>
            </w:r>
          </w:p>
          <w:p w14:paraId="0B7BB921" w14:textId="77777777" w:rsidR="00536497" w:rsidRDefault="00536497" w:rsidP="00542DA4">
            <w:pPr>
              <w:spacing w:line="264" w:lineRule="auto"/>
              <w:rPr>
                <w:rFonts w:ascii="Arial" w:hAnsi="Arial" w:cs="Arial"/>
                <w:bCs/>
                <w:sz w:val="20"/>
                <w:szCs w:val="20"/>
                <w:lang w:val="en-GB"/>
              </w:rPr>
            </w:pPr>
          </w:p>
          <w:p w14:paraId="314B56B9" w14:textId="4406F9A3" w:rsidR="007522F5" w:rsidRDefault="007522F5" w:rsidP="00542DA4">
            <w:pPr>
              <w:pStyle w:val="ListParagraph"/>
              <w:numPr>
                <w:ilvl w:val="0"/>
                <w:numId w:val="14"/>
              </w:numPr>
              <w:spacing w:line="264" w:lineRule="auto"/>
              <w:rPr>
                <w:rFonts w:ascii="Arial" w:hAnsi="Arial" w:cs="Arial"/>
                <w:bCs/>
                <w:sz w:val="20"/>
                <w:szCs w:val="20"/>
                <w:u w:val="single"/>
                <w:lang w:val="en-GB"/>
              </w:rPr>
            </w:pPr>
            <w:r w:rsidRPr="00DA49B2">
              <w:rPr>
                <w:rFonts w:ascii="Arial" w:hAnsi="Arial" w:cs="Arial"/>
                <w:bCs/>
                <w:sz w:val="20"/>
                <w:szCs w:val="20"/>
                <w:u w:val="single"/>
                <w:lang w:val="en-GB"/>
              </w:rPr>
              <w:t>The financial impact of the 12- month prescription policy</w:t>
            </w:r>
          </w:p>
          <w:p w14:paraId="1865F2D4" w14:textId="77777777" w:rsidR="00D030EE" w:rsidRPr="00D030EE" w:rsidRDefault="00D030EE" w:rsidP="00542DA4">
            <w:pPr>
              <w:spacing w:line="264" w:lineRule="auto"/>
              <w:rPr>
                <w:rFonts w:ascii="Arial" w:hAnsi="Arial" w:cs="Arial"/>
                <w:bCs/>
                <w:sz w:val="20"/>
                <w:szCs w:val="20"/>
                <w:u w:val="single"/>
                <w:lang w:val="en-GB"/>
              </w:rPr>
            </w:pPr>
          </w:p>
          <w:p w14:paraId="163864BA" w14:textId="2AA1B7CD" w:rsidR="007522F5" w:rsidRDefault="007522F5" w:rsidP="00542DA4">
            <w:pPr>
              <w:spacing w:line="264" w:lineRule="auto"/>
              <w:rPr>
                <w:rFonts w:ascii="Arial" w:hAnsi="Arial" w:cs="Arial"/>
                <w:bCs/>
                <w:sz w:val="20"/>
                <w:szCs w:val="20"/>
                <w:lang w:val="en-GB"/>
              </w:rPr>
            </w:pPr>
            <w:r w:rsidRPr="007522F5">
              <w:rPr>
                <w:rFonts w:ascii="Arial" w:hAnsi="Arial" w:cs="Arial"/>
                <w:b/>
                <w:sz w:val="20"/>
                <w:szCs w:val="20"/>
                <w:lang w:val="en-GB"/>
              </w:rPr>
              <w:t>Proposal:</w:t>
            </w:r>
            <w:r w:rsidRPr="00A630EB">
              <w:rPr>
                <w:rFonts w:ascii="Arial" w:hAnsi="Arial" w:cs="Arial"/>
                <w:b/>
                <w:sz w:val="20"/>
                <w:szCs w:val="20"/>
                <w:lang w:val="en-GB"/>
              </w:rPr>
              <w:t xml:space="preserve"> To assess the potential financial impact of the 12</w:t>
            </w:r>
            <w:r w:rsidR="00D030EE">
              <w:rPr>
                <w:rFonts w:ascii="Arial" w:hAnsi="Arial" w:cs="Arial"/>
                <w:b/>
                <w:sz w:val="20"/>
                <w:szCs w:val="20"/>
                <w:lang w:val="en-GB"/>
              </w:rPr>
              <w:t>-</w:t>
            </w:r>
            <w:r w:rsidRPr="00A630EB">
              <w:rPr>
                <w:rFonts w:ascii="Arial" w:hAnsi="Arial" w:cs="Arial"/>
                <w:b/>
                <w:sz w:val="20"/>
                <w:szCs w:val="20"/>
                <w:lang w:val="en-GB"/>
              </w:rPr>
              <w:t>month prescription policy for community pharmacy providers for the FY 2025/6 and 2026/27 and de</w:t>
            </w:r>
            <w:r w:rsidR="00C81CE9" w:rsidRPr="00A630EB">
              <w:rPr>
                <w:rFonts w:ascii="Arial" w:hAnsi="Arial" w:cs="Arial"/>
                <w:b/>
                <w:sz w:val="20"/>
                <w:szCs w:val="20"/>
                <w:lang w:val="en-GB"/>
              </w:rPr>
              <w:t>v</w:t>
            </w:r>
            <w:r w:rsidRPr="00A630EB">
              <w:rPr>
                <w:rFonts w:ascii="Arial" w:hAnsi="Arial" w:cs="Arial"/>
                <w:b/>
                <w:sz w:val="20"/>
                <w:szCs w:val="20"/>
                <w:lang w:val="en-GB"/>
              </w:rPr>
              <w:t xml:space="preserve">elop </w:t>
            </w:r>
            <w:r w:rsidR="00D030EE">
              <w:rPr>
                <w:rFonts w:ascii="Arial" w:hAnsi="Arial" w:cs="Arial"/>
                <w:b/>
                <w:sz w:val="20"/>
                <w:szCs w:val="20"/>
                <w:lang w:val="en-GB"/>
              </w:rPr>
              <w:t xml:space="preserve">an </w:t>
            </w:r>
            <w:r w:rsidRPr="00A630EB">
              <w:rPr>
                <w:rFonts w:ascii="Arial" w:hAnsi="Arial" w:cs="Arial"/>
                <w:b/>
                <w:sz w:val="20"/>
                <w:szCs w:val="20"/>
                <w:lang w:val="en-GB"/>
              </w:rPr>
              <w:t>agree</w:t>
            </w:r>
            <w:r w:rsidR="00D030EE">
              <w:rPr>
                <w:rFonts w:ascii="Arial" w:hAnsi="Arial" w:cs="Arial"/>
                <w:b/>
                <w:sz w:val="20"/>
                <w:szCs w:val="20"/>
                <w:lang w:val="en-GB"/>
              </w:rPr>
              <w:t>d</w:t>
            </w:r>
            <w:r w:rsidRPr="00A630EB">
              <w:rPr>
                <w:rFonts w:ascii="Arial" w:hAnsi="Arial" w:cs="Arial"/>
                <w:b/>
                <w:sz w:val="20"/>
                <w:szCs w:val="20"/>
                <w:lang w:val="en-GB"/>
              </w:rPr>
              <w:t xml:space="preserve"> approach to measuring impact and possible responses</w:t>
            </w:r>
            <w:r>
              <w:rPr>
                <w:rFonts w:ascii="Arial" w:hAnsi="Arial" w:cs="Arial"/>
                <w:bCs/>
                <w:sz w:val="20"/>
                <w:szCs w:val="20"/>
                <w:lang w:val="en-GB"/>
              </w:rPr>
              <w:t>.</w:t>
            </w:r>
          </w:p>
          <w:p w14:paraId="2F7C003D" w14:textId="77777777" w:rsidR="007522F5" w:rsidRDefault="007522F5" w:rsidP="00542DA4">
            <w:pPr>
              <w:spacing w:line="264" w:lineRule="auto"/>
              <w:rPr>
                <w:rFonts w:ascii="Arial" w:hAnsi="Arial" w:cs="Arial"/>
                <w:bCs/>
                <w:sz w:val="20"/>
                <w:szCs w:val="20"/>
                <w:lang w:val="en-GB"/>
              </w:rPr>
            </w:pPr>
          </w:p>
          <w:p w14:paraId="08486CA0" w14:textId="1B461AA9" w:rsidR="007522F5" w:rsidRPr="0075059D" w:rsidRDefault="00C81CE9" w:rsidP="00542DA4">
            <w:pPr>
              <w:spacing w:line="264" w:lineRule="auto"/>
              <w:rPr>
                <w:rFonts w:ascii="Arial" w:hAnsi="Arial" w:cs="Arial"/>
                <w:b/>
                <w:sz w:val="20"/>
                <w:szCs w:val="20"/>
                <w:lang w:val="en-GB"/>
              </w:rPr>
            </w:pPr>
            <w:r w:rsidRPr="0075059D">
              <w:rPr>
                <w:rFonts w:ascii="Arial" w:hAnsi="Arial" w:cs="Arial"/>
                <w:b/>
                <w:sz w:val="20"/>
                <w:szCs w:val="20"/>
                <w:lang w:val="en-GB"/>
              </w:rPr>
              <w:t>Discussion</w:t>
            </w:r>
          </w:p>
          <w:p w14:paraId="30A2B7B7" w14:textId="746543B4" w:rsidR="00C81CE9" w:rsidRPr="00EF4F96" w:rsidRDefault="00C81CE9" w:rsidP="00542DA4">
            <w:pPr>
              <w:spacing w:line="264" w:lineRule="auto"/>
              <w:rPr>
                <w:rFonts w:ascii="Arial" w:hAnsi="Arial" w:cs="Arial"/>
                <w:bCs/>
                <w:sz w:val="20"/>
                <w:szCs w:val="20"/>
                <w:lang w:val="en-GB"/>
              </w:rPr>
            </w:pPr>
            <w:r>
              <w:rPr>
                <w:rFonts w:ascii="Arial" w:hAnsi="Arial" w:cs="Arial"/>
                <w:bCs/>
                <w:sz w:val="20"/>
                <w:szCs w:val="20"/>
                <w:lang w:val="en-GB"/>
              </w:rPr>
              <w:t>There was robust discussion about this workstream with strong views expressed</w:t>
            </w:r>
            <w:r w:rsidR="00A84F08">
              <w:rPr>
                <w:rFonts w:ascii="Arial" w:hAnsi="Arial" w:cs="Arial"/>
                <w:bCs/>
                <w:sz w:val="20"/>
                <w:szCs w:val="20"/>
                <w:lang w:val="en-GB"/>
              </w:rPr>
              <w:t xml:space="preserve"> </w:t>
            </w:r>
            <w:r w:rsidR="00A84F08" w:rsidRPr="00EF4F96">
              <w:rPr>
                <w:rFonts w:ascii="Arial" w:hAnsi="Arial" w:cs="Arial"/>
                <w:bCs/>
                <w:sz w:val="20"/>
                <w:szCs w:val="20"/>
                <w:lang w:val="en-GB"/>
              </w:rPr>
              <w:t>by NAAR provider representatives</w:t>
            </w:r>
          </w:p>
          <w:p w14:paraId="20F078B8" w14:textId="1B1966A5" w:rsidR="00CC4E90" w:rsidRPr="000F7ED5" w:rsidRDefault="00182FEB" w:rsidP="00542DA4">
            <w:pPr>
              <w:pStyle w:val="ListParagraph"/>
              <w:numPr>
                <w:ilvl w:val="0"/>
                <w:numId w:val="18"/>
              </w:numPr>
              <w:spacing w:line="264" w:lineRule="auto"/>
              <w:rPr>
                <w:rFonts w:ascii="Arial" w:hAnsi="Arial" w:cs="Arial"/>
                <w:b w:val="0"/>
                <w:sz w:val="20"/>
                <w:szCs w:val="20"/>
                <w:lang w:val="en-GB"/>
              </w:rPr>
            </w:pPr>
            <w:r w:rsidRPr="00EF4F96">
              <w:rPr>
                <w:rFonts w:ascii="Arial" w:hAnsi="Arial" w:cs="Arial"/>
                <w:b w:val="0"/>
                <w:sz w:val="20"/>
                <w:szCs w:val="20"/>
                <w:lang w:val="en-GB"/>
              </w:rPr>
              <w:t xml:space="preserve">NAAR provider representatives </w:t>
            </w:r>
            <w:r w:rsidR="0071324B" w:rsidRPr="00EF4F96">
              <w:rPr>
                <w:rFonts w:ascii="Arial" w:hAnsi="Arial" w:cs="Arial"/>
                <w:b w:val="0"/>
                <w:sz w:val="20"/>
                <w:szCs w:val="20"/>
                <w:lang w:val="en-GB"/>
              </w:rPr>
              <w:t>view was that</w:t>
            </w:r>
            <w:r w:rsidR="00A84F08" w:rsidRPr="00EF4F96">
              <w:rPr>
                <w:rFonts w:ascii="Arial" w:hAnsi="Arial" w:cs="Arial"/>
                <w:b w:val="0"/>
                <w:sz w:val="20"/>
                <w:szCs w:val="20"/>
                <w:lang w:val="en-GB"/>
              </w:rPr>
              <w:t xml:space="preserve"> </w:t>
            </w:r>
            <w:r w:rsidR="00A84F08">
              <w:rPr>
                <w:rFonts w:ascii="Arial" w:hAnsi="Arial" w:cs="Arial"/>
                <w:b w:val="0"/>
                <w:sz w:val="20"/>
                <w:szCs w:val="20"/>
                <w:lang w:val="en-GB"/>
              </w:rPr>
              <w:t>that t</w:t>
            </w:r>
            <w:r w:rsidR="00CC4E90" w:rsidRPr="00B04FED">
              <w:rPr>
                <w:rFonts w:ascii="Arial" w:hAnsi="Arial" w:cs="Arial"/>
                <w:b w:val="0"/>
                <w:sz w:val="20"/>
                <w:szCs w:val="20"/>
                <w:lang w:val="en-GB"/>
              </w:rPr>
              <w:t xml:space="preserve">he forecasted adverse impacts of this policy </w:t>
            </w:r>
            <w:r w:rsidR="00D030EE">
              <w:rPr>
                <w:rFonts w:ascii="Arial" w:hAnsi="Arial" w:cs="Arial"/>
                <w:b w:val="0"/>
                <w:sz w:val="20"/>
                <w:szCs w:val="20"/>
                <w:lang w:val="en-GB"/>
              </w:rPr>
              <w:t>should be</w:t>
            </w:r>
            <w:r w:rsidR="00CC4E90" w:rsidRPr="00B04FED">
              <w:rPr>
                <w:rFonts w:ascii="Arial" w:hAnsi="Arial" w:cs="Arial"/>
                <w:b w:val="0"/>
                <w:sz w:val="20"/>
                <w:szCs w:val="20"/>
                <w:lang w:val="en-GB"/>
              </w:rPr>
              <w:t xml:space="preserve"> fully mitigated</w:t>
            </w:r>
            <w:r w:rsidR="00D030EE">
              <w:rPr>
                <w:rFonts w:ascii="Arial" w:hAnsi="Arial" w:cs="Arial"/>
                <w:b w:val="0"/>
                <w:sz w:val="20"/>
                <w:szCs w:val="20"/>
                <w:lang w:val="en-GB"/>
              </w:rPr>
              <w:t>, particularly</w:t>
            </w:r>
            <w:r w:rsidR="00D030EE" w:rsidRPr="00B04FED">
              <w:rPr>
                <w:rFonts w:ascii="Arial" w:hAnsi="Arial" w:cs="Arial"/>
                <w:b w:val="0"/>
                <w:sz w:val="20"/>
                <w:szCs w:val="20"/>
                <w:lang w:val="en-GB"/>
              </w:rPr>
              <w:t xml:space="preserve"> </w:t>
            </w:r>
            <w:r w:rsidR="00D030EE">
              <w:rPr>
                <w:rFonts w:ascii="Arial" w:hAnsi="Arial" w:cs="Arial"/>
                <w:b w:val="0"/>
                <w:sz w:val="20"/>
                <w:szCs w:val="20"/>
                <w:lang w:val="en-GB"/>
              </w:rPr>
              <w:t>b</w:t>
            </w:r>
            <w:r w:rsidR="00D030EE" w:rsidRPr="00B04FED">
              <w:rPr>
                <w:rFonts w:ascii="Arial" w:hAnsi="Arial" w:cs="Arial"/>
                <w:b w:val="0"/>
                <w:sz w:val="20"/>
                <w:szCs w:val="20"/>
                <w:lang w:val="en-GB"/>
              </w:rPr>
              <w:t>ecause of the inadequacy of the 3% offer</w:t>
            </w:r>
            <w:r w:rsidR="00CC4E90" w:rsidRPr="00B04FED">
              <w:rPr>
                <w:rFonts w:ascii="Arial" w:hAnsi="Arial" w:cs="Arial"/>
                <w:b w:val="0"/>
                <w:sz w:val="20"/>
                <w:szCs w:val="20"/>
                <w:lang w:val="en-GB"/>
              </w:rPr>
              <w:t>.</w:t>
            </w:r>
            <w:r w:rsidR="00B04FED" w:rsidRPr="00B04FED">
              <w:rPr>
                <w:rFonts w:ascii="Arial" w:hAnsi="Arial" w:cs="Arial"/>
                <w:b w:val="0"/>
                <w:sz w:val="20"/>
                <w:szCs w:val="20"/>
                <w:lang w:val="en-GB"/>
              </w:rPr>
              <w:t xml:space="preserve"> The current </w:t>
            </w:r>
            <w:r w:rsidR="00B04FED" w:rsidRPr="000F7ED5">
              <w:rPr>
                <w:rFonts w:ascii="Arial" w:hAnsi="Arial" w:cs="Arial"/>
                <w:b w:val="0"/>
                <w:sz w:val="20"/>
                <w:szCs w:val="20"/>
                <w:lang w:val="en-GB"/>
              </w:rPr>
              <w:t xml:space="preserve">community pharmacy funding model </w:t>
            </w:r>
            <w:r w:rsidR="00D030EE" w:rsidRPr="000F7ED5">
              <w:rPr>
                <w:rFonts w:ascii="Arial" w:hAnsi="Arial" w:cs="Arial"/>
                <w:b w:val="0"/>
                <w:sz w:val="20"/>
                <w:szCs w:val="20"/>
                <w:lang w:val="en-GB"/>
              </w:rPr>
              <w:t>was</w:t>
            </w:r>
            <w:r w:rsidR="00B04FED" w:rsidRPr="000F7ED5">
              <w:rPr>
                <w:rFonts w:ascii="Arial" w:hAnsi="Arial" w:cs="Arial"/>
                <w:b w:val="0"/>
                <w:sz w:val="20"/>
                <w:szCs w:val="20"/>
                <w:lang w:val="en-GB"/>
              </w:rPr>
              <w:t xml:space="preserve"> developed around a three-month prescription duration and is not appropriate for use for a 12-month prescription duration.</w:t>
            </w:r>
          </w:p>
          <w:p w14:paraId="61E371AE" w14:textId="085FFA53" w:rsidR="00CC4E90" w:rsidRPr="000F7ED5" w:rsidRDefault="00CC4E90" w:rsidP="00542DA4">
            <w:pPr>
              <w:pStyle w:val="ListParagraph"/>
              <w:numPr>
                <w:ilvl w:val="0"/>
                <w:numId w:val="18"/>
              </w:numPr>
              <w:spacing w:line="264" w:lineRule="auto"/>
              <w:rPr>
                <w:rFonts w:ascii="Arial" w:hAnsi="Arial" w:cs="Arial"/>
                <w:b w:val="0"/>
                <w:sz w:val="20"/>
                <w:szCs w:val="20"/>
                <w:lang w:val="en-GB"/>
              </w:rPr>
            </w:pPr>
            <w:r w:rsidRPr="000F7ED5">
              <w:rPr>
                <w:rFonts w:ascii="Arial" w:hAnsi="Arial" w:cs="Arial"/>
                <w:b w:val="0"/>
                <w:sz w:val="20"/>
                <w:szCs w:val="20"/>
                <w:lang w:val="en-GB"/>
              </w:rPr>
              <w:t>The Guild noted that the aggregate annual adverse funding impact equates to an average 3.5% price reduction across all ICPSA activity</w:t>
            </w:r>
            <w:r w:rsidR="00440F66" w:rsidRPr="000F7ED5">
              <w:rPr>
                <w:rFonts w:ascii="Arial" w:hAnsi="Arial" w:cs="Arial"/>
                <w:b w:val="0"/>
                <w:sz w:val="20"/>
                <w:szCs w:val="20"/>
                <w:lang w:val="en-GB"/>
              </w:rPr>
              <w:t xml:space="preserve"> and 28.2% annual fees reduction for dispensed items under the 12-month presc</w:t>
            </w:r>
            <w:r w:rsidR="003C651D" w:rsidRPr="000F7ED5">
              <w:rPr>
                <w:rFonts w:ascii="Arial" w:hAnsi="Arial" w:cs="Arial"/>
                <w:b w:val="0"/>
                <w:sz w:val="20"/>
                <w:szCs w:val="20"/>
                <w:lang w:val="en-GB"/>
              </w:rPr>
              <w:t>ription policy (if unmitigated)</w:t>
            </w:r>
            <w:r w:rsidR="00A43EF5" w:rsidRPr="000F7ED5">
              <w:rPr>
                <w:rFonts w:ascii="Arial" w:hAnsi="Arial" w:cs="Arial"/>
                <w:b w:val="0"/>
                <w:sz w:val="20"/>
                <w:szCs w:val="20"/>
                <w:lang w:val="en-GB"/>
              </w:rPr>
              <w:t xml:space="preserve"> compared to </w:t>
            </w:r>
            <w:r w:rsidR="00374B43" w:rsidRPr="000F7ED5">
              <w:rPr>
                <w:rFonts w:ascii="Arial" w:hAnsi="Arial" w:cs="Arial"/>
                <w:b w:val="0"/>
                <w:sz w:val="20"/>
                <w:szCs w:val="20"/>
                <w:lang w:val="en-GB"/>
              </w:rPr>
              <w:t xml:space="preserve">fees for </w:t>
            </w:r>
            <w:r w:rsidR="007E33A8" w:rsidRPr="000F7ED5">
              <w:rPr>
                <w:rFonts w:ascii="Arial" w:hAnsi="Arial" w:cs="Arial"/>
                <w:b w:val="0"/>
                <w:sz w:val="20"/>
                <w:szCs w:val="20"/>
                <w:lang w:val="en-GB"/>
              </w:rPr>
              <w:t xml:space="preserve">the same </w:t>
            </w:r>
            <w:r w:rsidR="00374B43" w:rsidRPr="000F7ED5">
              <w:rPr>
                <w:rFonts w:ascii="Arial" w:hAnsi="Arial" w:cs="Arial"/>
                <w:b w:val="0"/>
                <w:sz w:val="20"/>
                <w:szCs w:val="20"/>
                <w:lang w:val="en-GB"/>
              </w:rPr>
              <w:t xml:space="preserve">current dispensed items under </w:t>
            </w:r>
            <w:r w:rsidR="00A43EF5" w:rsidRPr="000F7ED5">
              <w:rPr>
                <w:rFonts w:ascii="Arial" w:hAnsi="Arial" w:cs="Arial"/>
                <w:b w:val="0"/>
                <w:sz w:val="20"/>
                <w:szCs w:val="20"/>
                <w:lang w:val="en-GB"/>
              </w:rPr>
              <w:t>3-month prescriptions</w:t>
            </w:r>
            <w:r w:rsidR="003C651D" w:rsidRPr="000F7ED5">
              <w:rPr>
                <w:rFonts w:ascii="Arial" w:hAnsi="Arial" w:cs="Arial"/>
                <w:b w:val="0"/>
                <w:sz w:val="20"/>
                <w:szCs w:val="20"/>
                <w:lang w:val="en-GB"/>
              </w:rPr>
              <w:t xml:space="preserve">, with key concerns </w:t>
            </w:r>
            <w:r w:rsidR="00CE6783" w:rsidRPr="000F7ED5">
              <w:rPr>
                <w:rFonts w:ascii="Arial" w:hAnsi="Arial" w:cs="Arial"/>
                <w:b w:val="0"/>
                <w:sz w:val="20"/>
                <w:szCs w:val="20"/>
                <w:lang w:val="en-GB"/>
              </w:rPr>
              <w:t xml:space="preserve">being </w:t>
            </w:r>
            <w:r w:rsidR="000E4D01" w:rsidRPr="000F7ED5">
              <w:rPr>
                <w:rFonts w:ascii="Arial" w:hAnsi="Arial" w:cs="Arial"/>
                <w:b w:val="0"/>
                <w:sz w:val="20"/>
                <w:szCs w:val="20"/>
                <w:lang w:val="en-GB"/>
              </w:rPr>
              <w:t>around</w:t>
            </w:r>
            <w:r w:rsidR="003E4EE7" w:rsidRPr="000F7ED5">
              <w:rPr>
                <w:rFonts w:ascii="Arial" w:hAnsi="Arial" w:cs="Arial"/>
                <w:b w:val="0"/>
                <w:sz w:val="20"/>
                <w:szCs w:val="20"/>
                <w:lang w:val="en-GB"/>
              </w:rPr>
              <w:t xml:space="preserve"> this leading to</w:t>
            </w:r>
            <w:r w:rsidR="0000533F" w:rsidRPr="000F7ED5">
              <w:rPr>
                <w:rFonts w:ascii="Arial" w:hAnsi="Arial" w:cs="Arial"/>
                <w:b w:val="0"/>
                <w:sz w:val="20"/>
                <w:szCs w:val="20"/>
                <w:lang w:val="en-GB"/>
              </w:rPr>
              <w:t xml:space="preserve"> unjustified, </w:t>
            </w:r>
            <w:r w:rsidR="00CE6783" w:rsidRPr="000F7ED5">
              <w:rPr>
                <w:rFonts w:ascii="Arial" w:hAnsi="Arial" w:cs="Arial"/>
                <w:b w:val="0"/>
                <w:sz w:val="20"/>
                <w:szCs w:val="20"/>
                <w:lang w:val="en-GB"/>
              </w:rPr>
              <w:t>un</w:t>
            </w:r>
            <w:r w:rsidR="000E4D01" w:rsidRPr="000F7ED5">
              <w:rPr>
                <w:rFonts w:ascii="Arial" w:hAnsi="Arial" w:cs="Arial"/>
                <w:b w:val="0"/>
                <w:sz w:val="20"/>
                <w:szCs w:val="20"/>
                <w:lang w:val="en-GB"/>
              </w:rPr>
              <w:t>sustainable</w:t>
            </w:r>
            <w:r w:rsidR="00A43EF5" w:rsidRPr="000F7ED5">
              <w:rPr>
                <w:rFonts w:ascii="Arial" w:hAnsi="Arial" w:cs="Arial"/>
                <w:b w:val="0"/>
                <w:sz w:val="20"/>
                <w:szCs w:val="20"/>
                <w:lang w:val="en-GB"/>
              </w:rPr>
              <w:t xml:space="preserve"> and</w:t>
            </w:r>
            <w:r w:rsidR="000E4D01" w:rsidRPr="000F7ED5">
              <w:rPr>
                <w:rFonts w:ascii="Arial" w:hAnsi="Arial" w:cs="Arial"/>
                <w:b w:val="0"/>
                <w:sz w:val="20"/>
                <w:szCs w:val="20"/>
                <w:lang w:val="en-GB"/>
              </w:rPr>
              <w:t xml:space="preserve"> </w:t>
            </w:r>
            <w:r w:rsidR="00CE6783" w:rsidRPr="000F7ED5">
              <w:rPr>
                <w:rFonts w:ascii="Arial" w:hAnsi="Arial" w:cs="Arial"/>
                <w:b w:val="0"/>
                <w:sz w:val="20"/>
                <w:szCs w:val="20"/>
                <w:lang w:val="en-GB"/>
              </w:rPr>
              <w:t>un</w:t>
            </w:r>
            <w:r w:rsidR="000E4D01" w:rsidRPr="000F7ED5">
              <w:rPr>
                <w:rFonts w:ascii="Arial" w:hAnsi="Arial" w:cs="Arial"/>
                <w:b w:val="0"/>
                <w:sz w:val="20"/>
                <w:szCs w:val="20"/>
                <w:lang w:val="en-GB"/>
              </w:rPr>
              <w:t>safe service provision</w:t>
            </w:r>
            <w:r w:rsidRPr="000F7ED5">
              <w:rPr>
                <w:rFonts w:ascii="Arial" w:hAnsi="Arial" w:cs="Arial"/>
                <w:b w:val="0"/>
                <w:sz w:val="20"/>
                <w:szCs w:val="20"/>
                <w:lang w:val="en-GB"/>
              </w:rPr>
              <w:t>.</w:t>
            </w:r>
            <w:r w:rsidR="00801588" w:rsidRPr="000F7ED5">
              <w:rPr>
                <w:rFonts w:ascii="Arial" w:hAnsi="Arial" w:cs="Arial"/>
                <w:b w:val="0"/>
                <w:sz w:val="20"/>
                <w:szCs w:val="20"/>
                <w:lang w:val="en-GB"/>
              </w:rPr>
              <w:t xml:space="preserve">  The Guild </w:t>
            </w:r>
            <w:r w:rsidR="00A43EF5" w:rsidRPr="000F7ED5">
              <w:rPr>
                <w:rFonts w:ascii="Arial" w:hAnsi="Arial" w:cs="Arial"/>
                <w:b w:val="0"/>
                <w:sz w:val="20"/>
                <w:szCs w:val="20"/>
                <w:lang w:val="en-GB"/>
              </w:rPr>
              <w:t xml:space="preserve">does </w:t>
            </w:r>
            <w:r w:rsidR="00801588" w:rsidRPr="000F7ED5">
              <w:rPr>
                <w:rFonts w:ascii="Arial" w:hAnsi="Arial" w:cs="Arial"/>
                <w:b w:val="0"/>
                <w:sz w:val="20"/>
                <w:szCs w:val="20"/>
                <w:lang w:val="en-GB"/>
              </w:rPr>
              <w:t>not ac</w:t>
            </w:r>
            <w:r w:rsidR="0016070F" w:rsidRPr="000F7ED5">
              <w:rPr>
                <w:rFonts w:ascii="Arial" w:hAnsi="Arial" w:cs="Arial"/>
                <w:b w:val="0"/>
                <w:sz w:val="20"/>
                <w:szCs w:val="20"/>
                <w:lang w:val="en-GB"/>
              </w:rPr>
              <w:t>c</w:t>
            </w:r>
            <w:r w:rsidR="00801588" w:rsidRPr="000F7ED5">
              <w:rPr>
                <w:rFonts w:ascii="Arial" w:hAnsi="Arial" w:cs="Arial"/>
                <w:b w:val="0"/>
                <w:sz w:val="20"/>
                <w:szCs w:val="20"/>
                <w:lang w:val="en-GB"/>
              </w:rPr>
              <w:t>e</w:t>
            </w:r>
            <w:r w:rsidR="0016070F" w:rsidRPr="000F7ED5">
              <w:rPr>
                <w:rFonts w:ascii="Arial" w:hAnsi="Arial" w:cs="Arial"/>
                <w:b w:val="0"/>
                <w:sz w:val="20"/>
                <w:szCs w:val="20"/>
                <w:lang w:val="en-GB"/>
              </w:rPr>
              <w:t>p</w:t>
            </w:r>
            <w:r w:rsidR="00801588" w:rsidRPr="000F7ED5">
              <w:rPr>
                <w:rFonts w:ascii="Arial" w:hAnsi="Arial" w:cs="Arial"/>
                <w:b w:val="0"/>
                <w:sz w:val="20"/>
                <w:szCs w:val="20"/>
                <w:lang w:val="en-GB"/>
              </w:rPr>
              <w:t xml:space="preserve">t </w:t>
            </w:r>
            <w:r w:rsidR="00E13158" w:rsidRPr="000F7ED5">
              <w:rPr>
                <w:rFonts w:ascii="Arial" w:hAnsi="Arial" w:cs="Arial"/>
                <w:b w:val="0"/>
                <w:sz w:val="20"/>
                <w:szCs w:val="20"/>
                <w:lang w:val="en-GB"/>
              </w:rPr>
              <w:t xml:space="preserve">HNZ’s proposal to </w:t>
            </w:r>
            <w:r w:rsidR="00E13BFF" w:rsidRPr="000F7ED5">
              <w:rPr>
                <w:rFonts w:ascii="Arial" w:hAnsi="Arial" w:cs="Arial"/>
                <w:b w:val="0"/>
                <w:sz w:val="20"/>
                <w:szCs w:val="20"/>
                <w:lang w:val="en-GB"/>
              </w:rPr>
              <w:t xml:space="preserve">address </w:t>
            </w:r>
            <w:r w:rsidR="00374B43" w:rsidRPr="000F7ED5">
              <w:rPr>
                <w:rFonts w:ascii="Arial" w:hAnsi="Arial" w:cs="Arial"/>
                <w:b w:val="0"/>
                <w:sz w:val="20"/>
                <w:szCs w:val="20"/>
                <w:lang w:val="en-GB"/>
              </w:rPr>
              <w:t xml:space="preserve">any </w:t>
            </w:r>
            <w:r w:rsidR="00E13158" w:rsidRPr="000F7ED5">
              <w:rPr>
                <w:rFonts w:ascii="Arial" w:hAnsi="Arial" w:cs="Arial"/>
                <w:b w:val="0"/>
                <w:sz w:val="20"/>
                <w:szCs w:val="20"/>
                <w:lang w:val="en-GB"/>
              </w:rPr>
              <w:t xml:space="preserve">adverse </w:t>
            </w:r>
            <w:r w:rsidR="00E13BFF" w:rsidRPr="000F7ED5">
              <w:rPr>
                <w:rFonts w:ascii="Arial" w:hAnsi="Arial" w:cs="Arial"/>
                <w:b w:val="0"/>
                <w:sz w:val="20"/>
                <w:szCs w:val="20"/>
                <w:lang w:val="en-GB"/>
              </w:rPr>
              <w:t xml:space="preserve">fee impacts </w:t>
            </w:r>
            <w:r w:rsidR="00A43EF5" w:rsidRPr="000F7ED5">
              <w:rPr>
                <w:rFonts w:ascii="Arial" w:hAnsi="Arial" w:cs="Arial"/>
                <w:b w:val="0"/>
                <w:sz w:val="20"/>
                <w:szCs w:val="20"/>
                <w:lang w:val="en-GB"/>
              </w:rPr>
              <w:t>from</w:t>
            </w:r>
            <w:r w:rsidR="00E13BFF" w:rsidRPr="000F7ED5">
              <w:rPr>
                <w:rFonts w:ascii="Arial" w:hAnsi="Arial" w:cs="Arial"/>
                <w:b w:val="0"/>
                <w:sz w:val="20"/>
                <w:szCs w:val="20"/>
                <w:lang w:val="en-GB"/>
              </w:rPr>
              <w:t xml:space="preserve"> 2025/26 as part of the 2026/27</w:t>
            </w:r>
            <w:r w:rsidR="0016070F" w:rsidRPr="000F7ED5">
              <w:rPr>
                <w:rFonts w:ascii="Arial" w:hAnsi="Arial" w:cs="Arial"/>
                <w:b w:val="0"/>
                <w:sz w:val="20"/>
                <w:szCs w:val="20"/>
                <w:lang w:val="en-GB"/>
              </w:rPr>
              <w:t xml:space="preserve"> funding model review</w:t>
            </w:r>
            <w:r w:rsidR="00E13158" w:rsidRPr="000F7ED5">
              <w:rPr>
                <w:rFonts w:ascii="Arial" w:hAnsi="Arial" w:cs="Arial"/>
                <w:b w:val="0"/>
                <w:sz w:val="20"/>
                <w:szCs w:val="20"/>
                <w:lang w:val="en-GB"/>
              </w:rPr>
              <w:t>.</w:t>
            </w:r>
            <w:r w:rsidR="00A43EF5" w:rsidRPr="000F7ED5">
              <w:rPr>
                <w:rFonts w:ascii="Arial" w:hAnsi="Arial" w:cs="Arial"/>
                <w:b w:val="0"/>
                <w:sz w:val="20"/>
                <w:szCs w:val="20"/>
                <w:lang w:val="en-GB"/>
              </w:rPr>
              <w:t xml:space="preserve">  The Guild also noted it does not accept the inappropriate conflation of </w:t>
            </w:r>
            <w:r w:rsidR="00374B43" w:rsidRPr="000F7ED5">
              <w:rPr>
                <w:rFonts w:ascii="Arial" w:hAnsi="Arial" w:cs="Arial"/>
                <w:b w:val="0"/>
                <w:sz w:val="20"/>
                <w:szCs w:val="20"/>
                <w:lang w:val="en-GB"/>
              </w:rPr>
              <w:t xml:space="preserve">HNZ offsetting </w:t>
            </w:r>
            <w:r w:rsidR="00A43EF5" w:rsidRPr="000F7ED5">
              <w:rPr>
                <w:rFonts w:ascii="Arial" w:hAnsi="Arial" w:cs="Arial"/>
                <w:b w:val="0"/>
                <w:sz w:val="20"/>
                <w:szCs w:val="20"/>
                <w:lang w:val="en-GB"/>
              </w:rPr>
              <w:t xml:space="preserve">existing volume cost pressures </w:t>
            </w:r>
            <w:r w:rsidR="00374B43" w:rsidRPr="000F7ED5">
              <w:rPr>
                <w:rFonts w:ascii="Arial" w:hAnsi="Arial" w:cs="Arial"/>
                <w:b w:val="0"/>
                <w:sz w:val="20"/>
                <w:szCs w:val="20"/>
                <w:lang w:val="en-GB"/>
              </w:rPr>
              <w:t xml:space="preserve">for those currently on stable long-term medications </w:t>
            </w:r>
            <w:r w:rsidR="00A43EF5" w:rsidRPr="000F7ED5">
              <w:rPr>
                <w:rFonts w:ascii="Arial" w:hAnsi="Arial" w:cs="Arial"/>
                <w:b w:val="0"/>
                <w:sz w:val="20"/>
                <w:szCs w:val="20"/>
                <w:lang w:val="en-GB"/>
              </w:rPr>
              <w:t xml:space="preserve">(which are affordable) with new policy volume </w:t>
            </w:r>
            <w:r w:rsidR="00374B43" w:rsidRPr="000F7ED5">
              <w:rPr>
                <w:rFonts w:ascii="Arial" w:hAnsi="Arial" w:cs="Arial"/>
                <w:b w:val="0"/>
                <w:sz w:val="20"/>
                <w:szCs w:val="20"/>
                <w:lang w:val="en-GB"/>
              </w:rPr>
              <w:t xml:space="preserve">related </w:t>
            </w:r>
            <w:r w:rsidR="00A43EF5" w:rsidRPr="000F7ED5">
              <w:rPr>
                <w:rFonts w:ascii="Arial" w:hAnsi="Arial" w:cs="Arial"/>
                <w:b w:val="0"/>
                <w:sz w:val="20"/>
                <w:szCs w:val="20"/>
                <w:lang w:val="en-GB"/>
              </w:rPr>
              <w:t>cost-pressures</w:t>
            </w:r>
            <w:r w:rsidR="00374B43" w:rsidRPr="000F7ED5">
              <w:rPr>
                <w:rFonts w:ascii="Arial" w:hAnsi="Arial" w:cs="Arial"/>
                <w:b w:val="0"/>
                <w:sz w:val="20"/>
                <w:szCs w:val="20"/>
                <w:lang w:val="en-GB"/>
              </w:rPr>
              <w:t xml:space="preserve"> (for new volume uptake)</w:t>
            </w:r>
            <w:r w:rsidR="00A43EF5" w:rsidRPr="000F7ED5">
              <w:rPr>
                <w:rFonts w:ascii="Arial" w:hAnsi="Arial" w:cs="Arial"/>
                <w:b w:val="0"/>
                <w:sz w:val="20"/>
                <w:szCs w:val="20"/>
                <w:lang w:val="en-GB"/>
              </w:rPr>
              <w:t xml:space="preserve"> – the latter which the Guild commented </w:t>
            </w:r>
            <w:r w:rsidR="00374B43" w:rsidRPr="000F7ED5">
              <w:rPr>
                <w:rFonts w:ascii="Arial" w:hAnsi="Arial" w:cs="Arial"/>
                <w:b w:val="0"/>
                <w:sz w:val="20"/>
                <w:szCs w:val="20"/>
                <w:lang w:val="en-GB"/>
              </w:rPr>
              <w:t xml:space="preserve">it considers </w:t>
            </w:r>
            <w:r w:rsidR="00A43EF5" w:rsidRPr="000F7ED5">
              <w:rPr>
                <w:rFonts w:ascii="Arial" w:hAnsi="Arial" w:cs="Arial"/>
                <w:b w:val="0"/>
                <w:sz w:val="20"/>
                <w:szCs w:val="20"/>
                <w:lang w:val="en-GB"/>
              </w:rPr>
              <w:t xml:space="preserve">are </w:t>
            </w:r>
            <w:r w:rsidR="00374B43" w:rsidRPr="000F7ED5">
              <w:rPr>
                <w:rFonts w:ascii="Arial" w:hAnsi="Arial" w:cs="Arial"/>
                <w:b w:val="0"/>
                <w:sz w:val="20"/>
                <w:szCs w:val="20"/>
                <w:lang w:val="en-GB"/>
              </w:rPr>
              <w:t xml:space="preserve">inaccurate and </w:t>
            </w:r>
            <w:r w:rsidR="00A43EF5" w:rsidRPr="000F7ED5">
              <w:rPr>
                <w:rFonts w:ascii="Arial" w:hAnsi="Arial" w:cs="Arial"/>
                <w:b w:val="0"/>
                <w:sz w:val="20"/>
                <w:szCs w:val="20"/>
                <w:lang w:val="en-GB"/>
              </w:rPr>
              <w:t>materially over-stated in HNZ’s forecast figures</w:t>
            </w:r>
            <w:r w:rsidR="00374B43" w:rsidRPr="000F7ED5">
              <w:rPr>
                <w:rFonts w:ascii="Arial" w:hAnsi="Arial" w:cs="Arial"/>
                <w:b w:val="0"/>
                <w:sz w:val="20"/>
                <w:szCs w:val="20"/>
                <w:lang w:val="en-GB"/>
              </w:rPr>
              <w:t xml:space="preserve"> for new volumes</w:t>
            </w:r>
            <w:r w:rsidR="00A43EF5" w:rsidRPr="000F7ED5">
              <w:rPr>
                <w:rFonts w:ascii="Arial" w:hAnsi="Arial" w:cs="Arial"/>
                <w:b w:val="0"/>
                <w:sz w:val="20"/>
                <w:szCs w:val="20"/>
                <w:lang w:val="en-GB"/>
              </w:rPr>
              <w:t>.</w:t>
            </w:r>
          </w:p>
          <w:p w14:paraId="4A442B9F" w14:textId="600AF6D3" w:rsidR="00C81CE9" w:rsidRPr="00B04FED" w:rsidRDefault="00C81CE9" w:rsidP="00542DA4">
            <w:pPr>
              <w:pStyle w:val="ListParagraph"/>
              <w:numPr>
                <w:ilvl w:val="0"/>
                <w:numId w:val="18"/>
              </w:numPr>
              <w:spacing w:line="264" w:lineRule="auto"/>
              <w:rPr>
                <w:rFonts w:ascii="Arial" w:hAnsi="Arial" w:cs="Arial"/>
                <w:b w:val="0"/>
                <w:sz w:val="20"/>
                <w:szCs w:val="20"/>
                <w:lang w:val="en-GB"/>
              </w:rPr>
            </w:pPr>
            <w:r w:rsidRPr="000F7ED5">
              <w:rPr>
                <w:rFonts w:ascii="Arial" w:hAnsi="Arial" w:cs="Arial"/>
                <w:b w:val="0"/>
                <w:sz w:val="20"/>
                <w:szCs w:val="20"/>
                <w:lang w:val="en-GB"/>
              </w:rPr>
              <w:t>ICPG considered the</w:t>
            </w:r>
            <w:r w:rsidR="00B04FED" w:rsidRPr="000F7ED5">
              <w:rPr>
                <w:rFonts w:ascii="Arial" w:hAnsi="Arial" w:cs="Arial"/>
                <w:b w:val="0"/>
                <w:sz w:val="20"/>
                <w:szCs w:val="20"/>
                <w:lang w:val="en-GB"/>
              </w:rPr>
              <w:t xml:space="preserve"> </w:t>
            </w:r>
            <w:proofErr w:type="gramStart"/>
            <w:r w:rsidR="00B04FED" w:rsidRPr="000F7ED5">
              <w:rPr>
                <w:rFonts w:ascii="Arial" w:hAnsi="Arial" w:cs="Arial"/>
                <w:b w:val="0"/>
                <w:sz w:val="20"/>
                <w:szCs w:val="20"/>
                <w:lang w:val="en-GB"/>
              </w:rPr>
              <w:t>Health</w:t>
            </w:r>
            <w:proofErr w:type="gramEnd"/>
            <w:r w:rsidR="00B04FED" w:rsidRPr="000F7ED5">
              <w:rPr>
                <w:rFonts w:ascii="Arial" w:hAnsi="Arial" w:cs="Arial"/>
                <w:b w:val="0"/>
                <w:sz w:val="20"/>
                <w:szCs w:val="20"/>
                <w:lang w:val="en-GB"/>
              </w:rPr>
              <w:t xml:space="preserve"> NZ</w:t>
            </w:r>
            <w:r w:rsidRPr="000F7ED5">
              <w:rPr>
                <w:rFonts w:ascii="Arial" w:hAnsi="Arial" w:cs="Arial"/>
                <w:b w:val="0"/>
                <w:sz w:val="20"/>
                <w:szCs w:val="20"/>
                <w:lang w:val="en-GB"/>
              </w:rPr>
              <w:t xml:space="preserve"> modelling to be inadequate</w:t>
            </w:r>
            <w:r w:rsidR="00B04FED" w:rsidRPr="000F7ED5">
              <w:rPr>
                <w:rFonts w:ascii="Arial" w:hAnsi="Arial" w:cs="Arial"/>
                <w:b w:val="0"/>
                <w:sz w:val="20"/>
                <w:szCs w:val="20"/>
                <w:lang w:val="en-GB"/>
              </w:rPr>
              <w:t xml:space="preserve">. Accordingly, they had no confidence that the negative impacts of the change </w:t>
            </w:r>
            <w:r w:rsidR="00B04FED" w:rsidRPr="00B04FED">
              <w:rPr>
                <w:rFonts w:ascii="Arial" w:hAnsi="Arial" w:cs="Arial"/>
                <w:b w:val="0"/>
                <w:sz w:val="20"/>
                <w:szCs w:val="20"/>
                <w:lang w:val="en-GB"/>
              </w:rPr>
              <w:t>would be balanced out by increased prescribing</w:t>
            </w:r>
          </w:p>
          <w:p w14:paraId="096299D6" w14:textId="2D96AC57" w:rsidR="00C81CE9" w:rsidRPr="00B04FED" w:rsidRDefault="00C81CE9" w:rsidP="00542DA4">
            <w:pPr>
              <w:pStyle w:val="ListParagraph"/>
              <w:numPr>
                <w:ilvl w:val="0"/>
                <w:numId w:val="18"/>
              </w:numPr>
              <w:spacing w:line="264" w:lineRule="auto"/>
              <w:rPr>
                <w:rFonts w:ascii="Arial" w:hAnsi="Arial" w:cs="Arial"/>
                <w:b w:val="0"/>
                <w:sz w:val="20"/>
                <w:szCs w:val="20"/>
                <w:lang w:val="en-GB"/>
              </w:rPr>
            </w:pPr>
            <w:r w:rsidRPr="00B04FED">
              <w:rPr>
                <w:rFonts w:ascii="Arial" w:hAnsi="Arial" w:cs="Arial"/>
                <w:b w:val="0"/>
                <w:sz w:val="20"/>
                <w:szCs w:val="20"/>
                <w:lang w:val="en-GB"/>
              </w:rPr>
              <w:t xml:space="preserve">There is no transparency about the advice given in the development of this policy. Both the Guild and ICPG have submitted OIA requests </w:t>
            </w:r>
            <w:r w:rsidR="00D030EE">
              <w:rPr>
                <w:rFonts w:ascii="Arial" w:hAnsi="Arial" w:cs="Arial"/>
                <w:b w:val="0"/>
                <w:sz w:val="20"/>
                <w:szCs w:val="20"/>
                <w:lang w:val="en-GB"/>
              </w:rPr>
              <w:t xml:space="preserve">to </w:t>
            </w:r>
            <w:r w:rsidR="001A6AB1">
              <w:rPr>
                <w:rFonts w:ascii="Arial" w:hAnsi="Arial" w:cs="Arial"/>
                <w:b w:val="0"/>
                <w:sz w:val="20"/>
                <w:szCs w:val="20"/>
                <w:lang w:val="en-GB"/>
              </w:rPr>
              <w:t xml:space="preserve">the Ministry of Health to </w:t>
            </w:r>
            <w:r w:rsidRPr="00B04FED">
              <w:rPr>
                <w:rFonts w:ascii="Arial" w:hAnsi="Arial" w:cs="Arial"/>
                <w:b w:val="0"/>
                <w:sz w:val="20"/>
                <w:szCs w:val="20"/>
                <w:lang w:val="en-GB"/>
              </w:rPr>
              <w:t xml:space="preserve">understand </w:t>
            </w:r>
            <w:r w:rsidR="00B04FED" w:rsidRPr="00B04FED">
              <w:rPr>
                <w:rFonts w:ascii="Arial" w:hAnsi="Arial" w:cs="Arial"/>
                <w:b w:val="0"/>
                <w:sz w:val="20"/>
                <w:szCs w:val="20"/>
                <w:lang w:val="en-GB"/>
              </w:rPr>
              <w:t>the rationale for the advice</w:t>
            </w:r>
            <w:r w:rsidRPr="00B04FED">
              <w:rPr>
                <w:rFonts w:ascii="Arial" w:hAnsi="Arial" w:cs="Arial"/>
                <w:b w:val="0"/>
                <w:sz w:val="20"/>
                <w:szCs w:val="20"/>
                <w:lang w:val="en-GB"/>
              </w:rPr>
              <w:t>.</w:t>
            </w:r>
            <w:r w:rsidR="000E4D01">
              <w:rPr>
                <w:rFonts w:ascii="Arial" w:hAnsi="Arial" w:cs="Arial"/>
                <w:b w:val="0"/>
                <w:sz w:val="20"/>
                <w:szCs w:val="20"/>
                <w:lang w:val="en-GB"/>
              </w:rPr>
              <w:t xml:space="preserve">  The Guild noted it has escalated a complaint </w:t>
            </w:r>
            <w:r w:rsidR="00B01B00">
              <w:rPr>
                <w:rFonts w:ascii="Arial" w:hAnsi="Arial" w:cs="Arial"/>
                <w:b w:val="0"/>
                <w:sz w:val="20"/>
                <w:szCs w:val="20"/>
                <w:lang w:val="en-GB"/>
              </w:rPr>
              <w:t xml:space="preserve">on its request </w:t>
            </w:r>
            <w:r w:rsidR="000E4D01">
              <w:rPr>
                <w:rFonts w:ascii="Arial" w:hAnsi="Arial" w:cs="Arial"/>
                <w:b w:val="0"/>
                <w:sz w:val="20"/>
                <w:szCs w:val="20"/>
                <w:lang w:val="en-GB"/>
              </w:rPr>
              <w:t>to the Ombudsman for early reso</w:t>
            </w:r>
            <w:r w:rsidR="00B01B00">
              <w:rPr>
                <w:rFonts w:ascii="Arial" w:hAnsi="Arial" w:cs="Arial"/>
                <w:b w:val="0"/>
                <w:sz w:val="20"/>
                <w:szCs w:val="20"/>
                <w:lang w:val="en-GB"/>
              </w:rPr>
              <w:t>lution</w:t>
            </w:r>
            <w:r w:rsidR="00A43EF5">
              <w:rPr>
                <w:rFonts w:ascii="Arial" w:hAnsi="Arial" w:cs="Arial"/>
                <w:b w:val="0"/>
                <w:sz w:val="20"/>
                <w:szCs w:val="20"/>
                <w:lang w:val="en-GB"/>
              </w:rPr>
              <w:t>.</w:t>
            </w:r>
          </w:p>
          <w:p w14:paraId="1137466C" w14:textId="51DD68F1" w:rsidR="00C81CE9" w:rsidRPr="00B04FED" w:rsidRDefault="00C81CE9" w:rsidP="00542DA4">
            <w:pPr>
              <w:pStyle w:val="ListParagraph"/>
              <w:numPr>
                <w:ilvl w:val="0"/>
                <w:numId w:val="18"/>
              </w:numPr>
              <w:spacing w:line="264" w:lineRule="auto"/>
              <w:rPr>
                <w:rFonts w:ascii="Arial" w:hAnsi="Arial" w:cs="Arial"/>
                <w:b w:val="0"/>
                <w:sz w:val="20"/>
                <w:szCs w:val="20"/>
                <w:lang w:val="en-GB"/>
              </w:rPr>
            </w:pPr>
            <w:r w:rsidRPr="00B04FED">
              <w:rPr>
                <w:rFonts w:ascii="Arial" w:hAnsi="Arial" w:cs="Arial"/>
                <w:b w:val="0"/>
                <w:sz w:val="20"/>
                <w:szCs w:val="20"/>
                <w:lang w:val="en-GB"/>
              </w:rPr>
              <w:lastRenderedPageBreak/>
              <w:t xml:space="preserve">NAAR </w:t>
            </w:r>
            <w:r w:rsidR="00DB10D3">
              <w:rPr>
                <w:rFonts w:ascii="Arial" w:hAnsi="Arial" w:cs="Arial"/>
                <w:b w:val="0"/>
                <w:sz w:val="20"/>
                <w:szCs w:val="20"/>
                <w:lang w:val="en-GB"/>
              </w:rPr>
              <w:t xml:space="preserve">provider </w:t>
            </w:r>
            <w:r w:rsidRPr="00B04FED">
              <w:rPr>
                <w:rFonts w:ascii="Arial" w:hAnsi="Arial" w:cs="Arial"/>
                <w:b w:val="0"/>
                <w:sz w:val="20"/>
                <w:szCs w:val="20"/>
                <w:lang w:val="en-GB"/>
              </w:rPr>
              <w:t xml:space="preserve">representatives accepted that there are some uncertainties about the data and behaviours of consumers and GPs but considered that Health NZ should bear </w:t>
            </w:r>
            <w:r w:rsidR="00E54C87">
              <w:rPr>
                <w:rFonts w:ascii="Arial" w:hAnsi="Arial" w:cs="Arial"/>
                <w:b w:val="0"/>
                <w:sz w:val="20"/>
                <w:szCs w:val="20"/>
                <w:lang w:val="en-GB"/>
              </w:rPr>
              <w:t xml:space="preserve">some of </w:t>
            </w:r>
            <w:r w:rsidRPr="00B04FED">
              <w:rPr>
                <w:rFonts w:ascii="Arial" w:hAnsi="Arial" w:cs="Arial"/>
                <w:b w:val="0"/>
                <w:sz w:val="20"/>
                <w:szCs w:val="20"/>
                <w:lang w:val="en-GB"/>
              </w:rPr>
              <w:t>th</w:t>
            </w:r>
            <w:r w:rsidR="00374B43">
              <w:rPr>
                <w:rFonts w:ascii="Arial" w:hAnsi="Arial" w:cs="Arial"/>
                <w:b w:val="0"/>
                <w:sz w:val="20"/>
                <w:szCs w:val="20"/>
                <w:lang w:val="en-GB"/>
              </w:rPr>
              <w:t>is</w:t>
            </w:r>
            <w:r w:rsidRPr="00B04FED">
              <w:rPr>
                <w:rFonts w:ascii="Arial" w:hAnsi="Arial" w:cs="Arial"/>
                <w:b w:val="0"/>
                <w:sz w:val="20"/>
                <w:szCs w:val="20"/>
                <w:lang w:val="en-GB"/>
              </w:rPr>
              <w:t xml:space="preserve"> risk</w:t>
            </w:r>
            <w:r w:rsidR="00DA0112">
              <w:rPr>
                <w:rFonts w:ascii="Arial" w:hAnsi="Arial" w:cs="Arial"/>
                <w:b w:val="0"/>
                <w:sz w:val="20"/>
                <w:szCs w:val="20"/>
                <w:lang w:val="en-GB"/>
              </w:rPr>
              <w:t xml:space="preserve">. </w:t>
            </w:r>
            <w:r w:rsidR="00A630EB">
              <w:rPr>
                <w:rFonts w:ascii="Arial" w:hAnsi="Arial" w:cs="Arial"/>
                <w:b w:val="0"/>
                <w:sz w:val="20"/>
                <w:szCs w:val="20"/>
                <w:lang w:val="en-GB"/>
              </w:rPr>
              <w:t>Green Cross Health specifically noted that this policy poses significant risk to pharmacies, with the loss in revenue resulting in the reduction in staffing</w:t>
            </w:r>
            <w:r w:rsidR="00CB00FC">
              <w:rPr>
                <w:rFonts w:ascii="Arial" w:hAnsi="Arial" w:cs="Arial"/>
                <w:b w:val="0"/>
                <w:sz w:val="20"/>
                <w:szCs w:val="20"/>
                <w:lang w:val="en-GB"/>
              </w:rPr>
              <w:t xml:space="preserve"> and hence patient safety.</w:t>
            </w:r>
            <w:r w:rsidR="00A630EB">
              <w:rPr>
                <w:rFonts w:ascii="Arial" w:hAnsi="Arial" w:cs="Arial"/>
                <w:b w:val="0"/>
                <w:sz w:val="20"/>
                <w:szCs w:val="20"/>
                <w:lang w:val="en-GB"/>
              </w:rPr>
              <w:t xml:space="preserve"> </w:t>
            </w:r>
            <w:r w:rsidR="0075059D">
              <w:rPr>
                <w:rFonts w:ascii="Arial" w:hAnsi="Arial" w:cs="Arial"/>
                <w:b w:val="0"/>
                <w:sz w:val="20"/>
                <w:szCs w:val="20"/>
                <w:lang w:val="en-GB"/>
              </w:rPr>
              <w:t xml:space="preserve">Other NAAR </w:t>
            </w:r>
            <w:r w:rsidR="00E32024">
              <w:rPr>
                <w:rFonts w:ascii="Arial" w:hAnsi="Arial" w:cs="Arial"/>
                <w:b w:val="0"/>
                <w:sz w:val="20"/>
                <w:szCs w:val="20"/>
                <w:lang w:val="en-GB"/>
              </w:rPr>
              <w:t>provider representatives</w:t>
            </w:r>
            <w:r w:rsidR="0075059D">
              <w:rPr>
                <w:rFonts w:ascii="Arial" w:hAnsi="Arial" w:cs="Arial"/>
                <w:b w:val="0"/>
                <w:sz w:val="20"/>
                <w:szCs w:val="20"/>
                <w:lang w:val="en-GB"/>
              </w:rPr>
              <w:t xml:space="preserve"> asked for a risk management plan.</w:t>
            </w:r>
          </w:p>
          <w:p w14:paraId="74C873B5" w14:textId="360FB8A6" w:rsidR="00C81CE9" w:rsidRPr="00B04FED" w:rsidRDefault="00C81CE9" w:rsidP="00542DA4">
            <w:pPr>
              <w:pStyle w:val="ListParagraph"/>
              <w:numPr>
                <w:ilvl w:val="0"/>
                <w:numId w:val="18"/>
              </w:numPr>
              <w:spacing w:line="264" w:lineRule="auto"/>
              <w:rPr>
                <w:rFonts w:ascii="Arial" w:hAnsi="Arial" w:cs="Arial"/>
                <w:b w:val="0"/>
                <w:sz w:val="20"/>
                <w:szCs w:val="20"/>
                <w:lang w:val="en-GB"/>
              </w:rPr>
            </w:pPr>
            <w:r w:rsidRPr="00B04FED">
              <w:rPr>
                <w:rFonts w:ascii="Arial" w:hAnsi="Arial" w:cs="Arial"/>
                <w:b w:val="0"/>
                <w:sz w:val="20"/>
                <w:szCs w:val="20"/>
                <w:lang w:val="en-GB"/>
              </w:rPr>
              <w:t>The Guild noted that</w:t>
            </w:r>
            <w:r w:rsidR="00E9535F" w:rsidRPr="00B04FED">
              <w:rPr>
                <w:rFonts w:ascii="Arial" w:hAnsi="Arial" w:cs="Arial"/>
                <w:b w:val="0"/>
                <w:sz w:val="20"/>
                <w:szCs w:val="20"/>
                <w:lang w:val="en-GB"/>
              </w:rPr>
              <w:t>,</w:t>
            </w:r>
            <w:r w:rsidRPr="00B04FED">
              <w:rPr>
                <w:rFonts w:ascii="Arial" w:hAnsi="Arial" w:cs="Arial"/>
                <w:b w:val="0"/>
                <w:sz w:val="20"/>
                <w:szCs w:val="20"/>
                <w:lang w:val="en-GB"/>
              </w:rPr>
              <w:t xml:space="preserve"> in their discussions with Health NZ, they have </w:t>
            </w:r>
            <w:r w:rsidR="00600BD6">
              <w:rPr>
                <w:rFonts w:ascii="Arial" w:hAnsi="Arial" w:cs="Arial"/>
                <w:b w:val="0"/>
                <w:sz w:val="20"/>
                <w:szCs w:val="20"/>
                <w:lang w:val="en-GB"/>
              </w:rPr>
              <w:t xml:space="preserve">already </w:t>
            </w:r>
            <w:r w:rsidRPr="00B04FED">
              <w:rPr>
                <w:rFonts w:ascii="Arial" w:hAnsi="Arial" w:cs="Arial"/>
                <w:b w:val="0"/>
                <w:sz w:val="20"/>
                <w:szCs w:val="20"/>
                <w:lang w:val="en-GB"/>
              </w:rPr>
              <w:t xml:space="preserve">offered </w:t>
            </w:r>
            <w:r w:rsidR="00600BD6">
              <w:rPr>
                <w:rFonts w:ascii="Arial" w:hAnsi="Arial" w:cs="Arial"/>
                <w:b w:val="0"/>
                <w:sz w:val="20"/>
                <w:szCs w:val="20"/>
                <w:lang w:val="en-GB"/>
              </w:rPr>
              <w:t xml:space="preserve">two </w:t>
            </w:r>
            <w:r w:rsidRPr="00B04FED">
              <w:rPr>
                <w:rFonts w:ascii="Arial" w:hAnsi="Arial" w:cs="Arial"/>
                <w:b w:val="0"/>
                <w:sz w:val="20"/>
                <w:szCs w:val="20"/>
                <w:lang w:val="en-GB"/>
              </w:rPr>
              <w:t>potential solutions to the problem including an IT fix</w:t>
            </w:r>
            <w:r w:rsidR="00E9535F" w:rsidRPr="00B04FED">
              <w:rPr>
                <w:rFonts w:ascii="Arial" w:hAnsi="Arial" w:cs="Arial"/>
                <w:b w:val="0"/>
                <w:sz w:val="20"/>
                <w:szCs w:val="20"/>
                <w:lang w:val="en-GB"/>
              </w:rPr>
              <w:t xml:space="preserve"> that mimics the current fees</w:t>
            </w:r>
            <w:r w:rsidRPr="00B04FED">
              <w:rPr>
                <w:rFonts w:ascii="Arial" w:hAnsi="Arial" w:cs="Arial"/>
                <w:b w:val="0"/>
                <w:sz w:val="20"/>
                <w:szCs w:val="20"/>
                <w:lang w:val="en-GB"/>
              </w:rPr>
              <w:t xml:space="preserve"> </w:t>
            </w:r>
            <w:r w:rsidR="007E33A8">
              <w:rPr>
                <w:rFonts w:ascii="Arial" w:hAnsi="Arial" w:cs="Arial"/>
                <w:b w:val="0"/>
                <w:sz w:val="20"/>
                <w:szCs w:val="20"/>
                <w:lang w:val="en-GB"/>
              </w:rPr>
              <w:t xml:space="preserve">or </w:t>
            </w:r>
            <w:r w:rsidRPr="00B04FED">
              <w:rPr>
                <w:rFonts w:ascii="Arial" w:hAnsi="Arial" w:cs="Arial"/>
                <w:b w:val="0"/>
                <w:sz w:val="20"/>
                <w:szCs w:val="20"/>
                <w:lang w:val="en-GB"/>
              </w:rPr>
              <w:t>a washup at the end of the year when the im</w:t>
            </w:r>
            <w:r w:rsidR="00E9535F" w:rsidRPr="00B04FED">
              <w:rPr>
                <w:rFonts w:ascii="Arial" w:hAnsi="Arial" w:cs="Arial"/>
                <w:b w:val="0"/>
                <w:sz w:val="20"/>
                <w:szCs w:val="20"/>
                <w:lang w:val="en-GB"/>
              </w:rPr>
              <w:t>pac</w:t>
            </w:r>
            <w:r w:rsidRPr="00B04FED">
              <w:rPr>
                <w:rFonts w:ascii="Arial" w:hAnsi="Arial" w:cs="Arial"/>
                <w:b w:val="0"/>
                <w:sz w:val="20"/>
                <w:szCs w:val="20"/>
                <w:lang w:val="en-GB"/>
              </w:rPr>
              <w:t>t will be known</w:t>
            </w:r>
            <w:r w:rsidR="00600BD6">
              <w:rPr>
                <w:rFonts w:ascii="Arial" w:hAnsi="Arial" w:cs="Arial"/>
                <w:b w:val="0"/>
                <w:sz w:val="20"/>
                <w:szCs w:val="20"/>
                <w:lang w:val="en-GB"/>
              </w:rPr>
              <w:t xml:space="preserve">.  Two new </w:t>
            </w:r>
            <w:r w:rsidR="007E33A8">
              <w:rPr>
                <w:rFonts w:ascii="Arial" w:hAnsi="Arial" w:cs="Arial"/>
                <w:b w:val="0"/>
                <w:sz w:val="20"/>
                <w:szCs w:val="20"/>
                <w:lang w:val="en-GB"/>
              </w:rPr>
              <w:t xml:space="preserve">further </w:t>
            </w:r>
            <w:r w:rsidR="00600BD6">
              <w:rPr>
                <w:rFonts w:ascii="Arial" w:hAnsi="Arial" w:cs="Arial"/>
                <w:b w:val="0"/>
                <w:sz w:val="20"/>
                <w:szCs w:val="20"/>
                <w:lang w:val="en-GB"/>
              </w:rPr>
              <w:t>options</w:t>
            </w:r>
            <w:r w:rsidR="00462581">
              <w:rPr>
                <w:rFonts w:ascii="Arial" w:hAnsi="Arial" w:cs="Arial"/>
                <w:b w:val="0"/>
                <w:sz w:val="20"/>
                <w:szCs w:val="20"/>
                <w:lang w:val="en-GB"/>
              </w:rPr>
              <w:t xml:space="preserve"> presented </w:t>
            </w:r>
            <w:r w:rsidR="007E33A8">
              <w:rPr>
                <w:rFonts w:ascii="Arial" w:hAnsi="Arial" w:cs="Arial"/>
                <w:b w:val="0"/>
                <w:sz w:val="20"/>
                <w:szCs w:val="20"/>
                <w:lang w:val="en-GB"/>
              </w:rPr>
              <w:t xml:space="preserve">by the Guild </w:t>
            </w:r>
            <w:r w:rsidR="00462581">
              <w:rPr>
                <w:rFonts w:ascii="Arial" w:hAnsi="Arial" w:cs="Arial"/>
                <w:b w:val="0"/>
                <w:sz w:val="20"/>
                <w:szCs w:val="20"/>
                <w:lang w:val="en-GB"/>
              </w:rPr>
              <w:t>were</w:t>
            </w:r>
            <w:r w:rsidRPr="00B04FED">
              <w:rPr>
                <w:rFonts w:ascii="Arial" w:hAnsi="Arial" w:cs="Arial"/>
                <w:b w:val="0"/>
                <w:sz w:val="20"/>
                <w:szCs w:val="20"/>
                <w:lang w:val="en-GB"/>
              </w:rPr>
              <w:t xml:space="preserve"> a rebalancing</w:t>
            </w:r>
            <w:r w:rsidR="00E9535F" w:rsidRPr="00B04FED">
              <w:rPr>
                <w:rFonts w:ascii="Arial" w:hAnsi="Arial" w:cs="Arial"/>
                <w:b w:val="0"/>
                <w:sz w:val="20"/>
                <w:szCs w:val="20"/>
                <w:lang w:val="en-GB"/>
              </w:rPr>
              <w:t xml:space="preserve"> </w:t>
            </w:r>
            <w:r w:rsidR="00462581">
              <w:rPr>
                <w:rFonts w:ascii="Arial" w:hAnsi="Arial" w:cs="Arial"/>
                <w:b w:val="0"/>
                <w:sz w:val="20"/>
                <w:szCs w:val="20"/>
                <w:lang w:val="en-GB"/>
              </w:rPr>
              <w:t xml:space="preserve">of </w:t>
            </w:r>
            <w:r w:rsidR="00E9535F" w:rsidRPr="00B04FED">
              <w:rPr>
                <w:rFonts w:ascii="Arial" w:hAnsi="Arial" w:cs="Arial"/>
                <w:b w:val="0"/>
                <w:sz w:val="20"/>
                <w:szCs w:val="20"/>
                <w:lang w:val="en-GB"/>
              </w:rPr>
              <w:t>the initial and repeat fee structure within the existing funding model</w:t>
            </w:r>
            <w:r w:rsidR="00462581">
              <w:rPr>
                <w:rFonts w:ascii="Arial" w:hAnsi="Arial" w:cs="Arial"/>
                <w:b w:val="0"/>
                <w:sz w:val="20"/>
                <w:szCs w:val="20"/>
                <w:lang w:val="en-GB"/>
              </w:rPr>
              <w:t xml:space="preserve">; or an urgent policy solution to fully </w:t>
            </w:r>
            <w:r w:rsidR="00836059">
              <w:rPr>
                <w:rFonts w:ascii="Arial" w:hAnsi="Arial" w:cs="Arial"/>
                <w:b w:val="0"/>
                <w:sz w:val="20"/>
                <w:szCs w:val="20"/>
                <w:lang w:val="en-GB"/>
              </w:rPr>
              <w:t>mitigate the adverse fee and funding impacts</w:t>
            </w:r>
            <w:r w:rsidR="00E9535F" w:rsidRPr="00B04FED">
              <w:rPr>
                <w:rFonts w:ascii="Arial" w:hAnsi="Arial" w:cs="Arial"/>
                <w:b w:val="0"/>
                <w:sz w:val="20"/>
                <w:szCs w:val="20"/>
                <w:lang w:val="en-GB"/>
              </w:rPr>
              <w:t xml:space="preserve">. </w:t>
            </w:r>
            <w:r w:rsidRPr="00B04FED">
              <w:rPr>
                <w:rFonts w:ascii="Arial" w:hAnsi="Arial" w:cs="Arial"/>
                <w:b w:val="0"/>
                <w:sz w:val="20"/>
                <w:szCs w:val="20"/>
                <w:lang w:val="en-GB"/>
              </w:rPr>
              <w:t>So far none of these potential solutions have been taken up by Health NZ.</w:t>
            </w:r>
          </w:p>
          <w:p w14:paraId="36A87B3F" w14:textId="0720ED4D" w:rsidR="00C81CE9" w:rsidRDefault="00C81CE9" w:rsidP="00542DA4">
            <w:pPr>
              <w:pStyle w:val="ListParagraph"/>
              <w:numPr>
                <w:ilvl w:val="0"/>
                <w:numId w:val="18"/>
              </w:numPr>
              <w:spacing w:line="264" w:lineRule="auto"/>
              <w:rPr>
                <w:rFonts w:ascii="Arial" w:hAnsi="Arial" w:cs="Arial"/>
                <w:b w:val="0"/>
                <w:sz w:val="20"/>
                <w:szCs w:val="20"/>
                <w:lang w:val="en-GB"/>
              </w:rPr>
            </w:pPr>
            <w:r w:rsidRPr="00B04FED">
              <w:rPr>
                <w:rFonts w:ascii="Arial" w:hAnsi="Arial" w:cs="Arial"/>
                <w:b w:val="0"/>
                <w:sz w:val="20"/>
                <w:szCs w:val="20"/>
                <w:lang w:val="en-GB"/>
              </w:rPr>
              <w:t xml:space="preserve">ICPG also suggested a solution </w:t>
            </w:r>
            <w:r w:rsidR="00B04FED" w:rsidRPr="00B04FED">
              <w:rPr>
                <w:rFonts w:ascii="Arial" w:hAnsi="Arial" w:cs="Arial"/>
                <w:b w:val="0"/>
                <w:sz w:val="20"/>
                <w:szCs w:val="20"/>
                <w:lang w:val="en-GB"/>
              </w:rPr>
              <w:t>involving changing the proposed funding model to reimburse more fairly for the equivalent work of every repeat dispensing.</w:t>
            </w:r>
          </w:p>
          <w:p w14:paraId="407ACB8B" w14:textId="2CC17454" w:rsidR="00CC4E90" w:rsidRPr="00DB10D3" w:rsidRDefault="00A630EB" w:rsidP="00542DA4">
            <w:pPr>
              <w:pStyle w:val="ListParagraph"/>
              <w:numPr>
                <w:ilvl w:val="0"/>
                <w:numId w:val="18"/>
              </w:numPr>
              <w:spacing w:line="264" w:lineRule="auto"/>
              <w:rPr>
                <w:rFonts w:ascii="Arial" w:hAnsi="Arial" w:cs="Arial"/>
                <w:b w:val="0"/>
                <w:sz w:val="20"/>
                <w:szCs w:val="20"/>
                <w:lang w:val="en-GB"/>
              </w:rPr>
            </w:pPr>
            <w:r>
              <w:rPr>
                <w:rFonts w:ascii="Arial" w:hAnsi="Arial" w:cs="Arial"/>
                <w:b w:val="0"/>
                <w:sz w:val="20"/>
                <w:szCs w:val="20"/>
                <w:lang w:val="en-GB"/>
              </w:rPr>
              <w:t xml:space="preserve">NAAR </w:t>
            </w:r>
            <w:r w:rsidR="00DB10D3">
              <w:rPr>
                <w:rFonts w:ascii="Arial" w:hAnsi="Arial" w:cs="Arial"/>
                <w:b w:val="0"/>
                <w:sz w:val="20"/>
                <w:szCs w:val="20"/>
                <w:lang w:val="en-GB"/>
              </w:rPr>
              <w:t xml:space="preserve">provider </w:t>
            </w:r>
            <w:r>
              <w:rPr>
                <w:rFonts w:ascii="Arial" w:hAnsi="Arial" w:cs="Arial"/>
                <w:b w:val="0"/>
                <w:sz w:val="20"/>
                <w:szCs w:val="20"/>
                <w:lang w:val="en-GB"/>
              </w:rPr>
              <w:t>representatives expressed the overwhelming view that this policy change moves the community pharmacy sector further away from sustainable funding.</w:t>
            </w:r>
          </w:p>
          <w:p w14:paraId="34DC7D9F" w14:textId="5ABCF8BE" w:rsidR="00CC4E90" w:rsidRPr="000F7ED5" w:rsidRDefault="00CC4E90" w:rsidP="00542DA4">
            <w:pPr>
              <w:spacing w:line="264" w:lineRule="auto"/>
              <w:rPr>
                <w:rFonts w:ascii="Arial" w:hAnsi="Arial" w:cs="Arial"/>
                <w:bCs/>
                <w:sz w:val="20"/>
                <w:szCs w:val="20"/>
                <w:lang w:val="en-GB"/>
              </w:rPr>
            </w:pPr>
            <w:r w:rsidRPr="000F7ED5">
              <w:rPr>
                <w:rFonts w:ascii="Arial" w:hAnsi="Arial" w:cs="Arial"/>
                <w:bCs/>
                <w:sz w:val="20"/>
                <w:szCs w:val="20"/>
                <w:lang w:val="en-GB"/>
              </w:rPr>
              <w:t xml:space="preserve">Health NZ </w:t>
            </w:r>
            <w:r w:rsidR="00E92927" w:rsidRPr="000F7ED5">
              <w:rPr>
                <w:rFonts w:ascii="Arial" w:hAnsi="Arial" w:cs="Arial"/>
                <w:bCs/>
                <w:sz w:val="20"/>
                <w:szCs w:val="20"/>
                <w:lang w:val="en-GB"/>
              </w:rPr>
              <w:t>acknowledge</w:t>
            </w:r>
            <w:r w:rsidR="00A84F08" w:rsidRPr="000F7ED5">
              <w:rPr>
                <w:rFonts w:ascii="Arial" w:hAnsi="Arial" w:cs="Arial"/>
                <w:bCs/>
                <w:sz w:val="20"/>
                <w:szCs w:val="20"/>
                <w:lang w:val="en-GB"/>
              </w:rPr>
              <w:t>d</w:t>
            </w:r>
            <w:r w:rsidR="00E92927" w:rsidRPr="000F7ED5">
              <w:rPr>
                <w:rFonts w:ascii="Arial" w:hAnsi="Arial" w:cs="Arial"/>
                <w:bCs/>
                <w:sz w:val="20"/>
                <w:szCs w:val="20"/>
                <w:lang w:val="en-GB"/>
              </w:rPr>
              <w:t xml:space="preserve"> these concerns, including the uncertainties about the </w:t>
            </w:r>
            <w:r w:rsidR="00DA0112" w:rsidRPr="000F7ED5">
              <w:rPr>
                <w:rFonts w:ascii="Arial" w:hAnsi="Arial" w:cs="Arial"/>
                <w:bCs/>
                <w:sz w:val="20"/>
                <w:szCs w:val="20"/>
                <w:lang w:val="en-GB"/>
              </w:rPr>
              <w:t>specific</w:t>
            </w:r>
            <w:r w:rsidR="00E92927" w:rsidRPr="000F7ED5">
              <w:rPr>
                <w:rFonts w:ascii="Arial" w:hAnsi="Arial" w:cs="Arial"/>
                <w:bCs/>
                <w:sz w:val="20"/>
                <w:szCs w:val="20"/>
                <w:lang w:val="en-GB"/>
              </w:rPr>
              <w:t xml:space="preserve"> impact of the policy, </w:t>
            </w:r>
            <w:r w:rsidR="00CB00FC" w:rsidRPr="000F7ED5">
              <w:rPr>
                <w:rFonts w:ascii="Arial" w:hAnsi="Arial" w:cs="Arial"/>
                <w:bCs/>
                <w:sz w:val="20"/>
                <w:szCs w:val="20"/>
                <w:lang w:val="en-GB"/>
              </w:rPr>
              <w:t>the lack of confidence in the impact assessments</w:t>
            </w:r>
            <w:r w:rsidR="00E92927" w:rsidRPr="000F7ED5">
              <w:rPr>
                <w:rFonts w:ascii="Arial" w:hAnsi="Arial" w:cs="Arial"/>
                <w:bCs/>
                <w:sz w:val="20"/>
                <w:szCs w:val="20"/>
                <w:lang w:val="en-GB"/>
              </w:rPr>
              <w:t xml:space="preserve"> </w:t>
            </w:r>
            <w:r w:rsidR="0046260A" w:rsidRPr="000F7ED5">
              <w:rPr>
                <w:rFonts w:ascii="Arial" w:hAnsi="Arial" w:cs="Arial"/>
                <w:bCs/>
                <w:sz w:val="20"/>
                <w:szCs w:val="20"/>
                <w:lang w:val="en-GB"/>
              </w:rPr>
              <w:t xml:space="preserve">for the new volume uplift modelling </w:t>
            </w:r>
            <w:r w:rsidR="00E92927" w:rsidRPr="000F7ED5">
              <w:rPr>
                <w:rFonts w:ascii="Arial" w:hAnsi="Arial" w:cs="Arial"/>
                <w:bCs/>
                <w:sz w:val="20"/>
                <w:szCs w:val="20"/>
                <w:lang w:val="en-GB"/>
              </w:rPr>
              <w:t xml:space="preserve">and the challenge of </w:t>
            </w:r>
            <w:r w:rsidR="00DA49B2" w:rsidRPr="000F7ED5">
              <w:rPr>
                <w:rFonts w:ascii="Arial" w:hAnsi="Arial" w:cs="Arial"/>
                <w:bCs/>
                <w:sz w:val="20"/>
                <w:szCs w:val="20"/>
                <w:lang w:val="en-GB"/>
              </w:rPr>
              <w:t>accurately anticipating</w:t>
            </w:r>
            <w:r w:rsidR="00E92927" w:rsidRPr="000F7ED5">
              <w:rPr>
                <w:rFonts w:ascii="Arial" w:hAnsi="Arial" w:cs="Arial"/>
                <w:bCs/>
                <w:sz w:val="20"/>
                <w:szCs w:val="20"/>
                <w:lang w:val="en-GB"/>
              </w:rPr>
              <w:t xml:space="preserve"> the behaviours of GPs and consumers.</w:t>
            </w:r>
            <w:r w:rsidR="00CB00FC" w:rsidRPr="000F7ED5">
              <w:rPr>
                <w:rFonts w:ascii="Arial" w:hAnsi="Arial" w:cs="Arial"/>
                <w:bCs/>
                <w:sz w:val="20"/>
                <w:szCs w:val="20"/>
                <w:lang w:val="en-GB"/>
              </w:rPr>
              <w:t xml:space="preserve"> Some impacts cannot be known in advance. </w:t>
            </w:r>
            <w:r w:rsidR="00DA49B2" w:rsidRPr="000F7ED5">
              <w:rPr>
                <w:rFonts w:ascii="Arial" w:hAnsi="Arial" w:cs="Arial"/>
                <w:bCs/>
                <w:sz w:val="20"/>
                <w:szCs w:val="20"/>
                <w:lang w:val="en-GB"/>
              </w:rPr>
              <w:t xml:space="preserve"> </w:t>
            </w:r>
            <w:bookmarkStart w:id="6" w:name="_Hlk208519106"/>
            <w:r w:rsidR="00CD046A" w:rsidRPr="000F7ED5">
              <w:rPr>
                <w:rFonts w:ascii="Arial" w:hAnsi="Arial" w:cs="Arial"/>
                <w:bCs/>
                <w:sz w:val="20"/>
                <w:szCs w:val="20"/>
                <w:lang w:val="en-GB"/>
              </w:rPr>
              <w:t>Health NZ acknowledged the forecast drop in revenue to community pharmacy and advised that it would be willing to offset that to the extent that there was little or no volume uplift.</w:t>
            </w:r>
          </w:p>
          <w:p w14:paraId="49D72CFC" w14:textId="77777777" w:rsidR="00E92927" w:rsidRDefault="00E92927" w:rsidP="00542DA4">
            <w:pPr>
              <w:spacing w:line="264" w:lineRule="auto"/>
              <w:rPr>
                <w:rFonts w:ascii="Arial" w:hAnsi="Arial" w:cs="Arial"/>
                <w:bCs/>
                <w:sz w:val="20"/>
                <w:szCs w:val="20"/>
                <w:lang w:val="en-GB"/>
              </w:rPr>
            </w:pPr>
          </w:p>
          <w:bookmarkEnd w:id="6"/>
          <w:p w14:paraId="40B8B90C" w14:textId="77777777" w:rsidR="00620F5E" w:rsidRDefault="00065BA2" w:rsidP="00542DA4">
            <w:pPr>
              <w:spacing w:line="264" w:lineRule="auto"/>
              <w:rPr>
                <w:rFonts w:ascii="Arial" w:hAnsi="Arial" w:cs="Arial"/>
                <w:bCs/>
                <w:sz w:val="20"/>
                <w:szCs w:val="20"/>
                <w:lang w:val="en-GB"/>
              </w:rPr>
            </w:pPr>
            <w:r>
              <w:rPr>
                <w:rFonts w:ascii="Arial" w:hAnsi="Arial" w:cs="Arial"/>
                <w:bCs/>
                <w:sz w:val="20"/>
                <w:szCs w:val="20"/>
                <w:lang w:val="en-GB"/>
              </w:rPr>
              <w:t xml:space="preserve">It was noted </w:t>
            </w:r>
            <w:r w:rsidR="00F06467">
              <w:rPr>
                <w:rFonts w:ascii="Arial" w:hAnsi="Arial" w:cs="Arial"/>
                <w:bCs/>
                <w:sz w:val="20"/>
                <w:szCs w:val="20"/>
                <w:lang w:val="en-GB"/>
              </w:rPr>
              <w:t xml:space="preserve">that Health NZ is required to implement </w:t>
            </w:r>
            <w:r w:rsidR="00E92927">
              <w:rPr>
                <w:rFonts w:ascii="Arial" w:hAnsi="Arial" w:cs="Arial"/>
                <w:bCs/>
                <w:sz w:val="20"/>
                <w:szCs w:val="20"/>
                <w:lang w:val="en-GB"/>
              </w:rPr>
              <w:t>government policy</w:t>
            </w:r>
            <w:r w:rsidR="00F06467">
              <w:rPr>
                <w:rFonts w:ascii="Arial" w:hAnsi="Arial" w:cs="Arial"/>
                <w:bCs/>
                <w:sz w:val="20"/>
                <w:szCs w:val="20"/>
                <w:lang w:val="en-GB"/>
              </w:rPr>
              <w:t xml:space="preserve">. </w:t>
            </w:r>
            <w:r w:rsidR="00E92927">
              <w:rPr>
                <w:rFonts w:ascii="Arial" w:hAnsi="Arial" w:cs="Arial"/>
                <w:bCs/>
                <w:sz w:val="20"/>
                <w:szCs w:val="20"/>
                <w:lang w:val="en-GB"/>
              </w:rPr>
              <w:t xml:space="preserve"> The implementation process is not part of the NAAR 2025 annual voluntary variation process.</w:t>
            </w:r>
            <w:r w:rsidR="00D46BEB">
              <w:rPr>
                <w:rFonts w:ascii="Arial" w:hAnsi="Arial" w:cs="Arial"/>
                <w:bCs/>
                <w:sz w:val="20"/>
                <w:szCs w:val="20"/>
                <w:lang w:val="en-GB"/>
              </w:rPr>
              <w:t xml:space="preserve"> </w:t>
            </w:r>
          </w:p>
          <w:p w14:paraId="2FDF0EC6" w14:textId="77777777" w:rsidR="00620F5E" w:rsidRDefault="00620F5E" w:rsidP="00542DA4">
            <w:pPr>
              <w:spacing w:line="264" w:lineRule="auto"/>
              <w:rPr>
                <w:rFonts w:ascii="Arial" w:hAnsi="Arial" w:cs="Arial"/>
                <w:bCs/>
                <w:sz w:val="20"/>
                <w:szCs w:val="20"/>
                <w:lang w:val="en-GB"/>
              </w:rPr>
            </w:pPr>
          </w:p>
          <w:p w14:paraId="1F0A23F8" w14:textId="0D871D84" w:rsidR="0036418F" w:rsidRPr="000F7ED5" w:rsidRDefault="00E92927" w:rsidP="00542DA4">
            <w:pPr>
              <w:spacing w:line="264" w:lineRule="auto"/>
              <w:rPr>
                <w:rFonts w:ascii="Arial" w:hAnsi="Arial" w:cs="Arial"/>
                <w:bCs/>
                <w:sz w:val="20"/>
                <w:szCs w:val="20"/>
                <w:lang w:val="en-GB"/>
              </w:rPr>
            </w:pPr>
            <w:r>
              <w:rPr>
                <w:rFonts w:ascii="Arial" w:hAnsi="Arial" w:cs="Arial"/>
                <w:bCs/>
                <w:sz w:val="20"/>
                <w:szCs w:val="20"/>
                <w:lang w:val="en-GB"/>
              </w:rPr>
              <w:t xml:space="preserve">This means that the </w:t>
            </w:r>
            <w:r w:rsidR="00960C99">
              <w:rPr>
                <w:rFonts w:ascii="Arial" w:hAnsi="Arial" w:cs="Arial"/>
                <w:bCs/>
                <w:sz w:val="20"/>
                <w:szCs w:val="20"/>
                <w:lang w:val="en-GB"/>
              </w:rPr>
              <w:t xml:space="preserve">proposed </w:t>
            </w:r>
            <w:r>
              <w:rPr>
                <w:rFonts w:ascii="Arial" w:hAnsi="Arial" w:cs="Arial"/>
                <w:bCs/>
                <w:sz w:val="20"/>
                <w:szCs w:val="20"/>
                <w:lang w:val="en-GB"/>
              </w:rPr>
              <w:t xml:space="preserve">workstream on the </w:t>
            </w:r>
            <w:r w:rsidR="00620F5E">
              <w:rPr>
                <w:rFonts w:ascii="Arial" w:hAnsi="Arial" w:cs="Arial"/>
                <w:bCs/>
                <w:sz w:val="20"/>
                <w:szCs w:val="20"/>
                <w:lang w:val="en-GB"/>
              </w:rPr>
              <w:t xml:space="preserve">financial impacts of the </w:t>
            </w:r>
            <w:r>
              <w:rPr>
                <w:rFonts w:ascii="Arial" w:hAnsi="Arial" w:cs="Arial"/>
                <w:bCs/>
                <w:sz w:val="20"/>
                <w:szCs w:val="20"/>
                <w:lang w:val="en-GB"/>
              </w:rPr>
              <w:t>12</w:t>
            </w:r>
            <w:r w:rsidR="00CB00FC">
              <w:rPr>
                <w:rFonts w:ascii="Arial" w:hAnsi="Arial" w:cs="Arial"/>
                <w:bCs/>
                <w:sz w:val="20"/>
                <w:szCs w:val="20"/>
                <w:lang w:val="en-GB"/>
              </w:rPr>
              <w:t>-</w:t>
            </w:r>
            <w:r>
              <w:rPr>
                <w:rFonts w:ascii="Arial" w:hAnsi="Arial" w:cs="Arial"/>
                <w:bCs/>
                <w:sz w:val="20"/>
                <w:szCs w:val="20"/>
                <w:lang w:val="en-GB"/>
              </w:rPr>
              <w:t>month prescription</w:t>
            </w:r>
            <w:r w:rsidR="00D46BEB">
              <w:rPr>
                <w:rFonts w:ascii="Arial" w:hAnsi="Arial" w:cs="Arial"/>
                <w:bCs/>
                <w:sz w:val="20"/>
                <w:szCs w:val="20"/>
                <w:lang w:val="en-GB"/>
              </w:rPr>
              <w:t xml:space="preserve"> policy </w:t>
            </w:r>
            <w:r w:rsidR="006E5564">
              <w:rPr>
                <w:rFonts w:ascii="Arial" w:hAnsi="Arial" w:cs="Arial"/>
                <w:bCs/>
                <w:sz w:val="20"/>
                <w:szCs w:val="20"/>
                <w:lang w:val="en-GB"/>
              </w:rPr>
              <w:t xml:space="preserve">and </w:t>
            </w:r>
            <w:r w:rsidR="006E5564" w:rsidRPr="009531A0">
              <w:rPr>
                <w:rFonts w:ascii="Arial" w:hAnsi="Arial" w:cs="Arial"/>
                <w:bCs/>
                <w:sz w:val="20"/>
                <w:szCs w:val="20"/>
                <w:lang w:val="en-GB"/>
              </w:rPr>
              <w:t>possible responses</w:t>
            </w:r>
            <w:r w:rsidR="00015FD1" w:rsidRPr="009531A0">
              <w:rPr>
                <w:rFonts w:ascii="Arial" w:hAnsi="Arial" w:cs="Arial"/>
                <w:bCs/>
                <w:sz w:val="20"/>
                <w:szCs w:val="20"/>
                <w:lang w:val="en-GB"/>
              </w:rPr>
              <w:t xml:space="preserve"> </w:t>
            </w:r>
            <w:r w:rsidR="0046260A" w:rsidRPr="009531A0">
              <w:rPr>
                <w:rFonts w:ascii="Arial" w:hAnsi="Arial" w:cs="Arial"/>
                <w:bCs/>
                <w:sz w:val="20"/>
                <w:szCs w:val="20"/>
                <w:lang w:val="en-GB"/>
              </w:rPr>
              <w:t xml:space="preserve">is </w:t>
            </w:r>
            <w:r w:rsidR="004C5543" w:rsidRPr="009531A0">
              <w:rPr>
                <w:rFonts w:ascii="Arial" w:hAnsi="Arial" w:cs="Arial"/>
                <w:bCs/>
                <w:sz w:val="20"/>
                <w:szCs w:val="20"/>
                <w:lang w:val="en-GB"/>
              </w:rPr>
              <w:t>planned</w:t>
            </w:r>
            <w:r w:rsidR="00015FD1" w:rsidRPr="009531A0">
              <w:rPr>
                <w:rFonts w:ascii="Arial" w:hAnsi="Arial" w:cs="Arial"/>
                <w:bCs/>
                <w:sz w:val="20"/>
                <w:szCs w:val="20"/>
                <w:lang w:val="en-GB"/>
              </w:rPr>
              <w:t xml:space="preserve"> to </w:t>
            </w:r>
            <w:r w:rsidR="00D46BEB" w:rsidRPr="009531A0">
              <w:rPr>
                <w:rFonts w:ascii="Arial" w:hAnsi="Arial" w:cs="Arial"/>
                <w:bCs/>
                <w:sz w:val="20"/>
                <w:szCs w:val="20"/>
                <w:lang w:val="en-GB"/>
              </w:rPr>
              <w:t xml:space="preserve">run parallel to the NAAR 2025 </w:t>
            </w:r>
            <w:r w:rsidR="006E5564" w:rsidRPr="009531A0">
              <w:rPr>
                <w:rFonts w:ascii="Arial" w:hAnsi="Arial" w:cs="Arial"/>
                <w:bCs/>
                <w:sz w:val="20"/>
                <w:szCs w:val="20"/>
                <w:lang w:val="en-GB"/>
              </w:rPr>
              <w:t xml:space="preserve">voluntary variation </w:t>
            </w:r>
            <w:r w:rsidR="00D46BEB" w:rsidRPr="009531A0">
              <w:rPr>
                <w:rFonts w:ascii="Arial" w:hAnsi="Arial" w:cs="Arial"/>
                <w:bCs/>
                <w:sz w:val="20"/>
                <w:szCs w:val="20"/>
                <w:lang w:val="en-GB"/>
              </w:rPr>
              <w:t>process</w:t>
            </w:r>
            <w:r w:rsidR="00AE37D2">
              <w:rPr>
                <w:rFonts w:ascii="Arial" w:hAnsi="Arial" w:cs="Arial"/>
                <w:bCs/>
                <w:sz w:val="20"/>
                <w:szCs w:val="20"/>
                <w:lang w:val="en-GB"/>
              </w:rPr>
              <w:t>. It will be a joint endeavour</w:t>
            </w:r>
            <w:r w:rsidR="00125A1A" w:rsidRPr="009531A0">
              <w:rPr>
                <w:rFonts w:ascii="Arial" w:hAnsi="Arial" w:cs="Arial"/>
                <w:bCs/>
                <w:sz w:val="20"/>
                <w:szCs w:val="20"/>
                <w:lang w:val="en-GB"/>
              </w:rPr>
              <w:t xml:space="preserve">. </w:t>
            </w:r>
            <w:r w:rsidR="00960C99" w:rsidRPr="009531A0">
              <w:rPr>
                <w:rFonts w:ascii="Arial" w:hAnsi="Arial" w:cs="Arial"/>
                <w:bCs/>
                <w:sz w:val="20"/>
                <w:szCs w:val="20"/>
                <w:lang w:val="en-GB"/>
              </w:rPr>
              <w:t>This work</w:t>
            </w:r>
            <w:r w:rsidR="00D46BEB" w:rsidRPr="009531A0">
              <w:rPr>
                <w:rFonts w:ascii="Arial" w:hAnsi="Arial" w:cs="Arial"/>
                <w:bCs/>
                <w:sz w:val="20"/>
                <w:szCs w:val="20"/>
                <w:lang w:val="en-GB"/>
              </w:rPr>
              <w:t xml:space="preserve"> will produce its analysis</w:t>
            </w:r>
            <w:r w:rsidR="00724304" w:rsidRPr="009531A0">
              <w:rPr>
                <w:rFonts w:ascii="Arial" w:hAnsi="Arial" w:cs="Arial"/>
                <w:bCs/>
                <w:sz w:val="20"/>
                <w:szCs w:val="20"/>
                <w:lang w:val="en-GB"/>
              </w:rPr>
              <w:t xml:space="preserve"> and </w:t>
            </w:r>
            <w:r w:rsidR="00AA1809" w:rsidRPr="009531A0">
              <w:rPr>
                <w:rFonts w:ascii="Arial" w:hAnsi="Arial" w:cs="Arial"/>
                <w:bCs/>
                <w:sz w:val="20"/>
                <w:szCs w:val="20"/>
                <w:lang w:val="en-GB"/>
              </w:rPr>
              <w:t xml:space="preserve">advice of possible policy responses to </w:t>
            </w:r>
            <w:r w:rsidR="000D2999" w:rsidRPr="009531A0">
              <w:rPr>
                <w:rFonts w:ascii="Arial" w:hAnsi="Arial" w:cs="Arial"/>
                <w:bCs/>
                <w:sz w:val="20"/>
                <w:szCs w:val="20"/>
                <w:lang w:val="en-GB"/>
              </w:rPr>
              <w:t xml:space="preserve">mitigate </w:t>
            </w:r>
            <w:r w:rsidR="00F2085C" w:rsidRPr="009531A0">
              <w:rPr>
                <w:rFonts w:ascii="Arial" w:hAnsi="Arial" w:cs="Arial"/>
                <w:bCs/>
                <w:sz w:val="20"/>
                <w:szCs w:val="20"/>
                <w:lang w:val="en-GB"/>
              </w:rPr>
              <w:t xml:space="preserve">adverse </w:t>
            </w:r>
            <w:r w:rsidR="000D2999" w:rsidRPr="009531A0">
              <w:rPr>
                <w:rFonts w:ascii="Arial" w:hAnsi="Arial" w:cs="Arial"/>
                <w:bCs/>
                <w:sz w:val="20"/>
                <w:szCs w:val="20"/>
                <w:lang w:val="en-GB"/>
              </w:rPr>
              <w:t>impacts</w:t>
            </w:r>
            <w:r w:rsidR="00D46BEB" w:rsidRPr="009531A0">
              <w:rPr>
                <w:rFonts w:ascii="Arial" w:hAnsi="Arial" w:cs="Arial"/>
                <w:bCs/>
                <w:sz w:val="20"/>
                <w:szCs w:val="20"/>
                <w:lang w:val="en-GB"/>
              </w:rPr>
              <w:t xml:space="preserve"> </w:t>
            </w:r>
            <w:r w:rsidR="000D2999" w:rsidRPr="009531A0">
              <w:rPr>
                <w:rFonts w:ascii="Arial" w:hAnsi="Arial" w:cs="Arial"/>
                <w:bCs/>
                <w:sz w:val="20"/>
                <w:szCs w:val="20"/>
                <w:lang w:val="en-GB"/>
              </w:rPr>
              <w:t xml:space="preserve">by </w:t>
            </w:r>
            <w:r w:rsidR="00D46BEB" w:rsidRPr="009531A0">
              <w:rPr>
                <w:rFonts w:ascii="Arial" w:hAnsi="Arial" w:cs="Arial"/>
                <w:bCs/>
                <w:sz w:val="20"/>
                <w:szCs w:val="20"/>
                <w:lang w:val="en-GB"/>
              </w:rPr>
              <w:t xml:space="preserve">October </w:t>
            </w:r>
            <w:proofErr w:type="gramStart"/>
            <w:r w:rsidR="00D46BEB" w:rsidRPr="009531A0">
              <w:rPr>
                <w:rFonts w:ascii="Arial" w:hAnsi="Arial" w:cs="Arial"/>
                <w:bCs/>
                <w:sz w:val="20"/>
                <w:szCs w:val="20"/>
                <w:lang w:val="en-GB"/>
              </w:rPr>
              <w:t>2025</w:t>
            </w:r>
            <w:r w:rsidR="005C7516" w:rsidRPr="009531A0">
              <w:rPr>
                <w:rFonts w:ascii="Arial" w:hAnsi="Arial" w:cs="Arial"/>
                <w:bCs/>
                <w:sz w:val="20"/>
                <w:szCs w:val="20"/>
                <w:lang w:val="en-GB"/>
              </w:rPr>
              <w:t xml:space="preserve">, </w:t>
            </w:r>
            <w:r w:rsidR="00411E6A" w:rsidRPr="009531A0">
              <w:rPr>
                <w:rFonts w:ascii="Arial" w:hAnsi="Arial" w:cs="Arial"/>
                <w:bCs/>
                <w:sz w:val="20"/>
                <w:szCs w:val="20"/>
                <w:lang w:val="en-GB"/>
              </w:rPr>
              <w:t xml:space="preserve"> noting</w:t>
            </w:r>
            <w:proofErr w:type="gramEnd"/>
            <w:r w:rsidR="00411E6A" w:rsidRPr="009531A0">
              <w:rPr>
                <w:rFonts w:ascii="Arial" w:hAnsi="Arial" w:cs="Arial"/>
                <w:bCs/>
                <w:sz w:val="20"/>
                <w:szCs w:val="20"/>
                <w:lang w:val="en-GB"/>
              </w:rPr>
              <w:t xml:space="preserve"> </w:t>
            </w:r>
            <w:r w:rsidR="00A84F08" w:rsidRPr="009531A0">
              <w:rPr>
                <w:rFonts w:ascii="Arial" w:hAnsi="Arial" w:cs="Arial"/>
                <w:bCs/>
                <w:sz w:val="20"/>
                <w:szCs w:val="20"/>
                <w:lang w:val="en-GB"/>
              </w:rPr>
              <w:t xml:space="preserve">all policy work is </w:t>
            </w:r>
            <w:r w:rsidR="00F2085C" w:rsidRPr="009531A0">
              <w:rPr>
                <w:rFonts w:ascii="Arial" w:hAnsi="Arial" w:cs="Arial"/>
                <w:bCs/>
                <w:sz w:val="20"/>
                <w:szCs w:val="20"/>
                <w:lang w:val="en-GB"/>
              </w:rPr>
              <w:t>led</w:t>
            </w:r>
            <w:r w:rsidR="00A84F08" w:rsidRPr="009531A0">
              <w:rPr>
                <w:rFonts w:ascii="Arial" w:hAnsi="Arial" w:cs="Arial"/>
                <w:bCs/>
                <w:sz w:val="20"/>
                <w:szCs w:val="20"/>
                <w:lang w:val="en-GB"/>
              </w:rPr>
              <w:t xml:space="preserve"> by the Ministry of Health</w:t>
            </w:r>
            <w:r w:rsidR="00411E6A" w:rsidRPr="009531A0">
              <w:rPr>
                <w:rFonts w:ascii="Arial" w:hAnsi="Arial" w:cs="Arial"/>
                <w:bCs/>
                <w:sz w:val="20"/>
                <w:szCs w:val="20"/>
                <w:lang w:val="en-GB"/>
              </w:rPr>
              <w:t xml:space="preserve">. </w:t>
            </w:r>
            <w:r w:rsidR="0046260A" w:rsidRPr="009531A0">
              <w:rPr>
                <w:rFonts w:ascii="Arial" w:hAnsi="Arial" w:cs="Arial"/>
                <w:bCs/>
                <w:sz w:val="20"/>
                <w:szCs w:val="20"/>
                <w:lang w:val="en-GB"/>
              </w:rPr>
              <w:t xml:space="preserve">This may include a paper to </w:t>
            </w:r>
            <w:r w:rsidR="0046260A" w:rsidRPr="000F7ED5">
              <w:rPr>
                <w:rFonts w:ascii="Arial" w:hAnsi="Arial" w:cs="Arial"/>
                <w:bCs/>
                <w:sz w:val="20"/>
                <w:szCs w:val="20"/>
                <w:lang w:val="en-GB"/>
              </w:rPr>
              <w:t xml:space="preserve">government as Health NZ noted that Ministers will be interested. </w:t>
            </w:r>
            <w:r w:rsidR="00A84F08" w:rsidRPr="000F7ED5">
              <w:rPr>
                <w:rFonts w:ascii="Arial" w:hAnsi="Arial" w:cs="Arial"/>
                <w:bCs/>
                <w:sz w:val="20"/>
                <w:szCs w:val="20"/>
                <w:lang w:val="en-GB"/>
              </w:rPr>
              <w:t>Health NZ</w:t>
            </w:r>
            <w:r w:rsidR="00AE37D2" w:rsidRPr="000F7ED5">
              <w:rPr>
                <w:rFonts w:ascii="Arial" w:hAnsi="Arial" w:cs="Arial"/>
                <w:bCs/>
                <w:sz w:val="20"/>
                <w:szCs w:val="20"/>
                <w:lang w:val="en-GB"/>
              </w:rPr>
              <w:t>,</w:t>
            </w:r>
            <w:r w:rsidR="00A84F08" w:rsidRPr="000F7ED5">
              <w:rPr>
                <w:rFonts w:ascii="Arial" w:hAnsi="Arial" w:cs="Arial"/>
                <w:bCs/>
                <w:sz w:val="20"/>
                <w:szCs w:val="20"/>
                <w:lang w:val="en-GB"/>
              </w:rPr>
              <w:t xml:space="preserve"> with input from sector representatives</w:t>
            </w:r>
            <w:r w:rsidR="00AE37D2" w:rsidRPr="000F7ED5">
              <w:rPr>
                <w:rFonts w:ascii="Arial" w:hAnsi="Arial" w:cs="Arial"/>
                <w:bCs/>
                <w:sz w:val="20"/>
                <w:szCs w:val="20"/>
                <w:lang w:val="en-GB"/>
              </w:rPr>
              <w:t>,</w:t>
            </w:r>
            <w:r w:rsidR="00411E6A" w:rsidRPr="000F7ED5">
              <w:rPr>
                <w:rFonts w:ascii="Arial" w:hAnsi="Arial" w:cs="Arial"/>
                <w:bCs/>
                <w:sz w:val="20"/>
                <w:szCs w:val="20"/>
                <w:lang w:val="en-GB"/>
              </w:rPr>
              <w:t xml:space="preserve"> would inform</w:t>
            </w:r>
            <w:r w:rsidR="00411E6A" w:rsidRPr="000F7ED5">
              <w:t xml:space="preserve"> </w:t>
            </w:r>
            <w:r w:rsidR="00F2085C" w:rsidRPr="000F7ED5">
              <w:rPr>
                <w:rFonts w:ascii="Arial" w:hAnsi="Arial" w:cs="Arial"/>
                <w:sz w:val="20"/>
                <w:szCs w:val="20"/>
              </w:rPr>
              <w:t xml:space="preserve">this </w:t>
            </w:r>
            <w:r w:rsidR="00015FD1" w:rsidRPr="000F7ED5">
              <w:rPr>
                <w:rFonts w:ascii="Arial" w:hAnsi="Arial" w:cs="Arial"/>
                <w:sz w:val="20"/>
                <w:szCs w:val="20"/>
              </w:rPr>
              <w:t xml:space="preserve">policy </w:t>
            </w:r>
            <w:r w:rsidR="00F2085C" w:rsidRPr="000F7ED5">
              <w:rPr>
                <w:rFonts w:ascii="Arial" w:hAnsi="Arial" w:cs="Arial"/>
                <w:sz w:val="20"/>
                <w:szCs w:val="20"/>
              </w:rPr>
              <w:t>analysis, advice and response options</w:t>
            </w:r>
            <w:r w:rsidR="00A84F08" w:rsidRPr="000F7ED5">
              <w:rPr>
                <w:rFonts w:ascii="Arial" w:hAnsi="Arial" w:cs="Arial"/>
                <w:bCs/>
                <w:sz w:val="20"/>
                <w:szCs w:val="20"/>
                <w:lang w:val="en-GB"/>
              </w:rPr>
              <w:t>.</w:t>
            </w:r>
          </w:p>
          <w:p w14:paraId="6F4226CB" w14:textId="77777777" w:rsidR="0036418F" w:rsidRPr="000F7ED5" w:rsidRDefault="0036418F" w:rsidP="00542DA4">
            <w:pPr>
              <w:spacing w:line="264" w:lineRule="auto"/>
              <w:rPr>
                <w:rFonts w:ascii="Arial" w:hAnsi="Arial" w:cs="Arial"/>
                <w:bCs/>
                <w:sz w:val="20"/>
                <w:szCs w:val="20"/>
                <w:lang w:val="en-GB"/>
              </w:rPr>
            </w:pPr>
          </w:p>
          <w:p w14:paraId="0C0611DE" w14:textId="124F46DA" w:rsidR="000F7ED5" w:rsidRPr="000F7ED5" w:rsidRDefault="0036418F" w:rsidP="00542DA4">
            <w:pPr>
              <w:spacing w:line="264" w:lineRule="auto"/>
              <w:rPr>
                <w:rFonts w:ascii="Arial" w:hAnsi="Arial" w:cs="Arial"/>
                <w:bCs/>
                <w:sz w:val="20"/>
                <w:szCs w:val="20"/>
                <w:lang w:val="en-GB"/>
              </w:rPr>
            </w:pPr>
            <w:r w:rsidRPr="000F7ED5">
              <w:rPr>
                <w:rFonts w:ascii="Arial" w:hAnsi="Arial" w:cs="Arial"/>
                <w:bCs/>
                <w:sz w:val="20"/>
                <w:szCs w:val="20"/>
                <w:lang w:val="en-GB"/>
              </w:rPr>
              <w:t>For 1</w:t>
            </w:r>
            <w:r w:rsidR="00CC0B64" w:rsidRPr="000F7ED5">
              <w:rPr>
                <w:rFonts w:ascii="Arial" w:hAnsi="Arial" w:cs="Arial"/>
                <w:bCs/>
                <w:sz w:val="20"/>
                <w:szCs w:val="20"/>
                <w:lang w:val="en-GB"/>
              </w:rPr>
              <w:t xml:space="preserve"> February</w:t>
            </w:r>
            <w:r w:rsidR="005A6D75" w:rsidRPr="000F7ED5">
              <w:rPr>
                <w:rFonts w:ascii="Arial" w:hAnsi="Arial" w:cs="Arial"/>
                <w:bCs/>
                <w:sz w:val="20"/>
                <w:szCs w:val="20"/>
                <w:lang w:val="en-GB"/>
              </w:rPr>
              <w:t xml:space="preserve"> 2026</w:t>
            </w:r>
            <w:r w:rsidR="00CC0B64" w:rsidRPr="000F7ED5">
              <w:rPr>
                <w:rFonts w:ascii="Arial" w:hAnsi="Arial" w:cs="Arial"/>
                <w:bCs/>
                <w:sz w:val="20"/>
                <w:szCs w:val="20"/>
                <w:lang w:val="en-GB"/>
              </w:rPr>
              <w:t xml:space="preserve">, </w:t>
            </w:r>
            <w:r w:rsidR="00D46BEB" w:rsidRPr="000F7ED5">
              <w:rPr>
                <w:rFonts w:ascii="Arial" w:hAnsi="Arial" w:cs="Arial"/>
                <w:bCs/>
                <w:sz w:val="20"/>
                <w:szCs w:val="20"/>
                <w:lang w:val="en-GB"/>
              </w:rPr>
              <w:t xml:space="preserve">changes </w:t>
            </w:r>
            <w:r w:rsidR="00A6350A" w:rsidRPr="000F7ED5">
              <w:rPr>
                <w:rFonts w:ascii="Arial" w:hAnsi="Arial" w:cs="Arial"/>
                <w:bCs/>
                <w:sz w:val="20"/>
                <w:szCs w:val="20"/>
                <w:lang w:val="en-GB"/>
              </w:rPr>
              <w:t>to introduce 12</w:t>
            </w:r>
            <w:r w:rsidR="00365816" w:rsidRPr="000F7ED5">
              <w:rPr>
                <w:rFonts w:ascii="Arial" w:hAnsi="Arial" w:cs="Arial"/>
                <w:bCs/>
                <w:sz w:val="20"/>
                <w:szCs w:val="20"/>
                <w:lang w:val="en-GB"/>
              </w:rPr>
              <w:t>-</w:t>
            </w:r>
            <w:r w:rsidR="00A6350A" w:rsidRPr="000F7ED5">
              <w:rPr>
                <w:rFonts w:ascii="Arial" w:hAnsi="Arial" w:cs="Arial"/>
                <w:bCs/>
                <w:sz w:val="20"/>
                <w:szCs w:val="20"/>
                <w:lang w:val="en-GB"/>
              </w:rPr>
              <w:t xml:space="preserve">month prescribing would </w:t>
            </w:r>
            <w:r w:rsidR="00156E49" w:rsidRPr="000F7ED5">
              <w:rPr>
                <w:rFonts w:ascii="Arial" w:hAnsi="Arial" w:cs="Arial"/>
                <w:bCs/>
                <w:sz w:val="20"/>
                <w:szCs w:val="20"/>
                <w:lang w:val="en-GB"/>
              </w:rPr>
              <w:t xml:space="preserve">likely </w:t>
            </w:r>
            <w:r w:rsidR="005A6D75" w:rsidRPr="000F7ED5">
              <w:rPr>
                <w:rFonts w:ascii="Arial" w:hAnsi="Arial" w:cs="Arial"/>
                <w:bCs/>
                <w:sz w:val="20"/>
                <w:szCs w:val="20"/>
                <w:lang w:val="en-GB"/>
              </w:rPr>
              <w:t>require a</w:t>
            </w:r>
            <w:r w:rsidR="00D46BEB" w:rsidRPr="000F7ED5">
              <w:rPr>
                <w:rFonts w:ascii="Arial" w:hAnsi="Arial" w:cs="Arial"/>
                <w:bCs/>
                <w:sz w:val="20"/>
                <w:szCs w:val="20"/>
                <w:lang w:val="en-GB"/>
              </w:rPr>
              <w:t xml:space="preserve"> compulsory variation</w:t>
            </w:r>
            <w:r w:rsidR="00156E49" w:rsidRPr="000F7ED5">
              <w:rPr>
                <w:rFonts w:ascii="Arial" w:hAnsi="Arial" w:cs="Arial"/>
                <w:bCs/>
                <w:sz w:val="20"/>
                <w:szCs w:val="20"/>
                <w:lang w:val="en-GB"/>
              </w:rPr>
              <w:t>. H</w:t>
            </w:r>
            <w:r w:rsidR="005A6D75" w:rsidRPr="000F7ED5">
              <w:rPr>
                <w:rFonts w:ascii="Arial" w:hAnsi="Arial" w:cs="Arial"/>
                <w:bCs/>
                <w:sz w:val="20"/>
                <w:szCs w:val="20"/>
                <w:lang w:val="en-GB"/>
              </w:rPr>
              <w:t>owever</w:t>
            </w:r>
            <w:r w:rsidR="00EF4F96" w:rsidRPr="000F7ED5">
              <w:rPr>
                <w:rFonts w:ascii="Arial" w:hAnsi="Arial" w:cs="Arial"/>
                <w:bCs/>
                <w:sz w:val="20"/>
                <w:szCs w:val="20"/>
                <w:lang w:val="en-GB"/>
              </w:rPr>
              <w:t>,</w:t>
            </w:r>
            <w:r w:rsidR="005A6D75" w:rsidRPr="000F7ED5">
              <w:rPr>
                <w:rFonts w:ascii="Arial" w:hAnsi="Arial" w:cs="Arial"/>
                <w:bCs/>
                <w:sz w:val="20"/>
                <w:szCs w:val="20"/>
                <w:lang w:val="en-GB"/>
              </w:rPr>
              <w:t xml:space="preserve"> these changes will </w:t>
            </w:r>
            <w:r w:rsidR="000F7ED5" w:rsidRPr="000F7ED5">
              <w:rPr>
                <w:rFonts w:ascii="Arial" w:hAnsi="Arial" w:cs="Arial"/>
                <w:bCs/>
                <w:sz w:val="20"/>
                <w:szCs w:val="20"/>
                <w:lang w:val="en-GB"/>
              </w:rPr>
              <w:t xml:space="preserve">likely </w:t>
            </w:r>
            <w:r w:rsidR="005A6D75" w:rsidRPr="000F7ED5">
              <w:rPr>
                <w:rFonts w:ascii="Arial" w:hAnsi="Arial" w:cs="Arial"/>
                <w:bCs/>
                <w:sz w:val="20"/>
                <w:szCs w:val="20"/>
                <w:lang w:val="en-GB"/>
              </w:rPr>
              <w:t xml:space="preserve">only be those </w:t>
            </w:r>
            <w:r w:rsidR="00FD1E4F" w:rsidRPr="000F7ED5">
              <w:rPr>
                <w:rFonts w:ascii="Arial" w:hAnsi="Arial" w:cs="Arial"/>
                <w:bCs/>
                <w:sz w:val="20"/>
                <w:szCs w:val="20"/>
                <w:lang w:val="en-GB"/>
              </w:rPr>
              <w:t xml:space="preserve">technical changes </w:t>
            </w:r>
            <w:r w:rsidR="005A6D75" w:rsidRPr="000F7ED5">
              <w:rPr>
                <w:rFonts w:ascii="Arial" w:hAnsi="Arial" w:cs="Arial"/>
                <w:bCs/>
                <w:sz w:val="20"/>
                <w:szCs w:val="20"/>
                <w:lang w:val="en-GB"/>
              </w:rPr>
              <w:t>necessary for pharmacies to</w:t>
            </w:r>
            <w:r w:rsidR="00FD1E4F" w:rsidRPr="000F7ED5">
              <w:rPr>
                <w:rFonts w:ascii="Arial" w:hAnsi="Arial" w:cs="Arial"/>
                <w:bCs/>
                <w:sz w:val="20"/>
                <w:szCs w:val="20"/>
                <w:lang w:val="en-GB"/>
              </w:rPr>
              <w:t xml:space="preserve">, for example, </w:t>
            </w:r>
            <w:r w:rsidR="005A6D75" w:rsidRPr="000F7ED5">
              <w:rPr>
                <w:rFonts w:ascii="Arial" w:hAnsi="Arial" w:cs="Arial"/>
                <w:bCs/>
                <w:sz w:val="20"/>
                <w:szCs w:val="20"/>
                <w:lang w:val="en-GB"/>
              </w:rPr>
              <w:t>submit and resubmit claims for dispensings more than six months prior. Otherwise, with a legislation change such as this, other ICPSA clauses are not required to be changed because the agreement assumes the provider will follow legislation.</w:t>
            </w:r>
            <w:r w:rsidR="0046260A" w:rsidRPr="000F7ED5">
              <w:rPr>
                <w:rFonts w:ascii="Arial" w:hAnsi="Arial" w:cs="Arial"/>
                <w:bCs/>
                <w:sz w:val="20"/>
                <w:szCs w:val="20"/>
                <w:lang w:val="en-GB"/>
              </w:rPr>
              <w:t xml:space="preserve">  </w:t>
            </w:r>
            <w:bookmarkStart w:id="7" w:name="_Hlk208522163"/>
            <w:r w:rsidR="0046260A" w:rsidRPr="000F7ED5">
              <w:rPr>
                <w:rFonts w:ascii="Arial" w:hAnsi="Arial" w:cs="Arial"/>
                <w:bCs/>
                <w:sz w:val="20"/>
                <w:szCs w:val="20"/>
                <w:lang w:val="en-GB"/>
              </w:rPr>
              <w:t xml:space="preserve">Health NZ also acknowledged their obligation to </w:t>
            </w:r>
          </w:p>
          <w:p w14:paraId="2BC99F27" w14:textId="7248BFB0" w:rsidR="00E92927" w:rsidRPr="000F7ED5" w:rsidRDefault="000F7ED5" w:rsidP="00542DA4">
            <w:pPr>
              <w:spacing w:line="264" w:lineRule="auto"/>
              <w:rPr>
                <w:rFonts w:ascii="Arial" w:eastAsia="Segoe UI" w:hAnsi="Arial" w:cs="Arial"/>
                <w:sz w:val="20"/>
                <w:szCs w:val="20"/>
              </w:rPr>
            </w:pPr>
            <w:r w:rsidRPr="000F7ED5">
              <w:rPr>
                <w:rFonts w:ascii="Arial" w:hAnsi="Arial" w:cs="Arial"/>
                <w:bCs/>
                <w:sz w:val="20"/>
                <w:szCs w:val="20"/>
                <w:lang w:val="en-GB"/>
              </w:rPr>
              <w:t xml:space="preserve">endeavour to </w:t>
            </w:r>
            <w:r w:rsidR="0046260A" w:rsidRPr="000F7ED5">
              <w:rPr>
                <w:rFonts w:ascii="Arial" w:hAnsi="Arial" w:cs="Arial"/>
                <w:bCs/>
                <w:sz w:val="20"/>
                <w:szCs w:val="20"/>
                <w:lang w:val="en-GB"/>
              </w:rPr>
              <w:t xml:space="preserve">mitigate impacts on providers </w:t>
            </w:r>
            <w:r w:rsidR="00F560DC" w:rsidRPr="000F7ED5">
              <w:rPr>
                <w:rFonts w:ascii="Arial" w:hAnsi="Arial" w:cs="Arial"/>
                <w:bCs/>
                <w:sz w:val="20"/>
                <w:szCs w:val="20"/>
                <w:lang w:val="en-GB"/>
              </w:rPr>
              <w:t>should a</w:t>
            </w:r>
            <w:r w:rsidR="0046260A" w:rsidRPr="000F7ED5">
              <w:rPr>
                <w:rFonts w:ascii="Arial" w:hAnsi="Arial" w:cs="Arial"/>
                <w:bCs/>
                <w:sz w:val="20"/>
                <w:szCs w:val="20"/>
                <w:lang w:val="en-GB"/>
              </w:rPr>
              <w:t xml:space="preserve"> compulsory variation</w:t>
            </w:r>
            <w:r w:rsidR="00AE37D2" w:rsidRPr="000F7ED5">
              <w:rPr>
                <w:rFonts w:ascii="Arial" w:hAnsi="Arial" w:cs="Arial"/>
                <w:bCs/>
                <w:sz w:val="20"/>
                <w:szCs w:val="20"/>
                <w:lang w:val="en-GB"/>
              </w:rPr>
              <w:t xml:space="preserve"> be required</w:t>
            </w:r>
            <w:r w:rsidR="0046260A" w:rsidRPr="000F7ED5">
              <w:rPr>
                <w:rFonts w:ascii="Arial" w:hAnsi="Arial" w:cs="Arial"/>
                <w:bCs/>
                <w:sz w:val="20"/>
                <w:szCs w:val="20"/>
                <w:lang w:val="en-GB"/>
              </w:rPr>
              <w:t>, and moreover that it is the</w:t>
            </w:r>
            <w:r w:rsidR="00DA6F9A" w:rsidRPr="000F7ED5">
              <w:rPr>
                <w:rFonts w:ascii="Arial" w:hAnsi="Arial" w:cs="Arial"/>
                <w:bCs/>
                <w:sz w:val="20"/>
                <w:szCs w:val="20"/>
                <w:lang w:val="en-GB"/>
              </w:rPr>
              <w:t>i</w:t>
            </w:r>
            <w:r w:rsidR="0046260A" w:rsidRPr="000F7ED5">
              <w:rPr>
                <w:rFonts w:ascii="Arial" w:hAnsi="Arial" w:cs="Arial"/>
                <w:bCs/>
                <w:sz w:val="20"/>
                <w:szCs w:val="20"/>
                <w:lang w:val="en-GB"/>
              </w:rPr>
              <w:t>r desire to do this.</w:t>
            </w:r>
          </w:p>
          <w:bookmarkEnd w:id="7"/>
          <w:p w14:paraId="2C6248D0" w14:textId="77777777" w:rsidR="00CC0B64" w:rsidRPr="000F7ED5" w:rsidRDefault="00CC0B64" w:rsidP="00542DA4">
            <w:pPr>
              <w:spacing w:line="264" w:lineRule="auto"/>
              <w:rPr>
                <w:rFonts w:ascii="Arial" w:hAnsi="Arial" w:cs="Arial"/>
                <w:bCs/>
                <w:sz w:val="20"/>
                <w:szCs w:val="20"/>
              </w:rPr>
            </w:pPr>
          </w:p>
          <w:p w14:paraId="1F594610" w14:textId="6ED288C3" w:rsidR="00CC0B64" w:rsidRDefault="00A84F08" w:rsidP="00542DA4">
            <w:pPr>
              <w:spacing w:line="264" w:lineRule="auto"/>
              <w:rPr>
                <w:rFonts w:ascii="Arial" w:hAnsi="Arial" w:cs="Arial"/>
                <w:bCs/>
                <w:sz w:val="20"/>
                <w:szCs w:val="20"/>
              </w:rPr>
            </w:pPr>
            <w:r w:rsidRPr="000F7ED5">
              <w:rPr>
                <w:rFonts w:ascii="Arial" w:hAnsi="Arial" w:cs="Arial"/>
                <w:bCs/>
                <w:sz w:val="20"/>
                <w:szCs w:val="20"/>
              </w:rPr>
              <w:t xml:space="preserve">Most representatives in </w:t>
            </w:r>
            <w:r w:rsidR="00CC0B64" w:rsidRPr="000F7ED5">
              <w:rPr>
                <w:rFonts w:ascii="Arial" w:hAnsi="Arial" w:cs="Arial"/>
                <w:bCs/>
                <w:sz w:val="20"/>
                <w:szCs w:val="20"/>
              </w:rPr>
              <w:t xml:space="preserve">NAAR were keen that all the </w:t>
            </w:r>
            <w:r w:rsidR="00CC0B64">
              <w:rPr>
                <w:rFonts w:ascii="Arial" w:hAnsi="Arial" w:cs="Arial"/>
                <w:bCs/>
                <w:sz w:val="20"/>
                <w:szCs w:val="20"/>
              </w:rPr>
              <w:t xml:space="preserve">other elements of the NAAR voluntary variation process would be progressed to a conclusion quickly so that pharmacists receive </w:t>
            </w:r>
            <w:r w:rsidR="0089632E">
              <w:rPr>
                <w:rFonts w:ascii="Arial" w:hAnsi="Arial" w:cs="Arial"/>
                <w:bCs/>
                <w:sz w:val="20"/>
                <w:szCs w:val="20"/>
              </w:rPr>
              <w:t xml:space="preserve">the annual uplift </w:t>
            </w:r>
            <w:r w:rsidR="00DA0112">
              <w:rPr>
                <w:rFonts w:ascii="Arial" w:hAnsi="Arial" w:cs="Arial"/>
                <w:bCs/>
                <w:sz w:val="20"/>
                <w:szCs w:val="20"/>
              </w:rPr>
              <w:t>as soon as possible</w:t>
            </w:r>
            <w:r w:rsidR="00CC0B64">
              <w:rPr>
                <w:rFonts w:ascii="Arial" w:hAnsi="Arial" w:cs="Arial"/>
                <w:bCs/>
                <w:sz w:val="20"/>
                <w:szCs w:val="20"/>
              </w:rPr>
              <w:t>.</w:t>
            </w:r>
            <w:r w:rsidR="004A791F">
              <w:t xml:space="preserve"> </w:t>
            </w:r>
            <w:r w:rsidR="004A791F" w:rsidRPr="004A791F">
              <w:rPr>
                <w:rFonts w:ascii="Arial" w:hAnsi="Arial" w:cs="Arial"/>
                <w:bCs/>
                <w:sz w:val="20"/>
                <w:szCs w:val="20"/>
              </w:rPr>
              <w:t xml:space="preserve">The ICPG </w:t>
            </w:r>
            <w:r w:rsidR="00ED4D1A">
              <w:rPr>
                <w:rFonts w:ascii="Arial" w:hAnsi="Arial" w:cs="Arial"/>
                <w:bCs/>
                <w:sz w:val="20"/>
                <w:szCs w:val="20"/>
              </w:rPr>
              <w:t xml:space="preserve">stated that they </w:t>
            </w:r>
            <w:r w:rsidR="004A791F" w:rsidRPr="004A791F">
              <w:rPr>
                <w:rFonts w:ascii="Arial" w:hAnsi="Arial" w:cs="Arial"/>
                <w:bCs/>
                <w:sz w:val="20"/>
                <w:szCs w:val="20"/>
              </w:rPr>
              <w:t>did not believe the proposal was clear enough yet and will be obtaining some legal advice before making a full commitment to it.</w:t>
            </w:r>
          </w:p>
          <w:p w14:paraId="10AF4732" w14:textId="77777777" w:rsidR="0075059D" w:rsidRDefault="0075059D" w:rsidP="00542DA4">
            <w:pPr>
              <w:spacing w:line="264" w:lineRule="auto"/>
              <w:rPr>
                <w:rFonts w:ascii="Arial" w:hAnsi="Arial" w:cs="Arial"/>
                <w:bCs/>
                <w:sz w:val="20"/>
                <w:szCs w:val="20"/>
              </w:rPr>
            </w:pPr>
          </w:p>
          <w:p w14:paraId="6B382C55" w14:textId="73810AD8" w:rsidR="0075059D" w:rsidRDefault="0075059D" w:rsidP="00542DA4">
            <w:pPr>
              <w:spacing w:line="264" w:lineRule="auto"/>
              <w:rPr>
                <w:rFonts w:ascii="Arial" w:hAnsi="Arial" w:cs="Arial"/>
                <w:b/>
                <w:sz w:val="20"/>
                <w:szCs w:val="20"/>
              </w:rPr>
            </w:pPr>
            <w:r w:rsidRPr="006E60A7">
              <w:rPr>
                <w:rFonts w:ascii="Arial" w:hAnsi="Arial" w:cs="Arial"/>
                <w:b/>
                <w:sz w:val="20"/>
                <w:szCs w:val="20"/>
              </w:rPr>
              <w:t>Decision</w:t>
            </w:r>
          </w:p>
          <w:p w14:paraId="22B37CA6" w14:textId="77777777" w:rsidR="00542DA4" w:rsidRPr="006E60A7" w:rsidRDefault="00542DA4" w:rsidP="00542DA4">
            <w:pPr>
              <w:spacing w:line="264" w:lineRule="auto"/>
              <w:rPr>
                <w:rFonts w:ascii="Arial" w:hAnsi="Arial" w:cs="Arial"/>
                <w:b/>
                <w:sz w:val="20"/>
                <w:szCs w:val="20"/>
              </w:rPr>
            </w:pPr>
          </w:p>
          <w:p w14:paraId="4F38727A" w14:textId="7E243857" w:rsidR="00EF4F96" w:rsidRDefault="004A791F" w:rsidP="00542DA4">
            <w:pPr>
              <w:spacing w:line="264" w:lineRule="auto"/>
              <w:rPr>
                <w:rFonts w:ascii="Arial" w:hAnsi="Arial" w:cs="Arial"/>
                <w:b/>
                <w:sz w:val="20"/>
                <w:szCs w:val="20"/>
              </w:rPr>
            </w:pPr>
            <w:proofErr w:type="gramStart"/>
            <w:r>
              <w:rPr>
                <w:rFonts w:ascii="Arial" w:hAnsi="Arial" w:cs="Arial"/>
                <w:b/>
                <w:sz w:val="20"/>
                <w:szCs w:val="20"/>
              </w:rPr>
              <w:t>The majority of</w:t>
            </w:r>
            <w:proofErr w:type="gramEnd"/>
            <w:r>
              <w:rPr>
                <w:rFonts w:ascii="Arial" w:hAnsi="Arial" w:cs="Arial"/>
                <w:b/>
                <w:sz w:val="20"/>
                <w:szCs w:val="20"/>
              </w:rPr>
              <w:t xml:space="preserve"> </w:t>
            </w:r>
            <w:r w:rsidR="0075059D" w:rsidRPr="006E60A7">
              <w:rPr>
                <w:rFonts w:ascii="Arial" w:hAnsi="Arial" w:cs="Arial"/>
                <w:b/>
                <w:sz w:val="20"/>
                <w:szCs w:val="20"/>
              </w:rPr>
              <w:t xml:space="preserve">NAAR </w:t>
            </w:r>
            <w:r w:rsidR="00E946CB">
              <w:rPr>
                <w:rFonts w:ascii="Arial" w:hAnsi="Arial" w:cs="Arial"/>
                <w:b/>
                <w:sz w:val="20"/>
                <w:szCs w:val="20"/>
              </w:rPr>
              <w:t xml:space="preserve">representatives </w:t>
            </w:r>
            <w:r w:rsidR="0075059D" w:rsidRPr="006E60A7">
              <w:rPr>
                <w:rFonts w:ascii="Arial" w:hAnsi="Arial" w:cs="Arial"/>
                <w:b/>
                <w:sz w:val="20"/>
                <w:szCs w:val="20"/>
              </w:rPr>
              <w:t>supported doing this work stream</w:t>
            </w:r>
            <w:r w:rsidR="00DA0112">
              <w:rPr>
                <w:rFonts w:ascii="Arial" w:hAnsi="Arial" w:cs="Arial"/>
                <w:b/>
                <w:sz w:val="20"/>
                <w:szCs w:val="20"/>
              </w:rPr>
              <w:t xml:space="preserve"> at pace</w:t>
            </w:r>
            <w:r w:rsidR="0075059D" w:rsidRPr="006E60A7">
              <w:rPr>
                <w:rFonts w:ascii="Arial" w:hAnsi="Arial" w:cs="Arial"/>
                <w:b/>
                <w:sz w:val="20"/>
                <w:szCs w:val="20"/>
              </w:rPr>
              <w:t xml:space="preserve">, but there is a very high level of concern about it </w:t>
            </w:r>
            <w:r w:rsidR="001E6F89">
              <w:rPr>
                <w:rFonts w:ascii="Arial" w:hAnsi="Arial" w:cs="Arial"/>
                <w:b/>
                <w:sz w:val="20"/>
                <w:szCs w:val="20"/>
              </w:rPr>
              <w:t xml:space="preserve">having </w:t>
            </w:r>
            <w:r w:rsidR="002B20E2">
              <w:rPr>
                <w:rFonts w:ascii="Arial" w:hAnsi="Arial" w:cs="Arial"/>
                <w:b/>
                <w:sz w:val="20"/>
                <w:szCs w:val="20"/>
              </w:rPr>
              <w:t>adverse fee and funding impacts on community pharmacy</w:t>
            </w:r>
            <w:r w:rsidR="007D56D4">
              <w:rPr>
                <w:rFonts w:ascii="Arial" w:hAnsi="Arial" w:cs="Arial"/>
                <w:b/>
                <w:sz w:val="20"/>
                <w:szCs w:val="20"/>
              </w:rPr>
              <w:t>.</w:t>
            </w:r>
            <w:r w:rsidR="0075059D" w:rsidRPr="006E60A7">
              <w:rPr>
                <w:rFonts w:ascii="Arial" w:hAnsi="Arial" w:cs="Arial"/>
                <w:b/>
                <w:sz w:val="20"/>
                <w:szCs w:val="20"/>
              </w:rPr>
              <w:t xml:space="preserve"> </w:t>
            </w:r>
          </w:p>
          <w:p w14:paraId="5509A010" w14:textId="77777777" w:rsidR="00542DA4" w:rsidRPr="00EF4F96" w:rsidRDefault="00542DA4" w:rsidP="00542DA4">
            <w:pPr>
              <w:spacing w:line="264" w:lineRule="auto"/>
              <w:rPr>
                <w:rFonts w:ascii="Arial" w:hAnsi="Arial" w:cs="Arial"/>
                <w:b/>
                <w:sz w:val="20"/>
                <w:szCs w:val="20"/>
              </w:rPr>
            </w:pPr>
          </w:p>
          <w:p w14:paraId="2D4D829C" w14:textId="5DC964D8" w:rsidR="00536497" w:rsidRPr="00173DB1" w:rsidRDefault="00536497" w:rsidP="00542DA4">
            <w:pPr>
              <w:pStyle w:val="ListParagraph"/>
              <w:numPr>
                <w:ilvl w:val="0"/>
                <w:numId w:val="14"/>
              </w:numPr>
              <w:spacing w:line="264" w:lineRule="auto"/>
              <w:rPr>
                <w:rFonts w:ascii="Arial" w:hAnsi="Arial" w:cs="Arial"/>
                <w:sz w:val="20"/>
                <w:szCs w:val="20"/>
                <w:u w:val="single"/>
                <w:lang w:val="en-GB"/>
              </w:rPr>
            </w:pPr>
            <w:r w:rsidRPr="00173DB1">
              <w:rPr>
                <w:rFonts w:ascii="Arial" w:hAnsi="Arial" w:cs="Arial"/>
                <w:sz w:val="20"/>
                <w:szCs w:val="20"/>
                <w:u w:val="single"/>
                <w:lang w:val="en-GB"/>
              </w:rPr>
              <w:t>National contracting framework</w:t>
            </w:r>
          </w:p>
          <w:p w14:paraId="7C40D21C" w14:textId="77777777" w:rsidR="00DA49B2" w:rsidRDefault="00DA49B2" w:rsidP="00542DA4">
            <w:pPr>
              <w:spacing w:line="264" w:lineRule="auto"/>
              <w:rPr>
                <w:rFonts w:ascii="Arial" w:hAnsi="Arial" w:cs="Arial"/>
                <w:sz w:val="20"/>
                <w:szCs w:val="20"/>
                <w:lang w:val="en-GB"/>
              </w:rPr>
            </w:pPr>
          </w:p>
          <w:p w14:paraId="6CC27F75" w14:textId="6800C683" w:rsidR="00DA49B2" w:rsidRPr="00DA49B2" w:rsidRDefault="00DA49B2" w:rsidP="00542DA4">
            <w:pPr>
              <w:spacing w:line="264" w:lineRule="auto"/>
              <w:rPr>
                <w:rFonts w:ascii="Arial" w:hAnsi="Arial" w:cs="Arial"/>
                <w:b/>
                <w:bCs/>
                <w:sz w:val="20"/>
                <w:szCs w:val="20"/>
                <w:lang w:val="en-GB"/>
              </w:rPr>
            </w:pPr>
            <w:r w:rsidRPr="00DA49B2">
              <w:rPr>
                <w:rFonts w:ascii="Arial" w:hAnsi="Arial" w:cs="Arial"/>
                <w:b/>
                <w:bCs/>
                <w:sz w:val="20"/>
                <w:szCs w:val="20"/>
                <w:lang w:val="en-GB"/>
              </w:rPr>
              <w:t>Proposal: To develop a consistent principles-based national fram</w:t>
            </w:r>
            <w:r>
              <w:rPr>
                <w:rFonts w:ascii="Arial" w:hAnsi="Arial" w:cs="Arial"/>
                <w:b/>
                <w:bCs/>
                <w:sz w:val="20"/>
                <w:szCs w:val="20"/>
                <w:lang w:val="en-GB"/>
              </w:rPr>
              <w:t>e</w:t>
            </w:r>
            <w:r w:rsidRPr="00DA49B2">
              <w:rPr>
                <w:rFonts w:ascii="Arial" w:hAnsi="Arial" w:cs="Arial"/>
                <w:b/>
                <w:bCs/>
                <w:sz w:val="20"/>
                <w:szCs w:val="20"/>
                <w:lang w:val="en-GB"/>
              </w:rPr>
              <w:t>work to guide Health NZ decision making on awarding contracts to new community pharmacy providers</w:t>
            </w:r>
            <w:r w:rsidR="006E60A7">
              <w:rPr>
                <w:rFonts w:ascii="Arial" w:hAnsi="Arial" w:cs="Arial"/>
                <w:b/>
                <w:bCs/>
                <w:sz w:val="20"/>
                <w:szCs w:val="20"/>
                <w:lang w:val="en-GB"/>
              </w:rPr>
              <w:t>.</w:t>
            </w:r>
          </w:p>
          <w:p w14:paraId="455FE60A" w14:textId="77777777" w:rsidR="00DA0112" w:rsidRDefault="00DA0112" w:rsidP="00542DA4">
            <w:pPr>
              <w:spacing w:line="264" w:lineRule="auto"/>
              <w:rPr>
                <w:rFonts w:ascii="Arial" w:hAnsi="Arial" w:cs="Arial"/>
                <w:b/>
                <w:bCs/>
                <w:sz w:val="20"/>
                <w:szCs w:val="20"/>
                <w:lang w:val="en-GB"/>
              </w:rPr>
            </w:pPr>
          </w:p>
          <w:p w14:paraId="5112A449" w14:textId="0039D2FD" w:rsidR="00DA49B2" w:rsidRPr="006E60A7" w:rsidRDefault="00DA49B2" w:rsidP="00542DA4">
            <w:pPr>
              <w:spacing w:line="264" w:lineRule="auto"/>
              <w:rPr>
                <w:rFonts w:ascii="Arial" w:hAnsi="Arial" w:cs="Arial"/>
                <w:b/>
                <w:bCs/>
                <w:sz w:val="20"/>
                <w:szCs w:val="20"/>
                <w:lang w:val="en-GB"/>
              </w:rPr>
            </w:pPr>
            <w:r w:rsidRPr="006E60A7">
              <w:rPr>
                <w:rFonts w:ascii="Arial" w:hAnsi="Arial" w:cs="Arial"/>
                <w:b/>
                <w:bCs/>
                <w:sz w:val="20"/>
                <w:szCs w:val="20"/>
                <w:lang w:val="en-GB"/>
              </w:rPr>
              <w:t>Discussion</w:t>
            </w:r>
            <w:r w:rsidR="006E60A7" w:rsidRPr="006E60A7">
              <w:rPr>
                <w:rFonts w:ascii="Arial" w:hAnsi="Arial" w:cs="Arial"/>
                <w:b/>
                <w:bCs/>
                <w:sz w:val="20"/>
                <w:szCs w:val="20"/>
                <w:lang w:val="en-GB"/>
              </w:rPr>
              <w:t>:</w:t>
            </w:r>
          </w:p>
          <w:p w14:paraId="598E702B" w14:textId="48B40595" w:rsidR="006E60A7" w:rsidRDefault="006D3348" w:rsidP="00542DA4">
            <w:pPr>
              <w:spacing w:line="264" w:lineRule="auto"/>
              <w:rPr>
                <w:rFonts w:ascii="Arial" w:hAnsi="Arial" w:cs="Arial"/>
                <w:sz w:val="20"/>
                <w:szCs w:val="20"/>
                <w:lang w:val="en-GB"/>
              </w:rPr>
            </w:pPr>
            <w:r>
              <w:rPr>
                <w:rFonts w:ascii="Arial" w:hAnsi="Arial" w:cs="Arial"/>
                <w:sz w:val="20"/>
                <w:szCs w:val="20"/>
                <w:lang w:val="en-GB"/>
              </w:rPr>
              <w:t>The Guild welcomed HNZ’s intention to develop this framewor</w:t>
            </w:r>
            <w:r w:rsidR="0095369F">
              <w:rPr>
                <w:rFonts w:ascii="Arial" w:hAnsi="Arial" w:cs="Arial"/>
                <w:sz w:val="20"/>
                <w:szCs w:val="20"/>
                <w:lang w:val="en-GB"/>
              </w:rPr>
              <w:t>k by November 2025</w:t>
            </w:r>
            <w:r w:rsidR="007D56D4">
              <w:rPr>
                <w:rFonts w:ascii="Arial" w:hAnsi="Arial" w:cs="Arial"/>
                <w:sz w:val="20"/>
                <w:szCs w:val="20"/>
                <w:lang w:val="en-GB"/>
              </w:rPr>
              <w:t>, as it had proposed at NAAR meeting 4</w:t>
            </w:r>
            <w:r w:rsidR="0095369F">
              <w:rPr>
                <w:rFonts w:ascii="Arial" w:hAnsi="Arial" w:cs="Arial"/>
                <w:sz w:val="20"/>
                <w:szCs w:val="20"/>
                <w:lang w:val="en-GB"/>
              </w:rPr>
              <w:t xml:space="preserve">. </w:t>
            </w:r>
            <w:r w:rsidR="006E60A7">
              <w:rPr>
                <w:rFonts w:ascii="Arial" w:hAnsi="Arial" w:cs="Arial"/>
                <w:sz w:val="20"/>
                <w:szCs w:val="20"/>
                <w:lang w:val="en-GB"/>
              </w:rPr>
              <w:t>NAAR was pleased to see this initiative being undertaken, especially to contribute to workforce issues, and looked forward to the consultation.</w:t>
            </w:r>
          </w:p>
          <w:p w14:paraId="001253B1" w14:textId="77777777" w:rsidR="00DA49B2" w:rsidRDefault="00DA49B2" w:rsidP="00542DA4">
            <w:pPr>
              <w:spacing w:line="264" w:lineRule="auto"/>
              <w:rPr>
                <w:rFonts w:ascii="Arial" w:hAnsi="Arial" w:cs="Arial"/>
                <w:sz w:val="20"/>
                <w:szCs w:val="20"/>
                <w:lang w:val="en-GB"/>
              </w:rPr>
            </w:pPr>
          </w:p>
          <w:p w14:paraId="4DCF80DD" w14:textId="59FF1106" w:rsidR="00DA49B2" w:rsidRPr="00DA49B2" w:rsidRDefault="00DA49B2" w:rsidP="00542DA4">
            <w:pPr>
              <w:spacing w:line="264" w:lineRule="auto"/>
              <w:rPr>
                <w:rFonts w:ascii="Arial" w:hAnsi="Arial" w:cs="Arial"/>
                <w:b/>
                <w:bCs/>
                <w:sz w:val="20"/>
                <w:szCs w:val="20"/>
                <w:lang w:val="en-GB"/>
              </w:rPr>
            </w:pPr>
            <w:r w:rsidRPr="00DA49B2">
              <w:rPr>
                <w:rFonts w:ascii="Arial" w:hAnsi="Arial" w:cs="Arial"/>
                <w:b/>
                <w:bCs/>
                <w:sz w:val="20"/>
                <w:szCs w:val="20"/>
                <w:lang w:val="en-GB"/>
              </w:rPr>
              <w:t>Decision</w:t>
            </w:r>
            <w:r>
              <w:rPr>
                <w:rFonts w:ascii="Arial" w:hAnsi="Arial" w:cs="Arial"/>
                <w:b/>
                <w:bCs/>
                <w:sz w:val="20"/>
                <w:szCs w:val="20"/>
                <w:lang w:val="en-GB"/>
              </w:rPr>
              <w:t>:</w:t>
            </w:r>
          </w:p>
          <w:p w14:paraId="31D72341" w14:textId="0D3F8C89" w:rsidR="00DA49B2" w:rsidRPr="00DA49B2" w:rsidRDefault="00DA49B2" w:rsidP="00542DA4">
            <w:pPr>
              <w:spacing w:line="264" w:lineRule="auto"/>
              <w:rPr>
                <w:rFonts w:ascii="Arial" w:hAnsi="Arial" w:cs="Arial"/>
                <w:b/>
                <w:bCs/>
                <w:sz w:val="20"/>
                <w:szCs w:val="20"/>
                <w:lang w:val="en-GB"/>
              </w:rPr>
            </w:pPr>
            <w:r w:rsidRPr="00DA49B2">
              <w:rPr>
                <w:rFonts w:ascii="Arial" w:hAnsi="Arial" w:cs="Arial"/>
                <w:b/>
                <w:bCs/>
                <w:sz w:val="20"/>
                <w:szCs w:val="20"/>
                <w:lang w:val="en-GB"/>
              </w:rPr>
              <w:t>NAAR supported this workstream</w:t>
            </w:r>
          </w:p>
          <w:p w14:paraId="05C8C136" w14:textId="5A49A58B" w:rsidR="001F54D1" w:rsidRPr="00E32831" w:rsidRDefault="001F54D1" w:rsidP="00542DA4">
            <w:pPr>
              <w:tabs>
                <w:tab w:val="left" w:pos="921"/>
              </w:tabs>
              <w:spacing w:line="264" w:lineRule="auto"/>
              <w:rPr>
                <w:rFonts w:ascii="Arial" w:hAnsi="Arial" w:cs="Arial"/>
                <w:color w:val="000000" w:themeColor="text1"/>
                <w:sz w:val="20"/>
                <w:szCs w:val="20"/>
                <w:lang w:val="en-GB"/>
              </w:rPr>
            </w:pPr>
          </w:p>
        </w:tc>
      </w:tr>
      <w:bookmarkEnd w:id="5"/>
    </w:tbl>
    <w:p w14:paraId="2FA320F9" w14:textId="77777777" w:rsidR="00A0750F" w:rsidRPr="00E32831" w:rsidRDefault="00A0750F" w:rsidP="00542DA4">
      <w:pPr>
        <w:tabs>
          <w:tab w:val="left" w:pos="921"/>
        </w:tabs>
        <w:spacing w:line="264" w:lineRule="auto"/>
        <w:rPr>
          <w:rFonts w:ascii="Arial" w:hAnsi="Arial" w:cs="Arial"/>
          <w:sz w:val="20"/>
          <w:szCs w:val="20"/>
          <w:lang w:val="en-GB"/>
        </w:rPr>
      </w:pPr>
    </w:p>
    <w:tbl>
      <w:tblPr>
        <w:tblStyle w:val="TableGrid"/>
        <w:tblW w:w="0" w:type="auto"/>
        <w:tblInd w:w="-147" w:type="dxa"/>
        <w:tblLook w:val="04A0" w:firstRow="1" w:lastRow="0" w:firstColumn="1" w:lastColumn="0" w:noHBand="0" w:noVBand="1"/>
      </w:tblPr>
      <w:tblGrid>
        <w:gridCol w:w="9774"/>
      </w:tblGrid>
      <w:tr w:rsidR="00E47BA1" w:rsidRPr="00E32831" w14:paraId="7AB2A815" w14:textId="77777777" w:rsidTr="007517AC">
        <w:tc>
          <w:tcPr>
            <w:tcW w:w="9781" w:type="dxa"/>
          </w:tcPr>
          <w:p w14:paraId="3EE92DEE" w14:textId="27F6A096" w:rsidR="00E47BA1" w:rsidRPr="00E32831" w:rsidRDefault="00CD13B7" w:rsidP="00542DA4">
            <w:pPr>
              <w:numPr>
                <w:ilvl w:val="0"/>
                <w:numId w:val="6"/>
              </w:numPr>
              <w:tabs>
                <w:tab w:val="left" w:pos="921"/>
              </w:tabs>
              <w:spacing w:line="264" w:lineRule="auto"/>
              <w:rPr>
                <w:rFonts w:ascii="Arial" w:hAnsi="Arial" w:cs="Arial"/>
                <w:b/>
                <w:sz w:val="20"/>
                <w:szCs w:val="20"/>
                <w:lang w:val="en-GB"/>
              </w:rPr>
            </w:pPr>
            <w:r w:rsidRPr="00E32831">
              <w:rPr>
                <w:rFonts w:ascii="Arial" w:hAnsi="Arial" w:cs="Arial"/>
                <w:b/>
                <w:sz w:val="20"/>
                <w:szCs w:val="20"/>
                <w:lang w:val="en-GB"/>
              </w:rPr>
              <w:t xml:space="preserve">2025 Uplift Offer </w:t>
            </w:r>
            <w:r w:rsidR="00DA49B2">
              <w:rPr>
                <w:rFonts w:ascii="Arial" w:hAnsi="Arial" w:cs="Arial"/>
                <w:b/>
                <w:sz w:val="20"/>
                <w:szCs w:val="20"/>
                <w:lang w:val="en-GB"/>
              </w:rPr>
              <w:t>b</w:t>
            </w:r>
            <w:r w:rsidRPr="00E32831">
              <w:rPr>
                <w:rFonts w:ascii="Arial" w:hAnsi="Arial" w:cs="Arial"/>
                <w:b/>
                <w:sz w:val="20"/>
                <w:szCs w:val="20"/>
                <w:lang w:val="en-GB"/>
              </w:rPr>
              <w:t xml:space="preserve">aseline </w:t>
            </w:r>
          </w:p>
          <w:p w14:paraId="77ECFF8C" w14:textId="6BF698F5" w:rsidR="00DA49B2" w:rsidRPr="00E32831" w:rsidRDefault="00DA49B2" w:rsidP="00542DA4">
            <w:pPr>
              <w:tabs>
                <w:tab w:val="left" w:pos="921"/>
              </w:tabs>
              <w:spacing w:before="120" w:line="264" w:lineRule="auto"/>
              <w:rPr>
                <w:rFonts w:ascii="Arial" w:hAnsi="Arial" w:cs="Arial"/>
                <w:bCs/>
                <w:sz w:val="20"/>
                <w:szCs w:val="20"/>
                <w:lang w:val="en-GB"/>
              </w:rPr>
            </w:pPr>
            <w:r>
              <w:rPr>
                <w:rFonts w:ascii="Arial" w:hAnsi="Arial" w:cs="Arial"/>
                <w:bCs/>
                <w:sz w:val="20"/>
                <w:szCs w:val="20"/>
                <w:lang w:val="en-GB"/>
              </w:rPr>
              <w:t>Health NZ agreed, bas</w:t>
            </w:r>
            <w:r w:rsidR="00901A61">
              <w:rPr>
                <w:rFonts w:ascii="Arial" w:hAnsi="Arial" w:cs="Arial"/>
                <w:bCs/>
                <w:sz w:val="20"/>
                <w:szCs w:val="20"/>
                <w:lang w:val="en-GB"/>
              </w:rPr>
              <w:t>ed</w:t>
            </w:r>
            <w:r>
              <w:rPr>
                <w:rFonts w:ascii="Arial" w:hAnsi="Arial" w:cs="Arial"/>
                <w:bCs/>
                <w:sz w:val="20"/>
                <w:szCs w:val="20"/>
                <w:lang w:val="en-GB"/>
              </w:rPr>
              <w:t xml:space="preserve"> on </w:t>
            </w:r>
            <w:r w:rsidR="007F0849">
              <w:rPr>
                <w:rFonts w:ascii="Arial" w:hAnsi="Arial" w:cs="Arial"/>
                <w:bCs/>
                <w:sz w:val="20"/>
                <w:szCs w:val="20"/>
                <w:lang w:val="en-GB"/>
              </w:rPr>
              <w:t>the Guild’s</w:t>
            </w:r>
            <w:r>
              <w:rPr>
                <w:rFonts w:ascii="Arial" w:hAnsi="Arial" w:cs="Arial"/>
                <w:bCs/>
                <w:sz w:val="20"/>
                <w:szCs w:val="20"/>
                <w:lang w:val="en-GB"/>
              </w:rPr>
              <w:t xml:space="preserve"> feedback, to apply the 3% uplift offer to the February 2025 forecast community pharmacy revenue gross of co-payments. Consequently, the Core Funding Uplift Proposal increases from $21.9 m to $24.7 m excluding volume growth.</w:t>
            </w:r>
          </w:p>
          <w:p w14:paraId="7CC05CBD" w14:textId="66EBB9F4" w:rsidR="00DB10D3" w:rsidRPr="00E32831" w:rsidRDefault="00DA49B2" w:rsidP="00542DA4">
            <w:pPr>
              <w:tabs>
                <w:tab w:val="left" w:pos="921"/>
              </w:tabs>
              <w:spacing w:before="120" w:line="264" w:lineRule="auto"/>
              <w:rPr>
                <w:rFonts w:ascii="Arial" w:hAnsi="Arial" w:cs="Arial"/>
                <w:bCs/>
                <w:sz w:val="20"/>
                <w:szCs w:val="20"/>
                <w:lang w:val="en-GB"/>
              </w:rPr>
            </w:pPr>
            <w:bookmarkStart w:id="8" w:name="_Hlk208522453"/>
            <w:r>
              <w:rPr>
                <w:rFonts w:ascii="Arial" w:hAnsi="Arial" w:cs="Arial"/>
                <w:bCs/>
                <w:sz w:val="20"/>
                <w:szCs w:val="20"/>
                <w:lang w:val="en-GB"/>
              </w:rPr>
              <w:t>Th</w:t>
            </w:r>
            <w:r w:rsidR="00125A1A">
              <w:rPr>
                <w:rFonts w:ascii="Arial" w:hAnsi="Arial" w:cs="Arial"/>
                <w:bCs/>
                <w:sz w:val="20"/>
                <w:szCs w:val="20"/>
                <w:lang w:val="en-GB"/>
              </w:rPr>
              <w:t>e application of the 3% to this baseline</w:t>
            </w:r>
            <w:r>
              <w:rPr>
                <w:rFonts w:ascii="Arial" w:hAnsi="Arial" w:cs="Arial"/>
                <w:bCs/>
                <w:sz w:val="20"/>
                <w:szCs w:val="20"/>
                <w:lang w:val="en-GB"/>
              </w:rPr>
              <w:t xml:space="preserve"> met with approval from NAAR</w:t>
            </w:r>
            <w:r w:rsidR="0052000E">
              <w:rPr>
                <w:rFonts w:ascii="Arial" w:hAnsi="Arial" w:cs="Arial"/>
                <w:bCs/>
                <w:sz w:val="20"/>
                <w:szCs w:val="20"/>
                <w:lang w:val="en-GB"/>
              </w:rPr>
              <w:t xml:space="preserve"> participants.</w:t>
            </w:r>
            <w:r w:rsidR="00125A1A">
              <w:rPr>
                <w:rFonts w:ascii="Arial" w:hAnsi="Arial" w:cs="Arial"/>
                <w:bCs/>
                <w:sz w:val="20"/>
                <w:szCs w:val="20"/>
                <w:lang w:val="en-GB"/>
              </w:rPr>
              <w:t xml:space="preserve"> However, ICPG specifically noted they do not </w:t>
            </w:r>
            <w:r w:rsidR="00AE37D2">
              <w:rPr>
                <w:rFonts w:ascii="Arial" w:hAnsi="Arial" w:cs="Arial"/>
                <w:bCs/>
                <w:sz w:val="20"/>
                <w:szCs w:val="20"/>
                <w:lang w:val="en-GB"/>
              </w:rPr>
              <w:t>support</w:t>
            </w:r>
            <w:r w:rsidR="00125A1A">
              <w:rPr>
                <w:rFonts w:ascii="Arial" w:hAnsi="Arial" w:cs="Arial"/>
                <w:bCs/>
                <w:sz w:val="20"/>
                <w:szCs w:val="20"/>
                <w:lang w:val="en-GB"/>
              </w:rPr>
              <w:t xml:space="preserve"> the adequacy of the 3% </w:t>
            </w:r>
            <w:r w:rsidR="00AE37D2">
              <w:rPr>
                <w:rFonts w:ascii="Arial" w:hAnsi="Arial" w:cs="Arial"/>
                <w:bCs/>
                <w:sz w:val="20"/>
                <w:szCs w:val="20"/>
                <w:lang w:val="en-GB"/>
              </w:rPr>
              <w:t>uplift offer.</w:t>
            </w:r>
            <w:bookmarkEnd w:id="8"/>
            <w:r w:rsidR="005800CE">
              <w:rPr>
                <w:rFonts w:ascii="Arial" w:hAnsi="Arial" w:cs="Arial"/>
                <w:bCs/>
                <w:sz w:val="20"/>
                <w:szCs w:val="20"/>
                <w:lang w:val="en-GB"/>
              </w:rPr>
              <w:t xml:space="preserve">  </w:t>
            </w:r>
            <w:bookmarkStart w:id="9" w:name="_Hlk208523179"/>
            <w:r w:rsidR="005800CE">
              <w:rPr>
                <w:rFonts w:ascii="Arial" w:hAnsi="Arial" w:cs="Arial"/>
                <w:bCs/>
                <w:sz w:val="20"/>
                <w:szCs w:val="20"/>
                <w:lang w:val="en-GB"/>
              </w:rPr>
              <w:t>Others agreed with this</w:t>
            </w:r>
            <w:r w:rsidR="00542DA4">
              <w:rPr>
                <w:rFonts w:ascii="Arial" w:hAnsi="Arial" w:cs="Arial"/>
                <w:bCs/>
                <w:sz w:val="20"/>
                <w:szCs w:val="20"/>
                <w:lang w:val="en-GB"/>
              </w:rPr>
              <w:t>.</w:t>
            </w:r>
            <w:bookmarkEnd w:id="9"/>
          </w:p>
        </w:tc>
      </w:tr>
    </w:tbl>
    <w:p w14:paraId="4817A612" w14:textId="77777777" w:rsidR="00E47BA1" w:rsidRPr="00E32831" w:rsidRDefault="00E47BA1" w:rsidP="00542DA4">
      <w:pPr>
        <w:tabs>
          <w:tab w:val="left" w:pos="921"/>
        </w:tabs>
        <w:spacing w:line="264" w:lineRule="auto"/>
        <w:rPr>
          <w:rFonts w:ascii="Arial" w:hAnsi="Arial" w:cs="Arial"/>
          <w:sz w:val="20"/>
          <w:szCs w:val="20"/>
          <w:lang w:val="en-GB"/>
        </w:rPr>
      </w:pPr>
    </w:p>
    <w:tbl>
      <w:tblPr>
        <w:tblStyle w:val="TableGrid"/>
        <w:tblW w:w="9781" w:type="dxa"/>
        <w:tblInd w:w="-147" w:type="dxa"/>
        <w:tblLook w:val="04A0" w:firstRow="1" w:lastRow="0" w:firstColumn="1" w:lastColumn="0" w:noHBand="0" w:noVBand="1"/>
      </w:tblPr>
      <w:tblGrid>
        <w:gridCol w:w="9781"/>
      </w:tblGrid>
      <w:tr w:rsidR="00D15BE4" w:rsidRPr="00E32831" w14:paraId="024105D6" w14:textId="77777777" w:rsidTr="00B47FE2">
        <w:tc>
          <w:tcPr>
            <w:tcW w:w="9781" w:type="dxa"/>
          </w:tcPr>
          <w:p w14:paraId="068DE019" w14:textId="08DF7191" w:rsidR="0079281C" w:rsidRPr="00DA0112" w:rsidRDefault="00D15BE4" w:rsidP="00542DA4">
            <w:pPr>
              <w:pStyle w:val="ListParagraph"/>
              <w:numPr>
                <w:ilvl w:val="0"/>
                <w:numId w:val="6"/>
              </w:numPr>
              <w:tabs>
                <w:tab w:val="left" w:pos="567"/>
                <w:tab w:val="left" w:pos="921"/>
              </w:tabs>
              <w:spacing w:before="60" w:line="264" w:lineRule="auto"/>
              <w:rPr>
                <w:rFonts w:ascii="Arial" w:hAnsi="Arial" w:cs="Arial"/>
                <w:bCs/>
                <w:sz w:val="20"/>
                <w:szCs w:val="20"/>
              </w:rPr>
            </w:pPr>
            <w:r w:rsidRPr="00E32831">
              <w:rPr>
                <w:rFonts w:ascii="Arial" w:hAnsi="Arial" w:cs="Arial"/>
                <w:sz w:val="20"/>
                <w:szCs w:val="20"/>
                <w:lang w:val="en-GB"/>
              </w:rPr>
              <w:tab/>
            </w:r>
            <w:r w:rsidR="00DA49B2">
              <w:rPr>
                <w:rFonts w:ascii="Arial" w:hAnsi="Arial" w:cs="Arial"/>
                <w:sz w:val="20"/>
                <w:szCs w:val="20"/>
                <w:lang w:val="en-GB"/>
              </w:rPr>
              <w:t xml:space="preserve">The 2025 Uplift offer - </w:t>
            </w:r>
            <w:r w:rsidR="00E151D1" w:rsidRPr="00E32831">
              <w:rPr>
                <w:rFonts w:ascii="Arial" w:hAnsi="Arial" w:cs="Arial"/>
                <w:sz w:val="20"/>
                <w:szCs w:val="20"/>
              </w:rPr>
              <w:t>Application of the uplift across service lines</w:t>
            </w:r>
          </w:p>
          <w:p w14:paraId="015BFE47" w14:textId="6B48E1C8" w:rsidR="00401FAF" w:rsidRDefault="00401FAF" w:rsidP="00542DA4">
            <w:pPr>
              <w:pStyle w:val="ListParagraph"/>
              <w:tabs>
                <w:tab w:val="left" w:pos="567"/>
                <w:tab w:val="left" w:pos="921"/>
              </w:tabs>
              <w:spacing w:before="60" w:after="0" w:line="264" w:lineRule="auto"/>
              <w:rPr>
                <w:rFonts w:ascii="Arial" w:hAnsi="Arial" w:cs="Arial"/>
                <w:b w:val="0"/>
                <w:bCs/>
                <w:sz w:val="20"/>
                <w:szCs w:val="20"/>
                <w:lang w:val="en-GB"/>
              </w:rPr>
            </w:pPr>
            <w:r>
              <w:rPr>
                <w:rFonts w:ascii="Arial" w:hAnsi="Arial" w:cs="Arial"/>
                <w:b w:val="0"/>
                <w:bCs/>
                <w:sz w:val="20"/>
                <w:szCs w:val="20"/>
                <w:lang w:val="en-GB"/>
              </w:rPr>
              <w:t xml:space="preserve">Health NZ presented in the papers some modelling to assess the impact of reducing or eliminating APAS on other ICPSA service lines </w:t>
            </w:r>
            <w:r w:rsidR="00046EA5">
              <w:rPr>
                <w:rFonts w:ascii="Arial" w:hAnsi="Arial" w:cs="Arial"/>
                <w:b w:val="0"/>
                <w:bCs/>
                <w:sz w:val="20"/>
                <w:szCs w:val="20"/>
                <w:lang w:val="en-GB"/>
              </w:rPr>
              <w:t xml:space="preserve">based on </w:t>
            </w:r>
            <w:r>
              <w:rPr>
                <w:rFonts w:ascii="Arial" w:hAnsi="Arial" w:cs="Arial"/>
                <w:b w:val="0"/>
                <w:bCs/>
                <w:sz w:val="20"/>
                <w:szCs w:val="20"/>
                <w:lang w:val="en-GB"/>
              </w:rPr>
              <w:t>the 3% uplift.</w:t>
            </w:r>
            <w:r w:rsidR="00046EA5">
              <w:rPr>
                <w:rFonts w:ascii="Arial" w:hAnsi="Arial" w:cs="Arial"/>
                <w:b w:val="0"/>
                <w:bCs/>
                <w:sz w:val="20"/>
                <w:szCs w:val="20"/>
                <w:lang w:val="en-GB"/>
              </w:rPr>
              <w:t xml:space="preserve"> Health NZ was seeking to know the preferred option of the NAAR representatives.</w:t>
            </w:r>
          </w:p>
          <w:p w14:paraId="5D07C512" w14:textId="77777777" w:rsidR="00C510D5" w:rsidRDefault="00C510D5" w:rsidP="00542DA4">
            <w:pPr>
              <w:pStyle w:val="ListParagraph"/>
              <w:tabs>
                <w:tab w:val="left" w:pos="567"/>
                <w:tab w:val="left" w:pos="921"/>
              </w:tabs>
              <w:spacing w:before="60" w:after="0" w:line="264" w:lineRule="auto"/>
              <w:rPr>
                <w:rFonts w:ascii="Arial" w:hAnsi="Arial" w:cs="Arial"/>
                <w:b w:val="0"/>
                <w:bCs/>
                <w:sz w:val="20"/>
                <w:szCs w:val="20"/>
                <w:lang w:val="en-GB"/>
              </w:rPr>
            </w:pPr>
          </w:p>
          <w:p w14:paraId="200FB995" w14:textId="660A9A95" w:rsidR="00401FAF" w:rsidRDefault="00401FAF" w:rsidP="00542DA4">
            <w:pPr>
              <w:pStyle w:val="ListParagraph"/>
              <w:tabs>
                <w:tab w:val="left" w:pos="567"/>
                <w:tab w:val="left" w:pos="921"/>
              </w:tabs>
              <w:spacing w:before="60" w:after="0" w:line="264" w:lineRule="auto"/>
              <w:rPr>
                <w:rFonts w:ascii="Arial" w:hAnsi="Arial" w:cs="Arial"/>
                <w:b w:val="0"/>
                <w:bCs/>
                <w:sz w:val="20"/>
                <w:szCs w:val="20"/>
                <w:lang w:val="en-GB"/>
              </w:rPr>
            </w:pPr>
            <w:r>
              <w:rPr>
                <w:rFonts w:ascii="Arial" w:hAnsi="Arial" w:cs="Arial"/>
                <w:b w:val="0"/>
                <w:bCs/>
                <w:sz w:val="20"/>
                <w:szCs w:val="20"/>
                <w:lang w:val="en-GB"/>
              </w:rPr>
              <w:t>NAAR provider representatives had submitted analysis on the cost pressures</w:t>
            </w:r>
            <w:r w:rsidR="00046EA5">
              <w:rPr>
                <w:rFonts w:ascii="Arial" w:hAnsi="Arial" w:cs="Arial"/>
                <w:b w:val="0"/>
                <w:bCs/>
                <w:sz w:val="20"/>
                <w:szCs w:val="20"/>
                <w:lang w:val="en-GB"/>
              </w:rPr>
              <w:t xml:space="preserve"> some weeks ago</w:t>
            </w:r>
            <w:r>
              <w:rPr>
                <w:rFonts w:ascii="Arial" w:hAnsi="Arial" w:cs="Arial"/>
                <w:b w:val="0"/>
                <w:bCs/>
                <w:sz w:val="20"/>
                <w:szCs w:val="20"/>
                <w:lang w:val="en-GB"/>
              </w:rPr>
              <w:t xml:space="preserve">, but this </w:t>
            </w:r>
            <w:r w:rsidR="00046EA5">
              <w:rPr>
                <w:rFonts w:ascii="Arial" w:hAnsi="Arial" w:cs="Arial"/>
                <w:b w:val="0"/>
                <w:bCs/>
                <w:sz w:val="20"/>
                <w:szCs w:val="20"/>
                <w:lang w:val="en-GB"/>
              </w:rPr>
              <w:t>has</w:t>
            </w:r>
            <w:r>
              <w:rPr>
                <w:rFonts w:ascii="Arial" w:hAnsi="Arial" w:cs="Arial"/>
                <w:b w:val="0"/>
                <w:bCs/>
                <w:sz w:val="20"/>
                <w:szCs w:val="20"/>
                <w:lang w:val="en-GB"/>
              </w:rPr>
              <w:t xml:space="preserve"> no</w:t>
            </w:r>
            <w:r w:rsidR="00046EA5">
              <w:rPr>
                <w:rFonts w:ascii="Arial" w:hAnsi="Arial" w:cs="Arial"/>
                <w:b w:val="0"/>
                <w:bCs/>
                <w:sz w:val="20"/>
                <w:szCs w:val="20"/>
                <w:lang w:val="en-GB"/>
              </w:rPr>
              <w:t>t</w:t>
            </w:r>
            <w:r>
              <w:rPr>
                <w:rFonts w:ascii="Arial" w:hAnsi="Arial" w:cs="Arial"/>
                <w:b w:val="0"/>
                <w:bCs/>
                <w:sz w:val="20"/>
                <w:szCs w:val="20"/>
                <w:lang w:val="en-GB"/>
              </w:rPr>
              <w:t xml:space="preserve"> </w:t>
            </w:r>
            <w:r w:rsidR="00046EA5">
              <w:rPr>
                <w:rFonts w:ascii="Arial" w:hAnsi="Arial" w:cs="Arial"/>
                <w:b w:val="0"/>
                <w:bCs/>
                <w:sz w:val="20"/>
                <w:szCs w:val="20"/>
                <w:lang w:val="en-GB"/>
              </w:rPr>
              <w:t>influenced</w:t>
            </w:r>
            <w:r>
              <w:rPr>
                <w:rFonts w:ascii="Arial" w:hAnsi="Arial" w:cs="Arial"/>
                <w:b w:val="0"/>
                <w:bCs/>
                <w:sz w:val="20"/>
                <w:szCs w:val="20"/>
                <w:lang w:val="en-GB"/>
              </w:rPr>
              <w:t xml:space="preserve"> </w:t>
            </w:r>
            <w:r w:rsidR="00046EA5">
              <w:rPr>
                <w:rFonts w:ascii="Arial" w:hAnsi="Arial" w:cs="Arial"/>
                <w:b w:val="0"/>
                <w:bCs/>
                <w:sz w:val="20"/>
                <w:szCs w:val="20"/>
                <w:lang w:val="en-GB"/>
              </w:rPr>
              <w:t xml:space="preserve">the </w:t>
            </w:r>
            <w:proofErr w:type="gramStart"/>
            <w:r>
              <w:rPr>
                <w:rFonts w:ascii="Arial" w:hAnsi="Arial" w:cs="Arial"/>
                <w:b w:val="0"/>
                <w:bCs/>
                <w:sz w:val="20"/>
                <w:szCs w:val="20"/>
                <w:lang w:val="en-GB"/>
              </w:rPr>
              <w:t>Health</w:t>
            </w:r>
            <w:proofErr w:type="gramEnd"/>
            <w:r>
              <w:rPr>
                <w:rFonts w:ascii="Arial" w:hAnsi="Arial" w:cs="Arial"/>
                <w:b w:val="0"/>
                <w:bCs/>
                <w:sz w:val="20"/>
                <w:szCs w:val="20"/>
                <w:lang w:val="en-GB"/>
              </w:rPr>
              <w:t xml:space="preserve"> NZ decision on the </w:t>
            </w:r>
            <w:r w:rsidR="00046EA5">
              <w:rPr>
                <w:rFonts w:ascii="Arial" w:hAnsi="Arial" w:cs="Arial"/>
                <w:b w:val="0"/>
                <w:bCs/>
                <w:sz w:val="20"/>
                <w:szCs w:val="20"/>
                <w:lang w:val="en-GB"/>
              </w:rPr>
              <w:t xml:space="preserve">quantum of the </w:t>
            </w:r>
            <w:r>
              <w:rPr>
                <w:rFonts w:ascii="Arial" w:hAnsi="Arial" w:cs="Arial"/>
                <w:b w:val="0"/>
                <w:bCs/>
                <w:sz w:val="20"/>
                <w:szCs w:val="20"/>
                <w:lang w:val="en-GB"/>
              </w:rPr>
              <w:t>uplift. Some representatives felt it was not appropriate to consider how to allocate the 3% uplift when NAAR has repeatedly asserted that this the uplift is not adequate</w:t>
            </w:r>
          </w:p>
          <w:p w14:paraId="02CE8FFF" w14:textId="77777777" w:rsidR="00C510D5" w:rsidRDefault="00C510D5" w:rsidP="00542DA4">
            <w:pPr>
              <w:pStyle w:val="ListParagraph"/>
              <w:tabs>
                <w:tab w:val="left" w:pos="567"/>
                <w:tab w:val="left" w:pos="921"/>
              </w:tabs>
              <w:spacing w:before="60" w:after="0" w:line="264" w:lineRule="auto"/>
              <w:rPr>
                <w:rFonts w:ascii="Arial" w:hAnsi="Arial" w:cs="Arial"/>
                <w:b w:val="0"/>
                <w:bCs/>
                <w:sz w:val="20"/>
                <w:szCs w:val="20"/>
                <w:lang w:val="en-GB"/>
              </w:rPr>
            </w:pPr>
          </w:p>
          <w:p w14:paraId="3830656D" w14:textId="2B2E4211" w:rsidR="00046EA5" w:rsidRDefault="00401FAF" w:rsidP="00542DA4">
            <w:pPr>
              <w:pStyle w:val="ListParagraph"/>
              <w:tabs>
                <w:tab w:val="left" w:pos="567"/>
                <w:tab w:val="left" w:pos="921"/>
              </w:tabs>
              <w:spacing w:before="60" w:after="0" w:line="264" w:lineRule="auto"/>
              <w:rPr>
                <w:rFonts w:ascii="Arial" w:hAnsi="Arial" w:cs="Arial"/>
                <w:b w:val="0"/>
                <w:bCs/>
                <w:sz w:val="20"/>
                <w:szCs w:val="20"/>
                <w:lang w:val="en-GB"/>
              </w:rPr>
            </w:pPr>
            <w:r>
              <w:rPr>
                <w:rFonts w:ascii="Arial" w:hAnsi="Arial" w:cs="Arial"/>
                <w:b w:val="0"/>
                <w:bCs/>
                <w:sz w:val="20"/>
                <w:szCs w:val="20"/>
                <w:lang w:val="en-GB"/>
              </w:rPr>
              <w:t xml:space="preserve">Health NZ explained that all the information given by NAAR representatives had been </w:t>
            </w:r>
            <w:r w:rsidR="00125A1A">
              <w:rPr>
                <w:rFonts w:ascii="Arial" w:hAnsi="Arial" w:cs="Arial"/>
                <w:b w:val="0"/>
                <w:bCs/>
                <w:sz w:val="20"/>
                <w:szCs w:val="20"/>
                <w:lang w:val="en-GB"/>
              </w:rPr>
              <w:t>looked at and considered,</w:t>
            </w:r>
            <w:r>
              <w:rPr>
                <w:rFonts w:ascii="Arial" w:hAnsi="Arial" w:cs="Arial"/>
                <w:b w:val="0"/>
                <w:bCs/>
                <w:sz w:val="20"/>
                <w:szCs w:val="20"/>
                <w:lang w:val="en-GB"/>
              </w:rPr>
              <w:t xml:space="preserve"> and </w:t>
            </w:r>
            <w:r w:rsidR="00125A1A">
              <w:rPr>
                <w:rFonts w:ascii="Arial" w:hAnsi="Arial" w:cs="Arial"/>
                <w:b w:val="0"/>
                <w:bCs/>
                <w:sz w:val="20"/>
                <w:szCs w:val="20"/>
                <w:lang w:val="en-GB"/>
              </w:rPr>
              <w:t>had some</w:t>
            </w:r>
            <w:r w:rsidR="00046EA5">
              <w:rPr>
                <w:rFonts w:ascii="Arial" w:hAnsi="Arial" w:cs="Arial"/>
                <w:b w:val="0"/>
                <w:bCs/>
                <w:sz w:val="20"/>
                <w:szCs w:val="20"/>
                <w:lang w:val="en-GB"/>
              </w:rPr>
              <w:t xml:space="preserve"> </w:t>
            </w:r>
            <w:r>
              <w:rPr>
                <w:rFonts w:ascii="Arial" w:hAnsi="Arial" w:cs="Arial"/>
                <w:b w:val="0"/>
                <w:bCs/>
                <w:sz w:val="20"/>
                <w:szCs w:val="20"/>
                <w:lang w:val="en-GB"/>
              </w:rPr>
              <w:t>influence</w:t>
            </w:r>
            <w:r w:rsidR="00125A1A">
              <w:rPr>
                <w:rFonts w:ascii="Arial" w:hAnsi="Arial" w:cs="Arial"/>
                <w:b w:val="0"/>
                <w:bCs/>
                <w:sz w:val="20"/>
                <w:szCs w:val="20"/>
                <w:lang w:val="en-GB"/>
              </w:rPr>
              <w:t xml:space="preserve"> on</w:t>
            </w:r>
            <w:r>
              <w:rPr>
                <w:rFonts w:ascii="Arial" w:hAnsi="Arial" w:cs="Arial"/>
                <w:b w:val="0"/>
                <w:bCs/>
                <w:sz w:val="20"/>
                <w:szCs w:val="20"/>
                <w:lang w:val="en-GB"/>
              </w:rPr>
              <w:t xml:space="preserve"> the </w:t>
            </w:r>
            <w:r w:rsidR="00046EA5">
              <w:rPr>
                <w:rFonts w:ascii="Arial" w:hAnsi="Arial" w:cs="Arial"/>
                <w:b w:val="0"/>
                <w:bCs/>
                <w:sz w:val="20"/>
                <w:szCs w:val="20"/>
                <w:lang w:val="en-GB"/>
              </w:rPr>
              <w:t xml:space="preserve">future </w:t>
            </w:r>
            <w:r>
              <w:rPr>
                <w:rFonts w:ascii="Arial" w:hAnsi="Arial" w:cs="Arial"/>
                <w:b w:val="0"/>
                <w:bCs/>
                <w:sz w:val="20"/>
                <w:szCs w:val="20"/>
                <w:lang w:val="en-GB"/>
              </w:rPr>
              <w:t>work programme</w:t>
            </w:r>
            <w:r w:rsidR="00046EA5">
              <w:rPr>
                <w:rFonts w:ascii="Arial" w:hAnsi="Arial" w:cs="Arial"/>
                <w:b w:val="0"/>
                <w:bCs/>
                <w:sz w:val="20"/>
                <w:szCs w:val="20"/>
                <w:lang w:val="en-GB"/>
              </w:rPr>
              <w:t>,</w:t>
            </w:r>
            <w:r>
              <w:rPr>
                <w:rFonts w:ascii="Arial" w:hAnsi="Arial" w:cs="Arial"/>
                <w:b w:val="0"/>
                <w:bCs/>
                <w:sz w:val="20"/>
                <w:szCs w:val="20"/>
                <w:lang w:val="en-GB"/>
              </w:rPr>
              <w:t xml:space="preserve"> noted above. However, it had not been possible to change the 3% uplift for NAAR 2025.</w:t>
            </w:r>
          </w:p>
          <w:p w14:paraId="729CD5B8" w14:textId="77777777" w:rsidR="00C510D5" w:rsidRDefault="00C510D5" w:rsidP="00542DA4">
            <w:pPr>
              <w:pStyle w:val="ListParagraph"/>
              <w:tabs>
                <w:tab w:val="left" w:pos="567"/>
                <w:tab w:val="left" w:pos="921"/>
              </w:tabs>
              <w:spacing w:before="60" w:after="0" w:line="264" w:lineRule="auto"/>
              <w:rPr>
                <w:rFonts w:ascii="Arial" w:hAnsi="Arial" w:cs="Arial"/>
                <w:b w:val="0"/>
                <w:bCs/>
                <w:sz w:val="20"/>
                <w:szCs w:val="20"/>
                <w:lang w:val="en-GB"/>
              </w:rPr>
            </w:pPr>
          </w:p>
          <w:p w14:paraId="02400B1A" w14:textId="37587465" w:rsidR="00046EA5" w:rsidRDefault="00046EA5" w:rsidP="00542DA4">
            <w:pPr>
              <w:pStyle w:val="ListParagraph"/>
              <w:tabs>
                <w:tab w:val="left" w:pos="567"/>
                <w:tab w:val="left" w:pos="921"/>
              </w:tabs>
              <w:spacing w:before="60" w:after="0" w:line="264" w:lineRule="auto"/>
              <w:rPr>
                <w:rFonts w:ascii="Arial" w:hAnsi="Arial" w:cs="Arial"/>
                <w:b w:val="0"/>
                <w:bCs/>
                <w:sz w:val="20"/>
                <w:szCs w:val="20"/>
                <w:lang w:val="en-GB"/>
              </w:rPr>
            </w:pPr>
            <w:r>
              <w:rPr>
                <w:rFonts w:ascii="Arial" w:hAnsi="Arial" w:cs="Arial"/>
                <w:b w:val="0"/>
                <w:bCs/>
                <w:sz w:val="20"/>
                <w:szCs w:val="20"/>
                <w:lang w:val="en-GB"/>
              </w:rPr>
              <w:t xml:space="preserve">NAAR </w:t>
            </w:r>
            <w:r w:rsidR="00DB10D3">
              <w:rPr>
                <w:rFonts w:ascii="Arial" w:hAnsi="Arial" w:cs="Arial"/>
                <w:b w:val="0"/>
                <w:bCs/>
                <w:sz w:val="20"/>
                <w:szCs w:val="20"/>
                <w:lang w:val="en-GB"/>
              </w:rPr>
              <w:t xml:space="preserve">provider </w:t>
            </w:r>
            <w:r>
              <w:rPr>
                <w:rFonts w:ascii="Arial" w:hAnsi="Arial" w:cs="Arial"/>
                <w:b w:val="0"/>
                <w:bCs/>
                <w:sz w:val="20"/>
                <w:szCs w:val="20"/>
                <w:lang w:val="en-GB"/>
              </w:rPr>
              <w:t>representatives wanted more extensive modelling to enable them to make decisions about the application of the uplift. They do not wish any pharmacies to be negatively impacted by the change.</w:t>
            </w:r>
          </w:p>
          <w:p w14:paraId="308F1BB2" w14:textId="77777777" w:rsidR="00C510D5" w:rsidRDefault="00C510D5" w:rsidP="00542DA4">
            <w:pPr>
              <w:pStyle w:val="ListParagraph"/>
              <w:tabs>
                <w:tab w:val="left" w:pos="567"/>
                <w:tab w:val="left" w:pos="921"/>
              </w:tabs>
              <w:spacing w:before="60" w:after="0" w:line="264" w:lineRule="auto"/>
              <w:rPr>
                <w:rFonts w:ascii="Arial" w:hAnsi="Arial" w:cs="Arial"/>
                <w:b w:val="0"/>
                <w:bCs/>
                <w:sz w:val="20"/>
                <w:szCs w:val="20"/>
                <w:lang w:val="en-GB"/>
              </w:rPr>
            </w:pPr>
          </w:p>
          <w:p w14:paraId="2862C815" w14:textId="7C12F714" w:rsidR="00046EA5" w:rsidRDefault="00046EA5" w:rsidP="00542DA4">
            <w:pPr>
              <w:pStyle w:val="ListParagraph"/>
              <w:tabs>
                <w:tab w:val="left" w:pos="567"/>
                <w:tab w:val="left" w:pos="921"/>
              </w:tabs>
              <w:spacing w:before="60" w:after="0" w:line="264" w:lineRule="auto"/>
              <w:rPr>
                <w:rFonts w:ascii="Arial" w:hAnsi="Arial" w:cs="Arial"/>
                <w:b w:val="0"/>
                <w:bCs/>
                <w:sz w:val="20"/>
                <w:szCs w:val="20"/>
                <w:lang w:val="en-GB"/>
              </w:rPr>
            </w:pPr>
            <w:r>
              <w:rPr>
                <w:rFonts w:ascii="Arial" w:hAnsi="Arial" w:cs="Arial"/>
                <w:b w:val="0"/>
                <w:bCs/>
                <w:sz w:val="20"/>
                <w:szCs w:val="20"/>
                <w:lang w:val="en-GB"/>
              </w:rPr>
              <w:t>Health NZ noted that in the graphs presented to the meetings, some pharmacies which had closed were included, therefore the negative impact was not accurate. This will be corrected. In addition, NAAR provider representatives were asked to submit their additional modelling requests by Sept</w:t>
            </w:r>
            <w:r w:rsidR="00173DB1">
              <w:rPr>
                <w:rFonts w:ascii="Arial" w:hAnsi="Arial" w:cs="Arial"/>
                <w:b w:val="0"/>
                <w:bCs/>
                <w:sz w:val="20"/>
                <w:szCs w:val="20"/>
                <w:lang w:val="en-GB"/>
              </w:rPr>
              <w:t>ember</w:t>
            </w:r>
            <w:r>
              <w:rPr>
                <w:rFonts w:ascii="Arial" w:hAnsi="Arial" w:cs="Arial"/>
                <w:b w:val="0"/>
                <w:bCs/>
                <w:sz w:val="20"/>
                <w:szCs w:val="20"/>
                <w:lang w:val="en-GB"/>
              </w:rPr>
              <w:t xml:space="preserve"> 2, so that new options could be presented for discussion at a meeting on Sept</w:t>
            </w:r>
            <w:r w:rsidR="00173DB1">
              <w:rPr>
                <w:rFonts w:ascii="Arial" w:hAnsi="Arial" w:cs="Arial"/>
                <w:b w:val="0"/>
                <w:bCs/>
                <w:sz w:val="20"/>
                <w:szCs w:val="20"/>
                <w:lang w:val="en-GB"/>
              </w:rPr>
              <w:t>ember</w:t>
            </w:r>
            <w:r>
              <w:rPr>
                <w:rFonts w:ascii="Arial" w:hAnsi="Arial" w:cs="Arial"/>
                <w:b w:val="0"/>
                <w:bCs/>
                <w:sz w:val="20"/>
                <w:szCs w:val="20"/>
                <w:lang w:val="en-GB"/>
              </w:rPr>
              <w:t xml:space="preserve"> 5. </w:t>
            </w:r>
          </w:p>
          <w:p w14:paraId="08220920" w14:textId="77777777" w:rsidR="00DA0112" w:rsidRDefault="00DA0112" w:rsidP="00542DA4">
            <w:pPr>
              <w:pStyle w:val="ListParagraph"/>
              <w:tabs>
                <w:tab w:val="left" w:pos="567"/>
                <w:tab w:val="left" w:pos="921"/>
              </w:tabs>
              <w:spacing w:before="60" w:after="0" w:line="264" w:lineRule="auto"/>
              <w:rPr>
                <w:rFonts w:ascii="Arial" w:hAnsi="Arial" w:cs="Arial"/>
                <w:b w:val="0"/>
                <w:bCs/>
                <w:sz w:val="20"/>
                <w:szCs w:val="20"/>
                <w:lang w:val="en-GB"/>
              </w:rPr>
            </w:pPr>
          </w:p>
          <w:tbl>
            <w:tblPr>
              <w:tblStyle w:val="TableGrid"/>
              <w:tblW w:w="9118" w:type="dxa"/>
              <w:tblInd w:w="113" w:type="dxa"/>
              <w:tblLook w:val="04A0" w:firstRow="1" w:lastRow="0" w:firstColumn="1" w:lastColumn="0" w:noHBand="0" w:noVBand="1"/>
            </w:tblPr>
            <w:tblGrid>
              <w:gridCol w:w="2512"/>
              <w:gridCol w:w="6606"/>
            </w:tblGrid>
            <w:tr w:rsidR="00DA0112" w:rsidRPr="00E32831" w14:paraId="59F16031" w14:textId="77777777" w:rsidTr="00173DB1">
              <w:trPr>
                <w:trHeight w:val="445"/>
              </w:trPr>
              <w:tc>
                <w:tcPr>
                  <w:tcW w:w="2512" w:type="dxa"/>
                  <w:shd w:val="clear" w:color="auto" w:fill="D9D9D9" w:themeFill="background1" w:themeFillShade="D9"/>
                </w:tcPr>
                <w:p w14:paraId="7C8CD0E1" w14:textId="77777777" w:rsidR="00DA0112" w:rsidRPr="00E32831" w:rsidRDefault="00DA0112" w:rsidP="00542DA4">
                  <w:pPr>
                    <w:tabs>
                      <w:tab w:val="left" w:pos="921"/>
                    </w:tabs>
                    <w:spacing w:line="264" w:lineRule="auto"/>
                    <w:rPr>
                      <w:rFonts w:ascii="Arial" w:hAnsi="Arial" w:cs="Arial"/>
                      <w:bCs/>
                      <w:sz w:val="20"/>
                      <w:szCs w:val="20"/>
                      <w:lang w:val="en-GB"/>
                    </w:rPr>
                  </w:pPr>
                  <w:r w:rsidRPr="00E32831">
                    <w:rPr>
                      <w:rFonts w:ascii="Arial" w:hAnsi="Arial" w:cs="Arial"/>
                      <w:bCs/>
                      <w:sz w:val="20"/>
                      <w:szCs w:val="20"/>
                      <w:lang w:val="en-GB"/>
                    </w:rPr>
                    <w:t>ACTION: 20250828:2</w:t>
                  </w:r>
                </w:p>
              </w:tc>
              <w:tc>
                <w:tcPr>
                  <w:tcW w:w="6606" w:type="dxa"/>
                  <w:shd w:val="clear" w:color="auto" w:fill="D9D9D9" w:themeFill="background1" w:themeFillShade="D9"/>
                </w:tcPr>
                <w:p w14:paraId="41364492" w14:textId="4475F311" w:rsidR="00DA0112" w:rsidRPr="00E32831" w:rsidRDefault="00173DB1" w:rsidP="00542DA4">
                  <w:pPr>
                    <w:tabs>
                      <w:tab w:val="left" w:pos="921"/>
                    </w:tabs>
                    <w:spacing w:line="264" w:lineRule="auto"/>
                    <w:rPr>
                      <w:rFonts w:ascii="Arial" w:hAnsi="Arial" w:cs="Arial"/>
                      <w:sz w:val="20"/>
                      <w:szCs w:val="20"/>
                      <w:lang w:val="en-GB"/>
                    </w:rPr>
                  </w:pPr>
                  <w:r>
                    <w:rPr>
                      <w:rFonts w:ascii="Arial" w:hAnsi="Arial" w:cs="Arial"/>
                      <w:sz w:val="20"/>
                      <w:szCs w:val="20"/>
                      <w:lang w:val="en-GB"/>
                    </w:rPr>
                    <w:t>NAAR provider representatives will submit their requests for modelling by 2 September and there will be a meeting to finalise the preferred option on 5 September.</w:t>
                  </w:r>
                  <w:r w:rsidR="004A590D">
                    <w:rPr>
                      <w:rFonts w:ascii="Arial" w:hAnsi="Arial" w:cs="Arial"/>
                      <w:sz w:val="20"/>
                      <w:szCs w:val="20"/>
                      <w:lang w:val="en-GB"/>
                    </w:rPr>
                    <w:t xml:space="preserve">  This will be followed by a draft letter of offer.</w:t>
                  </w:r>
                </w:p>
              </w:tc>
            </w:tr>
          </w:tbl>
          <w:p w14:paraId="6C2FD666" w14:textId="5C2B2112" w:rsidR="00C124D1" w:rsidRPr="00E32831" w:rsidRDefault="00C124D1" w:rsidP="00542DA4">
            <w:pPr>
              <w:pStyle w:val="ListParagraph"/>
              <w:tabs>
                <w:tab w:val="left" w:pos="567"/>
                <w:tab w:val="left" w:pos="921"/>
              </w:tabs>
              <w:spacing w:before="60" w:after="0" w:line="264" w:lineRule="auto"/>
              <w:rPr>
                <w:rFonts w:ascii="Arial" w:hAnsi="Arial" w:cs="Arial"/>
                <w:b w:val="0"/>
                <w:bCs/>
                <w:sz w:val="20"/>
                <w:szCs w:val="20"/>
                <w:lang w:val="en-GB"/>
              </w:rPr>
            </w:pPr>
          </w:p>
        </w:tc>
      </w:tr>
    </w:tbl>
    <w:p w14:paraId="5A659EFF" w14:textId="77777777" w:rsidR="00476259" w:rsidRPr="00E32831" w:rsidRDefault="00476259" w:rsidP="00542DA4">
      <w:pPr>
        <w:spacing w:line="264" w:lineRule="auto"/>
        <w:rPr>
          <w:rFonts w:ascii="Arial" w:hAnsi="Arial" w:cs="Arial"/>
          <w:b/>
          <w:bCs/>
          <w:sz w:val="20"/>
          <w:szCs w:val="20"/>
          <w:lang w:val="en-GB"/>
        </w:rPr>
      </w:pPr>
    </w:p>
    <w:tbl>
      <w:tblPr>
        <w:tblStyle w:val="TableGrid"/>
        <w:tblW w:w="0" w:type="auto"/>
        <w:tblInd w:w="-147" w:type="dxa"/>
        <w:tblLook w:val="04A0" w:firstRow="1" w:lastRow="0" w:firstColumn="1" w:lastColumn="0" w:noHBand="0" w:noVBand="1"/>
      </w:tblPr>
      <w:tblGrid>
        <w:gridCol w:w="9774"/>
      </w:tblGrid>
      <w:tr w:rsidR="00A95098" w:rsidRPr="00E32831" w14:paraId="6D341355" w14:textId="77777777" w:rsidTr="007517AC">
        <w:tc>
          <w:tcPr>
            <w:tcW w:w="9774" w:type="dxa"/>
          </w:tcPr>
          <w:p w14:paraId="1550ACF8" w14:textId="4CC3205D" w:rsidR="00F0146E" w:rsidRPr="00E32831" w:rsidRDefault="00B47FE2" w:rsidP="00542DA4">
            <w:pPr>
              <w:pStyle w:val="ListParagraph"/>
              <w:numPr>
                <w:ilvl w:val="0"/>
                <w:numId w:val="6"/>
              </w:numPr>
              <w:tabs>
                <w:tab w:val="left" w:pos="567"/>
                <w:tab w:val="left" w:pos="921"/>
              </w:tabs>
              <w:spacing w:before="60" w:line="264" w:lineRule="auto"/>
              <w:rPr>
                <w:rFonts w:ascii="Arial" w:hAnsi="Arial" w:cs="Arial"/>
                <w:sz w:val="20"/>
                <w:szCs w:val="20"/>
                <w:lang w:val="en-GB"/>
              </w:rPr>
            </w:pPr>
            <w:bookmarkStart w:id="10" w:name="_Hlk207282195"/>
            <w:r w:rsidRPr="00E32831">
              <w:rPr>
                <w:rFonts w:ascii="Arial" w:hAnsi="Arial" w:cs="Arial"/>
                <w:sz w:val="20"/>
                <w:szCs w:val="20"/>
                <w:lang w:val="en-GB"/>
              </w:rPr>
              <w:t xml:space="preserve"> </w:t>
            </w:r>
            <w:r w:rsidR="00496625" w:rsidRPr="00E32831">
              <w:rPr>
                <w:rFonts w:ascii="Arial" w:hAnsi="Arial" w:cs="Arial"/>
                <w:sz w:val="20"/>
                <w:szCs w:val="20"/>
                <w:lang w:val="en-GB"/>
              </w:rPr>
              <w:t>Immunisations</w:t>
            </w:r>
          </w:p>
          <w:p w14:paraId="4FEB46EC" w14:textId="5F8365D8" w:rsidR="00050F5B" w:rsidRDefault="00046EA5" w:rsidP="00542DA4">
            <w:pPr>
              <w:tabs>
                <w:tab w:val="left" w:pos="921"/>
              </w:tabs>
              <w:spacing w:after="60" w:line="264" w:lineRule="auto"/>
              <w:rPr>
                <w:rFonts w:ascii="Arial" w:hAnsi="Arial" w:cs="Arial"/>
                <w:sz w:val="20"/>
                <w:szCs w:val="20"/>
                <w:lang w:val="en-GB"/>
              </w:rPr>
            </w:pPr>
            <w:r w:rsidRPr="00046EA5">
              <w:rPr>
                <w:rFonts w:ascii="Arial" w:hAnsi="Arial" w:cs="Arial"/>
                <w:sz w:val="20"/>
                <w:szCs w:val="20"/>
                <w:lang w:val="en-GB"/>
              </w:rPr>
              <w:t xml:space="preserve">Information about </w:t>
            </w:r>
            <w:r w:rsidR="00050F5B" w:rsidRPr="00046EA5">
              <w:rPr>
                <w:rFonts w:ascii="Arial" w:hAnsi="Arial" w:cs="Arial"/>
                <w:sz w:val="20"/>
                <w:szCs w:val="20"/>
                <w:lang w:val="en-GB"/>
              </w:rPr>
              <w:t>immunisation</w:t>
            </w:r>
            <w:r w:rsidRPr="00046EA5">
              <w:rPr>
                <w:rFonts w:ascii="Arial" w:hAnsi="Arial" w:cs="Arial"/>
                <w:sz w:val="20"/>
                <w:szCs w:val="20"/>
                <w:lang w:val="en-GB"/>
              </w:rPr>
              <w:t xml:space="preserve"> funding was presented at the last meeting</w:t>
            </w:r>
            <w:r w:rsidR="00A933FD">
              <w:rPr>
                <w:rFonts w:ascii="Arial" w:hAnsi="Arial" w:cs="Arial"/>
                <w:sz w:val="20"/>
                <w:szCs w:val="20"/>
                <w:lang w:val="en-GB"/>
              </w:rPr>
              <w:t>. No</w:t>
            </w:r>
            <w:r w:rsidRPr="00046EA5">
              <w:rPr>
                <w:rFonts w:ascii="Arial" w:hAnsi="Arial" w:cs="Arial"/>
                <w:sz w:val="20"/>
                <w:szCs w:val="20"/>
                <w:lang w:val="en-GB"/>
              </w:rPr>
              <w:t xml:space="preserve"> </w:t>
            </w:r>
            <w:r w:rsidR="00050F5B" w:rsidRPr="00046EA5">
              <w:rPr>
                <w:rFonts w:ascii="Arial" w:hAnsi="Arial" w:cs="Arial"/>
                <w:sz w:val="20"/>
                <w:szCs w:val="20"/>
                <w:lang w:val="en-GB"/>
              </w:rPr>
              <w:t>changes</w:t>
            </w:r>
            <w:r w:rsidRPr="00046EA5">
              <w:rPr>
                <w:rFonts w:ascii="Arial" w:hAnsi="Arial" w:cs="Arial"/>
                <w:sz w:val="20"/>
                <w:szCs w:val="20"/>
                <w:lang w:val="en-GB"/>
              </w:rPr>
              <w:t xml:space="preserve"> have been made.</w:t>
            </w:r>
          </w:p>
          <w:p w14:paraId="495B27EE" w14:textId="08768486" w:rsidR="001A4734" w:rsidRPr="00173DB1" w:rsidRDefault="00050F5B" w:rsidP="00542DA4">
            <w:pPr>
              <w:pStyle w:val="ListParagraph"/>
              <w:numPr>
                <w:ilvl w:val="0"/>
                <w:numId w:val="19"/>
              </w:numPr>
              <w:tabs>
                <w:tab w:val="left" w:pos="921"/>
              </w:tabs>
              <w:spacing w:after="60" w:line="264" w:lineRule="auto"/>
              <w:rPr>
                <w:rFonts w:ascii="Arial" w:hAnsi="Arial" w:cs="Arial"/>
                <w:b w:val="0"/>
                <w:bCs/>
                <w:sz w:val="20"/>
                <w:szCs w:val="20"/>
                <w:lang w:val="en-GB"/>
              </w:rPr>
            </w:pPr>
            <w:r w:rsidRPr="00173DB1">
              <w:rPr>
                <w:rFonts w:ascii="Arial" w:hAnsi="Arial" w:cs="Arial"/>
                <w:b w:val="0"/>
                <w:bCs/>
                <w:sz w:val="20"/>
                <w:szCs w:val="20"/>
                <w:lang w:val="en-GB"/>
              </w:rPr>
              <w:t xml:space="preserve">NAAR </w:t>
            </w:r>
            <w:r w:rsidR="00173DB1" w:rsidRPr="00173DB1">
              <w:rPr>
                <w:rFonts w:ascii="Arial" w:hAnsi="Arial" w:cs="Arial"/>
                <w:b w:val="0"/>
                <w:bCs/>
                <w:sz w:val="20"/>
                <w:szCs w:val="20"/>
                <w:lang w:val="en-GB"/>
              </w:rPr>
              <w:t xml:space="preserve">provider </w:t>
            </w:r>
            <w:r w:rsidRPr="00173DB1">
              <w:rPr>
                <w:rFonts w:ascii="Arial" w:hAnsi="Arial" w:cs="Arial"/>
                <w:b w:val="0"/>
                <w:bCs/>
                <w:sz w:val="20"/>
                <w:szCs w:val="20"/>
                <w:lang w:val="en-GB"/>
              </w:rPr>
              <w:t xml:space="preserve">representatives expressed some concern </w:t>
            </w:r>
            <w:r w:rsidR="00173DB1">
              <w:rPr>
                <w:rFonts w:ascii="Arial" w:hAnsi="Arial" w:cs="Arial"/>
                <w:b w:val="0"/>
                <w:bCs/>
                <w:sz w:val="20"/>
                <w:szCs w:val="20"/>
                <w:lang w:val="en-GB"/>
              </w:rPr>
              <w:t>about</w:t>
            </w:r>
            <w:r w:rsidRPr="00173DB1">
              <w:rPr>
                <w:rFonts w:ascii="Arial" w:hAnsi="Arial" w:cs="Arial"/>
                <w:b w:val="0"/>
                <w:bCs/>
                <w:sz w:val="20"/>
                <w:szCs w:val="20"/>
                <w:lang w:val="en-GB"/>
              </w:rPr>
              <w:t xml:space="preserve"> the negative financial impact for community pharmacies with the COVID vaccinations going into the ICPSA.</w:t>
            </w:r>
          </w:p>
          <w:p w14:paraId="7A90CE10" w14:textId="77777777" w:rsidR="00173DB1" w:rsidRDefault="001A4734" w:rsidP="00542DA4">
            <w:pPr>
              <w:pStyle w:val="ListParagraph"/>
              <w:numPr>
                <w:ilvl w:val="0"/>
                <w:numId w:val="19"/>
              </w:numPr>
              <w:tabs>
                <w:tab w:val="left" w:pos="921"/>
              </w:tabs>
              <w:spacing w:after="60" w:line="264" w:lineRule="auto"/>
              <w:rPr>
                <w:rFonts w:ascii="Arial" w:hAnsi="Arial" w:cs="Arial"/>
                <w:b w:val="0"/>
                <w:bCs/>
                <w:sz w:val="20"/>
                <w:szCs w:val="20"/>
                <w:lang w:val="en-GB"/>
              </w:rPr>
            </w:pPr>
            <w:r w:rsidRPr="00173DB1">
              <w:rPr>
                <w:rFonts w:ascii="Arial" w:hAnsi="Arial" w:cs="Arial"/>
                <w:b w:val="0"/>
                <w:bCs/>
                <w:sz w:val="20"/>
                <w:szCs w:val="20"/>
                <w:lang w:val="en-GB"/>
              </w:rPr>
              <w:t xml:space="preserve">NAAR </w:t>
            </w:r>
            <w:r w:rsidR="00173DB1" w:rsidRPr="00173DB1">
              <w:rPr>
                <w:rFonts w:ascii="Arial" w:hAnsi="Arial" w:cs="Arial"/>
                <w:b w:val="0"/>
                <w:bCs/>
                <w:sz w:val="20"/>
                <w:szCs w:val="20"/>
                <w:lang w:val="en-GB"/>
              </w:rPr>
              <w:t xml:space="preserve">provider </w:t>
            </w:r>
            <w:r w:rsidRPr="00173DB1">
              <w:rPr>
                <w:rFonts w:ascii="Arial" w:hAnsi="Arial" w:cs="Arial"/>
                <w:b w:val="0"/>
                <w:bCs/>
                <w:sz w:val="20"/>
                <w:szCs w:val="20"/>
                <w:lang w:val="en-GB"/>
              </w:rPr>
              <w:t>representatives anticipated additional work with the change to the COVID vaccine. Health NZ said that it will continue to be paid through AIR so will only need to be entered once.</w:t>
            </w:r>
          </w:p>
          <w:p w14:paraId="5AEDBB37" w14:textId="1B5BFB58" w:rsidR="001E11E1" w:rsidRPr="00EF4F96" w:rsidRDefault="001E11E1" w:rsidP="00542DA4">
            <w:pPr>
              <w:pStyle w:val="ListParagraph"/>
              <w:numPr>
                <w:ilvl w:val="0"/>
                <w:numId w:val="19"/>
              </w:numPr>
              <w:tabs>
                <w:tab w:val="left" w:pos="921"/>
              </w:tabs>
              <w:spacing w:after="60" w:line="264" w:lineRule="auto"/>
              <w:rPr>
                <w:rFonts w:ascii="Arial" w:hAnsi="Arial" w:cs="Arial"/>
                <w:b w:val="0"/>
                <w:bCs/>
                <w:sz w:val="20"/>
                <w:szCs w:val="20"/>
                <w:lang w:val="en-GB"/>
              </w:rPr>
            </w:pPr>
            <w:r>
              <w:rPr>
                <w:rFonts w:ascii="Arial" w:hAnsi="Arial" w:cs="Arial"/>
                <w:b w:val="0"/>
                <w:bCs/>
                <w:sz w:val="20"/>
                <w:szCs w:val="20"/>
                <w:lang w:val="en-GB"/>
              </w:rPr>
              <w:lastRenderedPageBreak/>
              <w:t xml:space="preserve">Following questions from the Guild regarding what would </w:t>
            </w:r>
            <w:r w:rsidR="00C81A9B">
              <w:rPr>
                <w:rFonts w:ascii="Arial" w:hAnsi="Arial" w:cs="Arial"/>
                <w:b w:val="0"/>
                <w:bCs/>
                <w:sz w:val="20"/>
                <w:szCs w:val="20"/>
                <w:lang w:val="en-GB"/>
              </w:rPr>
              <w:t xml:space="preserve">happen to those who opted not to accept the voluntary variation, Health NZ </w:t>
            </w:r>
            <w:r w:rsidR="00A56F80">
              <w:rPr>
                <w:rFonts w:ascii="Arial" w:hAnsi="Arial" w:cs="Arial"/>
                <w:b w:val="0"/>
                <w:bCs/>
                <w:sz w:val="20"/>
                <w:szCs w:val="20"/>
                <w:lang w:val="en-GB"/>
              </w:rPr>
              <w:t xml:space="preserve">confirmed their intention to </w:t>
            </w:r>
            <w:r w:rsidR="006E40C3">
              <w:rPr>
                <w:rFonts w:ascii="Arial" w:hAnsi="Arial" w:cs="Arial"/>
                <w:b w:val="0"/>
                <w:bCs/>
                <w:sz w:val="20"/>
                <w:szCs w:val="20"/>
                <w:lang w:val="en-GB"/>
              </w:rPr>
              <w:t>term</w:t>
            </w:r>
            <w:r w:rsidR="00A56F80">
              <w:rPr>
                <w:rFonts w:ascii="Arial" w:hAnsi="Arial" w:cs="Arial"/>
                <w:b w:val="0"/>
                <w:bCs/>
                <w:sz w:val="20"/>
                <w:szCs w:val="20"/>
                <w:lang w:val="en-GB"/>
              </w:rPr>
              <w:t>inate the separate COVID vaccination agreements,</w:t>
            </w:r>
          </w:p>
        </w:tc>
      </w:tr>
      <w:bookmarkEnd w:id="10"/>
    </w:tbl>
    <w:p w14:paraId="70305C63" w14:textId="77777777" w:rsidR="00A95098" w:rsidRPr="00E32831" w:rsidRDefault="00A95098" w:rsidP="00542DA4">
      <w:pPr>
        <w:spacing w:line="264" w:lineRule="auto"/>
        <w:rPr>
          <w:rFonts w:ascii="Arial" w:hAnsi="Arial" w:cs="Arial"/>
          <w:b/>
          <w:bCs/>
          <w:sz w:val="20"/>
          <w:szCs w:val="20"/>
          <w:lang w:val="en-GB"/>
        </w:rPr>
      </w:pPr>
    </w:p>
    <w:tbl>
      <w:tblPr>
        <w:tblStyle w:val="TableGrid"/>
        <w:tblW w:w="0" w:type="auto"/>
        <w:tblInd w:w="-147" w:type="dxa"/>
        <w:tblLook w:val="04A0" w:firstRow="1" w:lastRow="0" w:firstColumn="1" w:lastColumn="0" w:noHBand="0" w:noVBand="1"/>
      </w:tblPr>
      <w:tblGrid>
        <w:gridCol w:w="9774"/>
      </w:tblGrid>
      <w:tr w:rsidR="00496625" w:rsidRPr="00E32831" w14:paraId="5C027F38" w14:textId="77777777" w:rsidTr="007517AC">
        <w:tc>
          <w:tcPr>
            <w:tcW w:w="9774" w:type="dxa"/>
          </w:tcPr>
          <w:p w14:paraId="03F6E037" w14:textId="6198634F" w:rsidR="00496625" w:rsidRPr="00E32831" w:rsidRDefault="00496625" w:rsidP="00542DA4">
            <w:pPr>
              <w:pStyle w:val="ListParagraph"/>
              <w:numPr>
                <w:ilvl w:val="0"/>
                <w:numId w:val="6"/>
              </w:numPr>
              <w:tabs>
                <w:tab w:val="left" w:pos="567"/>
                <w:tab w:val="left" w:pos="921"/>
              </w:tabs>
              <w:spacing w:before="60" w:line="264" w:lineRule="auto"/>
              <w:rPr>
                <w:rFonts w:ascii="Arial" w:hAnsi="Arial" w:cs="Arial"/>
                <w:sz w:val="20"/>
                <w:szCs w:val="20"/>
                <w:lang w:val="en-GB"/>
              </w:rPr>
            </w:pPr>
            <w:bookmarkStart w:id="11" w:name="_Hlk207282231"/>
            <w:r w:rsidRPr="00E32831">
              <w:rPr>
                <w:rFonts w:ascii="Arial" w:hAnsi="Arial" w:cs="Arial"/>
                <w:sz w:val="20"/>
                <w:szCs w:val="20"/>
                <w:lang w:val="en-GB"/>
              </w:rPr>
              <w:t>Covid-19 Antivirals</w:t>
            </w:r>
          </w:p>
          <w:p w14:paraId="31044252" w14:textId="0EFEC976" w:rsidR="00496625" w:rsidRPr="00173DB1" w:rsidRDefault="00050F5B" w:rsidP="00542DA4">
            <w:pPr>
              <w:tabs>
                <w:tab w:val="left" w:pos="921"/>
              </w:tabs>
              <w:spacing w:after="60" w:line="264" w:lineRule="auto"/>
              <w:rPr>
                <w:rFonts w:ascii="Arial" w:hAnsi="Arial" w:cs="Arial"/>
                <w:sz w:val="20"/>
                <w:szCs w:val="20"/>
                <w:lang w:val="en-GB"/>
              </w:rPr>
            </w:pPr>
            <w:r w:rsidRPr="00046EA5">
              <w:rPr>
                <w:rFonts w:ascii="Arial" w:hAnsi="Arial" w:cs="Arial"/>
                <w:sz w:val="20"/>
                <w:szCs w:val="20"/>
                <w:lang w:val="en-GB"/>
              </w:rPr>
              <w:t xml:space="preserve">Information about </w:t>
            </w:r>
            <w:r>
              <w:rPr>
                <w:rFonts w:ascii="Arial" w:hAnsi="Arial" w:cs="Arial"/>
                <w:sz w:val="20"/>
                <w:szCs w:val="20"/>
                <w:lang w:val="en-GB"/>
              </w:rPr>
              <w:t>antivirals</w:t>
            </w:r>
            <w:r w:rsidRPr="00046EA5">
              <w:rPr>
                <w:rFonts w:ascii="Arial" w:hAnsi="Arial" w:cs="Arial"/>
                <w:sz w:val="20"/>
                <w:szCs w:val="20"/>
                <w:lang w:val="en-GB"/>
              </w:rPr>
              <w:t xml:space="preserve"> </w:t>
            </w:r>
            <w:r>
              <w:rPr>
                <w:rFonts w:ascii="Arial" w:hAnsi="Arial" w:cs="Arial"/>
                <w:sz w:val="20"/>
                <w:szCs w:val="20"/>
                <w:lang w:val="en-GB"/>
              </w:rPr>
              <w:t xml:space="preserve">(Paxlovid) </w:t>
            </w:r>
            <w:r w:rsidRPr="00046EA5">
              <w:rPr>
                <w:rFonts w:ascii="Arial" w:hAnsi="Arial" w:cs="Arial"/>
                <w:sz w:val="20"/>
                <w:szCs w:val="20"/>
                <w:lang w:val="en-GB"/>
              </w:rPr>
              <w:t>funding was presented at the last meeting</w:t>
            </w:r>
            <w:r w:rsidR="00A933FD">
              <w:rPr>
                <w:rFonts w:ascii="Arial" w:hAnsi="Arial" w:cs="Arial"/>
                <w:sz w:val="20"/>
                <w:szCs w:val="20"/>
                <w:lang w:val="en-GB"/>
              </w:rPr>
              <w:t>. No</w:t>
            </w:r>
            <w:r w:rsidRPr="00046EA5">
              <w:rPr>
                <w:rFonts w:ascii="Arial" w:hAnsi="Arial" w:cs="Arial"/>
                <w:sz w:val="20"/>
                <w:szCs w:val="20"/>
                <w:lang w:val="en-GB"/>
              </w:rPr>
              <w:t xml:space="preserve"> changes have been made.</w:t>
            </w:r>
          </w:p>
          <w:p w14:paraId="07D6F1AF" w14:textId="438EB55D" w:rsidR="00496625" w:rsidRPr="00C510D5" w:rsidRDefault="00050F5B" w:rsidP="00542DA4">
            <w:pPr>
              <w:pStyle w:val="ListParagraph"/>
              <w:numPr>
                <w:ilvl w:val="0"/>
                <w:numId w:val="20"/>
              </w:numPr>
              <w:tabs>
                <w:tab w:val="left" w:pos="921"/>
              </w:tabs>
              <w:spacing w:after="60" w:line="264" w:lineRule="auto"/>
              <w:rPr>
                <w:rFonts w:ascii="Arial" w:hAnsi="Arial" w:cs="Arial"/>
                <w:b w:val="0"/>
                <w:bCs/>
                <w:sz w:val="20"/>
                <w:szCs w:val="20"/>
                <w:lang w:val="en-GB"/>
              </w:rPr>
            </w:pPr>
            <w:r w:rsidRPr="00173DB1">
              <w:rPr>
                <w:rFonts w:ascii="Arial" w:hAnsi="Arial" w:cs="Arial"/>
                <w:b w:val="0"/>
                <w:bCs/>
                <w:sz w:val="20"/>
                <w:szCs w:val="20"/>
                <w:lang w:val="en-GB"/>
              </w:rPr>
              <w:t xml:space="preserve">NAAR representatives were </w:t>
            </w:r>
            <w:r w:rsidR="00173DB1">
              <w:rPr>
                <w:rFonts w:ascii="Arial" w:hAnsi="Arial" w:cs="Arial"/>
                <w:b w:val="0"/>
                <w:bCs/>
                <w:sz w:val="20"/>
                <w:szCs w:val="20"/>
                <w:lang w:val="en-GB"/>
              </w:rPr>
              <w:t>worried</w:t>
            </w:r>
            <w:r w:rsidRPr="00173DB1">
              <w:rPr>
                <w:rFonts w:ascii="Arial" w:hAnsi="Arial" w:cs="Arial"/>
                <w:b w:val="0"/>
                <w:bCs/>
                <w:sz w:val="20"/>
                <w:szCs w:val="20"/>
                <w:lang w:val="en-GB"/>
              </w:rPr>
              <w:t xml:space="preserve"> that community pharmacies might withdraw from providing this service</w:t>
            </w:r>
            <w:r w:rsidR="0046260A">
              <w:rPr>
                <w:rFonts w:ascii="Arial" w:hAnsi="Arial" w:cs="Arial"/>
                <w:b w:val="0"/>
                <w:bCs/>
                <w:sz w:val="20"/>
                <w:szCs w:val="20"/>
                <w:lang w:val="en-GB"/>
              </w:rPr>
              <w:t xml:space="preserve">, given </w:t>
            </w:r>
            <w:r w:rsidR="00AE20C0">
              <w:rPr>
                <w:rFonts w:ascii="Arial" w:hAnsi="Arial" w:cs="Arial"/>
                <w:b w:val="0"/>
                <w:bCs/>
                <w:sz w:val="20"/>
                <w:szCs w:val="20"/>
                <w:lang w:val="en-GB"/>
              </w:rPr>
              <w:t xml:space="preserve">that they will now have the cost of holding stock and the risk of that stock going out of date. </w:t>
            </w:r>
            <w:r w:rsidRPr="00173DB1">
              <w:rPr>
                <w:rFonts w:ascii="Arial" w:hAnsi="Arial" w:cs="Arial"/>
                <w:b w:val="0"/>
                <w:bCs/>
                <w:sz w:val="20"/>
                <w:szCs w:val="20"/>
                <w:lang w:val="en-GB"/>
              </w:rPr>
              <w:t xml:space="preserve"> Health NZ said that they planned to monitor </w:t>
            </w:r>
            <w:r w:rsidR="001A4734" w:rsidRPr="00173DB1">
              <w:rPr>
                <w:rFonts w:ascii="Arial" w:hAnsi="Arial" w:cs="Arial"/>
                <w:b w:val="0"/>
                <w:bCs/>
                <w:sz w:val="20"/>
                <w:szCs w:val="20"/>
                <w:lang w:val="en-GB"/>
              </w:rPr>
              <w:t>access.</w:t>
            </w:r>
          </w:p>
        </w:tc>
      </w:tr>
      <w:bookmarkEnd w:id="11"/>
    </w:tbl>
    <w:p w14:paraId="402759BB" w14:textId="77777777" w:rsidR="00173DB1" w:rsidRDefault="00173DB1" w:rsidP="00542DA4">
      <w:pPr>
        <w:spacing w:line="264" w:lineRule="auto"/>
        <w:rPr>
          <w:rFonts w:ascii="Arial" w:hAnsi="Arial" w:cs="Arial"/>
          <w:b/>
          <w:bCs/>
          <w:sz w:val="20"/>
          <w:szCs w:val="20"/>
          <w:lang w:val="en-GB"/>
        </w:rPr>
      </w:pPr>
    </w:p>
    <w:p w14:paraId="168ACFC6" w14:textId="77777777" w:rsidR="00173DB1" w:rsidRPr="00E32831" w:rsidRDefault="00173DB1" w:rsidP="00542DA4">
      <w:pPr>
        <w:spacing w:line="264" w:lineRule="auto"/>
        <w:rPr>
          <w:rFonts w:ascii="Arial" w:hAnsi="Arial" w:cs="Arial"/>
          <w:b/>
          <w:bCs/>
          <w:sz w:val="20"/>
          <w:szCs w:val="20"/>
          <w:lang w:val="en-GB"/>
        </w:rPr>
      </w:pPr>
    </w:p>
    <w:tbl>
      <w:tblPr>
        <w:tblStyle w:val="TableGrid"/>
        <w:tblW w:w="0" w:type="auto"/>
        <w:tblInd w:w="-147" w:type="dxa"/>
        <w:tblLook w:val="04A0" w:firstRow="1" w:lastRow="0" w:firstColumn="1" w:lastColumn="0" w:noHBand="0" w:noVBand="1"/>
      </w:tblPr>
      <w:tblGrid>
        <w:gridCol w:w="9774"/>
      </w:tblGrid>
      <w:tr w:rsidR="00496625" w:rsidRPr="00E32831" w14:paraId="3630EF20" w14:textId="77777777">
        <w:tc>
          <w:tcPr>
            <w:tcW w:w="9774" w:type="dxa"/>
          </w:tcPr>
          <w:p w14:paraId="78431D6E" w14:textId="5472D5A3" w:rsidR="00496625" w:rsidRPr="00E32831" w:rsidRDefault="00C510D5" w:rsidP="00542DA4">
            <w:pPr>
              <w:pStyle w:val="ListParagraph"/>
              <w:numPr>
                <w:ilvl w:val="0"/>
                <w:numId w:val="6"/>
              </w:numPr>
              <w:tabs>
                <w:tab w:val="left" w:pos="567"/>
                <w:tab w:val="left" w:pos="921"/>
              </w:tabs>
              <w:spacing w:before="60" w:line="264" w:lineRule="auto"/>
              <w:rPr>
                <w:rFonts w:ascii="Arial" w:hAnsi="Arial" w:cs="Arial"/>
                <w:sz w:val="20"/>
                <w:szCs w:val="20"/>
                <w:lang w:val="en-GB"/>
              </w:rPr>
            </w:pPr>
            <w:r>
              <w:rPr>
                <w:rFonts w:ascii="Arial" w:hAnsi="Arial" w:cs="Arial"/>
                <w:sz w:val="20"/>
                <w:szCs w:val="20"/>
                <w:lang w:val="en-GB"/>
              </w:rPr>
              <w:t>Next</w:t>
            </w:r>
            <w:r w:rsidR="00496625" w:rsidRPr="00E32831">
              <w:rPr>
                <w:rFonts w:ascii="Arial" w:hAnsi="Arial" w:cs="Arial"/>
                <w:sz w:val="20"/>
                <w:szCs w:val="20"/>
                <w:lang w:val="en-GB"/>
              </w:rPr>
              <w:t xml:space="preserve"> steps</w:t>
            </w:r>
          </w:p>
          <w:p w14:paraId="57166970" w14:textId="4CD7FE34" w:rsidR="00C510D5" w:rsidRDefault="001A4734" w:rsidP="00542DA4">
            <w:pPr>
              <w:tabs>
                <w:tab w:val="left" w:pos="921"/>
              </w:tabs>
              <w:spacing w:after="60" w:line="264" w:lineRule="auto"/>
              <w:rPr>
                <w:rFonts w:ascii="Arial" w:hAnsi="Arial" w:cs="Arial"/>
                <w:sz w:val="20"/>
                <w:szCs w:val="20"/>
                <w:lang w:val="en-GB"/>
              </w:rPr>
            </w:pPr>
            <w:r w:rsidRPr="00552850">
              <w:rPr>
                <w:rFonts w:ascii="Arial" w:hAnsi="Arial" w:cs="Arial"/>
                <w:sz w:val="20"/>
                <w:szCs w:val="20"/>
                <w:lang w:val="en-GB"/>
              </w:rPr>
              <w:t xml:space="preserve">NAAR decided that it was preferable to seek feedback from their networks once a final </w:t>
            </w:r>
            <w:r w:rsidR="00C510D5">
              <w:rPr>
                <w:rFonts w:ascii="Arial" w:hAnsi="Arial" w:cs="Arial"/>
                <w:sz w:val="20"/>
                <w:szCs w:val="20"/>
                <w:lang w:val="en-GB"/>
              </w:rPr>
              <w:t xml:space="preserve">draft letter of </w:t>
            </w:r>
            <w:r w:rsidRPr="00552850">
              <w:rPr>
                <w:rFonts w:ascii="Arial" w:hAnsi="Arial" w:cs="Arial"/>
                <w:sz w:val="20"/>
                <w:szCs w:val="20"/>
                <w:lang w:val="en-GB"/>
              </w:rPr>
              <w:t xml:space="preserve">offer </w:t>
            </w:r>
            <w:r w:rsidR="00C510D5">
              <w:rPr>
                <w:rFonts w:ascii="Arial" w:hAnsi="Arial" w:cs="Arial"/>
                <w:sz w:val="20"/>
                <w:szCs w:val="20"/>
                <w:lang w:val="en-GB"/>
              </w:rPr>
              <w:t>is</w:t>
            </w:r>
            <w:r w:rsidRPr="00552850">
              <w:rPr>
                <w:rFonts w:ascii="Arial" w:hAnsi="Arial" w:cs="Arial"/>
                <w:sz w:val="20"/>
                <w:szCs w:val="20"/>
                <w:lang w:val="en-GB"/>
              </w:rPr>
              <w:t xml:space="preserve"> ready to share. </w:t>
            </w:r>
            <w:r w:rsidR="007F5C41">
              <w:rPr>
                <w:rFonts w:ascii="Arial" w:hAnsi="Arial" w:cs="Arial"/>
                <w:sz w:val="20"/>
                <w:szCs w:val="20"/>
                <w:lang w:val="en-GB"/>
              </w:rPr>
              <w:t xml:space="preserve">This </w:t>
            </w:r>
            <w:r w:rsidR="00552850">
              <w:rPr>
                <w:rFonts w:ascii="Arial" w:hAnsi="Arial" w:cs="Arial"/>
                <w:sz w:val="20"/>
                <w:szCs w:val="20"/>
                <w:lang w:val="en-GB"/>
              </w:rPr>
              <w:t>will ensure consistency and clarity</w:t>
            </w:r>
            <w:r w:rsidR="007F5C41">
              <w:rPr>
                <w:rFonts w:ascii="Arial" w:hAnsi="Arial" w:cs="Arial"/>
                <w:sz w:val="20"/>
                <w:szCs w:val="20"/>
                <w:lang w:val="en-GB"/>
              </w:rPr>
              <w:t xml:space="preserve"> in the </w:t>
            </w:r>
            <w:r w:rsidR="00CC4D3F">
              <w:rPr>
                <w:rFonts w:ascii="Arial" w:hAnsi="Arial" w:cs="Arial"/>
                <w:sz w:val="20"/>
                <w:szCs w:val="20"/>
                <w:lang w:val="en-GB"/>
              </w:rPr>
              <w:t>key messaging to the networks</w:t>
            </w:r>
            <w:r w:rsidR="00552850">
              <w:rPr>
                <w:rFonts w:ascii="Arial" w:hAnsi="Arial" w:cs="Arial"/>
                <w:sz w:val="20"/>
                <w:szCs w:val="20"/>
                <w:lang w:val="en-GB"/>
              </w:rPr>
              <w:t>.</w:t>
            </w:r>
          </w:p>
          <w:p w14:paraId="354EF549" w14:textId="5EB8154F" w:rsidR="00552850" w:rsidRDefault="00552850" w:rsidP="00542DA4">
            <w:pPr>
              <w:tabs>
                <w:tab w:val="left" w:pos="921"/>
              </w:tabs>
              <w:spacing w:after="60" w:line="264" w:lineRule="auto"/>
              <w:rPr>
                <w:rFonts w:ascii="Arial" w:hAnsi="Arial" w:cs="Arial"/>
                <w:sz w:val="20"/>
                <w:szCs w:val="20"/>
                <w:lang w:val="en-GB"/>
              </w:rPr>
            </w:pPr>
            <w:r>
              <w:rPr>
                <w:rFonts w:ascii="Arial" w:hAnsi="Arial" w:cs="Arial"/>
                <w:sz w:val="20"/>
                <w:szCs w:val="20"/>
                <w:lang w:val="en-GB"/>
              </w:rPr>
              <w:t xml:space="preserve"> </w:t>
            </w:r>
          </w:p>
          <w:p w14:paraId="2D8DC7AF" w14:textId="3A08952D" w:rsidR="00552850" w:rsidRDefault="001A4734" w:rsidP="00542DA4">
            <w:pPr>
              <w:tabs>
                <w:tab w:val="left" w:pos="921"/>
              </w:tabs>
              <w:spacing w:after="60" w:line="264" w:lineRule="auto"/>
              <w:rPr>
                <w:rFonts w:ascii="Arial" w:hAnsi="Arial" w:cs="Arial"/>
                <w:sz w:val="20"/>
                <w:szCs w:val="20"/>
                <w:lang w:val="en-GB"/>
              </w:rPr>
            </w:pPr>
            <w:r w:rsidRPr="00552850">
              <w:rPr>
                <w:rFonts w:ascii="Arial" w:hAnsi="Arial" w:cs="Arial"/>
                <w:sz w:val="20"/>
                <w:szCs w:val="20"/>
                <w:lang w:val="en-GB"/>
              </w:rPr>
              <w:t xml:space="preserve">This </w:t>
            </w:r>
            <w:r w:rsidR="00552850" w:rsidRPr="00552850">
              <w:rPr>
                <w:rFonts w:ascii="Arial" w:hAnsi="Arial" w:cs="Arial"/>
                <w:sz w:val="20"/>
                <w:szCs w:val="20"/>
                <w:lang w:val="en-GB"/>
              </w:rPr>
              <w:t xml:space="preserve">offer </w:t>
            </w:r>
            <w:r w:rsidRPr="00552850">
              <w:rPr>
                <w:rFonts w:ascii="Arial" w:hAnsi="Arial" w:cs="Arial"/>
                <w:sz w:val="20"/>
                <w:szCs w:val="20"/>
                <w:lang w:val="en-GB"/>
              </w:rPr>
              <w:t xml:space="preserve">cannot be </w:t>
            </w:r>
            <w:r w:rsidR="00552850" w:rsidRPr="00552850">
              <w:rPr>
                <w:rFonts w:ascii="Arial" w:hAnsi="Arial" w:cs="Arial"/>
                <w:sz w:val="20"/>
                <w:szCs w:val="20"/>
                <w:lang w:val="en-GB"/>
              </w:rPr>
              <w:t>finalised</w:t>
            </w:r>
            <w:r w:rsidRPr="00552850">
              <w:rPr>
                <w:rFonts w:ascii="Arial" w:hAnsi="Arial" w:cs="Arial"/>
                <w:sz w:val="20"/>
                <w:szCs w:val="20"/>
                <w:lang w:val="en-GB"/>
              </w:rPr>
              <w:t xml:space="preserve"> until the additional modelling is done. The </w:t>
            </w:r>
            <w:r w:rsidR="00C510D5">
              <w:rPr>
                <w:rFonts w:ascii="Arial" w:hAnsi="Arial" w:cs="Arial"/>
                <w:sz w:val="20"/>
                <w:szCs w:val="20"/>
                <w:lang w:val="en-GB"/>
              </w:rPr>
              <w:t xml:space="preserve">draft letter of </w:t>
            </w:r>
            <w:r w:rsidRPr="00552850">
              <w:rPr>
                <w:rFonts w:ascii="Arial" w:hAnsi="Arial" w:cs="Arial"/>
                <w:sz w:val="20"/>
                <w:szCs w:val="20"/>
                <w:lang w:val="en-GB"/>
              </w:rPr>
              <w:t xml:space="preserve">offer can then be </w:t>
            </w:r>
            <w:r w:rsidR="00552850" w:rsidRPr="00552850">
              <w:rPr>
                <w:rFonts w:ascii="Arial" w:hAnsi="Arial" w:cs="Arial"/>
                <w:sz w:val="20"/>
                <w:szCs w:val="20"/>
                <w:lang w:val="en-GB"/>
              </w:rPr>
              <w:t>circulated for consultation and will</w:t>
            </w:r>
            <w:r w:rsidRPr="00552850">
              <w:rPr>
                <w:rFonts w:ascii="Arial" w:hAnsi="Arial" w:cs="Arial"/>
                <w:sz w:val="20"/>
                <w:szCs w:val="20"/>
                <w:lang w:val="en-GB"/>
              </w:rPr>
              <w:t xml:space="preserve"> includ</w:t>
            </w:r>
            <w:r w:rsidR="00552850" w:rsidRPr="00552850">
              <w:rPr>
                <w:rFonts w:ascii="Arial" w:hAnsi="Arial" w:cs="Arial"/>
                <w:sz w:val="20"/>
                <w:szCs w:val="20"/>
                <w:lang w:val="en-GB"/>
              </w:rPr>
              <w:t>e</w:t>
            </w:r>
            <w:r w:rsidRPr="00552850">
              <w:rPr>
                <w:rFonts w:ascii="Arial" w:hAnsi="Arial" w:cs="Arial"/>
                <w:sz w:val="20"/>
                <w:szCs w:val="20"/>
                <w:lang w:val="en-GB"/>
              </w:rPr>
              <w:t xml:space="preserve"> the </w:t>
            </w:r>
            <w:r w:rsidR="00552850" w:rsidRPr="00552850">
              <w:rPr>
                <w:rFonts w:ascii="Arial" w:hAnsi="Arial" w:cs="Arial"/>
                <w:sz w:val="20"/>
                <w:szCs w:val="20"/>
                <w:lang w:val="en-GB"/>
              </w:rPr>
              <w:t>scoping of</w:t>
            </w:r>
            <w:r w:rsidRPr="00552850">
              <w:rPr>
                <w:rFonts w:ascii="Arial" w:hAnsi="Arial" w:cs="Arial"/>
                <w:sz w:val="20"/>
                <w:szCs w:val="20"/>
                <w:lang w:val="en-GB"/>
              </w:rPr>
              <w:t xml:space="preserve"> the workstr</w:t>
            </w:r>
            <w:r w:rsidR="00552850" w:rsidRPr="00552850">
              <w:rPr>
                <w:rFonts w:ascii="Arial" w:hAnsi="Arial" w:cs="Arial"/>
                <w:sz w:val="20"/>
                <w:szCs w:val="20"/>
                <w:lang w:val="en-GB"/>
              </w:rPr>
              <w:t>e</w:t>
            </w:r>
            <w:r w:rsidRPr="00552850">
              <w:rPr>
                <w:rFonts w:ascii="Arial" w:hAnsi="Arial" w:cs="Arial"/>
                <w:sz w:val="20"/>
                <w:szCs w:val="20"/>
                <w:lang w:val="en-GB"/>
              </w:rPr>
              <w:t>ams noted above</w:t>
            </w:r>
            <w:r w:rsidR="00173DB1">
              <w:rPr>
                <w:rFonts w:ascii="Arial" w:hAnsi="Arial" w:cs="Arial"/>
                <w:sz w:val="20"/>
                <w:szCs w:val="20"/>
                <w:lang w:val="en-GB"/>
              </w:rPr>
              <w:t>.</w:t>
            </w:r>
            <w:r w:rsidRPr="00552850">
              <w:rPr>
                <w:rFonts w:ascii="Arial" w:hAnsi="Arial" w:cs="Arial"/>
                <w:sz w:val="20"/>
                <w:szCs w:val="20"/>
                <w:lang w:val="en-GB"/>
              </w:rPr>
              <w:t xml:space="preserve"> </w:t>
            </w:r>
            <w:r w:rsidR="00552850" w:rsidRPr="00552850">
              <w:rPr>
                <w:rFonts w:ascii="Arial" w:hAnsi="Arial" w:cs="Arial"/>
                <w:sz w:val="20"/>
                <w:szCs w:val="20"/>
                <w:lang w:val="en-GB"/>
              </w:rPr>
              <w:t>It will also include</w:t>
            </w:r>
            <w:r w:rsidRPr="00552850">
              <w:rPr>
                <w:rFonts w:ascii="Arial" w:hAnsi="Arial" w:cs="Arial"/>
                <w:sz w:val="20"/>
                <w:szCs w:val="20"/>
                <w:lang w:val="en-GB"/>
              </w:rPr>
              <w:t xml:space="preserve"> </w:t>
            </w:r>
            <w:r w:rsidR="00552850" w:rsidRPr="00552850">
              <w:rPr>
                <w:rFonts w:ascii="Arial" w:hAnsi="Arial" w:cs="Arial"/>
                <w:sz w:val="20"/>
                <w:szCs w:val="20"/>
                <w:lang w:val="en-GB"/>
              </w:rPr>
              <w:t xml:space="preserve">the </w:t>
            </w:r>
            <w:r w:rsidRPr="00552850">
              <w:rPr>
                <w:rFonts w:ascii="Arial" w:hAnsi="Arial" w:cs="Arial"/>
                <w:sz w:val="20"/>
                <w:szCs w:val="20"/>
                <w:lang w:val="en-GB"/>
              </w:rPr>
              <w:t xml:space="preserve">commitment to undertake the analysis </w:t>
            </w:r>
            <w:r w:rsidR="001F40D5">
              <w:rPr>
                <w:rFonts w:ascii="Arial" w:hAnsi="Arial" w:cs="Arial"/>
                <w:sz w:val="20"/>
                <w:szCs w:val="20"/>
                <w:lang w:val="en-GB"/>
              </w:rPr>
              <w:t xml:space="preserve">and advice </w:t>
            </w:r>
            <w:r w:rsidRPr="00552850">
              <w:rPr>
                <w:rFonts w:ascii="Arial" w:hAnsi="Arial" w:cs="Arial"/>
                <w:sz w:val="20"/>
                <w:szCs w:val="20"/>
                <w:lang w:val="en-GB"/>
              </w:rPr>
              <w:t>on the 12</w:t>
            </w:r>
            <w:r w:rsidR="00173DB1">
              <w:rPr>
                <w:rFonts w:ascii="Arial" w:hAnsi="Arial" w:cs="Arial"/>
                <w:sz w:val="20"/>
                <w:szCs w:val="20"/>
                <w:lang w:val="en-GB"/>
              </w:rPr>
              <w:t>-</w:t>
            </w:r>
            <w:r w:rsidRPr="00552850">
              <w:rPr>
                <w:rFonts w:ascii="Arial" w:hAnsi="Arial" w:cs="Arial"/>
                <w:sz w:val="20"/>
                <w:szCs w:val="20"/>
                <w:lang w:val="en-GB"/>
              </w:rPr>
              <w:t xml:space="preserve">month prescription impact and </w:t>
            </w:r>
            <w:r w:rsidR="00552850" w:rsidRPr="00552850">
              <w:rPr>
                <w:rFonts w:ascii="Arial" w:hAnsi="Arial" w:cs="Arial"/>
                <w:sz w:val="20"/>
                <w:szCs w:val="20"/>
                <w:lang w:val="en-GB"/>
              </w:rPr>
              <w:t>possible responses</w:t>
            </w:r>
            <w:r w:rsidR="001F40D5">
              <w:rPr>
                <w:rFonts w:ascii="Arial" w:hAnsi="Arial" w:cs="Arial"/>
                <w:sz w:val="20"/>
                <w:szCs w:val="20"/>
                <w:lang w:val="en-GB"/>
              </w:rPr>
              <w:t xml:space="preserve"> by October 2025</w:t>
            </w:r>
            <w:r w:rsidR="004A590D">
              <w:rPr>
                <w:rFonts w:ascii="Arial" w:hAnsi="Arial" w:cs="Arial"/>
                <w:sz w:val="20"/>
                <w:szCs w:val="20"/>
                <w:lang w:val="en-GB"/>
              </w:rPr>
              <w:t xml:space="preserve">, while noting that the 12 months scripts are outside the NAAR </w:t>
            </w:r>
            <w:r w:rsidR="002E43EA">
              <w:rPr>
                <w:rFonts w:ascii="Arial" w:hAnsi="Arial" w:cs="Arial"/>
                <w:sz w:val="20"/>
                <w:szCs w:val="20"/>
                <w:lang w:val="en-GB"/>
              </w:rPr>
              <w:t xml:space="preserve">voluntary variation </w:t>
            </w:r>
            <w:r w:rsidR="004A590D">
              <w:rPr>
                <w:rFonts w:ascii="Arial" w:hAnsi="Arial" w:cs="Arial"/>
                <w:sz w:val="20"/>
                <w:szCs w:val="20"/>
                <w:lang w:val="en-GB"/>
              </w:rPr>
              <w:t>process.</w:t>
            </w:r>
            <w:r w:rsidR="00EF4F96">
              <w:rPr>
                <w:rFonts w:ascii="Arial" w:hAnsi="Arial" w:cs="Arial"/>
                <w:sz w:val="20"/>
                <w:szCs w:val="20"/>
                <w:lang w:val="en-GB"/>
              </w:rPr>
              <w:t xml:space="preserve"> </w:t>
            </w:r>
            <w:r w:rsidR="00552850" w:rsidRPr="00552850">
              <w:rPr>
                <w:rFonts w:ascii="Arial" w:hAnsi="Arial" w:cs="Arial"/>
                <w:sz w:val="20"/>
                <w:szCs w:val="20"/>
                <w:lang w:val="en-GB"/>
              </w:rPr>
              <w:t xml:space="preserve">Health NZ assured NAAR provider representatives that it is not aiming to gain </w:t>
            </w:r>
            <w:r w:rsidR="009531A0">
              <w:rPr>
                <w:rFonts w:ascii="Arial" w:hAnsi="Arial" w:cs="Arial"/>
                <w:sz w:val="20"/>
                <w:szCs w:val="20"/>
                <w:lang w:val="en-GB"/>
              </w:rPr>
              <w:t xml:space="preserve">financially </w:t>
            </w:r>
            <w:r w:rsidR="00552850" w:rsidRPr="00552850">
              <w:rPr>
                <w:rFonts w:ascii="Arial" w:hAnsi="Arial" w:cs="Arial"/>
                <w:sz w:val="20"/>
                <w:szCs w:val="20"/>
                <w:lang w:val="en-GB"/>
              </w:rPr>
              <w:t>from this policy change</w:t>
            </w:r>
            <w:r w:rsidR="0046260A">
              <w:rPr>
                <w:rFonts w:ascii="Arial" w:hAnsi="Arial" w:cs="Arial"/>
                <w:sz w:val="20"/>
                <w:szCs w:val="20"/>
                <w:lang w:val="en-GB"/>
              </w:rPr>
              <w:t xml:space="preserve"> </w:t>
            </w:r>
            <w:r w:rsidR="009531A0">
              <w:rPr>
                <w:rFonts w:ascii="Arial" w:hAnsi="Arial" w:cs="Arial"/>
                <w:sz w:val="20"/>
                <w:szCs w:val="20"/>
                <w:lang w:val="en-GB"/>
              </w:rPr>
              <w:t xml:space="preserve">at the expense of ICPSA contract holders </w:t>
            </w:r>
            <w:r w:rsidR="0046260A">
              <w:rPr>
                <w:rFonts w:ascii="Arial" w:hAnsi="Arial" w:cs="Arial"/>
                <w:sz w:val="20"/>
                <w:szCs w:val="20"/>
                <w:lang w:val="en-GB"/>
              </w:rPr>
              <w:t>and that this would be noted in the draft letter of offer</w:t>
            </w:r>
            <w:r w:rsidR="00552850" w:rsidRPr="00552850">
              <w:rPr>
                <w:rFonts w:ascii="Arial" w:hAnsi="Arial" w:cs="Arial"/>
                <w:sz w:val="20"/>
                <w:szCs w:val="20"/>
                <w:lang w:val="en-GB"/>
              </w:rPr>
              <w:t>.</w:t>
            </w:r>
          </w:p>
          <w:p w14:paraId="22416759" w14:textId="77777777" w:rsidR="00C510D5" w:rsidRDefault="00C510D5" w:rsidP="00542DA4">
            <w:pPr>
              <w:tabs>
                <w:tab w:val="left" w:pos="921"/>
              </w:tabs>
              <w:spacing w:after="60" w:line="264" w:lineRule="auto"/>
              <w:rPr>
                <w:rFonts w:ascii="Arial" w:hAnsi="Arial" w:cs="Arial"/>
                <w:sz w:val="20"/>
                <w:szCs w:val="20"/>
                <w:lang w:val="en-GB"/>
              </w:rPr>
            </w:pPr>
          </w:p>
          <w:p w14:paraId="2A468942" w14:textId="1A7664FF" w:rsidR="00552850" w:rsidRPr="00552850" w:rsidRDefault="00552850" w:rsidP="00542DA4">
            <w:pPr>
              <w:tabs>
                <w:tab w:val="left" w:pos="921"/>
              </w:tabs>
              <w:spacing w:after="60" w:line="264" w:lineRule="auto"/>
              <w:rPr>
                <w:rFonts w:ascii="Arial" w:hAnsi="Arial" w:cs="Arial"/>
                <w:sz w:val="20"/>
                <w:szCs w:val="20"/>
                <w:lang w:val="en-GB"/>
              </w:rPr>
            </w:pPr>
            <w:r>
              <w:rPr>
                <w:rFonts w:ascii="Arial" w:hAnsi="Arial" w:cs="Arial"/>
                <w:sz w:val="20"/>
                <w:szCs w:val="20"/>
                <w:lang w:val="en-GB"/>
              </w:rPr>
              <w:t xml:space="preserve">The proposed timeline from now is as follows. All modelling requests received </w:t>
            </w:r>
            <w:r w:rsidR="00E17481">
              <w:rPr>
                <w:rFonts w:ascii="Arial" w:hAnsi="Arial" w:cs="Arial"/>
                <w:sz w:val="20"/>
                <w:szCs w:val="20"/>
                <w:lang w:val="en-GB"/>
              </w:rPr>
              <w:t xml:space="preserve">by Health NZ from NAAR provider representatives </w:t>
            </w:r>
            <w:r>
              <w:rPr>
                <w:rFonts w:ascii="Arial" w:hAnsi="Arial" w:cs="Arial"/>
                <w:sz w:val="20"/>
                <w:szCs w:val="20"/>
                <w:lang w:val="en-GB"/>
              </w:rPr>
              <w:t>by Tuesday Sept 2</w:t>
            </w:r>
            <w:r w:rsidRPr="00552850">
              <w:rPr>
                <w:rFonts w:ascii="Arial" w:hAnsi="Arial" w:cs="Arial"/>
                <w:sz w:val="20"/>
                <w:szCs w:val="20"/>
                <w:vertAlign w:val="superscript"/>
                <w:lang w:val="en-GB"/>
              </w:rPr>
              <w:t>nd</w:t>
            </w:r>
            <w:r>
              <w:rPr>
                <w:rFonts w:ascii="Arial" w:hAnsi="Arial" w:cs="Arial"/>
                <w:sz w:val="20"/>
                <w:szCs w:val="20"/>
                <w:lang w:val="en-GB"/>
              </w:rPr>
              <w:t xml:space="preserve">, meeting with NAAR </w:t>
            </w:r>
            <w:r w:rsidR="00A933FD">
              <w:rPr>
                <w:rFonts w:ascii="Arial" w:hAnsi="Arial" w:cs="Arial"/>
                <w:sz w:val="20"/>
                <w:szCs w:val="20"/>
                <w:lang w:val="en-GB"/>
              </w:rPr>
              <w:t xml:space="preserve">provider </w:t>
            </w:r>
            <w:r>
              <w:rPr>
                <w:rFonts w:ascii="Arial" w:hAnsi="Arial" w:cs="Arial"/>
                <w:sz w:val="20"/>
                <w:szCs w:val="20"/>
                <w:lang w:val="en-GB"/>
              </w:rPr>
              <w:t>representatives on Friday Sept 5</w:t>
            </w:r>
            <w:r w:rsidRPr="00552850">
              <w:rPr>
                <w:rFonts w:ascii="Arial" w:hAnsi="Arial" w:cs="Arial"/>
                <w:sz w:val="20"/>
                <w:szCs w:val="20"/>
                <w:vertAlign w:val="superscript"/>
                <w:lang w:val="en-GB"/>
              </w:rPr>
              <w:t>th</w:t>
            </w:r>
            <w:r>
              <w:rPr>
                <w:rFonts w:ascii="Arial" w:hAnsi="Arial" w:cs="Arial"/>
                <w:sz w:val="20"/>
                <w:szCs w:val="20"/>
                <w:lang w:val="en-GB"/>
              </w:rPr>
              <w:t xml:space="preserve"> to finalise the preferred option for application of the 3% offer</w:t>
            </w:r>
            <w:r w:rsidR="00E17481">
              <w:rPr>
                <w:rFonts w:ascii="Arial" w:hAnsi="Arial" w:cs="Arial"/>
                <w:sz w:val="20"/>
                <w:szCs w:val="20"/>
                <w:lang w:val="en-GB"/>
              </w:rPr>
              <w:t>. Preparation</w:t>
            </w:r>
            <w:r>
              <w:rPr>
                <w:rFonts w:ascii="Arial" w:hAnsi="Arial" w:cs="Arial"/>
                <w:sz w:val="20"/>
                <w:szCs w:val="20"/>
                <w:lang w:val="en-GB"/>
              </w:rPr>
              <w:t xml:space="preserve"> of the </w:t>
            </w:r>
            <w:r w:rsidR="00C510D5">
              <w:rPr>
                <w:rFonts w:ascii="Arial" w:hAnsi="Arial" w:cs="Arial"/>
                <w:sz w:val="20"/>
                <w:szCs w:val="20"/>
                <w:lang w:val="en-GB"/>
              </w:rPr>
              <w:t xml:space="preserve">final draft letter of </w:t>
            </w:r>
            <w:r>
              <w:rPr>
                <w:rFonts w:ascii="Arial" w:hAnsi="Arial" w:cs="Arial"/>
                <w:sz w:val="20"/>
                <w:szCs w:val="20"/>
                <w:lang w:val="en-GB"/>
              </w:rPr>
              <w:t>offer during the week of September 8</w:t>
            </w:r>
            <w:r w:rsidRPr="00552850">
              <w:rPr>
                <w:rFonts w:ascii="Arial" w:hAnsi="Arial" w:cs="Arial"/>
                <w:sz w:val="20"/>
                <w:szCs w:val="20"/>
                <w:vertAlign w:val="superscript"/>
                <w:lang w:val="en-GB"/>
              </w:rPr>
              <w:t>th</w:t>
            </w:r>
            <w:r>
              <w:rPr>
                <w:rFonts w:ascii="Arial" w:hAnsi="Arial" w:cs="Arial"/>
                <w:sz w:val="20"/>
                <w:szCs w:val="20"/>
                <w:lang w:val="en-GB"/>
              </w:rPr>
              <w:t xml:space="preserve"> for consultation the week beginning September 15</w:t>
            </w:r>
            <w:r w:rsidRPr="00552850">
              <w:rPr>
                <w:rFonts w:ascii="Arial" w:hAnsi="Arial" w:cs="Arial"/>
                <w:sz w:val="20"/>
                <w:szCs w:val="20"/>
                <w:vertAlign w:val="superscript"/>
                <w:lang w:val="en-GB"/>
              </w:rPr>
              <w:t>th</w:t>
            </w:r>
            <w:r>
              <w:rPr>
                <w:rFonts w:ascii="Arial" w:hAnsi="Arial" w:cs="Arial"/>
                <w:sz w:val="20"/>
                <w:szCs w:val="20"/>
                <w:lang w:val="en-GB"/>
              </w:rPr>
              <w:t>. The next NAAR meeting will take place during the week of September 22</w:t>
            </w:r>
            <w:r w:rsidRPr="00552850">
              <w:rPr>
                <w:rFonts w:ascii="Arial" w:hAnsi="Arial" w:cs="Arial"/>
                <w:sz w:val="20"/>
                <w:szCs w:val="20"/>
                <w:vertAlign w:val="superscript"/>
                <w:lang w:val="en-GB"/>
              </w:rPr>
              <w:t>nd</w:t>
            </w:r>
            <w:r>
              <w:rPr>
                <w:rFonts w:ascii="Arial" w:hAnsi="Arial" w:cs="Arial"/>
                <w:sz w:val="20"/>
                <w:szCs w:val="20"/>
                <w:vertAlign w:val="superscript"/>
                <w:lang w:val="en-GB"/>
              </w:rPr>
              <w:t xml:space="preserve"> </w:t>
            </w:r>
            <w:r>
              <w:rPr>
                <w:rFonts w:ascii="Arial" w:hAnsi="Arial" w:cs="Arial"/>
                <w:sz w:val="20"/>
                <w:szCs w:val="20"/>
                <w:lang w:val="en-GB"/>
              </w:rPr>
              <w:t xml:space="preserve">as long as adequate time has been given for consultation. </w:t>
            </w:r>
          </w:p>
          <w:p w14:paraId="478D15F3" w14:textId="77777777" w:rsidR="009C0595" w:rsidRPr="00E32831" w:rsidRDefault="009C0595" w:rsidP="00542DA4">
            <w:pPr>
              <w:tabs>
                <w:tab w:val="left" w:pos="921"/>
              </w:tabs>
              <w:spacing w:after="60" w:line="264" w:lineRule="auto"/>
              <w:rPr>
                <w:rFonts w:ascii="Arial" w:hAnsi="Arial" w:cs="Arial"/>
                <w:b/>
                <w:bCs/>
                <w:sz w:val="20"/>
                <w:szCs w:val="20"/>
                <w:lang w:val="en-GB"/>
              </w:rPr>
            </w:pPr>
          </w:p>
          <w:p w14:paraId="7BCAEC68" w14:textId="4FEF7EBA" w:rsidR="00496625" w:rsidRPr="00E17481" w:rsidRDefault="009C0595" w:rsidP="00542DA4">
            <w:pPr>
              <w:tabs>
                <w:tab w:val="left" w:pos="921"/>
              </w:tabs>
              <w:spacing w:after="60" w:line="264" w:lineRule="auto"/>
              <w:rPr>
                <w:rFonts w:ascii="Arial" w:hAnsi="Arial" w:cs="Arial"/>
                <w:sz w:val="20"/>
                <w:szCs w:val="20"/>
                <w:lang w:val="en-GB"/>
              </w:rPr>
            </w:pPr>
            <w:r w:rsidRPr="00E32831">
              <w:rPr>
                <w:rFonts w:ascii="Arial" w:hAnsi="Arial" w:cs="Arial"/>
                <w:b/>
                <w:bCs/>
                <w:sz w:val="20"/>
                <w:szCs w:val="20"/>
                <w:lang w:val="en-GB"/>
              </w:rPr>
              <w:t xml:space="preserve">Meeting Close: </w:t>
            </w:r>
            <w:r w:rsidR="00173DB1" w:rsidRPr="00E17481">
              <w:rPr>
                <w:rFonts w:ascii="Arial" w:hAnsi="Arial" w:cs="Arial"/>
                <w:sz w:val="20"/>
                <w:szCs w:val="20"/>
                <w:lang w:val="en-GB"/>
              </w:rPr>
              <w:t xml:space="preserve">The meeting closed with a </w:t>
            </w:r>
            <w:proofErr w:type="spellStart"/>
            <w:r w:rsidR="00173DB1" w:rsidRPr="00E17481">
              <w:rPr>
                <w:rFonts w:ascii="Arial" w:hAnsi="Arial" w:cs="Arial"/>
                <w:sz w:val="20"/>
                <w:szCs w:val="20"/>
                <w:lang w:val="en-GB"/>
              </w:rPr>
              <w:t>karakia</w:t>
            </w:r>
            <w:proofErr w:type="spellEnd"/>
            <w:r w:rsidR="00173DB1" w:rsidRPr="00E17481">
              <w:rPr>
                <w:rFonts w:ascii="Arial" w:hAnsi="Arial" w:cs="Arial"/>
                <w:sz w:val="20"/>
                <w:szCs w:val="20"/>
                <w:lang w:val="en-GB"/>
              </w:rPr>
              <w:t xml:space="preserve"> at 4.15</w:t>
            </w:r>
          </w:p>
          <w:p w14:paraId="3B2FDCA8" w14:textId="0D9A1C24" w:rsidR="009C0595" w:rsidRPr="00E32831" w:rsidRDefault="009C0595" w:rsidP="00542DA4">
            <w:pPr>
              <w:tabs>
                <w:tab w:val="left" w:pos="921"/>
              </w:tabs>
              <w:spacing w:after="60" w:line="264" w:lineRule="auto"/>
              <w:rPr>
                <w:rFonts w:ascii="Arial" w:hAnsi="Arial" w:cs="Arial"/>
                <w:b/>
                <w:bCs/>
                <w:sz w:val="20"/>
                <w:szCs w:val="20"/>
                <w:lang w:val="en-GB"/>
              </w:rPr>
            </w:pPr>
          </w:p>
        </w:tc>
      </w:tr>
    </w:tbl>
    <w:p w14:paraId="492FF950" w14:textId="77777777" w:rsidR="00496625" w:rsidRPr="00E32831" w:rsidRDefault="00496625" w:rsidP="00542DA4">
      <w:pPr>
        <w:spacing w:line="264" w:lineRule="auto"/>
        <w:rPr>
          <w:rFonts w:ascii="Arial" w:hAnsi="Arial" w:cs="Arial"/>
          <w:b/>
          <w:bCs/>
          <w:sz w:val="20"/>
          <w:szCs w:val="20"/>
          <w:lang w:val="en-GB"/>
        </w:rPr>
      </w:pPr>
    </w:p>
    <w:p w14:paraId="754C6959" w14:textId="77777777" w:rsidR="00A95098" w:rsidRPr="00E32831" w:rsidRDefault="00A95098" w:rsidP="00542DA4">
      <w:pPr>
        <w:spacing w:line="264" w:lineRule="auto"/>
        <w:rPr>
          <w:rFonts w:ascii="Arial" w:hAnsi="Arial" w:cs="Arial"/>
          <w:b/>
          <w:bCs/>
          <w:sz w:val="20"/>
          <w:szCs w:val="20"/>
          <w:lang w:val="en-GB"/>
        </w:rPr>
      </w:pPr>
    </w:p>
    <w:p w14:paraId="7DFDEA2E" w14:textId="7EBB5F85" w:rsidR="00CF186C" w:rsidRPr="00E32831" w:rsidRDefault="00CF186C" w:rsidP="00542DA4">
      <w:pPr>
        <w:spacing w:line="264" w:lineRule="auto"/>
        <w:rPr>
          <w:rFonts w:ascii="Arial" w:hAnsi="Arial" w:cs="Arial"/>
          <w:b/>
          <w:bCs/>
          <w:sz w:val="20"/>
          <w:szCs w:val="20"/>
          <w:lang w:val="en-GB"/>
        </w:rPr>
      </w:pPr>
      <w:r w:rsidRPr="00E32831">
        <w:rPr>
          <w:rFonts w:ascii="Arial" w:hAnsi="Arial" w:cs="Arial"/>
          <w:b/>
          <w:bCs/>
          <w:sz w:val="20"/>
          <w:szCs w:val="20"/>
          <w:lang w:val="en-GB"/>
        </w:rPr>
        <w:t>Summary of the actions</w:t>
      </w:r>
    </w:p>
    <w:p w14:paraId="110DE053" w14:textId="77777777" w:rsidR="00CF186C" w:rsidRPr="00E32831" w:rsidRDefault="00CF186C" w:rsidP="00542DA4">
      <w:pPr>
        <w:tabs>
          <w:tab w:val="left" w:pos="921"/>
        </w:tabs>
        <w:spacing w:line="264" w:lineRule="auto"/>
        <w:rPr>
          <w:rFonts w:ascii="Arial" w:hAnsi="Arial" w:cs="Arial"/>
          <w:sz w:val="20"/>
          <w:szCs w:val="20"/>
          <w:lang w:val="en-GB"/>
        </w:rPr>
      </w:pPr>
    </w:p>
    <w:tbl>
      <w:tblPr>
        <w:tblStyle w:val="TableGrid"/>
        <w:tblW w:w="0" w:type="auto"/>
        <w:tblInd w:w="-147" w:type="dxa"/>
        <w:tblLook w:val="04A0" w:firstRow="1" w:lastRow="0" w:firstColumn="1" w:lastColumn="0" w:noHBand="0" w:noVBand="1"/>
      </w:tblPr>
      <w:tblGrid>
        <w:gridCol w:w="1702"/>
        <w:gridCol w:w="5953"/>
        <w:gridCol w:w="2119"/>
      </w:tblGrid>
      <w:tr w:rsidR="00C21D44" w:rsidRPr="00E32831" w14:paraId="22D8418C" w14:textId="77777777" w:rsidTr="001329EE">
        <w:trPr>
          <w:tblHeader/>
        </w:trPr>
        <w:tc>
          <w:tcPr>
            <w:tcW w:w="1702" w:type="dxa"/>
            <w:tcBorders>
              <w:bottom w:val="single" w:sz="4" w:space="0" w:color="auto"/>
            </w:tcBorders>
            <w:shd w:val="clear" w:color="auto" w:fill="D9D9D9" w:themeFill="background1" w:themeFillShade="D9"/>
          </w:tcPr>
          <w:p w14:paraId="5C637C22" w14:textId="77777777" w:rsidR="00CF186C" w:rsidRPr="00E32831" w:rsidRDefault="00CF186C" w:rsidP="00542DA4">
            <w:pPr>
              <w:spacing w:before="60" w:after="60" w:line="264" w:lineRule="auto"/>
              <w:rPr>
                <w:rFonts w:ascii="Arial" w:hAnsi="Arial" w:cs="Arial"/>
                <w:b/>
                <w:bCs/>
                <w:sz w:val="20"/>
                <w:szCs w:val="20"/>
                <w:lang w:val="en-GB"/>
              </w:rPr>
            </w:pPr>
            <w:r w:rsidRPr="00E32831">
              <w:rPr>
                <w:rFonts w:ascii="Arial" w:hAnsi="Arial" w:cs="Arial"/>
                <w:b/>
                <w:bCs/>
                <w:sz w:val="20"/>
                <w:szCs w:val="20"/>
                <w:lang w:val="en-GB"/>
              </w:rPr>
              <w:t>Number</w:t>
            </w:r>
          </w:p>
        </w:tc>
        <w:tc>
          <w:tcPr>
            <w:tcW w:w="5953" w:type="dxa"/>
            <w:tcBorders>
              <w:bottom w:val="single" w:sz="4" w:space="0" w:color="auto"/>
            </w:tcBorders>
            <w:shd w:val="clear" w:color="auto" w:fill="D9D9D9" w:themeFill="background1" w:themeFillShade="D9"/>
          </w:tcPr>
          <w:p w14:paraId="6F9E1617" w14:textId="77777777" w:rsidR="00CF186C" w:rsidRPr="00E32831" w:rsidRDefault="00CF186C" w:rsidP="00542DA4">
            <w:pPr>
              <w:spacing w:before="60" w:after="60" w:line="264" w:lineRule="auto"/>
              <w:rPr>
                <w:rFonts w:ascii="Arial" w:hAnsi="Arial" w:cs="Arial"/>
                <w:b/>
                <w:bCs/>
                <w:sz w:val="20"/>
                <w:szCs w:val="20"/>
                <w:lang w:val="en-GB"/>
              </w:rPr>
            </w:pPr>
            <w:r w:rsidRPr="00E32831">
              <w:rPr>
                <w:rFonts w:ascii="Arial" w:hAnsi="Arial" w:cs="Arial"/>
                <w:b/>
                <w:bCs/>
                <w:sz w:val="20"/>
                <w:szCs w:val="20"/>
                <w:lang w:val="en-GB"/>
              </w:rPr>
              <w:t>Action</w:t>
            </w:r>
          </w:p>
        </w:tc>
        <w:tc>
          <w:tcPr>
            <w:tcW w:w="2119" w:type="dxa"/>
            <w:tcBorders>
              <w:bottom w:val="single" w:sz="4" w:space="0" w:color="auto"/>
            </w:tcBorders>
            <w:shd w:val="clear" w:color="auto" w:fill="D9D9D9" w:themeFill="background1" w:themeFillShade="D9"/>
          </w:tcPr>
          <w:p w14:paraId="1EC26638" w14:textId="77777777" w:rsidR="00CF186C" w:rsidRPr="00E32831" w:rsidRDefault="00CF186C" w:rsidP="00542DA4">
            <w:pPr>
              <w:spacing w:before="60" w:after="60" w:line="264" w:lineRule="auto"/>
              <w:rPr>
                <w:rFonts w:ascii="Arial" w:hAnsi="Arial" w:cs="Arial"/>
                <w:b/>
                <w:bCs/>
                <w:sz w:val="20"/>
                <w:szCs w:val="20"/>
                <w:lang w:val="en-GB"/>
              </w:rPr>
            </w:pPr>
            <w:r w:rsidRPr="00E32831">
              <w:rPr>
                <w:rFonts w:ascii="Arial" w:hAnsi="Arial" w:cs="Arial"/>
                <w:b/>
                <w:bCs/>
                <w:sz w:val="20"/>
                <w:szCs w:val="20"/>
                <w:lang w:val="en-GB"/>
              </w:rPr>
              <w:t>Date due</w:t>
            </w:r>
          </w:p>
        </w:tc>
      </w:tr>
      <w:tr w:rsidR="00C14B76" w:rsidRPr="00E32831" w14:paraId="09C1CD6E" w14:textId="77777777" w:rsidTr="001329EE">
        <w:tc>
          <w:tcPr>
            <w:tcW w:w="1702" w:type="dxa"/>
          </w:tcPr>
          <w:p w14:paraId="5D2FE40C" w14:textId="66392596" w:rsidR="00C14B76" w:rsidRPr="00E32831" w:rsidRDefault="00C14B76" w:rsidP="00542DA4">
            <w:pPr>
              <w:spacing w:before="60" w:after="60" w:line="264" w:lineRule="auto"/>
              <w:rPr>
                <w:rFonts w:ascii="Arial" w:hAnsi="Arial" w:cs="Arial"/>
                <w:sz w:val="20"/>
                <w:szCs w:val="20"/>
                <w:lang w:val="en-GB"/>
              </w:rPr>
            </w:pPr>
            <w:r w:rsidRPr="00E32831">
              <w:rPr>
                <w:rFonts w:ascii="Arial" w:hAnsi="Arial" w:cs="Arial"/>
                <w:sz w:val="20"/>
                <w:szCs w:val="20"/>
                <w:lang w:val="en-GB"/>
              </w:rPr>
              <w:t>20250</w:t>
            </w:r>
            <w:r w:rsidR="003D72DE" w:rsidRPr="00E32831">
              <w:rPr>
                <w:rFonts w:ascii="Arial" w:hAnsi="Arial" w:cs="Arial"/>
                <w:sz w:val="20"/>
                <w:szCs w:val="20"/>
                <w:lang w:val="en-GB"/>
              </w:rPr>
              <w:t>828</w:t>
            </w:r>
            <w:r w:rsidRPr="00E32831">
              <w:rPr>
                <w:rFonts w:ascii="Arial" w:hAnsi="Arial" w:cs="Arial"/>
                <w:sz w:val="20"/>
                <w:szCs w:val="20"/>
                <w:lang w:val="en-GB"/>
              </w:rPr>
              <w:t>:1</w:t>
            </w:r>
          </w:p>
        </w:tc>
        <w:tc>
          <w:tcPr>
            <w:tcW w:w="5953" w:type="dxa"/>
          </w:tcPr>
          <w:p w14:paraId="114C8AFC" w14:textId="4E0BC4B2" w:rsidR="00C14B76" w:rsidRPr="00E32831" w:rsidRDefault="00173DB1" w:rsidP="00542DA4">
            <w:pPr>
              <w:spacing w:line="264" w:lineRule="auto"/>
              <w:rPr>
                <w:rFonts w:ascii="Arial" w:hAnsi="Arial" w:cs="Arial"/>
                <w:bCs/>
                <w:sz w:val="20"/>
                <w:szCs w:val="20"/>
                <w:lang w:val="en-GB"/>
              </w:rPr>
            </w:pPr>
            <w:r>
              <w:rPr>
                <w:rFonts w:ascii="Arial" w:hAnsi="Arial" w:cs="Arial"/>
                <w:sz w:val="20"/>
                <w:szCs w:val="20"/>
                <w:lang w:val="en-GB"/>
              </w:rPr>
              <w:t>Some individual pharmacy owners will be added to the list of stakeholders to give input</w:t>
            </w:r>
          </w:p>
        </w:tc>
        <w:tc>
          <w:tcPr>
            <w:tcW w:w="2119" w:type="dxa"/>
          </w:tcPr>
          <w:p w14:paraId="407CAB3B" w14:textId="45100BBB" w:rsidR="00C14B76" w:rsidRPr="00E32831" w:rsidRDefault="00C14B76" w:rsidP="00542DA4">
            <w:pPr>
              <w:spacing w:before="60" w:after="60" w:line="264" w:lineRule="auto"/>
              <w:rPr>
                <w:rFonts w:ascii="Arial" w:hAnsi="Arial" w:cs="Arial"/>
                <w:sz w:val="20"/>
                <w:szCs w:val="20"/>
                <w:lang w:val="en-GB"/>
              </w:rPr>
            </w:pPr>
          </w:p>
        </w:tc>
      </w:tr>
      <w:tr w:rsidR="006E1FEA" w:rsidRPr="00E32831" w14:paraId="1F8F9351" w14:textId="77777777" w:rsidTr="001329EE">
        <w:tc>
          <w:tcPr>
            <w:tcW w:w="1702" w:type="dxa"/>
          </w:tcPr>
          <w:p w14:paraId="5628AC7F" w14:textId="7C084932" w:rsidR="006E1FEA" w:rsidRPr="00E32831" w:rsidRDefault="006E1FEA" w:rsidP="00542DA4">
            <w:pPr>
              <w:spacing w:before="60" w:after="60" w:line="264" w:lineRule="auto"/>
              <w:rPr>
                <w:rFonts w:ascii="Arial" w:hAnsi="Arial" w:cs="Arial"/>
                <w:sz w:val="20"/>
                <w:szCs w:val="20"/>
                <w:lang w:val="en-GB"/>
              </w:rPr>
            </w:pPr>
            <w:r w:rsidRPr="00E32831">
              <w:rPr>
                <w:rFonts w:ascii="Arial" w:hAnsi="Arial" w:cs="Arial"/>
                <w:sz w:val="20"/>
                <w:szCs w:val="20"/>
                <w:lang w:val="en-GB"/>
              </w:rPr>
              <w:t>202</w:t>
            </w:r>
            <w:r w:rsidR="00D85E72" w:rsidRPr="00E32831">
              <w:rPr>
                <w:rFonts w:ascii="Arial" w:hAnsi="Arial" w:cs="Arial"/>
                <w:sz w:val="20"/>
                <w:szCs w:val="20"/>
                <w:lang w:val="en-GB"/>
              </w:rPr>
              <w:t>50</w:t>
            </w:r>
            <w:r w:rsidR="007C0D14" w:rsidRPr="00E32831">
              <w:rPr>
                <w:rFonts w:ascii="Arial" w:hAnsi="Arial" w:cs="Arial"/>
                <w:sz w:val="20"/>
                <w:szCs w:val="20"/>
                <w:lang w:val="en-GB"/>
              </w:rPr>
              <w:t>828</w:t>
            </w:r>
            <w:r w:rsidRPr="00E32831">
              <w:rPr>
                <w:rFonts w:ascii="Arial" w:hAnsi="Arial" w:cs="Arial"/>
                <w:sz w:val="20"/>
                <w:szCs w:val="20"/>
                <w:lang w:val="en-GB"/>
              </w:rPr>
              <w:t>:</w:t>
            </w:r>
            <w:r w:rsidR="00C14B76" w:rsidRPr="00E32831">
              <w:rPr>
                <w:rFonts w:ascii="Arial" w:hAnsi="Arial" w:cs="Arial"/>
                <w:sz w:val="20"/>
                <w:szCs w:val="20"/>
                <w:lang w:val="en-GB"/>
              </w:rPr>
              <w:t>2</w:t>
            </w:r>
          </w:p>
        </w:tc>
        <w:tc>
          <w:tcPr>
            <w:tcW w:w="5953" w:type="dxa"/>
          </w:tcPr>
          <w:p w14:paraId="716E57C1" w14:textId="754AD3F1" w:rsidR="00CE5529" w:rsidRPr="00E32831" w:rsidRDefault="00173DB1" w:rsidP="00542DA4">
            <w:pPr>
              <w:tabs>
                <w:tab w:val="left" w:pos="921"/>
              </w:tabs>
              <w:spacing w:line="264" w:lineRule="auto"/>
              <w:rPr>
                <w:rFonts w:ascii="Arial" w:hAnsi="Arial" w:cs="Arial"/>
                <w:sz w:val="20"/>
                <w:szCs w:val="20"/>
                <w:lang w:val="en-GB"/>
              </w:rPr>
            </w:pPr>
            <w:r>
              <w:rPr>
                <w:rFonts w:ascii="Arial" w:hAnsi="Arial" w:cs="Arial"/>
                <w:sz w:val="20"/>
                <w:szCs w:val="20"/>
                <w:lang w:val="en-GB"/>
              </w:rPr>
              <w:t>NAAR provider representatives will submit their requests for modelling by 2 September and there will be a meeting to finalise the preferred option on 5 September.</w:t>
            </w:r>
          </w:p>
        </w:tc>
        <w:tc>
          <w:tcPr>
            <w:tcW w:w="2119" w:type="dxa"/>
          </w:tcPr>
          <w:p w14:paraId="31297C3A" w14:textId="236644F7" w:rsidR="006E1FEA" w:rsidRPr="00E32831" w:rsidRDefault="00173DB1" w:rsidP="00542DA4">
            <w:pPr>
              <w:spacing w:before="60" w:after="60" w:line="264" w:lineRule="auto"/>
              <w:rPr>
                <w:rFonts w:ascii="Arial" w:hAnsi="Arial" w:cs="Arial"/>
                <w:sz w:val="20"/>
                <w:szCs w:val="20"/>
                <w:lang w:val="en-GB"/>
              </w:rPr>
            </w:pPr>
            <w:r>
              <w:rPr>
                <w:rFonts w:ascii="Arial" w:hAnsi="Arial" w:cs="Arial"/>
                <w:sz w:val="20"/>
                <w:szCs w:val="20"/>
                <w:lang w:val="en-GB"/>
              </w:rPr>
              <w:t>September 2</w:t>
            </w:r>
            <w:r w:rsidRPr="00173DB1">
              <w:rPr>
                <w:rFonts w:ascii="Arial" w:hAnsi="Arial" w:cs="Arial"/>
                <w:sz w:val="20"/>
                <w:szCs w:val="20"/>
                <w:vertAlign w:val="superscript"/>
                <w:lang w:val="en-GB"/>
              </w:rPr>
              <w:t>nd</w:t>
            </w:r>
            <w:r>
              <w:rPr>
                <w:rFonts w:ascii="Arial" w:hAnsi="Arial" w:cs="Arial"/>
                <w:sz w:val="20"/>
                <w:szCs w:val="20"/>
                <w:lang w:val="en-GB"/>
              </w:rPr>
              <w:t xml:space="preserve"> and September 5</w:t>
            </w:r>
            <w:r w:rsidRPr="00173DB1">
              <w:rPr>
                <w:rFonts w:ascii="Arial" w:hAnsi="Arial" w:cs="Arial"/>
                <w:sz w:val="20"/>
                <w:szCs w:val="20"/>
                <w:vertAlign w:val="superscript"/>
                <w:lang w:val="en-GB"/>
              </w:rPr>
              <w:t>th</w:t>
            </w:r>
            <w:r>
              <w:rPr>
                <w:rFonts w:ascii="Arial" w:hAnsi="Arial" w:cs="Arial"/>
                <w:sz w:val="20"/>
                <w:szCs w:val="20"/>
                <w:lang w:val="en-GB"/>
              </w:rPr>
              <w:t xml:space="preserve"> 2025</w:t>
            </w:r>
          </w:p>
        </w:tc>
      </w:tr>
    </w:tbl>
    <w:p w14:paraId="1EAC91B8" w14:textId="3C1BE422" w:rsidR="00BB5F6A" w:rsidRPr="00E32831" w:rsidRDefault="00BB5F6A" w:rsidP="00542DA4">
      <w:pPr>
        <w:spacing w:line="264" w:lineRule="auto"/>
        <w:rPr>
          <w:rFonts w:ascii="Arial" w:hAnsi="Arial" w:cs="Arial"/>
          <w:sz w:val="20"/>
          <w:szCs w:val="20"/>
          <w:lang w:val="en-GB"/>
        </w:rPr>
      </w:pPr>
    </w:p>
    <w:sectPr w:rsidR="00BB5F6A" w:rsidRPr="00E32831" w:rsidSect="00920BFE">
      <w:headerReference w:type="default" r:id="rId14"/>
      <w:footerReference w:type="default" r:id="rId15"/>
      <w:headerReference w:type="first" r:id="rId16"/>
      <w:footerReference w:type="first" r:id="rId17"/>
      <w:pgSz w:w="11906" w:h="16838"/>
      <w:pgMar w:top="759" w:right="1136" w:bottom="710" w:left="113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FEE2" w14:textId="77777777" w:rsidR="005851FB" w:rsidRDefault="005851FB" w:rsidP="00B06510">
      <w:r>
        <w:separator/>
      </w:r>
    </w:p>
  </w:endnote>
  <w:endnote w:type="continuationSeparator" w:id="0">
    <w:p w14:paraId="19823142" w14:textId="77777777" w:rsidR="005851FB" w:rsidRDefault="005851FB" w:rsidP="00B06510">
      <w:r>
        <w:continuationSeparator/>
      </w:r>
    </w:p>
  </w:endnote>
  <w:endnote w:type="continuationNotice" w:id="1">
    <w:p w14:paraId="03364FE4" w14:textId="77777777" w:rsidR="005851FB" w:rsidRDefault="0058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27471105"/>
      <w:docPartObj>
        <w:docPartGallery w:val="Page Numbers (Bottom of Page)"/>
        <w:docPartUnique/>
      </w:docPartObj>
    </w:sdtPr>
    <w:sdtContent>
      <w:sdt>
        <w:sdtPr>
          <w:rPr>
            <w:sz w:val="20"/>
            <w:szCs w:val="20"/>
          </w:rPr>
          <w:id w:val="-908451332"/>
          <w:docPartObj>
            <w:docPartGallery w:val="Page Numbers (Top of Page)"/>
            <w:docPartUnique/>
          </w:docPartObj>
        </w:sdtPr>
        <w:sdtContent>
          <w:p w14:paraId="560914DF" w14:textId="506CB061" w:rsidR="0073210D" w:rsidRDefault="0073210D" w:rsidP="0019454D">
            <w:pPr>
              <w:pStyle w:val="Footer"/>
              <w:tabs>
                <w:tab w:val="clear" w:pos="9026"/>
                <w:tab w:val="right" w:pos="9632"/>
              </w:tabs>
              <w:rPr>
                <w:sz w:val="20"/>
                <w:szCs w:val="20"/>
              </w:rPr>
            </w:pPr>
          </w:p>
          <w:p w14:paraId="35729C09" w14:textId="77777777" w:rsidR="0073210D" w:rsidRDefault="00000000" w:rsidP="008B711F">
            <w:pPr>
              <w:pStyle w:val="Footer"/>
              <w:tabs>
                <w:tab w:val="clear" w:pos="9026"/>
                <w:tab w:val="right" w:pos="9632"/>
              </w:tabs>
              <w:rPr>
                <w:sz w:val="20"/>
                <w:szCs w:val="20"/>
              </w:rPr>
            </w:pPr>
            <w:r>
              <w:rPr>
                <w:noProof/>
                <w:sz w:val="20"/>
                <w:szCs w:val="20"/>
              </w:rPr>
              <w:pict w14:anchorId="77558F71">
                <v:rect id="_x0000_i1025" style="width:451.3pt;height:.05pt" o:hralign="center" o:hrstd="t" o:hr="t" fillcolor="#a0a0a0" stroked="f"/>
              </w:pict>
            </w:r>
          </w:p>
          <w:p w14:paraId="010FF604" w14:textId="5E69B975" w:rsidR="0073210D" w:rsidRPr="00B264DC" w:rsidRDefault="0073210D">
            <w:pPr>
              <w:pStyle w:val="Footer"/>
              <w:rPr>
                <w:color w:val="000000" w:themeColor="text1"/>
                <w:sz w:val="20"/>
                <w:szCs w:val="20"/>
              </w:rPr>
            </w:pPr>
            <w:r w:rsidRPr="004502FA">
              <w:rPr>
                <w:color w:val="000000" w:themeColor="text1"/>
                <w:sz w:val="20"/>
                <w:szCs w:val="20"/>
              </w:rPr>
              <w:t>NAAR</w:t>
            </w:r>
            <w:r>
              <w:rPr>
                <w:color w:val="000000" w:themeColor="text1"/>
                <w:sz w:val="20"/>
                <w:szCs w:val="20"/>
              </w:rPr>
              <w:t>-202</w:t>
            </w:r>
            <w:r w:rsidR="00E723ED">
              <w:rPr>
                <w:color w:val="000000" w:themeColor="text1"/>
                <w:sz w:val="20"/>
                <w:szCs w:val="20"/>
              </w:rPr>
              <w:t>5</w:t>
            </w:r>
            <w:r>
              <w:rPr>
                <w:color w:val="000000" w:themeColor="text1"/>
                <w:sz w:val="20"/>
                <w:szCs w:val="20"/>
              </w:rPr>
              <w:t xml:space="preserve"> </w:t>
            </w:r>
            <w:r w:rsidRPr="004502FA">
              <w:rPr>
                <w:color w:val="000000" w:themeColor="text1"/>
                <w:sz w:val="20"/>
                <w:szCs w:val="20"/>
              </w:rPr>
              <w:t>Meeting</w:t>
            </w:r>
            <w:r>
              <w:rPr>
                <w:color w:val="000000" w:themeColor="text1"/>
                <w:sz w:val="20"/>
                <w:szCs w:val="20"/>
              </w:rPr>
              <w:t>-</w:t>
            </w:r>
            <w:r w:rsidR="004E70AE">
              <w:rPr>
                <w:color w:val="000000" w:themeColor="text1"/>
                <w:sz w:val="20"/>
                <w:szCs w:val="20"/>
              </w:rPr>
              <w:t>5</w:t>
            </w:r>
            <w:r>
              <w:rPr>
                <w:color w:val="000000" w:themeColor="text1"/>
                <w:sz w:val="20"/>
                <w:szCs w:val="20"/>
              </w:rPr>
              <w:t>, Minutes</w:t>
            </w:r>
            <w:r w:rsidRPr="004502FA">
              <w:rPr>
                <w:color w:val="000000" w:themeColor="text1"/>
                <w:sz w:val="20"/>
                <w:szCs w:val="20"/>
              </w:rPr>
              <w:t xml:space="preserve">, </w:t>
            </w:r>
            <w:r w:rsidR="004E70AE">
              <w:rPr>
                <w:color w:val="000000" w:themeColor="text1"/>
                <w:sz w:val="20"/>
                <w:szCs w:val="20"/>
              </w:rPr>
              <w:t>28</w:t>
            </w:r>
            <w:r w:rsidR="006E44D2">
              <w:rPr>
                <w:color w:val="000000" w:themeColor="text1"/>
                <w:sz w:val="20"/>
                <w:szCs w:val="20"/>
              </w:rPr>
              <w:t xml:space="preserve"> August</w:t>
            </w:r>
            <w:r w:rsidR="00763069">
              <w:rPr>
                <w:color w:val="000000" w:themeColor="text1"/>
                <w:sz w:val="20"/>
                <w:szCs w:val="20"/>
              </w:rPr>
              <w:t xml:space="preserve"> 2025</w:t>
            </w:r>
            <w:r>
              <w:rPr>
                <w:color w:val="000000" w:themeColor="text1"/>
                <w:sz w:val="20"/>
                <w:szCs w:val="20"/>
              </w:rPr>
              <w:tab/>
            </w:r>
            <w:r>
              <w:rPr>
                <w:color w:val="000000" w:themeColor="text1"/>
                <w:sz w:val="20"/>
                <w:szCs w:val="20"/>
              </w:rPr>
              <w:tab/>
            </w:r>
            <w:r w:rsidRPr="00090C33">
              <w:rPr>
                <w:sz w:val="20"/>
                <w:szCs w:val="20"/>
              </w:rPr>
              <w:t xml:space="preserve">Page </w:t>
            </w:r>
            <w:r w:rsidRPr="00090C33">
              <w:rPr>
                <w:b/>
                <w:bCs/>
                <w:sz w:val="20"/>
                <w:szCs w:val="20"/>
              </w:rPr>
              <w:fldChar w:fldCharType="begin"/>
            </w:r>
            <w:r w:rsidRPr="00090C33">
              <w:rPr>
                <w:b/>
                <w:bCs/>
                <w:sz w:val="20"/>
                <w:szCs w:val="20"/>
              </w:rPr>
              <w:instrText xml:space="preserve"> PAGE </w:instrText>
            </w:r>
            <w:r w:rsidRPr="00090C33">
              <w:rPr>
                <w:b/>
                <w:bCs/>
                <w:sz w:val="20"/>
                <w:szCs w:val="20"/>
              </w:rPr>
              <w:fldChar w:fldCharType="separate"/>
            </w:r>
            <w:r w:rsidR="00546B2E">
              <w:rPr>
                <w:b/>
                <w:bCs/>
                <w:noProof/>
                <w:sz w:val="20"/>
                <w:szCs w:val="20"/>
              </w:rPr>
              <w:t>14</w:t>
            </w:r>
            <w:r w:rsidRPr="00090C33">
              <w:rPr>
                <w:b/>
                <w:bCs/>
                <w:sz w:val="20"/>
                <w:szCs w:val="20"/>
              </w:rPr>
              <w:fldChar w:fldCharType="end"/>
            </w:r>
            <w:r w:rsidRPr="00090C33">
              <w:rPr>
                <w:sz w:val="20"/>
                <w:szCs w:val="20"/>
              </w:rPr>
              <w:t xml:space="preserve"> of </w:t>
            </w:r>
            <w:r w:rsidRPr="00090C33">
              <w:rPr>
                <w:b/>
                <w:bCs/>
                <w:sz w:val="20"/>
                <w:szCs w:val="20"/>
              </w:rPr>
              <w:fldChar w:fldCharType="begin"/>
            </w:r>
            <w:r w:rsidRPr="00090C33">
              <w:rPr>
                <w:b/>
                <w:bCs/>
                <w:sz w:val="20"/>
                <w:szCs w:val="20"/>
              </w:rPr>
              <w:instrText xml:space="preserve"> NUMPAGES  </w:instrText>
            </w:r>
            <w:r w:rsidRPr="00090C33">
              <w:rPr>
                <w:b/>
                <w:bCs/>
                <w:sz w:val="20"/>
                <w:szCs w:val="20"/>
              </w:rPr>
              <w:fldChar w:fldCharType="separate"/>
            </w:r>
            <w:r w:rsidR="00546B2E">
              <w:rPr>
                <w:b/>
                <w:bCs/>
                <w:noProof/>
                <w:sz w:val="20"/>
                <w:szCs w:val="20"/>
              </w:rPr>
              <w:t>14</w:t>
            </w:r>
            <w:r w:rsidRPr="00090C33">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8AE6" w14:textId="4583476C" w:rsidR="0073210D" w:rsidRDefault="0073210D" w:rsidP="00D60DC4">
    <w:pPr>
      <w:pStyle w:val="Footer"/>
    </w:pPr>
    <w:r>
      <w:t>ICPSA Expenditure Forecast for February 2023</w:t>
    </w:r>
    <w:r>
      <w:tab/>
    </w:r>
    <w:r>
      <w:tab/>
      <w:t xml:space="preserve">Page </w:t>
    </w:r>
    <w:r w:rsidRPr="00D34363">
      <w:rPr>
        <w:b/>
      </w:rPr>
      <w:fldChar w:fldCharType="begin"/>
    </w:r>
    <w:r w:rsidRPr="00D34363">
      <w:rPr>
        <w:b/>
      </w:rPr>
      <w:instrText xml:space="preserve"> PAGE  \* Arabic  \* MERGEFORMAT </w:instrText>
    </w:r>
    <w:r w:rsidRPr="00D34363">
      <w:rPr>
        <w:b/>
      </w:rPr>
      <w:fldChar w:fldCharType="separate"/>
    </w:r>
    <w:r w:rsidRPr="00D34363">
      <w:rPr>
        <w:b/>
      </w:rPr>
      <w:t>1</w:t>
    </w:r>
    <w:r w:rsidRPr="00D34363">
      <w:rPr>
        <w:b/>
      </w:rPr>
      <w:fldChar w:fldCharType="end"/>
    </w:r>
    <w:r>
      <w:t xml:space="preserve"> of </w:t>
    </w:r>
    <w:r w:rsidRPr="00D34363">
      <w:rPr>
        <w:b/>
      </w:rPr>
      <w:fldChar w:fldCharType="begin"/>
    </w:r>
    <w:r w:rsidRPr="00D34363">
      <w:rPr>
        <w:b/>
      </w:rPr>
      <w:instrText xml:space="preserve"> NUMPAGES  \* Arabic  \* MERGEFORMAT </w:instrText>
    </w:r>
    <w:r w:rsidRPr="00D34363">
      <w:rPr>
        <w:b/>
      </w:rPr>
      <w:fldChar w:fldCharType="separate"/>
    </w:r>
    <w:r w:rsidRPr="00D34363">
      <w:rPr>
        <w:b/>
      </w:rPr>
      <w:t>2</w:t>
    </w:r>
    <w:r w:rsidRPr="00D34363">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FAD1" w14:textId="77777777" w:rsidR="005851FB" w:rsidRDefault="005851FB" w:rsidP="00B06510">
      <w:r>
        <w:separator/>
      </w:r>
    </w:p>
  </w:footnote>
  <w:footnote w:type="continuationSeparator" w:id="0">
    <w:p w14:paraId="0DF4EF67" w14:textId="77777777" w:rsidR="005851FB" w:rsidRDefault="005851FB" w:rsidP="00B06510">
      <w:r>
        <w:continuationSeparator/>
      </w:r>
    </w:p>
  </w:footnote>
  <w:footnote w:type="continuationNotice" w:id="1">
    <w:p w14:paraId="3DDCB0DA" w14:textId="77777777" w:rsidR="005851FB" w:rsidRDefault="00585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2B32" w14:textId="7F806F7D" w:rsidR="0073210D" w:rsidRDefault="0073210D" w:rsidP="006A46FB">
    <w:pPr>
      <w:pStyle w:val="Header"/>
      <w:jc w:val="center"/>
    </w:pPr>
    <w:r>
      <w:rPr>
        <w:rFonts w:ascii="Poppins" w:eastAsia="Roboto" w:hAnsi="Poppins" w:cs="Poppins"/>
        <w:b/>
        <w:bCs/>
        <w:noProof/>
        <w:kern w:val="22"/>
        <w:sz w:val="48"/>
        <w:szCs w:val="48"/>
        <w:lang w:eastAsia="en-NZ"/>
      </w:rPr>
      <w:drawing>
        <wp:anchor distT="0" distB="0" distL="114300" distR="114300" simplePos="0" relativeHeight="251654656" behindDoc="1" locked="0" layoutInCell="1" allowOverlap="1" wp14:anchorId="5E60E669" wp14:editId="7D420910">
          <wp:simplePos x="0" y="0"/>
          <wp:positionH relativeFrom="page">
            <wp:posOffset>16477</wp:posOffset>
          </wp:positionH>
          <wp:positionV relativeFrom="paragraph">
            <wp:posOffset>-464611</wp:posOffset>
          </wp:positionV>
          <wp:extent cx="7553584" cy="937816"/>
          <wp:effectExtent l="0" t="0" r="0" b="0"/>
          <wp:wrapNone/>
          <wp:docPr id="1309039463" name="Picture 1309039463" descr="A blue and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39463" name="Picture 1309039463" descr="A blue and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513" w14:textId="6962B85A" w:rsidR="0073210D" w:rsidRDefault="0073210D">
    <w:pPr>
      <w:pStyle w:val="Header"/>
    </w:pPr>
    <w:r>
      <w:rPr>
        <w:noProof/>
        <w:lang w:eastAsia="en-NZ"/>
      </w:rPr>
      <w:drawing>
        <wp:anchor distT="0" distB="0" distL="114300" distR="114300" simplePos="0" relativeHeight="251653632" behindDoc="1" locked="0" layoutInCell="1" allowOverlap="1" wp14:anchorId="26F60B25" wp14:editId="18094611">
          <wp:simplePos x="0" y="0"/>
          <wp:positionH relativeFrom="column">
            <wp:posOffset>4207510</wp:posOffset>
          </wp:positionH>
          <wp:positionV relativeFrom="paragraph">
            <wp:posOffset>267335</wp:posOffset>
          </wp:positionV>
          <wp:extent cx="1879600" cy="414297"/>
          <wp:effectExtent l="0" t="0" r="635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879704" cy="41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1" w15:restartNumberingAfterBreak="0">
    <w:nsid w:val="09676E37"/>
    <w:multiLevelType w:val="hybridMultilevel"/>
    <w:tmpl w:val="F7481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A04F90"/>
    <w:multiLevelType w:val="multilevel"/>
    <w:tmpl w:val="3CA293EC"/>
    <w:lvl w:ilvl="0">
      <w:start w:val="1"/>
      <w:numFmt w:val="decimal"/>
      <w:pStyle w:val="ListNumber"/>
      <w:lvlText w:val="%1."/>
      <w:lvlJc w:val="left"/>
      <w:pPr>
        <w:ind w:left="624" w:hanging="340"/>
      </w:pPr>
      <w:rPr>
        <w:rFonts w:hint="default"/>
      </w:rPr>
    </w:lvl>
    <w:lvl w:ilvl="1">
      <w:start w:val="1"/>
      <w:numFmt w:val="bullet"/>
      <w:pStyle w:val="ListBullet"/>
      <w:lvlText w:val=""/>
      <w:lvlJc w:val="left"/>
      <w:pPr>
        <w:ind w:left="425" w:hanging="425"/>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64150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A7779"/>
    <w:multiLevelType w:val="hybridMultilevel"/>
    <w:tmpl w:val="A39C3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6F390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4470F"/>
    <w:multiLevelType w:val="hybridMultilevel"/>
    <w:tmpl w:val="05B65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E14AD8"/>
    <w:multiLevelType w:val="hybridMultilevel"/>
    <w:tmpl w:val="F6888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0E32B5"/>
    <w:multiLevelType w:val="hybridMultilevel"/>
    <w:tmpl w:val="F202E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8D2863"/>
    <w:multiLevelType w:val="hybridMultilevel"/>
    <w:tmpl w:val="4AB69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0B24A0"/>
    <w:multiLevelType w:val="hybridMultilevel"/>
    <w:tmpl w:val="99827D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5242B2"/>
    <w:multiLevelType w:val="hybridMultilevel"/>
    <w:tmpl w:val="EF4E2D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6690F38"/>
    <w:multiLevelType w:val="hybridMultilevel"/>
    <w:tmpl w:val="F3C21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5677E2"/>
    <w:multiLevelType w:val="hybridMultilevel"/>
    <w:tmpl w:val="377615D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4AC76BFC"/>
    <w:multiLevelType w:val="hybridMultilevel"/>
    <w:tmpl w:val="E648E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1573DE"/>
    <w:multiLevelType w:val="hybridMultilevel"/>
    <w:tmpl w:val="65E22AE6"/>
    <w:lvl w:ilvl="0" w:tplc="002CF44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700B20A8"/>
    <w:multiLevelType w:val="hybridMultilevel"/>
    <w:tmpl w:val="285CD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5436893"/>
    <w:multiLevelType w:val="hybridMultilevel"/>
    <w:tmpl w:val="60309A6A"/>
    <w:lvl w:ilvl="0" w:tplc="595EBCB2">
      <w:numFmt w:val="bullet"/>
      <w:pStyle w:val="Bullets"/>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6626EFD"/>
    <w:multiLevelType w:val="hybridMultilevel"/>
    <w:tmpl w:val="5BEA7678"/>
    <w:lvl w:ilvl="0" w:tplc="DF9626F2">
      <w:start w:val="3"/>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F831A1C"/>
    <w:multiLevelType w:val="hybridMultilevel"/>
    <w:tmpl w:val="B7222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59135149">
    <w:abstractNumId w:val="0"/>
  </w:num>
  <w:num w:numId="2" w16cid:durableId="1621034625">
    <w:abstractNumId w:val="2"/>
  </w:num>
  <w:num w:numId="3" w16cid:durableId="2052337953">
    <w:abstractNumId w:val="17"/>
  </w:num>
  <w:num w:numId="4" w16cid:durableId="245916370">
    <w:abstractNumId w:val="15"/>
  </w:num>
  <w:num w:numId="5" w16cid:durableId="1327635938">
    <w:abstractNumId w:val="5"/>
  </w:num>
  <w:num w:numId="6" w16cid:durableId="1200043754">
    <w:abstractNumId w:val="18"/>
  </w:num>
  <w:num w:numId="7" w16cid:durableId="548342037">
    <w:abstractNumId w:val="3"/>
  </w:num>
  <w:num w:numId="8" w16cid:durableId="1583680019">
    <w:abstractNumId w:val="11"/>
  </w:num>
  <w:num w:numId="9" w16cid:durableId="1586068678">
    <w:abstractNumId w:val="1"/>
  </w:num>
  <w:num w:numId="10" w16cid:durableId="1185748340">
    <w:abstractNumId w:val="7"/>
  </w:num>
  <w:num w:numId="11" w16cid:durableId="690181609">
    <w:abstractNumId w:val="4"/>
  </w:num>
  <w:num w:numId="12" w16cid:durableId="715667871">
    <w:abstractNumId w:val="14"/>
  </w:num>
  <w:num w:numId="13" w16cid:durableId="681666793">
    <w:abstractNumId w:val="19"/>
  </w:num>
  <w:num w:numId="14" w16cid:durableId="1024212312">
    <w:abstractNumId w:val="13"/>
  </w:num>
  <w:num w:numId="15" w16cid:durableId="1589001541">
    <w:abstractNumId w:val="9"/>
  </w:num>
  <w:num w:numId="16" w16cid:durableId="1121917700">
    <w:abstractNumId w:val="6"/>
  </w:num>
  <w:num w:numId="17" w16cid:durableId="1790541433">
    <w:abstractNumId w:val="12"/>
  </w:num>
  <w:num w:numId="18" w16cid:durableId="714353357">
    <w:abstractNumId w:val="8"/>
  </w:num>
  <w:num w:numId="19" w16cid:durableId="790318809">
    <w:abstractNumId w:val="10"/>
  </w:num>
  <w:num w:numId="20" w16cid:durableId="59909664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MTMzNzazNDG1NDRQ0lEKTi0uzszPAykwMq8FAKiFKgUtAAAA"/>
  </w:docVars>
  <w:rsids>
    <w:rsidRoot w:val="00D004A2"/>
    <w:rsid w:val="00000616"/>
    <w:rsid w:val="00000655"/>
    <w:rsid w:val="00000A71"/>
    <w:rsid w:val="00000F86"/>
    <w:rsid w:val="00001141"/>
    <w:rsid w:val="00001260"/>
    <w:rsid w:val="00001419"/>
    <w:rsid w:val="000014C5"/>
    <w:rsid w:val="00001595"/>
    <w:rsid w:val="00001FA5"/>
    <w:rsid w:val="000022DF"/>
    <w:rsid w:val="00002455"/>
    <w:rsid w:val="000025F7"/>
    <w:rsid w:val="000031F4"/>
    <w:rsid w:val="00003820"/>
    <w:rsid w:val="00003874"/>
    <w:rsid w:val="00003B84"/>
    <w:rsid w:val="00003D49"/>
    <w:rsid w:val="00003F3E"/>
    <w:rsid w:val="000041BE"/>
    <w:rsid w:val="00004362"/>
    <w:rsid w:val="000043CE"/>
    <w:rsid w:val="0000445D"/>
    <w:rsid w:val="0000479D"/>
    <w:rsid w:val="00004CFE"/>
    <w:rsid w:val="00005000"/>
    <w:rsid w:val="00005055"/>
    <w:rsid w:val="0000533F"/>
    <w:rsid w:val="00005867"/>
    <w:rsid w:val="000059D4"/>
    <w:rsid w:val="00005EDE"/>
    <w:rsid w:val="0000615F"/>
    <w:rsid w:val="00006853"/>
    <w:rsid w:val="000068EA"/>
    <w:rsid w:val="000069BC"/>
    <w:rsid w:val="00007020"/>
    <w:rsid w:val="000072D2"/>
    <w:rsid w:val="00007630"/>
    <w:rsid w:val="000077AB"/>
    <w:rsid w:val="00007A38"/>
    <w:rsid w:val="00007D15"/>
    <w:rsid w:val="00007D99"/>
    <w:rsid w:val="00007E74"/>
    <w:rsid w:val="00010018"/>
    <w:rsid w:val="000101D5"/>
    <w:rsid w:val="00010223"/>
    <w:rsid w:val="0001068D"/>
    <w:rsid w:val="00010D9D"/>
    <w:rsid w:val="00010E35"/>
    <w:rsid w:val="00010EF6"/>
    <w:rsid w:val="000111E6"/>
    <w:rsid w:val="00011417"/>
    <w:rsid w:val="000115E1"/>
    <w:rsid w:val="000117CB"/>
    <w:rsid w:val="00011E78"/>
    <w:rsid w:val="0001210E"/>
    <w:rsid w:val="000123BD"/>
    <w:rsid w:val="000123D6"/>
    <w:rsid w:val="000125E9"/>
    <w:rsid w:val="00012716"/>
    <w:rsid w:val="00012B44"/>
    <w:rsid w:val="0001332D"/>
    <w:rsid w:val="00013352"/>
    <w:rsid w:val="0001350F"/>
    <w:rsid w:val="0001388C"/>
    <w:rsid w:val="00013B08"/>
    <w:rsid w:val="000141B8"/>
    <w:rsid w:val="00014403"/>
    <w:rsid w:val="00014C8B"/>
    <w:rsid w:val="00014DE5"/>
    <w:rsid w:val="0001505C"/>
    <w:rsid w:val="000150BE"/>
    <w:rsid w:val="000155A5"/>
    <w:rsid w:val="000158C3"/>
    <w:rsid w:val="00015B56"/>
    <w:rsid w:val="00015C33"/>
    <w:rsid w:val="00015DE9"/>
    <w:rsid w:val="00015FD1"/>
    <w:rsid w:val="00015FD7"/>
    <w:rsid w:val="00016349"/>
    <w:rsid w:val="00016515"/>
    <w:rsid w:val="0001695B"/>
    <w:rsid w:val="00016E3A"/>
    <w:rsid w:val="00016FCB"/>
    <w:rsid w:val="00017415"/>
    <w:rsid w:val="000175D7"/>
    <w:rsid w:val="0001765D"/>
    <w:rsid w:val="0001787C"/>
    <w:rsid w:val="00017A10"/>
    <w:rsid w:val="0002027D"/>
    <w:rsid w:val="00020C76"/>
    <w:rsid w:val="00020F77"/>
    <w:rsid w:val="000216A8"/>
    <w:rsid w:val="00021C30"/>
    <w:rsid w:val="00021C8E"/>
    <w:rsid w:val="00021CE3"/>
    <w:rsid w:val="00021EF9"/>
    <w:rsid w:val="000220A2"/>
    <w:rsid w:val="000220E1"/>
    <w:rsid w:val="0002237E"/>
    <w:rsid w:val="000229B1"/>
    <w:rsid w:val="00022A8D"/>
    <w:rsid w:val="00022B4A"/>
    <w:rsid w:val="0002314E"/>
    <w:rsid w:val="00023718"/>
    <w:rsid w:val="0002392B"/>
    <w:rsid w:val="00023BD7"/>
    <w:rsid w:val="00023D85"/>
    <w:rsid w:val="00023F65"/>
    <w:rsid w:val="000245C0"/>
    <w:rsid w:val="0002475E"/>
    <w:rsid w:val="0002497E"/>
    <w:rsid w:val="00024F60"/>
    <w:rsid w:val="0002577E"/>
    <w:rsid w:val="0002579C"/>
    <w:rsid w:val="00025B2E"/>
    <w:rsid w:val="000260E6"/>
    <w:rsid w:val="00026B24"/>
    <w:rsid w:val="00026D49"/>
    <w:rsid w:val="00026E74"/>
    <w:rsid w:val="000271A9"/>
    <w:rsid w:val="0002720A"/>
    <w:rsid w:val="0002781D"/>
    <w:rsid w:val="00027BDB"/>
    <w:rsid w:val="00027F79"/>
    <w:rsid w:val="0003051C"/>
    <w:rsid w:val="0003057F"/>
    <w:rsid w:val="00030647"/>
    <w:rsid w:val="0003067B"/>
    <w:rsid w:val="00030CC5"/>
    <w:rsid w:val="00030D2A"/>
    <w:rsid w:val="00030F6E"/>
    <w:rsid w:val="000311ED"/>
    <w:rsid w:val="00031C24"/>
    <w:rsid w:val="00032563"/>
    <w:rsid w:val="000325DA"/>
    <w:rsid w:val="000327EB"/>
    <w:rsid w:val="00032CDE"/>
    <w:rsid w:val="000335A9"/>
    <w:rsid w:val="00033B1A"/>
    <w:rsid w:val="00033D8D"/>
    <w:rsid w:val="0003411A"/>
    <w:rsid w:val="000341C0"/>
    <w:rsid w:val="00034867"/>
    <w:rsid w:val="00034F7E"/>
    <w:rsid w:val="0003537D"/>
    <w:rsid w:val="00035677"/>
    <w:rsid w:val="00035F13"/>
    <w:rsid w:val="000362AE"/>
    <w:rsid w:val="00036568"/>
    <w:rsid w:val="000367BF"/>
    <w:rsid w:val="00036ED8"/>
    <w:rsid w:val="00037CE9"/>
    <w:rsid w:val="00040502"/>
    <w:rsid w:val="000407C3"/>
    <w:rsid w:val="00040970"/>
    <w:rsid w:val="00040C58"/>
    <w:rsid w:val="000410CC"/>
    <w:rsid w:val="000414FA"/>
    <w:rsid w:val="000418F6"/>
    <w:rsid w:val="00041A37"/>
    <w:rsid w:val="00041AAD"/>
    <w:rsid w:val="00041DC5"/>
    <w:rsid w:val="00041E3B"/>
    <w:rsid w:val="00042622"/>
    <w:rsid w:val="00042634"/>
    <w:rsid w:val="00042807"/>
    <w:rsid w:val="0004292C"/>
    <w:rsid w:val="00042DB5"/>
    <w:rsid w:val="0004304A"/>
    <w:rsid w:val="000439D5"/>
    <w:rsid w:val="0004459C"/>
    <w:rsid w:val="00044897"/>
    <w:rsid w:val="00044AEA"/>
    <w:rsid w:val="00044CE6"/>
    <w:rsid w:val="0004527F"/>
    <w:rsid w:val="000458DF"/>
    <w:rsid w:val="000459A5"/>
    <w:rsid w:val="00045CC0"/>
    <w:rsid w:val="00045FB6"/>
    <w:rsid w:val="000460EB"/>
    <w:rsid w:val="000468CA"/>
    <w:rsid w:val="00046981"/>
    <w:rsid w:val="00046EA5"/>
    <w:rsid w:val="00046F86"/>
    <w:rsid w:val="00046FCB"/>
    <w:rsid w:val="000474AC"/>
    <w:rsid w:val="000479F6"/>
    <w:rsid w:val="00047B6A"/>
    <w:rsid w:val="00047FE5"/>
    <w:rsid w:val="000500C7"/>
    <w:rsid w:val="00050672"/>
    <w:rsid w:val="000508B2"/>
    <w:rsid w:val="00050F5B"/>
    <w:rsid w:val="0005144F"/>
    <w:rsid w:val="00051C34"/>
    <w:rsid w:val="00052FC5"/>
    <w:rsid w:val="00052FDE"/>
    <w:rsid w:val="0005325E"/>
    <w:rsid w:val="000532CD"/>
    <w:rsid w:val="00053337"/>
    <w:rsid w:val="0005383E"/>
    <w:rsid w:val="00053AE8"/>
    <w:rsid w:val="00053EDF"/>
    <w:rsid w:val="0005413C"/>
    <w:rsid w:val="000543A6"/>
    <w:rsid w:val="00054B7B"/>
    <w:rsid w:val="00054CFE"/>
    <w:rsid w:val="00054F49"/>
    <w:rsid w:val="00055947"/>
    <w:rsid w:val="00056020"/>
    <w:rsid w:val="00056614"/>
    <w:rsid w:val="000567AE"/>
    <w:rsid w:val="00056A92"/>
    <w:rsid w:val="00056D89"/>
    <w:rsid w:val="00056DE0"/>
    <w:rsid w:val="00056F39"/>
    <w:rsid w:val="00056FF0"/>
    <w:rsid w:val="00057388"/>
    <w:rsid w:val="00057525"/>
    <w:rsid w:val="000576FD"/>
    <w:rsid w:val="00057986"/>
    <w:rsid w:val="00060007"/>
    <w:rsid w:val="00060145"/>
    <w:rsid w:val="00060ACD"/>
    <w:rsid w:val="00060B14"/>
    <w:rsid w:val="00060DAC"/>
    <w:rsid w:val="00060EF8"/>
    <w:rsid w:val="00061AD2"/>
    <w:rsid w:val="00061DBD"/>
    <w:rsid w:val="00061E7A"/>
    <w:rsid w:val="0006231A"/>
    <w:rsid w:val="0006240A"/>
    <w:rsid w:val="00062772"/>
    <w:rsid w:val="00062959"/>
    <w:rsid w:val="00062A3D"/>
    <w:rsid w:val="00062C6D"/>
    <w:rsid w:val="00063452"/>
    <w:rsid w:val="00063BE6"/>
    <w:rsid w:val="00063C00"/>
    <w:rsid w:val="00063F7D"/>
    <w:rsid w:val="0006406F"/>
    <w:rsid w:val="0006484D"/>
    <w:rsid w:val="00064A1B"/>
    <w:rsid w:val="00065B71"/>
    <w:rsid w:val="00065BA2"/>
    <w:rsid w:val="00066179"/>
    <w:rsid w:val="000662C5"/>
    <w:rsid w:val="000667A9"/>
    <w:rsid w:val="00067326"/>
    <w:rsid w:val="0006733B"/>
    <w:rsid w:val="000679CD"/>
    <w:rsid w:val="00070A7B"/>
    <w:rsid w:val="00071B42"/>
    <w:rsid w:val="00071FB1"/>
    <w:rsid w:val="0007224E"/>
    <w:rsid w:val="00072883"/>
    <w:rsid w:val="00072CDD"/>
    <w:rsid w:val="000735A1"/>
    <w:rsid w:val="0007396C"/>
    <w:rsid w:val="000739E0"/>
    <w:rsid w:val="00073BD0"/>
    <w:rsid w:val="00073D57"/>
    <w:rsid w:val="00073EC3"/>
    <w:rsid w:val="00073FA6"/>
    <w:rsid w:val="000749CD"/>
    <w:rsid w:val="000751CF"/>
    <w:rsid w:val="0007520D"/>
    <w:rsid w:val="00075638"/>
    <w:rsid w:val="000758F5"/>
    <w:rsid w:val="00075C8A"/>
    <w:rsid w:val="00075F75"/>
    <w:rsid w:val="0007604F"/>
    <w:rsid w:val="0007616E"/>
    <w:rsid w:val="0007624A"/>
    <w:rsid w:val="000762F1"/>
    <w:rsid w:val="000764FD"/>
    <w:rsid w:val="000766BB"/>
    <w:rsid w:val="000767A6"/>
    <w:rsid w:val="000768A9"/>
    <w:rsid w:val="00076A73"/>
    <w:rsid w:val="000771E0"/>
    <w:rsid w:val="0007722E"/>
    <w:rsid w:val="0007798F"/>
    <w:rsid w:val="000779EB"/>
    <w:rsid w:val="00080324"/>
    <w:rsid w:val="0008038B"/>
    <w:rsid w:val="0008048F"/>
    <w:rsid w:val="0008072F"/>
    <w:rsid w:val="00080E1E"/>
    <w:rsid w:val="000819BD"/>
    <w:rsid w:val="00081E70"/>
    <w:rsid w:val="00081F5D"/>
    <w:rsid w:val="00082176"/>
    <w:rsid w:val="00082182"/>
    <w:rsid w:val="00082483"/>
    <w:rsid w:val="0008256A"/>
    <w:rsid w:val="000825E4"/>
    <w:rsid w:val="000828A9"/>
    <w:rsid w:val="00082A92"/>
    <w:rsid w:val="00082BD2"/>
    <w:rsid w:val="000838FE"/>
    <w:rsid w:val="00083998"/>
    <w:rsid w:val="00083A05"/>
    <w:rsid w:val="00083F27"/>
    <w:rsid w:val="0008428C"/>
    <w:rsid w:val="000843DD"/>
    <w:rsid w:val="000845E2"/>
    <w:rsid w:val="000846AF"/>
    <w:rsid w:val="00084704"/>
    <w:rsid w:val="00084832"/>
    <w:rsid w:val="00084B54"/>
    <w:rsid w:val="00084CBD"/>
    <w:rsid w:val="000853B7"/>
    <w:rsid w:val="0008561F"/>
    <w:rsid w:val="0008588D"/>
    <w:rsid w:val="00085AE4"/>
    <w:rsid w:val="00085C9E"/>
    <w:rsid w:val="00085F15"/>
    <w:rsid w:val="00086016"/>
    <w:rsid w:val="00086329"/>
    <w:rsid w:val="000866A0"/>
    <w:rsid w:val="00086D85"/>
    <w:rsid w:val="00086F7C"/>
    <w:rsid w:val="00087626"/>
    <w:rsid w:val="0008765A"/>
    <w:rsid w:val="0008793F"/>
    <w:rsid w:val="00087AE9"/>
    <w:rsid w:val="00087DD7"/>
    <w:rsid w:val="00090611"/>
    <w:rsid w:val="000906D7"/>
    <w:rsid w:val="00090803"/>
    <w:rsid w:val="00090C33"/>
    <w:rsid w:val="00090D9D"/>
    <w:rsid w:val="00090EE0"/>
    <w:rsid w:val="00091213"/>
    <w:rsid w:val="00091296"/>
    <w:rsid w:val="000918D3"/>
    <w:rsid w:val="00091AD5"/>
    <w:rsid w:val="00092179"/>
    <w:rsid w:val="00092503"/>
    <w:rsid w:val="00092E1B"/>
    <w:rsid w:val="00092E4C"/>
    <w:rsid w:val="0009348E"/>
    <w:rsid w:val="00093AA1"/>
    <w:rsid w:val="00093F6B"/>
    <w:rsid w:val="00094173"/>
    <w:rsid w:val="00094805"/>
    <w:rsid w:val="00094C34"/>
    <w:rsid w:val="0009531E"/>
    <w:rsid w:val="00095A49"/>
    <w:rsid w:val="00095A4C"/>
    <w:rsid w:val="000968BB"/>
    <w:rsid w:val="00096999"/>
    <w:rsid w:val="00096A0A"/>
    <w:rsid w:val="00096A6A"/>
    <w:rsid w:val="00096AC7"/>
    <w:rsid w:val="00096E16"/>
    <w:rsid w:val="00096EA8"/>
    <w:rsid w:val="0009718D"/>
    <w:rsid w:val="00097D93"/>
    <w:rsid w:val="00097FD6"/>
    <w:rsid w:val="000A0512"/>
    <w:rsid w:val="000A0616"/>
    <w:rsid w:val="000A0A07"/>
    <w:rsid w:val="000A0C08"/>
    <w:rsid w:val="000A1225"/>
    <w:rsid w:val="000A20C1"/>
    <w:rsid w:val="000A2406"/>
    <w:rsid w:val="000A3125"/>
    <w:rsid w:val="000A33C8"/>
    <w:rsid w:val="000A3B17"/>
    <w:rsid w:val="000A469F"/>
    <w:rsid w:val="000A4D54"/>
    <w:rsid w:val="000A60BD"/>
    <w:rsid w:val="000A630F"/>
    <w:rsid w:val="000A6925"/>
    <w:rsid w:val="000A6F03"/>
    <w:rsid w:val="000A713B"/>
    <w:rsid w:val="000A77A5"/>
    <w:rsid w:val="000A7857"/>
    <w:rsid w:val="000A7D80"/>
    <w:rsid w:val="000B0249"/>
    <w:rsid w:val="000B05D5"/>
    <w:rsid w:val="000B0617"/>
    <w:rsid w:val="000B07C4"/>
    <w:rsid w:val="000B1154"/>
    <w:rsid w:val="000B138C"/>
    <w:rsid w:val="000B14DF"/>
    <w:rsid w:val="000B1674"/>
    <w:rsid w:val="000B1F86"/>
    <w:rsid w:val="000B2581"/>
    <w:rsid w:val="000B2AD8"/>
    <w:rsid w:val="000B2ADC"/>
    <w:rsid w:val="000B3080"/>
    <w:rsid w:val="000B30C4"/>
    <w:rsid w:val="000B35C3"/>
    <w:rsid w:val="000B373D"/>
    <w:rsid w:val="000B399B"/>
    <w:rsid w:val="000B3BB8"/>
    <w:rsid w:val="000B42D5"/>
    <w:rsid w:val="000B44BE"/>
    <w:rsid w:val="000B4ADF"/>
    <w:rsid w:val="000B5021"/>
    <w:rsid w:val="000B5027"/>
    <w:rsid w:val="000B5291"/>
    <w:rsid w:val="000B52AF"/>
    <w:rsid w:val="000B5453"/>
    <w:rsid w:val="000B5AD5"/>
    <w:rsid w:val="000B61C2"/>
    <w:rsid w:val="000B6309"/>
    <w:rsid w:val="000B6387"/>
    <w:rsid w:val="000B6799"/>
    <w:rsid w:val="000B6A19"/>
    <w:rsid w:val="000B7050"/>
    <w:rsid w:val="000B735B"/>
    <w:rsid w:val="000B740D"/>
    <w:rsid w:val="000B763C"/>
    <w:rsid w:val="000B768F"/>
    <w:rsid w:val="000C0CE3"/>
    <w:rsid w:val="000C0F0F"/>
    <w:rsid w:val="000C101D"/>
    <w:rsid w:val="000C1158"/>
    <w:rsid w:val="000C1485"/>
    <w:rsid w:val="000C14E0"/>
    <w:rsid w:val="000C1959"/>
    <w:rsid w:val="000C1BF6"/>
    <w:rsid w:val="000C23BC"/>
    <w:rsid w:val="000C248A"/>
    <w:rsid w:val="000C288C"/>
    <w:rsid w:val="000C289A"/>
    <w:rsid w:val="000C2E33"/>
    <w:rsid w:val="000C2FA1"/>
    <w:rsid w:val="000C301F"/>
    <w:rsid w:val="000C32D4"/>
    <w:rsid w:val="000C3725"/>
    <w:rsid w:val="000C3D10"/>
    <w:rsid w:val="000C3E98"/>
    <w:rsid w:val="000C4208"/>
    <w:rsid w:val="000C432C"/>
    <w:rsid w:val="000C466E"/>
    <w:rsid w:val="000C4B77"/>
    <w:rsid w:val="000C4FF2"/>
    <w:rsid w:val="000C5081"/>
    <w:rsid w:val="000C54AB"/>
    <w:rsid w:val="000C570F"/>
    <w:rsid w:val="000C5AF6"/>
    <w:rsid w:val="000C5E92"/>
    <w:rsid w:val="000C62AA"/>
    <w:rsid w:val="000C63B0"/>
    <w:rsid w:val="000C671E"/>
    <w:rsid w:val="000C677C"/>
    <w:rsid w:val="000C6952"/>
    <w:rsid w:val="000C6A29"/>
    <w:rsid w:val="000C7BEB"/>
    <w:rsid w:val="000D02A4"/>
    <w:rsid w:val="000D051F"/>
    <w:rsid w:val="000D09C4"/>
    <w:rsid w:val="000D09C9"/>
    <w:rsid w:val="000D0A75"/>
    <w:rsid w:val="000D13C0"/>
    <w:rsid w:val="000D1C6E"/>
    <w:rsid w:val="000D1D90"/>
    <w:rsid w:val="000D2230"/>
    <w:rsid w:val="000D236E"/>
    <w:rsid w:val="000D269A"/>
    <w:rsid w:val="000D2999"/>
    <w:rsid w:val="000D2DCF"/>
    <w:rsid w:val="000D2F23"/>
    <w:rsid w:val="000D33E3"/>
    <w:rsid w:val="000D33FB"/>
    <w:rsid w:val="000D37B7"/>
    <w:rsid w:val="000D3811"/>
    <w:rsid w:val="000D391B"/>
    <w:rsid w:val="000D3FD5"/>
    <w:rsid w:val="000D412E"/>
    <w:rsid w:val="000D43AA"/>
    <w:rsid w:val="000D4A25"/>
    <w:rsid w:val="000D4A5B"/>
    <w:rsid w:val="000D4C8B"/>
    <w:rsid w:val="000D4D48"/>
    <w:rsid w:val="000D5238"/>
    <w:rsid w:val="000D56E9"/>
    <w:rsid w:val="000D5998"/>
    <w:rsid w:val="000D59AA"/>
    <w:rsid w:val="000D5CA2"/>
    <w:rsid w:val="000D64F1"/>
    <w:rsid w:val="000D694A"/>
    <w:rsid w:val="000D6FEF"/>
    <w:rsid w:val="000D7375"/>
    <w:rsid w:val="000D7424"/>
    <w:rsid w:val="000D76E1"/>
    <w:rsid w:val="000D7AF0"/>
    <w:rsid w:val="000E0615"/>
    <w:rsid w:val="000E0CD4"/>
    <w:rsid w:val="000E0F8B"/>
    <w:rsid w:val="000E1626"/>
    <w:rsid w:val="000E1FF9"/>
    <w:rsid w:val="000E257F"/>
    <w:rsid w:val="000E25D2"/>
    <w:rsid w:val="000E2D46"/>
    <w:rsid w:val="000E2E9D"/>
    <w:rsid w:val="000E319C"/>
    <w:rsid w:val="000E39A0"/>
    <w:rsid w:val="000E405F"/>
    <w:rsid w:val="000E4145"/>
    <w:rsid w:val="000E4685"/>
    <w:rsid w:val="000E4D01"/>
    <w:rsid w:val="000E5BEE"/>
    <w:rsid w:val="000E5D86"/>
    <w:rsid w:val="000E60AE"/>
    <w:rsid w:val="000E6266"/>
    <w:rsid w:val="000E660F"/>
    <w:rsid w:val="000E670B"/>
    <w:rsid w:val="000E6AF4"/>
    <w:rsid w:val="000E723C"/>
    <w:rsid w:val="000F0179"/>
    <w:rsid w:val="000F05B6"/>
    <w:rsid w:val="000F06E7"/>
    <w:rsid w:val="000F0B17"/>
    <w:rsid w:val="000F1268"/>
    <w:rsid w:val="000F1356"/>
    <w:rsid w:val="000F139B"/>
    <w:rsid w:val="000F16A2"/>
    <w:rsid w:val="000F1719"/>
    <w:rsid w:val="000F23D9"/>
    <w:rsid w:val="000F26EF"/>
    <w:rsid w:val="000F26F9"/>
    <w:rsid w:val="000F29F4"/>
    <w:rsid w:val="000F2B65"/>
    <w:rsid w:val="000F318B"/>
    <w:rsid w:val="000F31E1"/>
    <w:rsid w:val="000F3458"/>
    <w:rsid w:val="000F35DA"/>
    <w:rsid w:val="000F3708"/>
    <w:rsid w:val="000F3C00"/>
    <w:rsid w:val="000F3E2C"/>
    <w:rsid w:val="000F3F74"/>
    <w:rsid w:val="000F4123"/>
    <w:rsid w:val="000F495D"/>
    <w:rsid w:val="000F4A0F"/>
    <w:rsid w:val="000F516C"/>
    <w:rsid w:val="000F5188"/>
    <w:rsid w:val="000F54FE"/>
    <w:rsid w:val="000F57DD"/>
    <w:rsid w:val="000F58CC"/>
    <w:rsid w:val="000F5AF3"/>
    <w:rsid w:val="000F5D96"/>
    <w:rsid w:val="000F6036"/>
    <w:rsid w:val="000F635A"/>
    <w:rsid w:val="000F64AA"/>
    <w:rsid w:val="000F6E03"/>
    <w:rsid w:val="000F7181"/>
    <w:rsid w:val="000F7888"/>
    <w:rsid w:val="000F7AE7"/>
    <w:rsid w:val="000F7ED5"/>
    <w:rsid w:val="001004A1"/>
    <w:rsid w:val="0010053C"/>
    <w:rsid w:val="001005DA"/>
    <w:rsid w:val="001005EA"/>
    <w:rsid w:val="00100680"/>
    <w:rsid w:val="001009C0"/>
    <w:rsid w:val="00100B27"/>
    <w:rsid w:val="00100FA6"/>
    <w:rsid w:val="0010100C"/>
    <w:rsid w:val="00101371"/>
    <w:rsid w:val="0010176C"/>
    <w:rsid w:val="00101B30"/>
    <w:rsid w:val="00101C22"/>
    <w:rsid w:val="00101E14"/>
    <w:rsid w:val="00101E89"/>
    <w:rsid w:val="00102CD0"/>
    <w:rsid w:val="00102FAD"/>
    <w:rsid w:val="00103056"/>
    <w:rsid w:val="001033C8"/>
    <w:rsid w:val="00103868"/>
    <w:rsid w:val="00103889"/>
    <w:rsid w:val="00103DD0"/>
    <w:rsid w:val="00103FA2"/>
    <w:rsid w:val="00103FA3"/>
    <w:rsid w:val="00104110"/>
    <w:rsid w:val="0010436F"/>
    <w:rsid w:val="0010448F"/>
    <w:rsid w:val="00104668"/>
    <w:rsid w:val="00104E97"/>
    <w:rsid w:val="001052A0"/>
    <w:rsid w:val="0010546A"/>
    <w:rsid w:val="00105689"/>
    <w:rsid w:val="00105877"/>
    <w:rsid w:val="00105E1B"/>
    <w:rsid w:val="00106441"/>
    <w:rsid w:val="0010649A"/>
    <w:rsid w:val="00106917"/>
    <w:rsid w:val="001069DC"/>
    <w:rsid w:val="00106DAF"/>
    <w:rsid w:val="00106FBE"/>
    <w:rsid w:val="00107087"/>
    <w:rsid w:val="0010794C"/>
    <w:rsid w:val="00107C05"/>
    <w:rsid w:val="00107CB3"/>
    <w:rsid w:val="00107D6B"/>
    <w:rsid w:val="00107D8E"/>
    <w:rsid w:val="00107EB4"/>
    <w:rsid w:val="00110004"/>
    <w:rsid w:val="00110679"/>
    <w:rsid w:val="00110B3E"/>
    <w:rsid w:val="00110B4E"/>
    <w:rsid w:val="00110E23"/>
    <w:rsid w:val="00111765"/>
    <w:rsid w:val="001118C8"/>
    <w:rsid w:val="001118E5"/>
    <w:rsid w:val="00111F30"/>
    <w:rsid w:val="00111F8E"/>
    <w:rsid w:val="00112314"/>
    <w:rsid w:val="00112BA3"/>
    <w:rsid w:val="00112E7F"/>
    <w:rsid w:val="00112F71"/>
    <w:rsid w:val="00113DA0"/>
    <w:rsid w:val="00114350"/>
    <w:rsid w:val="00114476"/>
    <w:rsid w:val="001145D6"/>
    <w:rsid w:val="001145F8"/>
    <w:rsid w:val="001148BF"/>
    <w:rsid w:val="001149FC"/>
    <w:rsid w:val="00115357"/>
    <w:rsid w:val="0011551F"/>
    <w:rsid w:val="00115A2F"/>
    <w:rsid w:val="00115A69"/>
    <w:rsid w:val="001167A0"/>
    <w:rsid w:val="00116BD6"/>
    <w:rsid w:val="00116D3E"/>
    <w:rsid w:val="001170B4"/>
    <w:rsid w:val="0011735B"/>
    <w:rsid w:val="001174AB"/>
    <w:rsid w:val="001177E0"/>
    <w:rsid w:val="00117D49"/>
    <w:rsid w:val="00120130"/>
    <w:rsid w:val="00120766"/>
    <w:rsid w:val="00120966"/>
    <w:rsid w:val="00120DC5"/>
    <w:rsid w:val="00120F74"/>
    <w:rsid w:val="0012125A"/>
    <w:rsid w:val="001217AB"/>
    <w:rsid w:val="00121929"/>
    <w:rsid w:val="00122028"/>
    <w:rsid w:val="0012234B"/>
    <w:rsid w:val="001223DC"/>
    <w:rsid w:val="0012272A"/>
    <w:rsid w:val="00122E1A"/>
    <w:rsid w:val="00122EC4"/>
    <w:rsid w:val="00122EF4"/>
    <w:rsid w:val="00122F05"/>
    <w:rsid w:val="00122FD4"/>
    <w:rsid w:val="00123669"/>
    <w:rsid w:val="001238FE"/>
    <w:rsid w:val="00124455"/>
    <w:rsid w:val="001247FC"/>
    <w:rsid w:val="001249A0"/>
    <w:rsid w:val="00124FFD"/>
    <w:rsid w:val="00125519"/>
    <w:rsid w:val="001256B9"/>
    <w:rsid w:val="00125A1A"/>
    <w:rsid w:val="00125A3B"/>
    <w:rsid w:val="00125F2D"/>
    <w:rsid w:val="0012623F"/>
    <w:rsid w:val="00126452"/>
    <w:rsid w:val="001264F5"/>
    <w:rsid w:val="00126CDB"/>
    <w:rsid w:val="00126CE5"/>
    <w:rsid w:val="00126D1D"/>
    <w:rsid w:val="00126D85"/>
    <w:rsid w:val="0012705C"/>
    <w:rsid w:val="001270FA"/>
    <w:rsid w:val="001272D7"/>
    <w:rsid w:val="001279BC"/>
    <w:rsid w:val="00127C44"/>
    <w:rsid w:val="00127C7B"/>
    <w:rsid w:val="001308AE"/>
    <w:rsid w:val="00130978"/>
    <w:rsid w:val="00130DFD"/>
    <w:rsid w:val="0013163C"/>
    <w:rsid w:val="00131C60"/>
    <w:rsid w:val="00131DB3"/>
    <w:rsid w:val="00131F9C"/>
    <w:rsid w:val="001321E7"/>
    <w:rsid w:val="00132909"/>
    <w:rsid w:val="001329EE"/>
    <w:rsid w:val="00132F23"/>
    <w:rsid w:val="0013322A"/>
    <w:rsid w:val="0013354F"/>
    <w:rsid w:val="001338DE"/>
    <w:rsid w:val="00133ABD"/>
    <w:rsid w:val="00133E1A"/>
    <w:rsid w:val="0013406D"/>
    <w:rsid w:val="001347E5"/>
    <w:rsid w:val="00134851"/>
    <w:rsid w:val="00134C00"/>
    <w:rsid w:val="00134FA1"/>
    <w:rsid w:val="00135632"/>
    <w:rsid w:val="0013568B"/>
    <w:rsid w:val="00135A34"/>
    <w:rsid w:val="001363D3"/>
    <w:rsid w:val="001364A0"/>
    <w:rsid w:val="00136E0C"/>
    <w:rsid w:val="001373E1"/>
    <w:rsid w:val="00137A76"/>
    <w:rsid w:val="00140047"/>
    <w:rsid w:val="0014044C"/>
    <w:rsid w:val="00140955"/>
    <w:rsid w:val="00141557"/>
    <w:rsid w:val="00141579"/>
    <w:rsid w:val="00141BDA"/>
    <w:rsid w:val="00141C86"/>
    <w:rsid w:val="00141DAA"/>
    <w:rsid w:val="00142397"/>
    <w:rsid w:val="00142749"/>
    <w:rsid w:val="0014293F"/>
    <w:rsid w:val="001429E7"/>
    <w:rsid w:val="00142AB7"/>
    <w:rsid w:val="00143152"/>
    <w:rsid w:val="001439DA"/>
    <w:rsid w:val="0014417C"/>
    <w:rsid w:val="001449F6"/>
    <w:rsid w:val="00144BFB"/>
    <w:rsid w:val="00144E60"/>
    <w:rsid w:val="001452DF"/>
    <w:rsid w:val="00145892"/>
    <w:rsid w:val="00145974"/>
    <w:rsid w:val="0014598D"/>
    <w:rsid w:val="001459FD"/>
    <w:rsid w:val="00146369"/>
    <w:rsid w:val="0014680C"/>
    <w:rsid w:val="0014682E"/>
    <w:rsid w:val="00146AB4"/>
    <w:rsid w:val="00146B3F"/>
    <w:rsid w:val="00146C82"/>
    <w:rsid w:val="00146D12"/>
    <w:rsid w:val="00146E9F"/>
    <w:rsid w:val="00146ED7"/>
    <w:rsid w:val="00147148"/>
    <w:rsid w:val="0015010E"/>
    <w:rsid w:val="00150379"/>
    <w:rsid w:val="00150C43"/>
    <w:rsid w:val="00150E8E"/>
    <w:rsid w:val="0015166A"/>
    <w:rsid w:val="001519BA"/>
    <w:rsid w:val="00151AAB"/>
    <w:rsid w:val="00151AEE"/>
    <w:rsid w:val="00151BE8"/>
    <w:rsid w:val="001520A4"/>
    <w:rsid w:val="001524C5"/>
    <w:rsid w:val="001528F3"/>
    <w:rsid w:val="00152A5D"/>
    <w:rsid w:val="00152ACA"/>
    <w:rsid w:val="00152C0E"/>
    <w:rsid w:val="00152D00"/>
    <w:rsid w:val="00152D06"/>
    <w:rsid w:val="00152D13"/>
    <w:rsid w:val="00152D54"/>
    <w:rsid w:val="00152F50"/>
    <w:rsid w:val="00153EA3"/>
    <w:rsid w:val="00153F73"/>
    <w:rsid w:val="00154158"/>
    <w:rsid w:val="001546C7"/>
    <w:rsid w:val="0015488A"/>
    <w:rsid w:val="00154BF9"/>
    <w:rsid w:val="00155124"/>
    <w:rsid w:val="00155249"/>
    <w:rsid w:val="001552EB"/>
    <w:rsid w:val="00155419"/>
    <w:rsid w:val="00155FB6"/>
    <w:rsid w:val="001561E8"/>
    <w:rsid w:val="001565B8"/>
    <w:rsid w:val="00156DCC"/>
    <w:rsid w:val="00156E49"/>
    <w:rsid w:val="00156F82"/>
    <w:rsid w:val="0015733C"/>
    <w:rsid w:val="00157C50"/>
    <w:rsid w:val="00157E53"/>
    <w:rsid w:val="00157F48"/>
    <w:rsid w:val="0016002F"/>
    <w:rsid w:val="001605CD"/>
    <w:rsid w:val="00160611"/>
    <w:rsid w:val="0016070F"/>
    <w:rsid w:val="00160BBA"/>
    <w:rsid w:val="00161730"/>
    <w:rsid w:val="00161A93"/>
    <w:rsid w:val="001622D5"/>
    <w:rsid w:val="00162328"/>
    <w:rsid w:val="00162A48"/>
    <w:rsid w:val="00162AB5"/>
    <w:rsid w:val="00162DFA"/>
    <w:rsid w:val="00163292"/>
    <w:rsid w:val="00163992"/>
    <w:rsid w:val="00163F0C"/>
    <w:rsid w:val="0016403A"/>
    <w:rsid w:val="00164089"/>
    <w:rsid w:val="00164221"/>
    <w:rsid w:val="0016435A"/>
    <w:rsid w:val="00164402"/>
    <w:rsid w:val="00164A74"/>
    <w:rsid w:val="00164DC9"/>
    <w:rsid w:val="00164E79"/>
    <w:rsid w:val="00164E84"/>
    <w:rsid w:val="001650BF"/>
    <w:rsid w:val="0016571D"/>
    <w:rsid w:val="0016586C"/>
    <w:rsid w:val="00165D98"/>
    <w:rsid w:val="00166AAD"/>
    <w:rsid w:val="00166BE4"/>
    <w:rsid w:val="00167162"/>
    <w:rsid w:val="001675F9"/>
    <w:rsid w:val="0016769C"/>
    <w:rsid w:val="001677B1"/>
    <w:rsid w:val="00167FD8"/>
    <w:rsid w:val="00170747"/>
    <w:rsid w:val="001709C1"/>
    <w:rsid w:val="00170D4A"/>
    <w:rsid w:val="0017114E"/>
    <w:rsid w:val="00171336"/>
    <w:rsid w:val="001715A9"/>
    <w:rsid w:val="001716C9"/>
    <w:rsid w:val="001719E0"/>
    <w:rsid w:val="00171AEE"/>
    <w:rsid w:val="00171F47"/>
    <w:rsid w:val="0017259C"/>
    <w:rsid w:val="001726B8"/>
    <w:rsid w:val="001728B9"/>
    <w:rsid w:val="00172D28"/>
    <w:rsid w:val="00172DC9"/>
    <w:rsid w:val="00173771"/>
    <w:rsid w:val="00173DB1"/>
    <w:rsid w:val="00174352"/>
    <w:rsid w:val="001749AB"/>
    <w:rsid w:val="001749CC"/>
    <w:rsid w:val="00174D7B"/>
    <w:rsid w:val="00175224"/>
    <w:rsid w:val="00175700"/>
    <w:rsid w:val="00175A6D"/>
    <w:rsid w:val="00175AD3"/>
    <w:rsid w:val="00175DA7"/>
    <w:rsid w:val="001760F9"/>
    <w:rsid w:val="001762F6"/>
    <w:rsid w:val="00176356"/>
    <w:rsid w:val="001763E2"/>
    <w:rsid w:val="00176546"/>
    <w:rsid w:val="00176BB4"/>
    <w:rsid w:val="00177724"/>
    <w:rsid w:val="0017796E"/>
    <w:rsid w:val="00177A68"/>
    <w:rsid w:val="00180212"/>
    <w:rsid w:val="001803F5"/>
    <w:rsid w:val="00180EFC"/>
    <w:rsid w:val="001814B8"/>
    <w:rsid w:val="001814CC"/>
    <w:rsid w:val="001817FF"/>
    <w:rsid w:val="00181878"/>
    <w:rsid w:val="0018193E"/>
    <w:rsid w:val="00181AA6"/>
    <w:rsid w:val="00181C77"/>
    <w:rsid w:val="00181ED4"/>
    <w:rsid w:val="00182182"/>
    <w:rsid w:val="00182472"/>
    <w:rsid w:val="001825C4"/>
    <w:rsid w:val="00182BE6"/>
    <w:rsid w:val="00182F72"/>
    <w:rsid w:val="00182FEB"/>
    <w:rsid w:val="001836B2"/>
    <w:rsid w:val="00183989"/>
    <w:rsid w:val="00183C32"/>
    <w:rsid w:val="00184446"/>
    <w:rsid w:val="00184684"/>
    <w:rsid w:val="0018493B"/>
    <w:rsid w:val="00184944"/>
    <w:rsid w:val="00184D1D"/>
    <w:rsid w:val="00184F38"/>
    <w:rsid w:val="00185380"/>
    <w:rsid w:val="00185482"/>
    <w:rsid w:val="00185517"/>
    <w:rsid w:val="00185548"/>
    <w:rsid w:val="00185824"/>
    <w:rsid w:val="00185D2B"/>
    <w:rsid w:val="00185D56"/>
    <w:rsid w:val="00185ED0"/>
    <w:rsid w:val="00186016"/>
    <w:rsid w:val="00186390"/>
    <w:rsid w:val="00186D46"/>
    <w:rsid w:val="00187103"/>
    <w:rsid w:val="00187258"/>
    <w:rsid w:val="001878A6"/>
    <w:rsid w:val="00187C3C"/>
    <w:rsid w:val="00190440"/>
    <w:rsid w:val="00190444"/>
    <w:rsid w:val="00190F25"/>
    <w:rsid w:val="0019106D"/>
    <w:rsid w:val="001912CC"/>
    <w:rsid w:val="00191395"/>
    <w:rsid w:val="001913A6"/>
    <w:rsid w:val="001916E7"/>
    <w:rsid w:val="00191990"/>
    <w:rsid w:val="00192697"/>
    <w:rsid w:val="001926D8"/>
    <w:rsid w:val="001927EF"/>
    <w:rsid w:val="00192B30"/>
    <w:rsid w:val="00193987"/>
    <w:rsid w:val="00193BCB"/>
    <w:rsid w:val="0019454D"/>
    <w:rsid w:val="00194689"/>
    <w:rsid w:val="0019469E"/>
    <w:rsid w:val="001946C1"/>
    <w:rsid w:val="0019485E"/>
    <w:rsid w:val="00194EB4"/>
    <w:rsid w:val="0019586E"/>
    <w:rsid w:val="001958F5"/>
    <w:rsid w:val="00196299"/>
    <w:rsid w:val="001962F9"/>
    <w:rsid w:val="00196320"/>
    <w:rsid w:val="0019669A"/>
    <w:rsid w:val="0019693D"/>
    <w:rsid w:val="00196ABE"/>
    <w:rsid w:val="00196C66"/>
    <w:rsid w:val="00196DBB"/>
    <w:rsid w:val="001975FE"/>
    <w:rsid w:val="001977B4"/>
    <w:rsid w:val="0019790B"/>
    <w:rsid w:val="00197AD6"/>
    <w:rsid w:val="00197BA8"/>
    <w:rsid w:val="001A0793"/>
    <w:rsid w:val="001A07EB"/>
    <w:rsid w:val="001A0E20"/>
    <w:rsid w:val="001A143B"/>
    <w:rsid w:val="001A176D"/>
    <w:rsid w:val="001A177C"/>
    <w:rsid w:val="001A1A72"/>
    <w:rsid w:val="001A1BCB"/>
    <w:rsid w:val="001A1DEC"/>
    <w:rsid w:val="001A202F"/>
    <w:rsid w:val="001A2615"/>
    <w:rsid w:val="001A2659"/>
    <w:rsid w:val="001A2BAB"/>
    <w:rsid w:val="001A2DC9"/>
    <w:rsid w:val="001A2E45"/>
    <w:rsid w:val="001A2FB9"/>
    <w:rsid w:val="001A324F"/>
    <w:rsid w:val="001A348D"/>
    <w:rsid w:val="001A3553"/>
    <w:rsid w:val="001A35E5"/>
    <w:rsid w:val="001A3B1E"/>
    <w:rsid w:val="001A40D9"/>
    <w:rsid w:val="001A446B"/>
    <w:rsid w:val="001A44AA"/>
    <w:rsid w:val="001A4734"/>
    <w:rsid w:val="001A4740"/>
    <w:rsid w:val="001A4ABC"/>
    <w:rsid w:val="001A4DB0"/>
    <w:rsid w:val="001A5827"/>
    <w:rsid w:val="001A5BB3"/>
    <w:rsid w:val="001A5EF3"/>
    <w:rsid w:val="001A6127"/>
    <w:rsid w:val="001A63FE"/>
    <w:rsid w:val="001A65EF"/>
    <w:rsid w:val="001A6764"/>
    <w:rsid w:val="001A6AB1"/>
    <w:rsid w:val="001A6D6C"/>
    <w:rsid w:val="001A6EA8"/>
    <w:rsid w:val="001A74E6"/>
    <w:rsid w:val="001A7526"/>
    <w:rsid w:val="001A78A1"/>
    <w:rsid w:val="001A7E0A"/>
    <w:rsid w:val="001B0188"/>
    <w:rsid w:val="001B06ED"/>
    <w:rsid w:val="001B0836"/>
    <w:rsid w:val="001B0A30"/>
    <w:rsid w:val="001B0A4F"/>
    <w:rsid w:val="001B12F3"/>
    <w:rsid w:val="001B150F"/>
    <w:rsid w:val="001B1A51"/>
    <w:rsid w:val="001B202F"/>
    <w:rsid w:val="001B220B"/>
    <w:rsid w:val="001B2651"/>
    <w:rsid w:val="001B2A62"/>
    <w:rsid w:val="001B2C87"/>
    <w:rsid w:val="001B2D97"/>
    <w:rsid w:val="001B324C"/>
    <w:rsid w:val="001B3456"/>
    <w:rsid w:val="001B3517"/>
    <w:rsid w:val="001B3C64"/>
    <w:rsid w:val="001B3C7E"/>
    <w:rsid w:val="001B4A41"/>
    <w:rsid w:val="001B4B6B"/>
    <w:rsid w:val="001B4C5C"/>
    <w:rsid w:val="001B4CAE"/>
    <w:rsid w:val="001B5B68"/>
    <w:rsid w:val="001B6448"/>
    <w:rsid w:val="001B660B"/>
    <w:rsid w:val="001B6613"/>
    <w:rsid w:val="001B6774"/>
    <w:rsid w:val="001B6910"/>
    <w:rsid w:val="001B695C"/>
    <w:rsid w:val="001B6A03"/>
    <w:rsid w:val="001B7839"/>
    <w:rsid w:val="001B795A"/>
    <w:rsid w:val="001B7C71"/>
    <w:rsid w:val="001B7ECF"/>
    <w:rsid w:val="001C0500"/>
    <w:rsid w:val="001C09EC"/>
    <w:rsid w:val="001C0A5E"/>
    <w:rsid w:val="001C1083"/>
    <w:rsid w:val="001C1445"/>
    <w:rsid w:val="001C1E6C"/>
    <w:rsid w:val="001C1EE4"/>
    <w:rsid w:val="001C20F5"/>
    <w:rsid w:val="001C25CA"/>
    <w:rsid w:val="001C261B"/>
    <w:rsid w:val="001C261D"/>
    <w:rsid w:val="001C2B80"/>
    <w:rsid w:val="001C2D41"/>
    <w:rsid w:val="001C309F"/>
    <w:rsid w:val="001C383D"/>
    <w:rsid w:val="001C44E4"/>
    <w:rsid w:val="001C451E"/>
    <w:rsid w:val="001C48F9"/>
    <w:rsid w:val="001C4FED"/>
    <w:rsid w:val="001C5086"/>
    <w:rsid w:val="001C5281"/>
    <w:rsid w:val="001C543C"/>
    <w:rsid w:val="001C5B17"/>
    <w:rsid w:val="001C5E7B"/>
    <w:rsid w:val="001C5F62"/>
    <w:rsid w:val="001C6211"/>
    <w:rsid w:val="001C6406"/>
    <w:rsid w:val="001C6436"/>
    <w:rsid w:val="001C6B9B"/>
    <w:rsid w:val="001C6C56"/>
    <w:rsid w:val="001C6ED0"/>
    <w:rsid w:val="001C7881"/>
    <w:rsid w:val="001C79C9"/>
    <w:rsid w:val="001C7BA9"/>
    <w:rsid w:val="001D057B"/>
    <w:rsid w:val="001D07B9"/>
    <w:rsid w:val="001D0BE6"/>
    <w:rsid w:val="001D0D0D"/>
    <w:rsid w:val="001D1072"/>
    <w:rsid w:val="001D16F1"/>
    <w:rsid w:val="001D1C2C"/>
    <w:rsid w:val="001D1D2E"/>
    <w:rsid w:val="001D1EAE"/>
    <w:rsid w:val="001D1F7D"/>
    <w:rsid w:val="001D224A"/>
    <w:rsid w:val="001D249B"/>
    <w:rsid w:val="001D275C"/>
    <w:rsid w:val="001D2A2A"/>
    <w:rsid w:val="001D2B0E"/>
    <w:rsid w:val="001D314E"/>
    <w:rsid w:val="001D31C4"/>
    <w:rsid w:val="001D3B27"/>
    <w:rsid w:val="001D3CEA"/>
    <w:rsid w:val="001D4000"/>
    <w:rsid w:val="001D4296"/>
    <w:rsid w:val="001D4964"/>
    <w:rsid w:val="001D4A0A"/>
    <w:rsid w:val="001D51E2"/>
    <w:rsid w:val="001D53B4"/>
    <w:rsid w:val="001D55C5"/>
    <w:rsid w:val="001D6016"/>
    <w:rsid w:val="001D66BE"/>
    <w:rsid w:val="001D687A"/>
    <w:rsid w:val="001D6882"/>
    <w:rsid w:val="001D754E"/>
    <w:rsid w:val="001D7956"/>
    <w:rsid w:val="001D7A28"/>
    <w:rsid w:val="001D7C05"/>
    <w:rsid w:val="001D7DD0"/>
    <w:rsid w:val="001D7E1A"/>
    <w:rsid w:val="001E012C"/>
    <w:rsid w:val="001E0363"/>
    <w:rsid w:val="001E0403"/>
    <w:rsid w:val="001E089B"/>
    <w:rsid w:val="001E09D6"/>
    <w:rsid w:val="001E0A31"/>
    <w:rsid w:val="001E0B7D"/>
    <w:rsid w:val="001E0BCD"/>
    <w:rsid w:val="001E0BF8"/>
    <w:rsid w:val="001E0E83"/>
    <w:rsid w:val="001E10A5"/>
    <w:rsid w:val="001E11E1"/>
    <w:rsid w:val="001E1359"/>
    <w:rsid w:val="001E14A4"/>
    <w:rsid w:val="001E1973"/>
    <w:rsid w:val="001E1C9F"/>
    <w:rsid w:val="001E1CB9"/>
    <w:rsid w:val="001E1DA4"/>
    <w:rsid w:val="001E25BC"/>
    <w:rsid w:val="001E2CFB"/>
    <w:rsid w:val="001E352A"/>
    <w:rsid w:val="001E3B73"/>
    <w:rsid w:val="001E3CDB"/>
    <w:rsid w:val="001E3D8A"/>
    <w:rsid w:val="001E3E06"/>
    <w:rsid w:val="001E458B"/>
    <w:rsid w:val="001E4686"/>
    <w:rsid w:val="001E4839"/>
    <w:rsid w:val="001E4AB5"/>
    <w:rsid w:val="001E4B0A"/>
    <w:rsid w:val="001E4C3F"/>
    <w:rsid w:val="001E4D7B"/>
    <w:rsid w:val="001E4F1A"/>
    <w:rsid w:val="001E5078"/>
    <w:rsid w:val="001E55B3"/>
    <w:rsid w:val="001E58DA"/>
    <w:rsid w:val="001E5A56"/>
    <w:rsid w:val="001E5B19"/>
    <w:rsid w:val="001E5D28"/>
    <w:rsid w:val="001E6727"/>
    <w:rsid w:val="001E6759"/>
    <w:rsid w:val="001E6831"/>
    <w:rsid w:val="001E6A7D"/>
    <w:rsid w:val="001E6F89"/>
    <w:rsid w:val="001E71D0"/>
    <w:rsid w:val="001E73F1"/>
    <w:rsid w:val="001E74CC"/>
    <w:rsid w:val="001E75C3"/>
    <w:rsid w:val="001E761A"/>
    <w:rsid w:val="001E77C1"/>
    <w:rsid w:val="001E7B23"/>
    <w:rsid w:val="001F04B6"/>
    <w:rsid w:val="001F0753"/>
    <w:rsid w:val="001F0B35"/>
    <w:rsid w:val="001F0EF0"/>
    <w:rsid w:val="001F10EF"/>
    <w:rsid w:val="001F12AE"/>
    <w:rsid w:val="001F1877"/>
    <w:rsid w:val="001F1D5A"/>
    <w:rsid w:val="001F1FB9"/>
    <w:rsid w:val="001F27A2"/>
    <w:rsid w:val="001F398F"/>
    <w:rsid w:val="001F4008"/>
    <w:rsid w:val="001F40D5"/>
    <w:rsid w:val="001F4256"/>
    <w:rsid w:val="001F4B46"/>
    <w:rsid w:val="001F4E8E"/>
    <w:rsid w:val="001F5315"/>
    <w:rsid w:val="001F54D1"/>
    <w:rsid w:val="001F563A"/>
    <w:rsid w:val="001F58C9"/>
    <w:rsid w:val="001F5946"/>
    <w:rsid w:val="001F5C4A"/>
    <w:rsid w:val="001F6330"/>
    <w:rsid w:val="001F676E"/>
    <w:rsid w:val="001F6ACD"/>
    <w:rsid w:val="001F6E99"/>
    <w:rsid w:val="001F6FFD"/>
    <w:rsid w:val="001F71AA"/>
    <w:rsid w:val="001F71DF"/>
    <w:rsid w:val="001F76AB"/>
    <w:rsid w:val="001F7CDE"/>
    <w:rsid w:val="001F7F94"/>
    <w:rsid w:val="002000A0"/>
    <w:rsid w:val="00200374"/>
    <w:rsid w:val="00200663"/>
    <w:rsid w:val="002006C0"/>
    <w:rsid w:val="00200932"/>
    <w:rsid w:val="002009B2"/>
    <w:rsid w:val="002009DF"/>
    <w:rsid w:val="00200A7B"/>
    <w:rsid w:val="00200DE3"/>
    <w:rsid w:val="00201035"/>
    <w:rsid w:val="002010AB"/>
    <w:rsid w:val="002010C5"/>
    <w:rsid w:val="002014A1"/>
    <w:rsid w:val="0020183A"/>
    <w:rsid w:val="00201AB0"/>
    <w:rsid w:val="00201CC2"/>
    <w:rsid w:val="00201D4B"/>
    <w:rsid w:val="00201E0E"/>
    <w:rsid w:val="00201F2A"/>
    <w:rsid w:val="00202245"/>
    <w:rsid w:val="002022A6"/>
    <w:rsid w:val="00202621"/>
    <w:rsid w:val="002026B1"/>
    <w:rsid w:val="00202BA4"/>
    <w:rsid w:val="00202C96"/>
    <w:rsid w:val="00202E2D"/>
    <w:rsid w:val="00203011"/>
    <w:rsid w:val="002032E5"/>
    <w:rsid w:val="00203591"/>
    <w:rsid w:val="00203AD9"/>
    <w:rsid w:val="00203F7A"/>
    <w:rsid w:val="00203FBD"/>
    <w:rsid w:val="00204130"/>
    <w:rsid w:val="0020430C"/>
    <w:rsid w:val="002044B2"/>
    <w:rsid w:val="0020455B"/>
    <w:rsid w:val="0020464F"/>
    <w:rsid w:val="00204778"/>
    <w:rsid w:val="00204B34"/>
    <w:rsid w:val="00204B9F"/>
    <w:rsid w:val="00204BB4"/>
    <w:rsid w:val="00204F72"/>
    <w:rsid w:val="00205341"/>
    <w:rsid w:val="002058E5"/>
    <w:rsid w:val="00205FB2"/>
    <w:rsid w:val="00205FCA"/>
    <w:rsid w:val="002062E6"/>
    <w:rsid w:val="00207720"/>
    <w:rsid w:val="00207CDF"/>
    <w:rsid w:val="002102B4"/>
    <w:rsid w:val="00210A11"/>
    <w:rsid w:val="00210E7A"/>
    <w:rsid w:val="00211715"/>
    <w:rsid w:val="0021173D"/>
    <w:rsid w:val="00212047"/>
    <w:rsid w:val="00212271"/>
    <w:rsid w:val="002124EA"/>
    <w:rsid w:val="002125E6"/>
    <w:rsid w:val="002127AF"/>
    <w:rsid w:val="0021310D"/>
    <w:rsid w:val="00213801"/>
    <w:rsid w:val="0021392B"/>
    <w:rsid w:val="00213F29"/>
    <w:rsid w:val="002144B2"/>
    <w:rsid w:val="00214555"/>
    <w:rsid w:val="00214CED"/>
    <w:rsid w:val="00214E4D"/>
    <w:rsid w:val="002152ED"/>
    <w:rsid w:val="00215ACA"/>
    <w:rsid w:val="002162ED"/>
    <w:rsid w:val="00216C77"/>
    <w:rsid w:val="00216E37"/>
    <w:rsid w:val="00216E67"/>
    <w:rsid w:val="00216EA6"/>
    <w:rsid w:val="002174C6"/>
    <w:rsid w:val="00217853"/>
    <w:rsid w:val="0021798E"/>
    <w:rsid w:val="002179F3"/>
    <w:rsid w:val="00217BE7"/>
    <w:rsid w:val="00217EC2"/>
    <w:rsid w:val="0022008B"/>
    <w:rsid w:val="002200F9"/>
    <w:rsid w:val="002206CF"/>
    <w:rsid w:val="00220770"/>
    <w:rsid w:val="002210C7"/>
    <w:rsid w:val="0022151C"/>
    <w:rsid w:val="00221EB4"/>
    <w:rsid w:val="00222176"/>
    <w:rsid w:val="00222668"/>
    <w:rsid w:val="002228F1"/>
    <w:rsid w:val="00222B21"/>
    <w:rsid w:val="00223053"/>
    <w:rsid w:val="00223717"/>
    <w:rsid w:val="00223CED"/>
    <w:rsid w:val="00223E5F"/>
    <w:rsid w:val="00223ED5"/>
    <w:rsid w:val="002240E8"/>
    <w:rsid w:val="0022462B"/>
    <w:rsid w:val="00224686"/>
    <w:rsid w:val="00225085"/>
    <w:rsid w:val="00225140"/>
    <w:rsid w:val="002256B0"/>
    <w:rsid w:val="002258AC"/>
    <w:rsid w:val="00225A7B"/>
    <w:rsid w:val="00225B1A"/>
    <w:rsid w:val="00225BD4"/>
    <w:rsid w:val="00225C43"/>
    <w:rsid w:val="00226085"/>
    <w:rsid w:val="00226880"/>
    <w:rsid w:val="00226A7F"/>
    <w:rsid w:val="00226A9E"/>
    <w:rsid w:val="00226C3C"/>
    <w:rsid w:val="00226C81"/>
    <w:rsid w:val="00226F20"/>
    <w:rsid w:val="002272B1"/>
    <w:rsid w:val="002275F1"/>
    <w:rsid w:val="0022771F"/>
    <w:rsid w:val="00227E5E"/>
    <w:rsid w:val="0023028E"/>
    <w:rsid w:val="002303D9"/>
    <w:rsid w:val="00230721"/>
    <w:rsid w:val="00230E3C"/>
    <w:rsid w:val="00230F1D"/>
    <w:rsid w:val="0023123A"/>
    <w:rsid w:val="002319E1"/>
    <w:rsid w:val="00231E46"/>
    <w:rsid w:val="00232514"/>
    <w:rsid w:val="0023252F"/>
    <w:rsid w:val="002325D6"/>
    <w:rsid w:val="0023268C"/>
    <w:rsid w:val="0023284E"/>
    <w:rsid w:val="00232864"/>
    <w:rsid w:val="002329AB"/>
    <w:rsid w:val="00232A55"/>
    <w:rsid w:val="00233E81"/>
    <w:rsid w:val="00233FB1"/>
    <w:rsid w:val="002341D3"/>
    <w:rsid w:val="00234BD5"/>
    <w:rsid w:val="00234D58"/>
    <w:rsid w:val="002350A6"/>
    <w:rsid w:val="0023553C"/>
    <w:rsid w:val="0023584A"/>
    <w:rsid w:val="00235F5D"/>
    <w:rsid w:val="0023609F"/>
    <w:rsid w:val="002364FC"/>
    <w:rsid w:val="00236787"/>
    <w:rsid w:val="002367DA"/>
    <w:rsid w:val="00236A5F"/>
    <w:rsid w:val="00236E28"/>
    <w:rsid w:val="00237A6B"/>
    <w:rsid w:val="0024028E"/>
    <w:rsid w:val="00240662"/>
    <w:rsid w:val="00240ED5"/>
    <w:rsid w:val="00241049"/>
    <w:rsid w:val="00241160"/>
    <w:rsid w:val="0024154C"/>
    <w:rsid w:val="00241F55"/>
    <w:rsid w:val="002428FC"/>
    <w:rsid w:val="00242A83"/>
    <w:rsid w:val="00243433"/>
    <w:rsid w:val="00243B0F"/>
    <w:rsid w:val="00243FCB"/>
    <w:rsid w:val="002440A1"/>
    <w:rsid w:val="002442A9"/>
    <w:rsid w:val="0024456F"/>
    <w:rsid w:val="002445EC"/>
    <w:rsid w:val="0024472B"/>
    <w:rsid w:val="00244A10"/>
    <w:rsid w:val="00244F48"/>
    <w:rsid w:val="00245150"/>
    <w:rsid w:val="002451F1"/>
    <w:rsid w:val="002453DF"/>
    <w:rsid w:val="0024544C"/>
    <w:rsid w:val="00245664"/>
    <w:rsid w:val="002456DC"/>
    <w:rsid w:val="00245E16"/>
    <w:rsid w:val="002461AD"/>
    <w:rsid w:val="00246CDF"/>
    <w:rsid w:val="00246D35"/>
    <w:rsid w:val="00247335"/>
    <w:rsid w:val="00247630"/>
    <w:rsid w:val="00247AA6"/>
    <w:rsid w:val="00247F22"/>
    <w:rsid w:val="00250343"/>
    <w:rsid w:val="0025079C"/>
    <w:rsid w:val="0025106A"/>
    <w:rsid w:val="0025111F"/>
    <w:rsid w:val="002518C3"/>
    <w:rsid w:val="0025235D"/>
    <w:rsid w:val="002526BB"/>
    <w:rsid w:val="00252752"/>
    <w:rsid w:val="002529E2"/>
    <w:rsid w:val="00252B36"/>
    <w:rsid w:val="00252EAA"/>
    <w:rsid w:val="00252F3A"/>
    <w:rsid w:val="00253397"/>
    <w:rsid w:val="00253512"/>
    <w:rsid w:val="00253664"/>
    <w:rsid w:val="00253669"/>
    <w:rsid w:val="00253985"/>
    <w:rsid w:val="002539E3"/>
    <w:rsid w:val="00253B74"/>
    <w:rsid w:val="00253D8B"/>
    <w:rsid w:val="00253DAC"/>
    <w:rsid w:val="00254225"/>
    <w:rsid w:val="0025475B"/>
    <w:rsid w:val="002548C9"/>
    <w:rsid w:val="00254AF9"/>
    <w:rsid w:val="00254F60"/>
    <w:rsid w:val="002550AF"/>
    <w:rsid w:val="0025561B"/>
    <w:rsid w:val="002559ED"/>
    <w:rsid w:val="00255C39"/>
    <w:rsid w:val="0025654F"/>
    <w:rsid w:val="00256556"/>
    <w:rsid w:val="00256D2C"/>
    <w:rsid w:val="002579D2"/>
    <w:rsid w:val="00257BE4"/>
    <w:rsid w:val="00260106"/>
    <w:rsid w:val="00260925"/>
    <w:rsid w:val="00260FC2"/>
    <w:rsid w:val="00261251"/>
    <w:rsid w:val="002613D2"/>
    <w:rsid w:val="002616DE"/>
    <w:rsid w:val="00261BA0"/>
    <w:rsid w:val="00261C41"/>
    <w:rsid w:val="00261D2F"/>
    <w:rsid w:val="00262C39"/>
    <w:rsid w:val="00262FF4"/>
    <w:rsid w:val="00263207"/>
    <w:rsid w:val="00263249"/>
    <w:rsid w:val="0026332E"/>
    <w:rsid w:val="002637B6"/>
    <w:rsid w:val="00263931"/>
    <w:rsid w:val="00263B36"/>
    <w:rsid w:val="00263F3F"/>
    <w:rsid w:val="00264896"/>
    <w:rsid w:val="00264B0D"/>
    <w:rsid w:val="00264BFC"/>
    <w:rsid w:val="00264C86"/>
    <w:rsid w:val="00265612"/>
    <w:rsid w:val="00265B36"/>
    <w:rsid w:val="00265D26"/>
    <w:rsid w:val="0026633D"/>
    <w:rsid w:val="00266A19"/>
    <w:rsid w:val="00266B32"/>
    <w:rsid w:val="0026761E"/>
    <w:rsid w:val="002676C8"/>
    <w:rsid w:val="00267802"/>
    <w:rsid w:val="0026799E"/>
    <w:rsid w:val="00267B4F"/>
    <w:rsid w:val="00270136"/>
    <w:rsid w:val="0027013D"/>
    <w:rsid w:val="002701E6"/>
    <w:rsid w:val="00270298"/>
    <w:rsid w:val="00270308"/>
    <w:rsid w:val="00271280"/>
    <w:rsid w:val="002714A1"/>
    <w:rsid w:val="00271832"/>
    <w:rsid w:val="00271CB7"/>
    <w:rsid w:val="00271FB5"/>
    <w:rsid w:val="0027260D"/>
    <w:rsid w:val="00272943"/>
    <w:rsid w:val="002729B1"/>
    <w:rsid w:val="00272DEB"/>
    <w:rsid w:val="00272F3D"/>
    <w:rsid w:val="002731B4"/>
    <w:rsid w:val="002734B7"/>
    <w:rsid w:val="002737B2"/>
    <w:rsid w:val="002744A5"/>
    <w:rsid w:val="0027484B"/>
    <w:rsid w:val="00274A0C"/>
    <w:rsid w:val="00274AB1"/>
    <w:rsid w:val="00274DAC"/>
    <w:rsid w:val="00274DC8"/>
    <w:rsid w:val="00275387"/>
    <w:rsid w:val="0027585A"/>
    <w:rsid w:val="00276533"/>
    <w:rsid w:val="002766F0"/>
    <w:rsid w:val="0027691F"/>
    <w:rsid w:val="0027694E"/>
    <w:rsid w:val="00276A72"/>
    <w:rsid w:val="0027705D"/>
    <w:rsid w:val="0027743A"/>
    <w:rsid w:val="002775B6"/>
    <w:rsid w:val="0027786C"/>
    <w:rsid w:val="002778A8"/>
    <w:rsid w:val="00277A79"/>
    <w:rsid w:val="00277BD7"/>
    <w:rsid w:val="00277C50"/>
    <w:rsid w:val="00277ED6"/>
    <w:rsid w:val="00277F9E"/>
    <w:rsid w:val="0028012E"/>
    <w:rsid w:val="00280CCA"/>
    <w:rsid w:val="00280F33"/>
    <w:rsid w:val="00280F39"/>
    <w:rsid w:val="0028112C"/>
    <w:rsid w:val="002811C7"/>
    <w:rsid w:val="002813C8"/>
    <w:rsid w:val="00281477"/>
    <w:rsid w:val="002814D5"/>
    <w:rsid w:val="00281505"/>
    <w:rsid w:val="0028163F"/>
    <w:rsid w:val="00281899"/>
    <w:rsid w:val="00281BF3"/>
    <w:rsid w:val="002825A8"/>
    <w:rsid w:val="00282853"/>
    <w:rsid w:val="00283100"/>
    <w:rsid w:val="002833FB"/>
    <w:rsid w:val="00283787"/>
    <w:rsid w:val="0028396E"/>
    <w:rsid w:val="00283A1C"/>
    <w:rsid w:val="00283A30"/>
    <w:rsid w:val="00283D1C"/>
    <w:rsid w:val="00283F10"/>
    <w:rsid w:val="00283F85"/>
    <w:rsid w:val="0028418A"/>
    <w:rsid w:val="002846BC"/>
    <w:rsid w:val="00284AA0"/>
    <w:rsid w:val="00284AF0"/>
    <w:rsid w:val="00284E0D"/>
    <w:rsid w:val="00284FC1"/>
    <w:rsid w:val="00285910"/>
    <w:rsid w:val="00285CD0"/>
    <w:rsid w:val="0028615B"/>
    <w:rsid w:val="00286285"/>
    <w:rsid w:val="00286391"/>
    <w:rsid w:val="00286CAB"/>
    <w:rsid w:val="0028745B"/>
    <w:rsid w:val="00287B1A"/>
    <w:rsid w:val="00287B2E"/>
    <w:rsid w:val="00287B76"/>
    <w:rsid w:val="002900DB"/>
    <w:rsid w:val="002907AF"/>
    <w:rsid w:val="002909D4"/>
    <w:rsid w:val="00290CA3"/>
    <w:rsid w:val="002911A3"/>
    <w:rsid w:val="0029126E"/>
    <w:rsid w:val="002913F5"/>
    <w:rsid w:val="0029152B"/>
    <w:rsid w:val="0029193D"/>
    <w:rsid w:val="00291A41"/>
    <w:rsid w:val="00291A97"/>
    <w:rsid w:val="00291EDB"/>
    <w:rsid w:val="00292726"/>
    <w:rsid w:val="00292AC6"/>
    <w:rsid w:val="00293792"/>
    <w:rsid w:val="002939B1"/>
    <w:rsid w:val="00293DA8"/>
    <w:rsid w:val="00294042"/>
    <w:rsid w:val="002940A7"/>
    <w:rsid w:val="00294C28"/>
    <w:rsid w:val="00294D74"/>
    <w:rsid w:val="002952EC"/>
    <w:rsid w:val="002953B2"/>
    <w:rsid w:val="002955BA"/>
    <w:rsid w:val="00295773"/>
    <w:rsid w:val="002958ED"/>
    <w:rsid w:val="002959B7"/>
    <w:rsid w:val="00295B29"/>
    <w:rsid w:val="00295F0A"/>
    <w:rsid w:val="00295FDE"/>
    <w:rsid w:val="00296029"/>
    <w:rsid w:val="00296207"/>
    <w:rsid w:val="0029649A"/>
    <w:rsid w:val="002968F5"/>
    <w:rsid w:val="00296A4D"/>
    <w:rsid w:val="00296CBC"/>
    <w:rsid w:val="002975AF"/>
    <w:rsid w:val="002976DA"/>
    <w:rsid w:val="002977BE"/>
    <w:rsid w:val="00297B47"/>
    <w:rsid w:val="00297BA3"/>
    <w:rsid w:val="00297CDF"/>
    <w:rsid w:val="002A00C4"/>
    <w:rsid w:val="002A00F4"/>
    <w:rsid w:val="002A0160"/>
    <w:rsid w:val="002A0A16"/>
    <w:rsid w:val="002A12B5"/>
    <w:rsid w:val="002A1D14"/>
    <w:rsid w:val="002A2044"/>
    <w:rsid w:val="002A25F9"/>
    <w:rsid w:val="002A26A1"/>
    <w:rsid w:val="002A26CA"/>
    <w:rsid w:val="002A287E"/>
    <w:rsid w:val="002A2C9D"/>
    <w:rsid w:val="002A30C7"/>
    <w:rsid w:val="002A3325"/>
    <w:rsid w:val="002A3601"/>
    <w:rsid w:val="002A3852"/>
    <w:rsid w:val="002A41B5"/>
    <w:rsid w:val="002A45B1"/>
    <w:rsid w:val="002A475D"/>
    <w:rsid w:val="002A47DF"/>
    <w:rsid w:val="002A4E0D"/>
    <w:rsid w:val="002A52C1"/>
    <w:rsid w:val="002A53C2"/>
    <w:rsid w:val="002A593B"/>
    <w:rsid w:val="002A632A"/>
    <w:rsid w:val="002A671C"/>
    <w:rsid w:val="002A6A2D"/>
    <w:rsid w:val="002A6D25"/>
    <w:rsid w:val="002A6D31"/>
    <w:rsid w:val="002A6F22"/>
    <w:rsid w:val="002A72F2"/>
    <w:rsid w:val="002A7472"/>
    <w:rsid w:val="002A7825"/>
    <w:rsid w:val="002A7B88"/>
    <w:rsid w:val="002A7CAB"/>
    <w:rsid w:val="002A93DD"/>
    <w:rsid w:val="002B0400"/>
    <w:rsid w:val="002B0756"/>
    <w:rsid w:val="002B07FB"/>
    <w:rsid w:val="002B0D92"/>
    <w:rsid w:val="002B10D0"/>
    <w:rsid w:val="002B10F6"/>
    <w:rsid w:val="002B20E2"/>
    <w:rsid w:val="002B240F"/>
    <w:rsid w:val="002B2571"/>
    <w:rsid w:val="002B2590"/>
    <w:rsid w:val="002B2D31"/>
    <w:rsid w:val="002B330F"/>
    <w:rsid w:val="002B37AF"/>
    <w:rsid w:val="002B3FAA"/>
    <w:rsid w:val="002B42F8"/>
    <w:rsid w:val="002B446B"/>
    <w:rsid w:val="002B49B5"/>
    <w:rsid w:val="002B4AB9"/>
    <w:rsid w:val="002B5493"/>
    <w:rsid w:val="002B63D4"/>
    <w:rsid w:val="002B6484"/>
    <w:rsid w:val="002B6716"/>
    <w:rsid w:val="002B67E5"/>
    <w:rsid w:val="002B6AA2"/>
    <w:rsid w:val="002B6AED"/>
    <w:rsid w:val="002B6E6C"/>
    <w:rsid w:val="002B7028"/>
    <w:rsid w:val="002B71EC"/>
    <w:rsid w:val="002B74AB"/>
    <w:rsid w:val="002B7692"/>
    <w:rsid w:val="002B76C2"/>
    <w:rsid w:val="002B7B0D"/>
    <w:rsid w:val="002B7BDF"/>
    <w:rsid w:val="002C00C3"/>
    <w:rsid w:val="002C051B"/>
    <w:rsid w:val="002C055A"/>
    <w:rsid w:val="002C0B48"/>
    <w:rsid w:val="002C1069"/>
    <w:rsid w:val="002C107B"/>
    <w:rsid w:val="002C1359"/>
    <w:rsid w:val="002C1520"/>
    <w:rsid w:val="002C1B07"/>
    <w:rsid w:val="002C1CE3"/>
    <w:rsid w:val="002C1DD0"/>
    <w:rsid w:val="002C1DDE"/>
    <w:rsid w:val="002C26C1"/>
    <w:rsid w:val="002C2776"/>
    <w:rsid w:val="002C2A63"/>
    <w:rsid w:val="002C2EA7"/>
    <w:rsid w:val="002C2F44"/>
    <w:rsid w:val="002C3119"/>
    <w:rsid w:val="002C31A8"/>
    <w:rsid w:val="002C3BA6"/>
    <w:rsid w:val="002C3C1A"/>
    <w:rsid w:val="002C3E06"/>
    <w:rsid w:val="002C408A"/>
    <w:rsid w:val="002C41C4"/>
    <w:rsid w:val="002C469A"/>
    <w:rsid w:val="002C476E"/>
    <w:rsid w:val="002C4AB1"/>
    <w:rsid w:val="002C4C5C"/>
    <w:rsid w:val="002C4D07"/>
    <w:rsid w:val="002C4FA6"/>
    <w:rsid w:val="002C549E"/>
    <w:rsid w:val="002C58D3"/>
    <w:rsid w:val="002C5BF0"/>
    <w:rsid w:val="002C5F54"/>
    <w:rsid w:val="002C5F75"/>
    <w:rsid w:val="002C646B"/>
    <w:rsid w:val="002C700E"/>
    <w:rsid w:val="002C7865"/>
    <w:rsid w:val="002C7925"/>
    <w:rsid w:val="002C7AE4"/>
    <w:rsid w:val="002D03EB"/>
    <w:rsid w:val="002D0506"/>
    <w:rsid w:val="002D05A1"/>
    <w:rsid w:val="002D05D4"/>
    <w:rsid w:val="002D0640"/>
    <w:rsid w:val="002D08A5"/>
    <w:rsid w:val="002D0A5D"/>
    <w:rsid w:val="002D0B9C"/>
    <w:rsid w:val="002D0E4A"/>
    <w:rsid w:val="002D15D5"/>
    <w:rsid w:val="002D17B4"/>
    <w:rsid w:val="002D1C8E"/>
    <w:rsid w:val="002D2073"/>
    <w:rsid w:val="002D2284"/>
    <w:rsid w:val="002D25B9"/>
    <w:rsid w:val="002D2C1C"/>
    <w:rsid w:val="002D2C20"/>
    <w:rsid w:val="002D2DB7"/>
    <w:rsid w:val="002D33D0"/>
    <w:rsid w:val="002D381C"/>
    <w:rsid w:val="002D3926"/>
    <w:rsid w:val="002D3F76"/>
    <w:rsid w:val="002D4207"/>
    <w:rsid w:val="002D454C"/>
    <w:rsid w:val="002D4681"/>
    <w:rsid w:val="002D4810"/>
    <w:rsid w:val="002D5267"/>
    <w:rsid w:val="002D54B2"/>
    <w:rsid w:val="002D566C"/>
    <w:rsid w:val="002D5B66"/>
    <w:rsid w:val="002D5C94"/>
    <w:rsid w:val="002D60E6"/>
    <w:rsid w:val="002D6EC7"/>
    <w:rsid w:val="002D7E48"/>
    <w:rsid w:val="002D7E7C"/>
    <w:rsid w:val="002D7EE1"/>
    <w:rsid w:val="002E0518"/>
    <w:rsid w:val="002E0577"/>
    <w:rsid w:val="002E07F2"/>
    <w:rsid w:val="002E0A44"/>
    <w:rsid w:val="002E1057"/>
    <w:rsid w:val="002E1203"/>
    <w:rsid w:val="002E155B"/>
    <w:rsid w:val="002E1ACB"/>
    <w:rsid w:val="002E1BE0"/>
    <w:rsid w:val="002E1C34"/>
    <w:rsid w:val="002E1E21"/>
    <w:rsid w:val="002E1F6C"/>
    <w:rsid w:val="002E2440"/>
    <w:rsid w:val="002E2AB5"/>
    <w:rsid w:val="002E2F18"/>
    <w:rsid w:val="002E30D6"/>
    <w:rsid w:val="002E3780"/>
    <w:rsid w:val="002E3A3A"/>
    <w:rsid w:val="002E3E68"/>
    <w:rsid w:val="002E3F38"/>
    <w:rsid w:val="002E43EA"/>
    <w:rsid w:val="002E45E6"/>
    <w:rsid w:val="002E4772"/>
    <w:rsid w:val="002E4B0C"/>
    <w:rsid w:val="002E4C9E"/>
    <w:rsid w:val="002E4CAA"/>
    <w:rsid w:val="002E4CBD"/>
    <w:rsid w:val="002E5461"/>
    <w:rsid w:val="002E54B9"/>
    <w:rsid w:val="002E56DD"/>
    <w:rsid w:val="002E5839"/>
    <w:rsid w:val="002E5F59"/>
    <w:rsid w:val="002E641C"/>
    <w:rsid w:val="002E652A"/>
    <w:rsid w:val="002E6EBD"/>
    <w:rsid w:val="002E71AC"/>
    <w:rsid w:val="002E7D55"/>
    <w:rsid w:val="002F01D6"/>
    <w:rsid w:val="002F0393"/>
    <w:rsid w:val="002F0BDB"/>
    <w:rsid w:val="002F0C31"/>
    <w:rsid w:val="002F0D6E"/>
    <w:rsid w:val="002F1127"/>
    <w:rsid w:val="002F1627"/>
    <w:rsid w:val="002F2195"/>
    <w:rsid w:val="002F232B"/>
    <w:rsid w:val="002F2482"/>
    <w:rsid w:val="002F2544"/>
    <w:rsid w:val="002F25B1"/>
    <w:rsid w:val="002F2A55"/>
    <w:rsid w:val="002F2B66"/>
    <w:rsid w:val="002F2C80"/>
    <w:rsid w:val="002F33F0"/>
    <w:rsid w:val="002F3726"/>
    <w:rsid w:val="002F3D6C"/>
    <w:rsid w:val="002F3F70"/>
    <w:rsid w:val="002F3F80"/>
    <w:rsid w:val="002F40ED"/>
    <w:rsid w:val="002F4556"/>
    <w:rsid w:val="002F4817"/>
    <w:rsid w:val="002F4BD2"/>
    <w:rsid w:val="002F4CF4"/>
    <w:rsid w:val="002F4D36"/>
    <w:rsid w:val="002F5503"/>
    <w:rsid w:val="002F59F1"/>
    <w:rsid w:val="002F5E24"/>
    <w:rsid w:val="002F64C5"/>
    <w:rsid w:val="002F67F9"/>
    <w:rsid w:val="002F6807"/>
    <w:rsid w:val="002F6BC9"/>
    <w:rsid w:val="002F6CFF"/>
    <w:rsid w:val="002F6E5B"/>
    <w:rsid w:val="002F73D5"/>
    <w:rsid w:val="002F7549"/>
    <w:rsid w:val="002F7728"/>
    <w:rsid w:val="002F7995"/>
    <w:rsid w:val="002F7B88"/>
    <w:rsid w:val="00300381"/>
    <w:rsid w:val="0030057F"/>
    <w:rsid w:val="00300830"/>
    <w:rsid w:val="00300AD9"/>
    <w:rsid w:val="00300D4E"/>
    <w:rsid w:val="00301542"/>
    <w:rsid w:val="00301B14"/>
    <w:rsid w:val="00301CEB"/>
    <w:rsid w:val="00301D1B"/>
    <w:rsid w:val="00301F76"/>
    <w:rsid w:val="00302946"/>
    <w:rsid w:val="00302CE2"/>
    <w:rsid w:val="00302D45"/>
    <w:rsid w:val="00302FE5"/>
    <w:rsid w:val="00303138"/>
    <w:rsid w:val="0030335B"/>
    <w:rsid w:val="003035D6"/>
    <w:rsid w:val="003036EE"/>
    <w:rsid w:val="00303CD0"/>
    <w:rsid w:val="003040CF"/>
    <w:rsid w:val="0030410D"/>
    <w:rsid w:val="003043D7"/>
    <w:rsid w:val="00304826"/>
    <w:rsid w:val="00304A1F"/>
    <w:rsid w:val="00304DA7"/>
    <w:rsid w:val="00304E9E"/>
    <w:rsid w:val="00304FBB"/>
    <w:rsid w:val="00305735"/>
    <w:rsid w:val="00305EC2"/>
    <w:rsid w:val="00306288"/>
    <w:rsid w:val="0030673B"/>
    <w:rsid w:val="00306D02"/>
    <w:rsid w:val="00307071"/>
    <w:rsid w:val="003070ED"/>
    <w:rsid w:val="00307704"/>
    <w:rsid w:val="003077BF"/>
    <w:rsid w:val="0030780C"/>
    <w:rsid w:val="00307CF9"/>
    <w:rsid w:val="00310171"/>
    <w:rsid w:val="00310C14"/>
    <w:rsid w:val="0031149B"/>
    <w:rsid w:val="00311829"/>
    <w:rsid w:val="00311BEF"/>
    <w:rsid w:val="00311D4D"/>
    <w:rsid w:val="00311F9D"/>
    <w:rsid w:val="0031214D"/>
    <w:rsid w:val="0031257A"/>
    <w:rsid w:val="003129B1"/>
    <w:rsid w:val="00312BC3"/>
    <w:rsid w:val="0031340C"/>
    <w:rsid w:val="00313C06"/>
    <w:rsid w:val="003142F1"/>
    <w:rsid w:val="00314404"/>
    <w:rsid w:val="00314936"/>
    <w:rsid w:val="00314BFF"/>
    <w:rsid w:val="0031513F"/>
    <w:rsid w:val="0031517E"/>
    <w:rsid w:val="00315451"/>
    <w:rsid w:val="003154F4"/>
    <w:rsid w:val="0031557E"/>
    <w:rsid w:val="003158FF"/>
    <w:rsid w:val="003163B5"/>
    <w:rsid w:val="00316637"/>
    <w:rsid w:val="00316A51"/>
    <w:rsid w:val="00316C03"/>
    <w:rsid w:val="00316CED"/>
    <w:rsid w:val="0031714E"/>
    <w:rsid w:val="0031769E"/>
    <w:rsid w:val="00317D13"/>
    <w:rsid w:val="00317D44"/>
    <w:rsid w:val="00317EE5"/>
    <w:rsid w:val="00320219"/>
    <w:rsid w:val="003203A4"/>
    <w:rsid w:val="0032042E"/>
    <w:rsid w:val="00320562"/>
    <w:rsid w:val="00320C6A"/>
    <w:rsid w:val="003213E7"/>
    <w:rsid w:val="003214F0"/>
    <w:rsid w:val="0032182B"/>
    <w:rsid w:val="00321EBA"/>
    <w:rsid w:val="003220ED"/>
    <w:rsid w:val="003225C7"/>
    <w:rsid w:val="003228CD"/>
    <w:rsid w:val="00322D81"/>
    <w:rsid w:val="00322FF7"/>
    <w:rsid w:val="00323066"/>
    <w:rsid w:val="0032351B"/>
    <w:rsid w:val="00324216"/>
    <w:rsid w:val="003243A5"/>
    <w:rsid w:val="00324842"/>
    <w:rsid w:val="00324AE9"/>
    <w:rsid w:val="00324BFB"/>
    <w:rsid w:val="00324F60"/>
    <w:rsid w:val="00325848"/>
    <w:rsid w:val="00325C70"/>
    <w:rsid w:val="00325C71"/>
    <w:rsid w:val="00325DC6"/>
    <w:rsid w:val="00325EAB"/>
    <w:rsid w:val="00326578"/>
    <w:rsid w:val="0032680C"/>
    <w:rsid w:val="00326978"/>
    <w:rsid w:val="00326B2D"/>
    <w:rsid w:val="00326B4A"/>
    <w:rsid w:val="00326CD8"/>
    <w:rsid w:val="0032734C"/>
    <w:rsid w:val="00327695"/>
    <w:rsid w:val="003277FC"/>
    <w:rsid w:val="00327A95"/>
    <w:rsid w:val="00327CDC"/>
    <w:rsid w:val="003304A1"/>
    <w:rsid w:val="003304FE"/>
    <w:rsid w:val="003305C7"/>
    <w:rsid w:val="003307F3"/>
    <w:rsid w:val="00330ADD"/>
    <w:rsid w:val="00330DA4"/>
    <w:rsid w:val="003311B2"/>
    <w:rsid w:val="003316F9"/>
    <w:rsid w:val="003319FA"/>
    <w:rsid w:val="003327B3"/>
    <w:rsid w:val="00332C49"/>
    <w:rsid w:val="00332F15"/>
    <w:rsid w:val="003331C5"/>
    <w:rsid w:val="0033335F"/>
    <w:rsid w:val="003333E3"/>
    <w:rsid w:val="003334BA"/>
    <w:rsid w:val="00333C63"/>
    <w:rsid w:val="00333CA7"/>
    <w:rsid w:val="003340B2"/>
    <w:rsid w:val="0033412A"/>
    <w:rsid w:val="0033541B"/>
    <w:rsid w:val="00335663"/>
    <w:rsid w:val="00335AD9"/>
    <w:rsid w:val="00336067"/>
    <w:rsid w:val="003365FE"/>
    <w:rsid w:val="00336AFD"/>
    <w:rsid w:val="003376A6"/>
    <w:rsid w:val="0033795B"/>
    <w:rsid w:val="00337EF2"/>
    <w:rsid w:val="00337FBC"/>
    <w:rsid w:val="00341771"/>
    <w:rsid w:val="003418EA"/>
    <w:rsid w:val="00341A93"/>
    <w:rsid w:val="00341EEF"/>
    <w:rsid w:val="00341F0B"/>
    <w:rsid w:val="00341FEA"/>
    <w:rsid w:val="003426CD"/>
    <w:rsid w:val="00342D16"/>
    <w:rsid w:val="00342DC2"/>
    <w:rsid w:val="00343C88"/>
    <w:rsid w:val="00343EF8"/>
    <w:rsid w:val="00344A0A"/>
    <w:rsid w:val="00345154"/>
    <w:rsid w:val="00345E91"/>
    <w:rsid w:val="00346262"/>
    <w:rsid w:val="00346BB1"/>
    <w:rsid w:val="00346D7A"/>
    <w:rsid w:val="0034702B"/>
    <w:rsid w:val="00347160"/>
    <w:rsid w:val="00347585"/>
    <w:rsid w:val="0034761F"/>
    <w:rsid w:val="00347A8D"/>
    <w:rsid w:val="003500AC"/>
    <w:rsid w:val="003501B9"/>
    <w:rsid w:val="0035059E"/>
    <w:rsid w:val="003507EC"/>
    <w:rsid w:val="00350B6F"/>
    <w:rsid w:val="00351057"/>
    <w:rsid w:val="00351725"/>
    <w:rsid w:val="00351823"/>
    <w:rsid w:val="003519B0"/>
    <w:rsid w:val="00351EAE"/>
    <w:rsid w:val="00352245"/>
    <w:rsid w:val="00352345"/>
    <w:rsid w:val="00352A05"/>
    <w:rsid w:val="00352B02"/>
    <w:rsid w:val="003531B5"/>
    <w:rsid w:val="00353306"/>
    <w:rsid w:val="003533DF"/>
    <w:rsid w:val="003538F6"/>
    <w:rsid w:val="00353A81"/>
    <w:rsid w:val="00353B0E"/>
    <w:rsid w:val="00353B6A"/>
    <w:rsid w:val="00353F7F"/>
    <w:rsid w:val="003541E0"/>
    <w:rsid w:val="0035428F"/>
    <w:rsid w:val="003547D8"/>
    <w:rsid w:val="003547F9"/>
    <w:rsid w:val="00354B1C"/>
    <w:rsid w:val="003550E5"/>
    <w:rsid w:val="00355286"/>
    <w:rsid w:val="00355706"/>
    <w:rsid w:val="00355763"/>
    <w:rsid w:val="00355E11"/>
    <w:rsid w:val="00356027"/>
    <w:rsid w:val="0035639F"/>
    <w:rsid w:val="00356898"/>
    <w:rsid w:val="00357735"/>
    <w:rsid w:val="0035775D"/>
    <w:rsid w:val="0035797A"/>
    <w:rsid w:val="00357CD0"/>
    <w:rsid w:val="00360726"/>
    <w:rsid w:val="0036097E"/>
    <w:rsid w:val="003613DC"/>
    <w:rsid w:val="00361967"/>
    <w:rsid w:val="00361CD6"/>
    <w:rsid w:val="00361DCB"/>
    <w:rsid w:val="00361FA7"/>
    <w:rsid w:val="0036207E"/>
    <w:rsid w:val="003625A7"/>
    <w:rsid w:val="00362AAF"/>
    <w:rsid w:val="00362F72"/>
    <w:rsid w:val="003634AA"/>
    <w:rsid w:val="00363A5D"/>
    <w:rsid w:val="00363B8D"/>
    <w:rsid w:val="00363FC2"/>
    <w:rsid w:val="0036418F"/>
    <w:rsid w:val="00364721"/>
    <w:rsid w:val="003647D9"/>
    <w:rsid w:val="00364BBE"/>
    <w:rsid w:val="00364C86"/>
    <w:rsid w:val="00364EE9"/>
    <w:rsid w:val="00365002"/>
    <w:rsid w:val="0036517B"/>
    <w:rsid w:val="0036533A"/>
    <w:rsid w:val="00365561"/>
    <w:rsid w:val="00365816"/>
    <w:rsid w:val="00365852"/>
    <w:rsid w:val="00365A82"/>
    <w:rsid w:val="00365AB0"/>
    <w:rsid w:val="003660EE"/>
    <w:rsid w:val="00366217"/>
    <w:rsid w:val="00366324"/>
    <w:rsid w:val="00366385"/>
    <w:rsid w:val="00366417"/>
    <w:rsid w:val="00366CAD"/>
    <w:rsid w:val="0036746C"/>
    <w:rsid w:val="003676E4"/>
    <w:rsid w:val="0036774B"/>
    <w:rsid w:val="0036784B"/>
    <w:rsid w:val="00367CE6"/>
    <w:rsid w:val="00370321"/>
    <w:rsid w:val="00370432"/>
    <w:rsid w:val="0037056E"/>
    <w:rsid w:val="0037064D"/>
    <w:rsid w:val="00370994"/>
    <w:rsid w:val="00370B00"/>
    <w:rsid w:val="00370BDB"/>
    <w:rsid w:val="00370E40"/>
    <w:rsid w:val="003710F4"/>
    <w:rsid w:val="003714C8"/>
    <w:rsid w:val="00371BF0"/>
    <w:rsid w:val="0037207C"/>
    <w:rsid w:val="00372164"/>
    <w:rsid w:val="003722EC"/>
    <w:rsid w:val="0037258A"/>
    <w:rsid w:val="00372762"/>
    <w:rsid w:val="0037289F"/>
    <w:rsid w:val="00372989"/>
    <w:rsid w:val="003730BA"/>
    <w:rsid w:val="003736F7"/>
    <w:rsid w:val="00373A13"/>
    <w:rsid w:val="00373F75"/>
    <w:rsid w:val="00373FDB"/>
    <w:rsid w:val="00374B43"/>
    <w:rsid w:val="0037546D"/>
    <w:rsid w:val="0037556F"/>
    <w:rsid w:val="003763FF"/>
    <w:rsid w:val="00376519"/>
    <w:rsid w:val="00376821"/>
    <w:rsid w:val="003768E1"/>
    <w:rsid w:val="00376F45"/>
    <w:rsid w:val="00380512"/>
    <w:rsid w:val="00380620"/>
    <w:rsid w:val="003815AC"/>
    <w:rsid w:val="003819A6"/>
    <w:rsid w:val="00381A7F"/>
    <w:rsid w:val="00381D56"/>
    <w:rsid w:val="00382B37"/>
    <w:rsid w:val="00383002"/>
    <w:rsid w:val="003832F3"/>
    <w:rsid w:val="0038330F"/>
    <w:rsid w:val="0038372A"/>
    <w:rsid w:val="003839AC"/>
    <w:rsid w:val="00383C5D"/>
    <w:rsid w:val="00383DCF"/>
    <w:rsid w:val="00383F41"/>
    <w:rsid w:val="003841B9"/>
    <w:rsid w:val="003849B7"/>
    <w:rsid w:val="00384B95"/>
    <w:rsid w:val="00385044"/>
    <w:rsid w:val="00385163"/>
    <w:rsid w:val="003852A1"/>
    <w:rsid w:val="0038545D"/>
    <w:rsid w:val="00385611"/>
    <w:rsid w:val="00385929"/>
    <w:rsid w:val="00385ACE"/>
    <w:rsid w:val="00385BB3"/>
    <w:rsid w:val="00385F65"/>
    <w:rsid w:val="0038621A"/>
    <w:rsid w:val="003864D0"/>
    <w:rsid w:val="0038660E"/>
    <w:rsid w:val="00386C2C"/>
    <w:rsid w:val="0038710A"/>
    <w:rsid w:val="00387703"/>
    <w:rsid w:val="00387B3A"/>
    <w:rsid w:val="00387D10"/>
    <w:rsid w:val="00387EDD"/>
    <w:rsid w:val="00390793"/>
    <w:rsid w:val="003907EC"/>
    <w:rsid w:val="00390AF4"/>
    <w:rsid w:val="00390D40"/>
    <w:rsid w:val="00390E7A"/>
    <w:rsid w:val="00390EAC"/>
    <w:rsid w:val="00390EB7"/>
    <w:rsid w:val="0039101F"/>
    <w:rsid w:val="003910C0"/>
    <w:rsid w:val="00391215"/>
    <w:rsid w:val="00391A41"/>
    <w:rsid w:val="00391C80"/>
    <w:rsid w:val="00391D46"/>
    <w:rsid w:val="003924F8"/>
    <w:rsid w:val="00392947"/>
    <w:rsid w:val="003929AE"/>
    <w:rsid w:val="003935FE"/>
    <w:rsid w:val="0039398E"/>
    <w:rsid w:val="00393E93"/>
    <w:rsid w:val="003941B7"/>
    <w:rsid w:val="003944C5"/>
    <w:rsid w:val="003947A3"/>
    <w:rsid w:val="0039486E"/>
    <w:rsid w:val="00394C5C"/>
    <w:rsid w:val="00394FAE"/>
    <w:rsid w:val="00395861"/>
    <w:rsid w:val="00395B82"/>
    <w:rsid w:val="00395CE7"/>
    <w:rsid w:val="00396040"/>
    <w:rsid w:val="00396111"/>
    <w:rsid w:val="00396158"/>
    <w:rsid w:val="003962B9"/>
    <w:rsid w:val="00396CDF"/>
    <w:rsid w:val="0039789D"/>
    <w:rsid w:val="00397D73"/>
    <w:rsid w:val="00397D78"/>
    <w:rsid w:val="00397E1A"/>
    <w:rsid w:val="003A01A8"/>
    <w:rsid w:val="003A01FB"/>
    <w:rsid w:val="003A0A0B"/>
    <w:rsid w:val="003A0B82"/>
    <w:rsid w:val="003A0C93"/>
    <w:rsid w:val="003A0D75"/>
    <w:rsid w:val="003A142A"/>
    <w:rsid w:val="003A1508"/>
    <w:rsid w:val="003A1D57"/>
    <w:rsid w:val="003A1DC1"/>
    <w:rsid w:val="003A2181"/>
    <w:rsid w:val="003A22C6"/>
    <w:rsid w:val="003A290F"/>
    <w:rsid w:val="003A2AA1"/>
    <w:rsid w:val="003A2D9B"/>
    <w:rsid w:val="003A2E5F"/>
    <w:rsid w:val="003A2EE7"/>
    <w:rsid w:val="003A34CF"/>
    <w:rsid w:val="003A3B92"/>
    <w:rsid w:val="003A3BD2"/>
    <w:rsid w:val="003A3EF4"/>
    <w:rsid w:val="003A3F3B"/>
    <w:rsid w:val="003A4046"/>
    <w:rsid w:val="003A4143"/>
    <w:rsid w:val="003A44B0"/>
    <w:rsid w:val="003A47DC"/>
    <w:rsid w:val="003A488D"/>
    <w:rsid w:val="003A4A80"/>
    <w:rsid w:val="003A574A"/>
    <w:rsid w:val="003A5A43"/>
    <w:rsid w:val="003A6437"/>
    <w:rsid w:val="003A6CFB"/>
    <w:rsid w:val="003A6E83"/>
    <w:rsid w:val="003A6E99"/>
    <w:rsid w:val="003A6F02"/>
    <w:rsid w:val="003A7077"/>
    <w:rsid w:val="003A7AE3"/>
    <w:rsid w:val="003A7BCE"/>
    <w:rsid w:val="003A7D1C"/>
    <w:rsid w:val="003A7E0C"/>
    <w:rsid w:val="003A7FCC"/>
    <w:rsid w:val="003B0281"/>
    <w:rsid w:val="003B030F"/>
    <w:rsid w:val="003B0688"/>
    <w:rsid w:val="003B096D"/>
    <w:rsid w:val="003B0A08"/>
    <w:rsid w:val="003B0BFA"/>
    <w:rsid w:val="003B0C7F"/>
    <w:rsid w:val="003B0DB2"/>
    <w:rsid w:val="003B1559"/>
    <w:rsid w:val="003B1609"/>
    <w:rsid w:val="003B1655"/>
    <w:rsid w:val="003B16BE"/>
    <w:rsid w:val="003B17F0"/>
    <w:rsid w:val="003B1ACB"/>
    <w:rsid w:val="003B1D2E"/>
    <w:rsid w:val="003B259A"/>
    <w:rsid w:val="003B2647"/>
    <w:rsid w:val="003B2887"/>
    <w:rsid w:val="003B288C"/>
    <w:rsid w:val="003B294B"/>
    <w:rsid w:val="003B2A78"/>
    <w:rsid w:val="003B2C9D"/>
    <w:rsid w:val="003B312C"/>
    <w:rsid w:val="003B337C"/>
    <w:rsid w:val="003B3465"/>
    <w:rsid w:val="003B3651"/>
    <w:rsid w:val="003B36DA"/>
    <w:rsid w:val="003B37FB"/>
    <w:rsid w:val="003B39AE"/>
    <w:rsid w:val="003B3E53"/>
    <w:rsid w:val="003B428C"/>
    <w:rsid w:val="003B4317"/>
    <w:rsid w:val="003B455C"/>
    <w:rsid w:val="003B4636"/>
    <w:rsid w:val="003B48EF"/>
    <w:rsid w:val="003B4AC5"/>
    <w:rsid w:val="003B56EA"/>
    <w:rsid w:val="003B573E"/>
    <w:rsid w:val="003B583D"/>
    <w:rsid w:val="003B5CEE"/>
    <w:rsid w:val="003B5D1E"/>
    <w:rsid w:val="003B5EE7"/>
    <w:rsid w:val="003B62E1"/>
    <w:rsid w:val="003B650C"/>
    <w:rsid w:val="003B681A"/>
    <w:rsid w:val="003B6950"/>
    <w:rsid w:val="003B7377"/>
    <w:rsid w:val="003B7A03"/>
    <w:rsid w:val="003B7D17"/>
    <w:rsid w:val="003C00C2"/>
    <w:rsid w:val="003C0DD6"/>
    <w:rsid w:val="003C0FAE"/>
    <w:rsid w:val="003C19F5"/>
    <w:rsid w:val="003C1E4E"/>
    <w:rsid w:val="003C1E7F"/>
    <w:rsid w:val="003C2223"/>
    <w:rsid w:val="003C28E2"/>
    <w:rsid w:val="003C2B02"/>
    <w:rsid w:val="003C3039"/>
    <w:rsid w:val="003C3553"/>
    <w:rsid w:val="003C3587"/>
    <w:rsid w:val="003C3806"/>
    <w:rsid w:val="003C3A13"/>
    <w:rsid w:val="003C3F99"/>
    <w:rsid w:val="003C3F9E"/>
    <w:rsid w:val="003C4177"/>
    <w:rsid w:val="003C419D"/>
    <w:rsid w:val="003C41E6"/>
    <w:rsid w:val="003C4A61"/>
    <w:rsid w:val="003C4DEA"/>
    <w:rsid w:val="003C5080"/>
    <w:rsid w:val="003C52B1"/>
    <w:rsid w:val="003C54E2"/>
    <w:rsid w:val="003C589C"/>
    <w:rsid w:val="003C5AB7"/>
    <w:rsid w:val="003C5C9B"/>
    <w:rsid w:val="003C651D"/>
    <w:rsid w:val="003C6834"/>
    <w:rsid w:val="003C6B97"/>
    <w:rsid w:val="003C6C25"/>
    <w:rsid w:val="003C6D95"/>
    <w:rsid w:val="003C6E5A"/>
    <w:rsid w:val="003C703C"/>
    <w:rsid w:val="003C7050"/>
    <w:rsid w:val="003C7360"/>
    <w:rsid w:val="003C7599"/>
    <w:rsid w:val="003C7709"/>
    <w:rsid w:val="003C7829"/>
    <w:rsid w:val="003C78F5"/>
    <w:rsid w:val="003D08BE"/>
    <w:rsid w:val="003D1419"/>
    <w:rsid w:val="003D1B41"/>
    <w:rsid w:val="003D2216"/>
    <w:rsid w:val="003D26AC"/>
    <w:rsid w:val="003D275E"/>
    <w:rsid w:val="003D288C"/>
    <w:rsid w:val="003D2DD7"/>
    <w:rsid w:val="003D3031"/>
    <w:rsid w:val="003D30B1"/>
    <w:rsid w:val="003D3557"/>
    <w:rsid w:val="003D37B4"/>
    <w:rsid w:val="003D3885"/>
    <w:rsid w:val="003D3FDD"/>
    <w:rsid w:val="003D40B1"/>
    <w:rsid w:val="003D42BE"/>
    <w:rsid w:val="003D42EC"/>
    <w:rsid w:val="003D4334"/>
    <w:rsid w:val="003D485E"/>
    <w:rsid w:val="003D496C"/>
    <w:rsid w:val="003D4CA6"/>
    <w:rsid w:val="003D5245"/>
    <w:rsid w:val="003D5302"/>
    <w:rsid w:val="003D5745"/>
    <w:rsid w:val="003D59A8"/>
    <w:rsid w:val="003D5CDB"/>
    <w:rsid w:val="003D5FCA"/>
    <w:rsid w:val="003D61B7"/>
    <w:rsid w:val="003D6F76"/>
    <w:rsid w:val="003D703A"/>
    <w:rsid w:val="003D7204"/>
    <w:rsid w:val="003D72DE"/>
    <w:rsid w:val="003D748C"/>
    <w:rsid w:val="003D7B3B"/>
    <w:rsid w:val="003E009C"/>
    <w:rsid w:val="003E0117"/>
    <w:rsid w:val="003E0222"/>
    <w:rsid w:val="003E0E03"/>
    <w:rsid w:val="003E118F"/>
    <w:rsid w:val="003E1682"/>
    <w:rsid w:val="003E18D0"/>
    <w:rsid w:val="003E18E8"/>
    <w:rsid w:val="003E1E1A"/>
    <w:rsid w:val="003E26A9"/>
    <w:rsid w:val="003E26F1"/>
    <w:rsid w:val="003E2E51"/>
    <w:rsid w:val="003E3003"/>
    <w:rsid w:val="003E37B9"/>
    <w:rsid w:val="003E4305"/>
    <w:rsid w:val="003E4B8C"/>
    <w:rsid w:val="003E4EE7"/>
    <w:rsid w:val="003E5144"/>
    <w:rsid w:val="003E58ED"/>
    <w:rsid w:val="003E596A"/>
    <w:rsid w:val="003E5971"/>
    <w:rsid w:val="003E5A17"/>
    <w:rsid w:val="003E5C2E"/>
    <w:rsid w:val="003E5F09"/>
    <w:rsid w:val="003E66F5"/>
    <w:rsid w:val="003E689C"/>
    <w:rsid w:val="003E6B86"/>
    <w:rsid w:val="003E76B2"/>
    <w:rsid w:val="003E780F"/>
    <w:rsid w:val="003E7E45"/>
    <w:rsid w:val="003F0228"/>
    <w:rsid w:val="003F0AE8"/>
    <w:rsid w:val="003F0E2C"/>
    <w:rsid w:val="003F13D4"/>
    <w:rsid w:val="003F1620"/>
    <w:rsid w:val="003F172F"/>
    <w:rsid w:val="003F187A"/>
    <w:rsid w:val="003F1BA5"/>
    <w:rsid w:val="003F1F7E"/>
    <w:rsid w:val="003F205F"/>
    <w:rsid w:val="003F2077"/>
    <w:rsid w:val="003F2334"/>
    <w:rsid w:val="003F2694"/>
    <w:rsid w:val="003F2ACB"/>
    <w:rsid w:val="003F2B36"/>
    <w:rsid w:val="003F2D2D"/>
    <w:rsid w:val="003F2E1C"/>
    <w:rsid w:val="003F36C8"/>
    <w:rsid w:val="003F3D86"/>
    <w:rsid w:val="003F4142"/>
    <w:rsid w:val="003F4850"/>
    <w:rsid w:val="003F494A"/>
    <w:rsid w:val="003F498C"/>
    <w:rsid w:val="003F4A1A"/>
    <w:rsid w:val="003F4ACD"/>
    <w:rsid w:val="003F4C99"/>
    <w:rsid w:val="003F519C"/>
    <w:rsid w:val="003F5D3F"/>
    <w:rsid w:val="003F609E"/>
    <w:rsid w:val="003F6774"/>
    <w:rsid w:val="003F6974"/>
    <w:rsid w:val="003F6D5E"/>
    <w:rsid w:val="003F6D60"/>
    <w:rsid w:val="003F6EC7"/>
    <w:rsid w:val="003F6F85"/>
    <w:rsid w:val="003F718B"/>
    <w:rsid w:val="003F7284"/>
    <w:rsid w:val="003F7302"/>
    <w:rsid w:val="003F741F"/>
    <w:rsid w:val="003F7E31"/>
    <w:rsid w:val="00400095"/>
    <w:rsid w:val="004000BE"/>
    <w:rsid w:val="004002A8"/>
    <w:rsid w:val="0040036C"/>
    <w:rsid w:val="004008AC"/>
    <w:rsid w:val="00400A05"/>
    <w:rsid w:val="00401166"/>
    <w:rsid w:val="004014D9"/>
    <w:rsid w:val="00401DAE"/>
    <w:rsid w:val="00401FAF"/>
    <w:rsid w:val="004021C7"/>
    <w:rsid w:val="00402264"/>
    <w:rsid w:val="004025EC"/>
    <w:rsid w:val="0040261E"/>
    <w:rsid w:val="00402626"/>
    <w:rsid w:val="00402A45"/>
    <w:rsid w:val="00402A6C"/>
    <w:rsid w:val="004031D0"/>
    <w:rsid w:val="00403340"/>
    <w:rsid w:val="00403648"/>
    <w:rsid w:val="00403EA4"/>
    <w:rsid w:val="00403F9B"/>
    <w:rsid w:val="00403FB0"/>
    <w:rsid w:val="0040420C"/>
    <w:rsid w:val="00404424"/>
    <w:rsid w:val="004046B5"/>
    <w:rsid w:val="00405758"/>
    <w:rsid w:val="00406030"/>
    <w:rsid w:val="0040614A"/>
    <w:rsid w:val="004063F6"/>
    <w:rsid w:val="00406675"/>
    <w:rsid w:val="004068BC"/>
    <w:rsid w:val="00406BD3"/>
    <w:rsid w:val="00406CDC"/>
    <w:rsid w:val="00406D48"/>
    <w:rsid w:val="00406E4A"/>
    <w:rsid w:val="004075B1"/>
    <w:rsid w:val="004077CB"/>
    <w:rsid w:val="00407933"/>
    <w:rsid w:val="00407D9A"/>
    <w:rsid w:val="00407EA2"/>
    <w:rsid w:val="004106B3"/>
    <w:rsid w:val="004109A5"/>
    <w:rsid w:val="00410A66"/>
    <w:rsid w:val="004110DF"/>
    <w:rsid w:val="004111FA"/>
    <w:rsid w:val="00411404"/>
    <w:rsid w:val="004116CE"/>
    <w:rsid w:val="00411860"/>
    <w:rsid w:val="00411BA9"/>
    <w:rsid w:val="00411E6A"/>
    <w:rsid w:val="004121DC"/>
    <w:rsid w:val="00412521"/>
    <w:rsid w:val="00412A89"/>
    <w:rsid w:val="00412DFB"/>
    <w:rsid w:val="00412F89"/>
    <w:rsid w:val="004139DC"/>
    <w:rsid w:val="00413B7E"/>
    <w:rsid w:val="00413ECA"/>
    <w:rsid w:val="004143EB"/>
    <w:rsid w:val="00414B84"/>
    <w:rsid w:val="004151DA"/>
    <w:rsid w:val="00415D47"/>
    <w:rsid w:val="004162BE"/>
    <w:rsid w:val="004164E9"/>
    <w:rsid w:val="00416776"/>
    <w:rsid w:val="0041686A"/>
    <w:rsid w:val="004169ED"/>
    <w:rsid w:val="00416D33"/>
    <w:rsid w:val="00417157"/>
    <w:rsid w:val="004176C1"/>
    <w:rsid w:val="004178D6"/>
    <w:rsid w:val="00420226"/>
    <w:rsid w:val="00420785"/>
    <w:rsid w:val="00420C0F"/>
    <w:rsid w:val="00421660"/>
    <w:rsid w:val="004218E9"/>
    <w:rsid w:val="004225C4"/>
    <w:rsid w:val="0042299B"/>
    <w:rsid w:val="00422B36"/>
    <w:rsid w:val="00423016"/>
    <w:rsid w:val="004233C5"/>
    <w:rsid w:val="00423422"/>
    <w:rsid w:val="00423792"/>
    <w:rsid w:val="004237F5"/>
    <w:rsid w:val="004239F5"/>
    <w:rsid w:val="00423BC0"/>
    <w:rsid w:val="00423D28"/>
    <w:rsid w:val="00423F95"/>
    <w:rsid w:val="004244AA"/>
    <w:rsid w:val="004244D7"/>
    <w:rsid w:val="00424709"/>
    <w:rsid w:val="00424735"/>
    <w:rsid w:val="004249D0"/>
    <w:rsid w:val="00424E2E"/>
    <w:rsid w:val="00424E43"/>
    <w:rsid w:val="00425159"/>
    <w:rsid w:val="00425B36"/>
    <w:rsid w:val="00425D7A"/>
    <w:rsid w:val="00425EA7"/>
    <w:rsid w:val="00426153"/>
    <w:rsid w:val="00427000"/>
    <w:rsid w:val="00427060"/>
    <w:rsid w:val="004271C7"/>
    <w:rsid w:val="0042720F"/>
    <w:rsid w:val="004274C6"/>
    <w:rsid w:val="004275F5"/>
    <w:rsid w:val="00427625"/>
    <w:rsid w:val="00427948"/>
    <w:rsid w:val="00430820"/>
    <w:rsid w:val="00430ACE"/>
    <w:rsid w:val="00431425"/>
    <w:rsid w:val="0043173D"/>
    <w:rsid w:val="00431CBF"/>
    <w:rsid w:val="00431CE6"/>
    <w:rsid w:val="00431DA9"/>
    <w:rsid w:val="00432222"/>
    <w:rsid w:val="0043275B"/>
    <w:rsid w:val="0043287E"/>
    <w:rsid w:val="00432970"/>
    <w:rsid w:val="004329D6"/>
    <w:rsid w:val="00432B04"/>
    <w:rsid w:val="00432C08"/>
    <w:rsid w:val="00433755"/>
    <w:rsid w:val="00433AD0"/>
    <w:rsid w:val="00433E72"/>
    <w:rsid w:val="004340CB"/>
    <w:rsid w:val="0043415E"/>
    <w:rsid w:val="00434DD7"/>
    <w:rsid w:val="00434FE1"/>
    <w:rsid w:val="004357B9"/>
    <w:rsid w:val="00435A0A"/>
    <w:rsid w:val="00435EC7"/>
    <w:rsid w:val="00436598"/>
    <w:rsid w:val="00436791"/>
    <w:rsid w:val="00436E3B"/>
    <w:rsid w:val="00437052"/>
    <w:rsid w:val="00437263"/>
    <w:rsid w:val="004379A4"/>
    <w:rsid w:val="004379CE"/>
    <w:rsid w:val="004400C7"/>
    <w:rsid w:val="004406B0"/>
    <w:rsid w:val="0044083D"/>
    <w:rsid w:val="00440F66"/>
    <w:rsid w:val="004414E2"/>
    <w:rsid w:val="00441934"/>
    <w:rsid w:val="00441FB6"/>
    <w:rsid w:val="004422CA"/>
    <w:rsid w:val="004425FA"/>
    <w:rsid w:val="00442AD2"/>
    <w:rsid w:val="00442CB7"/>
    <w:rsid w:val="00442EC3"/>
    <w:rsid w:val="00443166"/>
    <w:rsid w:val="004431EC"/>
    <w:rsid w:val="004433BB"/>
    <w:rsid w:val="00443687"/>
    <w:rsid w:val="00443EB3"/>
    <w:rsid w:val="00444006"/>
    <w:rsid w:val="00444A8E"/>
    <w:rsid w:val="00444D83"/>
    <w:rsid w:val="004451C9"/>
    <w:rsid w:val="004451E3"/>
    <w:rsid w:val="00445DB8"/>
    <w:rsid w:val="004463C5"/>
    <w:rsid w:val="00446520"/>
    <w:rsid w:val="0044674B"/>
    <w:rsid w:val="0044679B"/>
    <w:rsid w:val="00446B03"/>
    <w:rsid w:val="00446C7D"/>
    <w:rsid w:val="0044742E"/>
    <w:rsid w:val="00447740"/>
    <w:rsid w:val="00447744"/>
    <w:rsid w:val="004478F6"/>
    <w:rsid w:val="00447C5A"/>
    <w:rsid w:val="00450111"/>
    <w:rsid w:val="00450220"/>
    <w:rsid w:val="004502FA"/>
    <w:rsid w:val="004505A2"/>
    <w:rsid w:val="004506AF"/>
    <w:rsid w:val="00450C0A"/>
    <w:rsid w:val="00451654"/>
    <w:rsid w:val="0045199E"/>
    <w:rsid w:val="00451A95"/>
    <w:rsid w:val="00452221"/>
    <w:rsid w:val="004525B6"/>
    <w:rsid w:val="00452710"/>
    <w:rsid w:val="004528BF"/>
    <w:rsid w:val="004529E6"/>
    <w:rsid w:val="00452B8B"/>
    <w:rsid w:val="00452BE0"/>
    <w:rsid w:val="004530B0"/>
    <w:rsid w:val="00453232"/>
    <w:rsid w:val="004534A7"/>
    <w:rsid w:val="004537F0"/>
    <w:rsid w:val="0045399B"/>
    <w:rsid w:val="00453AF5"/>
    <w:rsid w:val="00453D2D"/>
    <w:rsid w:val="00453FE4"/>
    <w:rsid w:val="004540A9"/>
    <w:rsid w:val="004540B6"/>
    <w:rsid w:val="00454215"/>
    <w:rsid w:val="00454926"/>
    <w:rsid w:val="004557E7"/>
    <w:rsid w:val="004559B4"/>
    <w:rsid w:val="00455F00"/>
    <w:rsid w:val="004561F4"/>
    <w:rsid w:val="00456569"/>
    <w:rsid w:val="00456A07"/>
    <w:rsid w:val="00456C3E"/>
    <w:rsid w:val="00456E06"/>
    <w:rsid w:val="00456F49"/>
    <w:rsid w:val="00456F65"/>
    <w:rsid w:val="00456F8D"/>
    <w:rsid w:val="0045723C"/>
    <w:rsid w:val="004574D4"/>
    <w:rsid w:val="004575DD"/>
    <w:rsid w:val="00457972"/>
    <w:rsid w:val="00457D71"/>
    <w:rsid w:val="00457EBF"/>
    <w:rsid w:val="0046029A"/>
    <w:rsid w:val="00460992"/>
    <w:rsid w:val="00460C66"/>
    <w:rsid w:val="00460E0C"/>
    <w:rsid w:val="00462206"/>
    <w:rsid w:val="00462462"/>
    <w:rsid w:val="004624E1"/>
    <w:rsid w:val="0046256A"/>
    <w:rsid w:val="00462581"/>
    <w:rsid w:val="0046260A"/>
    <w:rsid w:val="004628F8"/>
    <w:rsid w:val="0046298F"/>
    <w:rsid w:val="00462AD4"/>
    <w:rsid w:val="00463083"/>
    <w:rsid w:val="0046314E"/>
    <w:rsid w:val="004642B6"/>
    <w:rsid w:val="004642DC"/>
    <w:rsid w:val="0046482C"/>
    <w:rsid w:val="00464968"/>
    <w:rsid w:val="0046497D"/>
    <w:rsid w:val="00464A23"/>
    <w:rsid w:val="00464A42"/>
    <w:rsid w:val="0046528D"/>
    <w:rsid w:val="004655C1"/>
    <w:rsid w:val="004656A3"/>
    <w:rsid w:val="00465999"/>
    <w:rsid w:val="00465B7E"/>
    <w:rsid w:val="00466008"/>
    <w:rsid w:val="004664D3"/>
    <w:rsid w:val="00466AD3"/>
    <w:rsid w:val="00466BB5"/>
    <w:rsid w:val="00466CBD"/>
    <w:rsid w:val="00466E2F"/>
    <w:rsid w:val="00467E35"/>
    <w:rsid w:val="004701E8"/>
    <w:rsid w:val="004702EC"/>
    <w:rsid w:val="00470AB1"/>
    <w:rsid w:val="00470B62"/>
    <w:rsid w:val="00470DBF"/>
    <w:rsid w:val="00470E47"/>
    <w:rsid w:val="00470F64"/>
    <w:rsid w:val="00470FD3"/>
    <w:rsid w:val="00471137"/>
    <w:rsid w:val="0047134B"/>
    <w:rsid w:val="0047148E"/>
    <w:rsid w:val="004718F4"/>
    <w:rsid w:val="00471BFB"/>
    <w:rsid w:val="00471D95"/>
    <w:rsid w:val="00471DF9"/>
    <w:rsid w:val="00472259"/>
    <w:rsid w:val="0047227D"/>
    <w:rsid w:val="004726CA"/>
    <w:rsid w:val="0047271F"/>
    <w:rsid w:val="00472EFC"/>
    <w:rsid w:val="00473185"/>
    <w:rsid w:val="0047328E"/>
    <w:rsid w:val="00473467"/>
    <w:rsid w:val="0047353F"/>
    <w:rsid w:val="00473750"/>
    <w:rsid w:val="00473D1B"/>
    <w:rsid w:val="00474809"/>
    <w:rsid w:val="00474C96"/>
    <w:rsid w:val="00474CFE"/>
    <w:rsid w:val="00475F45"/>
    <w:rsid w:val="00476259"/>
    <w:rsid w:val="00476987"/>
    <w:rsid w:val="00476B58"/>
    <w:rsid w:val="00476B75"/>
    <w:rsid w:val="00476D59"/>
    <w:rsid w:val="00477071"/>
    <w:rsid w:val="0047799E"/>
    <w:rsid w:val="00477B9D"/>
    <w:rsid w:val="00477BC7"/>
    <w:rsid w:val="00480D2A"/>
    <w:rsid w:val="00480DC7"/>
    <w:rsid w:val="0048113C"/>
    <w:rsid w:val="004815C4"/>
    <w:rsid w:val="0048173E"/>
    <w:rsid w:val="00481908"/>
    <w:rsid w:val="00481B32"/>
    <w:rsid w:val="00481F28"/>
    <w:rsid w:val="00481FA7"/>
    <w:rsid w:val="004824FD"/>
    <w:rsid w:val="0048265E"/>
    <w:rsid w:val="00482816"/>
    <w:rsid w:val="00482944"/>
    <w:rsid w:val="00482ABB"/>
    <w:rsid w:val="00482E55"/>
    <w:rsid w:val="00482F04"/>
    <w:rsid w:val="004833AF"/>
    <w:rsid w:val="00483611"/>
    <w:rsid w:val="0048438C"/>
    <w:rsid w:val="00484B70"/>
    <w:rsid w:val="00485350"/>
    <w:rsid w:val="00485653"/>
    <w:rsid w:val="00485971"/>
    <w:rsid w:val="00485CBD"/>
    <w:rsid w:val="00485DE5"/>
    <w:rsid w:val="00485EE9"/>
    <w:rsid w:val="004862A7"/>
    <w:rsid w:val="004864FA"/>
    <w:rsid w:val="004865C3"/>
    <w:rsid w:val="00486852"/>
    <w:rsid w:val="00486C07"/>
    <w:rsid w:val="00486F55"/>
    <w:rsid w:val="004872D1"/>
    <w:rsid w:val="00487787"/>
    <w:rsid w:val="00487897"/>
    <w:rsid w:val="00487AA5"/>
    <w:rsid w:val="00487B77"/>
    <w:rsid w:val="00487BBA"/>
    <w:rsid w:val="00487BD5"/>
    <w:rsid w:val="00487F19"/>
    <w:rsid w:val="00490498"/>
    <w:rsid w:val="00490554"/>
    <w:rsid w:val="00490B0B"/>
    <w:rsid w:val="00490B7D"/>
    <w:rsid w:val="0049160A"/>
    <w:rsid w:val="004918C0"/>
    <w:rsid w:val="00491BF3"/>
    <w:rsid w:val="00491FF7"/>
    <w:rsid w:val="0049242F"/>
    <w:rsid w:val="0049286F"/>
    <w:rsid w:val="0049295D"/>
    <w:rsid w:val="00492D32"/>
    <w:rsid w:val="00492E43"/>
    <w:rsid w:val="00493041"/>
    <w:rsid w:val="004939BF"/>
    <w:rsid w:val="00493B14"/>
    <w:rsid w:val="00493D58"/>
    <w:rsid w:val="00493E53"/>
    <w:rsid w:val="00494112"/>
    <w:rsid w:val="00494298"/>
    <w:rsid w:val="00494B59"/>
    <w:rsid w:val="00494CBB"/>
    <w:rsid w:val="00495538"/>
    <w:rsid w:val="004958D3"/>
    <w:rsid w:val="00495EBE"/>
    <w:rsid w:val="00495F63"/>
    <w:rsid w:val="0049605C"/>
    <w:rsid w:val="0049636B"/>
    <w:rsid w:val="004963DB"/>
    <w:rsid w:val="00496625"/>
    <w:rsid w:val="00496866"/>
    <w:rsid w:val="00496FD0"/>
    <w:rsid w:val="00497C6C"/>
    <w:rsid w:val="004A0209"/>
    <w:rsid w:val="004A03A4"/>
    <w:rsid w:val="004A03B5"/>
    <w:rsid w:val="004A0DCE"/>
    <w:rsid w:val="004A0E3E"/>
    <w:rsid w:val="004A0EEA"/>
    <w:rsid w:val="004A1171"/>
    <w:rsid w:val="004A1235"/>
    <w:rsid w:val="004A12F0"/>
    <w:rsid w:val="004A150B"/>
    <w:rsid w:val="004A1836"/>
    <w:rsid w:val="004A1B4D"/>
    <w:rsid w:val="004A1D22"/>
    <w:rsid w:val="004A1E02"/>
    <w:rsid w:val="004A282F"/>
    <w:rsid w:val="004A2B89"/>
    <w:rsid w:val="004A2CF8"/>
    <w:rsid w:val="004A3938"/>
    <w:rsid w:val="004A39AD"/>
    <w:rsid w:val="004A3A03"/>
    <w:rsid w:val="004A4305"/>
    <w:rsid w:val="004A4476"/>
    <w:rsid w:val="004A46C2"/>
    <w:rsid w:val="004A49F4"/>
    <w:rsid w:val="004A4B1F"/>
    <w:rsid w:val="004A4CEC"/>
    <w:rsid w:val="004A5431"/>
    <w:rsid w:val="004A5505"/>
    <w:rsid w:val="004A590D"/>
    <w:rsid w:val="004A5AA1"/>
    <w:rsid w:val="004A5EBA"/>
    <w:rsid w:val="004A6301"/>
    <w:rsid w:val="004A6635"/>
    <w:rsid w:val="004A6B22"/>
    <w:rsid w:val="004A6C73"/>
    <w:rsid w:val="004A6C92"/>
    <w:rsid w:val="004A6E15"/>
    <w:rsid w:val="004A706E"/>
    <w:rsid w:val="004A70FC"/>
    <w:rsid w:val="004A729D"/>
    <w:rsid w:val="004A76C3"/>
    <w:rsid w:val="004A791F"/>
    <w:rsid w:val="004B00F9"/>
    <w:rsid w:val="004B0667"/>
    <w:rsid w:val="004B07C0"/>
    <w:rsid w:val="004B10EC"/>
    <w:rsid w:val="004B121D"/>
    <w:rsid w:val="004B128B"/>
    <w:rsid w:val="004B1A4C"/>
    <w:rsid w:val="004B1B9D"/>
    <w:rsid w:val="004B1DD1"/>
    <w:rsid w:val="004B1EDC"/>
    <w:rsid w:val="004B24E9"/>
    <w:rsid w:val="004B2552"/>
    <w:rsid w:val="004B278E"/>
    <w:rsid w:val="004B3220"/>
    <w:rsid w:val="004B32E6"/>
    <w:rsid w:val="004B3325"/>
    <w:rsid w:val="004B3392"/>
    <w:rsid w:val="004B374B"/>
    <w:rsid w:val="004B37D5"/>
    <w:rsid w:val="004B3894"/>
    <w:rsid w:val="004B3DE2"/>
    <w:rsid w:val="004B3F14"/>
    <w:rsid w:val="004B412B"/>
    <w:rsid w:val="004B4335"/>
    <w:rsid w:val="004B4571"/>
    <w:rsid w:val="004B4588"/>
    <w:rsid w:val="004B4598"/>
    <w:rsid w:val="004B465C"/>
    <w:rsid w:val="004B4792"/>
    <w:rsid w:val="004B4878"/>
    <w:rsid w:val="004B516F"/>
    <w:rsid w:val="004B5399"/>
    <w:rsid w:val="004B5768"/>
    <w:rsid w:val="004B5F09"/>
    <w:rsid w:val="004B5F71"/>
    <w:rsid w:val="004B64A9"/>
    <w:rsid w:val="004B6761"/>
    <w:rsid w:val="004B6850"/>
    <w:rsid w:val="004B6906"/>
    <w:rsid w:val="004B6B94"/>
    <w:rsid w:val="004B6BA1"/>
    <w:rsid w:val="004B6EE4"/>
    <w:rsid w:val="004B73B1"/>
    <w:rsid w:val="004B76FF"/>
    <w:rsid w:val="004B7814"/>
    <w:rsid w:val="004B7825"/>
    <w:rsid w:val="004B78A8"/>
    <w:rsid w:val="004B7AA4"/>
    <w:rsid w:val="004B7F0E"/>
    <w:rsid w:val="004B7F87"/>
    <w:rsid w:val="004C0081"/>
    <w:rsid w:val="004C0124"/>
    <w:rsid w:val="004C017C"/>
    <w:rsid w:val="004C0484"/>
    <w:rsid w:val="004C0A52"/>
    <w:rsid w:val="004C0B2D"/>
    <w:rsid w:val="004C0C42"/>
    <w:rsid w:val="004C167C"/>
    <w:rsid w:val="004C17DB"/>
    <w:rsid w:val="004C188B"/>
    <w:rsid w:val="004C1C12"/>
    <w:rsid w:val="004C2059"/>
    <w:rsid w:val="004C235D"/>
    <w:rsid w:val="004C2404"/>
    <w:rsid w:val="004C28A7"/>
    <w:rsid w:val="004C293A"/>
    <w:rsid w:val="004C3310"/>
    <w:rsid w:val="004C3479"/>
    <w:rsid w:val="004C34BF"/>
    <w:rsid w:val="004C34E1"/>
    <w:rsid w:val="004C3A84"/>
    <w:rsid w:val="004C3E86"/>
    <w:rsid w:val="004C40A9"/>
    <w:rsid w:val="004C40C4"/>
    <w:rsid w:val="004C4906"/>
    <w:rsid w:val="004C4A2C"/>
    <w:rsid w:val="004C4B6B"/>
    <w:rsid w:val="004C4E57"/>
    <w:rsid w:val="004C5407"/>
    <w:rsid w:val="004C5484"/>
    <w:rsid w:val="004C5543"/>
    <w:rsid w:val="004C6448"/>
    <w:rsid w:val="004C6563"/>
    <w:rsid w:val="004C65DB"/>
    <w:rsid w:val="004C685D"/>
    <w:rsid w:val="004C6EF5"/>
    <w:rsid w:val="004C7049"/>
    <w:rsid w:val="004C7459"/>
    <w:rsid w:val="004C7AA8"/>
    <w:rsid w:val="004C7C22"/>
    <w:rsid w:val="004C7F3B"/>
    <w:rsid w:val="004C7FA3"/>
    <w:rsid w:val="004D04C0"/>
    <w:rsid w:val="004D0548"/>
    <w:rsid w:val="004D0DBF"/>
    <w:rsid w:val="004D0E30"/>
    <w:rsid w:val="004D104C"/>
    <w:rsid w:val="004D1B9A"/>
    <w:rsid w:val="004D1EF8"/>
    <w:rsid w:val="004D2150"/>
    <w:rsid w:val="004D256C"/>
    <w:rsid w:val="004D30A7"/>
    <w:rsid w:val="004D3120"/>
    <w:rsid w:val="004D345C"/>
    <w:rsid w:val="004D3735"/>
    <w:rsid w:val="004D3D4A"/>
    <w:rsid w:val="004D434A"/>
    <w:rsid w:val="004D5131"/>
    <w:rsid w:val="004D5253"/>
    <w:rsid w:val="004D553E"/>
    <w:rsid w:val="004D5B90"/>
    <w:rsid w:val="004D5CD2"/>
    <w:rsid w:val="004D5F20"/>
    <w:rsid w:val="004D6036"/>
    <w:rsid w:val="004D60A5"/>
    <w:rsid w:val="004D63A8"/>
    <w:rsid w:val="004D66B9"/>
    <w:rsid w:val="004D6919"/>
    <w:rsid w:val="004D6D02"/>
    <w:rsid w:val="004D6E35"/>
    <w:rsid w:val="004D6F88"/>
    <w:rsid w:val="004D71E7"/>
    <w:rsid w:val="004D74CF"/>
    <w:rsid w:val="004D75C2"/>
    <w:rsid w:val="004D7C21"/>
    <w:rsid w:val="004E01CC"/>
    <w:rsid w:val="004E039D"/>
    <w:rsid w:val="004E0515"/>
    <w:rsid w:val="004E05E3"/>
    <w:rsid w:val="004E069A"/>
    <w:rsid w:val="004E0A3C"/>
    <w:rsid w:val="004E0DFD"/>
    <w:rsid w:val="004E104A"/>
    <w:rsid w:val="004E13C9"/>
    <w:rsid w:val="004E17FE"/>
    <w:rsid w:val="004E1AA5"/>
    <w:rsid w:val="004E1AF8"/>
    <w:rsid w:val="004E1FAC"/>
    <w:rsid w:val="004E24DC"/>
    <w:rsid w:val="004E31BC"/>
    <w:rsid w:val="004E34F6"/>
    <w:rsid w:val="004E3743"/>
    <w:rsid w:val="004E3A94"/>
    <w:rsid w:val="004E3EEB"/>
    <w:rsid w:val="004E3FB4"/>
    <w:rsid w:val="004E40D8"/>
    <w:rsid w:val="004E41C1"/>
    <w:rsid w:val="004E4633"/>
    <w:rsid w:val="004E4654"/>
    <w:rsid w:val="004E4ABB"/>
    <w:rsid w:val="004E4E9E"/>
    <w:rsid w:val="004E4EAA"/>
    <w:rsid w:val="004E4F2B"/>
    <w:rsid w:val="004E4F4A"/>
    <w:rsid w:val="004E5070"/>
    <w:rsid w:val="004E5558"/>
    <w:rsid w:val="004E5684"/>
    <w:rsid w:val="004E5774"/>
    <w:rsid w:val="004E5A4E"/>
    <w:rsid w:val="004E5B49"/>
    <w:rsid w:val="004E5DCC"/>
    <w:rsid w:val="004E622B"/>
    <w:rsid w:val="004E6436"/>
    <w:rsid w:val="004E65AE"/>
    <w:rsid w:val="004E6682"/>
    <w:rsid w:val="004E70AE"/>
    <w:rsid w:val="004E7369"/>
    <w:rsid w:val="004E7573"/>
    <w:rsid w:val="004E7895"/>
    <w:rsid w:val="004E7B48"/>
    <w:rsid w:val="004F0D4E"/>
    <w:rsid w:val="004F1A61"/>
    <w:rsid w:val="004F1B80"/>
    <w:rsid w:val="004F1F7C"/>
    <w:rsid w:val="004F2116"/>
    <w:rsid w:val="004F24D0"/>
    <w:rsid w:val="004F24ED"/>
    <w:rsid w:val="004F2663"/>
    <w:rsid w:val="004F26C7"/>
    <w:rsid w:val="004F278C"/>
    <w:rsid w:val="004F317F"/>
    <w:rsid w:val="004F3296"/>
    <w:rsid w:val="004F36A3"/>
    <w:rsid w:val="004F3B2D"/>
    <w:rsid w:val="004F3E16"/>
    <w:rsid w:val="004F4027"/>
    <w:rsid w:val="004F4283"/>
    <w:rsid w:val="004F43A4"/>
    <w:rsid w:val="004F449F"/>
    <w:rsid w:val="004F498A"/>
    <w:rsid w:val="004F4B84"/>
    <w:rsid w:val="004F4C31"/>
    <w:rsid w:val="004F4D68"/>
    <w:rsid w:val="004F4EC7"/>
    <w:rsid w:val="004F502E"/>
    <w:rsid w:val="004F55CD"/>
    <w:rsid w:val="004F5997"/>
    <w:rsid w:val="004F5C43"/>
    <w:rsid w:val="004F5DCB"/>
    <w:rsid w:val="004F655D"/>
    <w:rsid w:val="004F67FE"/>
    <w:rsid w:val="004F68A5"/>
    <w:rsid w:val="004F68AB"/>
    <w:rsid w:val="004F6CC8"/>
    <w:rsid w:val="004F6E85"/>
    <w:rsid w:val="004F718F"/>
    <w:rsid w:val="004F7309"/>
    <w:rsid w:val="004F771E"/>
    <w:rsid w:val="004F7B41"/>
    <w:rsid w:val="0050016B"/>
    <w:rsid w:val="005001FE"/>
    <w:rsid w:val="005005C0"/>
    <w:rsid w:val="00500CC6"/>
    <w:rsid w:val="0050139F"/>
    <w:rsid w:val="00501892"/>
    <w:rsid w:val="00501D66"/>
    <w:rsid w:val="00501D76"/>
    <w:rsid w:val="00501E3F"/>
    <w:rsid w:val="00502137"/>
    <w:rsid w:val="0050235E"/>
    <w:rsid w:val="00502640"/>
    <w:rsid w:val="00502748"/>
    <w:rsid w:val="005028B5"/>
    <w:rsid w:val="00502B37"/>
    <w:rsid w:val="00502BF2"/>
    <w:rsid w:val="00502C5C"/>
    <w:rsid w:val="00502F9D"/>
    <w:rsid w:val="005030E5"/>
    <w:rsid w:val="005036DB"/>
    <w:rsid w:val="0050379F"/>
    <w:rsid w:val="005041C6"/>
    <w:rsid w:val="005047BE"/>
    <w:rsid w:val="00504890"/>
    <w:rsid w:val="00504E34"/>
    <w:rsid w:val="005050CE"/>
    <w:rsid w:val="005059E9"/>
    <w:rsid w:val="00505D7C"/>
    <w:rsid w:val="00505E66"/>
    <w:rsid w:val="005060CB"/>
    <w:rsid w:val="0050682B"/>
    <w:rsid w:val="0050690A"/>
    <w:rsid w:val="00507890"/>
    <w:rsid w:val="005079F7"/>
    <w:rsid w:val="00507D78"/>
    <w:rsid w:val="00507E54"/>
    <w:rsid w:val="00507F5A"/>
    <w:rsid w:val="0051021A"/>
    <w:rsid w:val="00510F1C"/>
    <w:rsid w:val="0051125B"/>
    <w:rsid w:val="0051140D"/>
    <w:rsid w:val="005115AC"/>
    <w:rsid w:val="005118CC"/>
    <w:rsid w:val="005121FD"/>
    <w:rsid w:val="005125B6"/>
    <w:rsid w:val="0051267F"/>
    <w:rsid w:val="00512922"/>
    <w:rsid w:val="00512DA8"/>
    <w:rsid w:val="00512FEC"/>
    <w:rsid w:val="00513077"/>
    <w:rsid w:val="005135A7"/>
    <w:rsid w:val="00513B70"/>
    <w:rsid w:val="00513EDA"/>
    <w:rsid w:val="0051425C"/>
    <w:rsid w:val="00514390"/>
    <w:rsid w:val="00514843"/>
    <w:rsid w:val="00514869"/>
    <w:rsid w:val="00514B18"/>
    <w:rsid w:val="00514B69"/>
    <w:rsid w:val="00514BF9"/>
    <w:rsid w:val="00514C84"/>
    <w:rsid w:val="005157F8"/>
    <w:rsid w:val="00515940"/>
    <w:rsid w:val="00515E7F"/>
    <w:rsid w:val="005160C1"/>
    <w:rsid w:val="00516401"/>
    <w:rsid w:val="00516536"/>
    <w:rsid w:val="00516663"/>
    <w:rsid w:val="0051695B"/>
    <w:rsid w:val="00516ACB"/>
    <w:rsid w:val="00516D87"/>
    <w:rsid w:val="00516E44"/>
    <w:rsid w:val="00516F5F"/>
    <w:rsid w:val="005170C9"/>
    <w:rsid w:val="00517545"/>
    <w:rsid w:val="00517B6A"/>
    <w:rsid w:val="00517BF9"/>
    <w:rsid w:val="0052000E"/>
    <w:rsid w:val="005201F8"/>
    <w:rsid w:val="0052040A"/>
    <w:rsid w:val="00520567"/>
    <w:rsid w:val="005207C0"/>
    <w:rsid w:val="005210D7"/>
    <w:rsid w:val="00521473"/>
    <w:rsid w:val="005218D7"/>
    <w:rsid w:val="00521982"/>
    <w:rsid w:val="00521991"/>
    <w:rsid w:val="00522126"/>
    <w:rsid w:val="00522178"/>
    <w:rsid w:val="0052237E"/>
    <w:rsid w:val="00522452"/>
    <w:rsid w:val="005228E7"/>
    <w:rsid w:val="00523234"/>
    <w:rsid w:val="005236D5"/>
    <w:rsid w:val="00524111"/>
    <w:rsid w:val="005241E8"/>
    <w:rsid w:val="005247BB"/>
    <w:rsid w:val="005247C9"/>
    <w:rsid w:val="00524BCA"/>
    <w:rsid w:val="005250B7"/>
    <w:rsid w:val="005251BB"/>
    <w:rsid w:val="0052549D"/>
    <w:rsid w:val="00525BDE"/>
    <w:rsid w:val="00525E86"/>
    <w:rsid w:val="0052679C"/>
    <w:rsid w:val="0052686A"/>
    <w:rsid w:val="00526C57"/>
    <w:rsid w:val="00526F78"/>
    <w:rsid w:val="00527330"/>
    <w:rsid w:val="0052754C"/>
    <w:rsid w:val="00527BBD"/>
    <w:rsid w:val="00530DA3"/>
    <w:rsid w:val="00531E29"/>
    <w:rsid w:val="00532093"/>
    <w:rsid w:val="005325F3"/>
    <w:rsid w:val="005329A2"/>
    <w:rsid w:val="005329DC"/>
    <w:rsid w:val="00532AE1"/>
    <w:rsid w:val="00532B02"/>
    <w:rsid w:val="00532CB5"/>
    <w:rsid w:val="0053343C"/>
    <w:rsid w:val="00533B2C"/>
    <w:rsid w:val="00533D8B"/>
    <w:rsid w:val="0053454F"/>
    <w:rsid w:val="00534739"/>
    <w:rsid w:val="005349E6"/>
    <w:rsid w:val="00535161"/>
    <w:rsid w:val="0053533E"/>
    <w:rsid w:val="00535EE0"/>
    <w:rsid w:val="00536315"/>
    <w:rsid w:val="00536464"/>
    <w:rsid w:val="00536497"/>
    <w:rsid w:val="005368FC"/>
    <w:rsid w:val="00536A68"/>
    <w:rsid w:val="00536AD3"/>
    <w:rsid w:val="00536B89"/>
    <w:rsid w:val="00536BF4"/>
    <w:rsid w:val="00536FA9"/>
    <w:rsid w:val="0053708C"/>
    <w:rsid w:val="00537273"/>
    <w:rsid w:val="0053768A"/>
    <w:rsid w:val="00537BA3"/>
    <w:rsid w:val="00540182"/>
    <w:rsid w:val="005408D4"/>
    <w:rsid w:val="00540985"/>
    <w:rsid w:val="00540BBF"/>
    <w:rsid w:val="0054162B"/>
    <w:rsid w:val="00541964"/>
    <w:rsid w:val="005420DC"/>
    <w:rsid w:val="00542299"/>
    <w:rsid w:val="00542357"/>
    <w:rsid w:val="0054242A"/>
    <w:rsid w:val="0054242B"/>
    <w:rsid w:val="00542501"/>
    <w:rsid w:val="00542805"/>
    <w:rsid w:val="00542950"/>
    <w:rsid w:val="00542ACC"/>
    <w:rsid w:val="00542D86"/>
    <w:rsid w:val="00542DA4"/>
    <w:rsid w:val="00543282"/>
    <w:rsid w:val="00543F0D"/>
    <w:rsid w:val="00544192"/>
    <w:rsid w:val="005445BF"/>
    <w:rsid w:val="0054493B"/>
    <w:rsid w:val="00544CC8"/>
    <w:rsid w:val="00544F95"/>
    <w:rsid w:val="005451F8"/>
    <w:rsid w:val="005455E0"/>
    <w:rsid w:val="00545846"/>
    <w:rsid w:val="00545A4C"/>
    <w:rsid w:val="00545D59"/>
    <w:rsid w:val="005463AF"/>
    <w:rsid w:val="00546446"/>
    <w:rsid w:val="00546B2E"/>
    <w:rsid w:val="00546ED3"/>
    <w:rsid w:val="00547026"/>
    <w:rsid w:val="00547E18"/>
    <w:rsid w:val="005505BD"/>
    <w:rsid w:val="0055083F"/>
    <w:rsid w:val="00550921"/>
    <w:rsid w:val="00550E32"/>
    <w:rsid w:val="00551185"/>
    <w:rsid w:val="005513EA"/>
    <w:rsid w:val="0055168F"/>
    <w:rsid w:val="005518FC"/>
    <w:rsid w:val="00551E0C"/>
    <w:rsid w:val="0055213C"/>
    <w:rsid w:val="005521AC"/>
    <w:rsid w:val="00552291"/>
    <w:rsid w:val="005522FE"/>
    <w:rsid w:val="00552608"/>
    <w:rsid w:val="00552850"/>
    <w:rsid w:val="00552C89"/>
    <w:rsid w:val="00552F49"/>
    <w:rsid w:val="00553075"/>
    <w:rsid w:val="00553BC6"/>
    <w:rsid w:val="00553C0D"/>
    <w:rsid w:val="0055435C"/>
    <w:rsid w:val="00554802"/>
    <w:rsid w:val="00554E31"/>
    <w:rsid w:val="00554EB0"/>
    <w:rsid w:val="00554F2C"/>
    <w:rsid w:val="005550CB"/>
    <w:rsid w:val="00555362"/>
    <w:rsid w:val="005553B2"/>
    <w:rsid w:val="005553D1"/>
    <w:rsid w:val="005554D1"/>
    <w:rsid w:val="0055569C"/>
    <w:rsid w:val="00555F03"/>
    <w:rsid w:val="005565D1"/>
    <w:rsid w:val="00556A78"/>
    <w:rsid w:val="00556EAF"/>
    <w:rsid w:val="00557677"/>
    <w:rsid w:val="005577B0"/>
    <w:rsid w:val="005577CD"/>
    <w:rsid w:val="00557919"/>
    <w:rsid w:val="00557BF7"/>
    <w:rsid w:val="00557EF1"/>
    <w:rsid w:val="00560512"/>
    <w:rsid w:val="00560C36"/>
    <w:rsid w:val="005619E1"/>
    <w:rsid w:val="00561DBF"/>
    <w:rsid w:val="00562568"/>
    <w:rsid w:val="00562993"/>
    <w:rsid w:val="00563030"/>
    <w:rsid w:val="00563599"/>
    <w:rsid w:val="0056395D"/>
    <w:rsid w:val="00563E05"/>
    <w:rsid w:val="00563FF5"/>
    <w:rsid w:val="005642EF"/>
    <w:rsid w:val="005643AD"/>
    <w:rsid w:val="0056447A"/>
    <w:rsid w:val="00564F2C"/>
    <w:rsid w:val="0056513C"/>
    <w:rsid w:val="00565293"/>
    <w:rsid w:val="0056565C"/>
    <w:rsid w:val="00565C3D"/>
    <w:rsid w:val="00565C52"/>
    <w:rsid w:val="00565D05"/>
    <w:rsid w:val="00565EF2"/>
    <w:rsid w:val="00565F12"/>
    <w:rsid w:val="00566418"/>
    <w:rsid w:val="00566674"/>
    <w:rsid w:val="00567111"/>
    <w:rsid w:val="00567173"/>
    <w:rsid w:val="00567189"/>
    <w:rsid w:val="005705EA"/>
    <w:rsid w:val="00570650"/>
    <w:rsid w:val="00571358"/>
    <w:rsid w:val="00571538"/>
    <w:rsid w:val="00571C48"/>
    <w:rsid w:val="00571E94"/>
    <w:rsid w:val="005737A4"/>
    <w:rsid w:val="0057391B"/>
    <w:rsid w:val="0057391C"/>
    <w:rsid w:val="00573A39"/>
    <w:rsid w:val="00573BD6"/>
    <w:rsid w:val="00573E97"/>
    <w:rsid w:val="00574105"/>
    <w:rsid w:val="00574280"/>
    <w:rsid w:val="0057432E"/>
    <w:rsid w:val="0057441D"/>
    <w:rsid w:val="0057477D"/>
    <w:rsid w:val="005747C9"/>
    <w:rsid w:val="00574958"/>
    <w:rsid w:val="00574AB0"/>
    <w:rsid w:val="00574D9B"/>
    <w:rsid w:val="00574F3A"/>
    <w:rsid w:val="00575161"/>
    <w:rsid w:val="005756A4"/>
    <w:rsid w:val="005759B6"/>
    <w:rsid w:val="00575A09"/>
    <w:rsid w:val="00575B52"/>
    <w:rsid w:val="00575BD4"/>
    <w:rsid w:val="00575BF7"/>
    <w:rsid w:val="00575EBB"/>
    <w:rsid w:val="0057630E"/>
    <w:rsid w:val="005767A1"/>
    <w:rsid w:val="00576E50"/>
    <w:rsid w:val="00576E69"/>
    <w:rsid w:val="00576F38"/>
    <w:rsid w:val="00576FCD"/>
    <w:rsid w:val="005770D1"/>
    <w:rsid w:val="005772E8"/>
    <w:rsid w:val="005800CE"/>
    <w:rsid w:val="00580219"/>
    <w:rsid w:val="0058038A"/>
    <w:rsid w:val="00580464"/>
    <w:rsid w:val="00580670"/>
    <w:rsid w:val="005807DB"/>
    <w:rsid w:val="00580A84"/>
    <w:rsid w:val="00580B48"/>
    <w:rsid w:val="00581F49"/>
    <w:rsid w:val="00581F8E"/>
    <w:rsid w:val="005823BE"/>
    <w:rsid w:val="0058295D"/>
    <w:rsid w:val="00582CFE"/>
    <w:rsid w:val="005837E0"/>
    <w:rsid w:val="005837EC"/>
    <w:rsid w:val="00583AB2"/>
    <w:rsid w:val="00584580"/>
    <w:rsid w:val="00584964"/>
    <w:rsid w:val="00584A07"/>
    <w:rsid w:val="00584A82"/>
    <w:rsid w:val="005851FB"/>
    <w:rsid w:val="00585274"/>
    <w:rsid w:val="00585543"/>
    <w:rsid w:val="005856D4"/>
    <w:rsid w:val="00585AA0"/>
    <w:rsid w:val="00585EAE"/>
    <w:rsid w:val="00586088"/>
    <w:rsid w:val="005860C2"/>
    <w:rsid w:val="0058625B"/>
    <w:rsid w:val="00587317"/>
    <w:rsid w:val="0058740A"/>
    <w:rsid w:val="00587A2E"/>
    <w:rsid w:val="005904FC"/>
    <w:rsid w:val="00590625"/>
    <w:rsid w:val="00590A04"/>
    <w:rsid w:val="00590CED"/>
    <w:rsid w:val="00590DFE"/>
    <w:rsid w:val="00591032"/>
    <w:rsid w:val="00591065"/>
    <w:rsid w:val="00591C1C"/>
    <w:rsid w:val="00591C21"/>
    <w:rsid w:val="00591FC2"/>
    <w:rsid w:val="00592624"/>
    <w:rsid w:val="00592CE3"/>
    <w:rsid w:val="00592D9A"/>
    <w:rsid w:val="00593068"/>
    <w:rsid w:val="00593640"/>
    <w:rsid w:val="0059386F"/>
    <w:rsid w:val="005938D7"/>
    <w:rsid w:val="00593AF8"/>
    <w:rsid w:val="00594A2E"/>
    <w:rsid w:val="00594A4E"/>
    <w:rsid w:val="005950C6"/>
    <w:rsid w:val="00595429"/>
    <w:rsid w:val="00595D19"/>
    <w:rsid w:val="00596757"/>
    <w:rsid w:val="00596930"/>
    <w:rsid w:val="0059728E"/>
    <w:rsid w:val="0059730C"/>
    <w:rsid w:val="0059731D"/>
    <w:rsid w:val="0059764D"/>
    <w:rsid w:val="0059779D"/>
    <w:rsid w:val="00597830"/>
    <w:rsid w:val="00597A15"/>
    <w:rsid w:val="00597E4A"/>
    <w:rsid w:val="005A0402"/>
    <w:rsid w:val="005A04DA"/>
    <w:rsid w:val="005A07EE"/>
    <w:rsid w:val="005A0A0C"/>
    <w:rsid w:val="005A0AA1"/>
    <w:rsid w:val="005A1087"/>
    <w:rsid w:val="005A151B"/>
    <w:rsid w:val="005A18A4"/>
    <w:rsid w:val="005A190A"/>
    <w:rsid w:val="005A1DC6"/>
    <w:rsid w:val="005A1E08"/>
    <w:rsid w:val="005A259A"/>
    <w:rsid w:val="005A2EE9"/>
    <w:rsid w:val="005A3343"/>
    <w:rsid w:val="005A34E0"/>
    <w:rsid w:val="005A3B66"/>
    <w:rsid w:val="005A3D96"/>
    <w:rsid w:val="005A3FD1"/>
    <w:rsid w:val="005A4326"/>
    <w:rsid w:val="005A4355"/>
    <w:rsid w:val="005A43CF"/>
    <w:rsid w:val="005A4538"/>
    <w:rsid w:val="005A4718"/>
    <w:rsid w:val="005A4EE2"/>
    <w:rsid w:val="005A54F9"/>
    <w:rsid w:val="005A572C"/>
    <w:rsid w:val="005A5A02"/>
    <w:rsid w:val="005A5BB2"/>
    <w:rsid w:val="005A5F25"/>
    <w:rsid w:val="005A5F29"/>
    <w:rsid w:val="005A665D"/>
    <w:rsid w:val="005A671B"/>
    <w:rsid w:val="005A69F2"/>
    <w:rsid w:val="005A6A1B"/>
    <w:rsid w:val="005A6B02"/>
    <w:rsid w:val="005A6D75"/>
    <w:rsid w:val="005A6E7B"/>
    <w:rsid w:val="005A71CB"/>
    <w:rsid w:val="005A71CE"/>
    <w:rsid w:val="005A791B"/>
    <w:rsid w:val="005A7AF9"/>
    <w:rsid w:val="005A7D4F"/>
    <w:rsid w:val="005A7E17"/>
    <w:rsid w:val="005A7FEF"/>
    <w:rsid w:val="005B043F"/>
    <w:rsid w:val="005B0853"/>
    <w:rsid w:val="005B0ED1"/>
    <w:rsid w:val="005B1133"/>
    <w:rsid w:val="005B12CD"/>
    <w:rsid w:val="005B131E"/>
    <w:rsid w:val="005B15B8"/>
    <w:rsid w:val="005B1699"/>
    <w:rsid w:val="005B18E8"/>
    <w:rsid w:val="005B1A2D"/>
    <w:rsid w:val="005B1ADA"/>
    <w:rsid w:val="005B1DF7"/>
    <w:rsid w:val="005B21B6"/>
    <w:rsid w:val="005B236D"/>
    <w:rsid w:val="005B2480"/>
    <w:rsid w:val="005B2A35"/>
    <w:rsid w:val="005B2A3C"/>
    <w:rsid w:val="005B2B64"/>
    <w:rsid w:val="005B3A9D"/>
    <w:rsid w:val="005B3CF2"/>
    <w:rsid w:val="005B3E1B"/>
    <w:rsid w:val="005B439D"/>
    <w:rsid w:val="005B48A1"/>
    <w:rsid w:val="005B4A00"/>
    <w:rsid w:val="005B5234"/>
    <w:rsid w:val="005B54C7"/>
    <w:rsid w:val="005B559A"/>
    <w:rsid w:val="005B5767"/>
    <w:rsid w:val="005B598F"/>
    <w:rsid w:val="005B5AA3"/>
    <w:rsid w:val="005B5E10"/>
    <w:rsid w:val="005B61D4"/>
    <w:rsid w:val="005B634B"/>
    <w:rsid w:val="005B69D3"/>
    <w:rsid w:val="005B6C24"/>
    <w:rsid w:val="005B6E27"/>
    <w:rsid w:val="005B6FA3"/>
    <w:rsid w:val="005B75E0"/>
    <w:rsid w:val="005B77B7"/>
    <w:rsid w:val="005B7E18"/>
    <w:rsid w:val="005C0574"/>
    <w:rsid w:val="005C0707"/>
    <w:rsid w:val="005C09A2"/>
    <w:rsid w:val="005C0B41"/>
    <w:rsid w:val="005C0BA2"/>
    <w:rsid w:val="005C0BE8"/>
    <w:rsid w:val="005C0C03"/>
    <w:rsid w:val="005C0CCE"/>
    <w:rsid w:val="005C0DAC"/>
    <w:rsid w:val="005C1350"/>
    <w:rsid w:val="005C189E"/>
    <w:rsid w:val="005C194E"/>
    <w:rsid w:val="005C19AE"/>
    <w:rsid w:val="005C1CA8"/>
    <w:rsid w:val="005C2BC2"/>
    <w:rsid w:val="005C2D0D"/>
    <w:rsid w:val="005C2D52"/>
    <w:rsid w:val="005C2DA7"/>
    <w:rsid w:val="005C2DE5"/>
    <w:rsid w:val="005C3284"/>
    <w:rsid w:val="005C32DF"/>
    <w:rsid w:val="005C3451"/>
    <w:rsid w:val="005C3744"/>
    <w:rsid w:val="005C3C71"/>
    <w:rsid w:val="005C41D8"/>
    <w:rsid w:val="005C4313"/>
    <w:rsid w:val="005C4D1C"/>
    <w:rsid w:val="005C5411"/>
    <w:rsid w:val="005C6173"/>
    <w:rsid w:val="005C62F3"/>
    <w:rsid w:val="005C6763"/>
    <w:rsid w:val="005C678F"/>
    <w:rsid w:val="005C69FB"/>
    <w:rsid w:val="005C7516"/>
    <w:rsid w:val="005D01B7"/>
    <w:rsid w:val="005D03A4"/>
    <w:rsid w:val="005D0C51"/>
    <w:rsid w:val="005D0FB0"/>
    <w:rsid w:val="005D1054"/>
    <w:rsid w:val="005D1686"/>
    <w:rsid w:val="005D190E"/>
    <w:rsid w:val="005D22F0"/>
    <w:rsid w:val="005D2324"/>
    <w:rsid w:val="005D246A"/>
    <w:rsid w:val="005D25A3"/>
    <w:rsid w:val="005D2950"/>
    <w:rsid w:val="005D2A55"/>
    <w:rsid w:val="005D2C9E"/>
    <w:rsid w:val="005D2D97"/>
    <w:rsid w:val="005D3489"/>
    <w:rsid w:val="005D399E"/>
    <w:rsid w:val="005D39A6"/>
    <w:rsid w:val="005D3B58"/>
    <w:rsid w:val="005D3F0C"/>
    <w:rsid w:val="005D407C"/>
    <w:rsid w:val="005D4218"/>
    <w:rsid w:val="005D4DDB"/>
    <w:rsid w:val="005D50C3"/>
    <w:rsid w:val="005D538D"/>
    <w:rsid w:val="005D53FC"/>
    <w:rsid w:val="005D559F"/>
    <w:rsid w:val="005D5633"/>
    <w:rsid w:val="005D58B0"/>
    <w:rsid w:val="005D5925"/>
    <w:rsid w:val="005D60A7"/>
    <w:rsid w:val="005D60BB"/>
    <w:rsid w:val="005D6A0A"/>
    <w:rsid w:val="005D6AAA"/>
    <w:rsid w:val="005D6C1B"/>
    <w:rsid w:val="005D6E22"/>
    <w:rsid w:val="005D6F0A"/>
    <w:rsid w:val="005D7096"/>
    <w:rsid w:val="005D70F1"/>
    <w:rsid w:val="005D7139"/>
    <w:rsid w:val="005D7184"/>
    <w:rsid w:val="005D72EA"/>
    <w:rsid w:val="005D762E"/>
    <w:rsid w:val="005D771F"/>
    <w:rsid w:val="005D7769"/>
    <w:rsid w:val="005D7DB2"/>
    <w:rsid w:val="005E0715"/>
    <w:rsid w:val="005E07BD"/>
    <w:rsid w:val="005E07E6"/>
    <w:rsid w:val="005E0F55"/>
    <w:rsid w:val="005E12A9"/>
    <w:rsid w:val="005E1357"/>
    <w:rsid w:val="005E17A3"/>
    <w:rsid w:val="005E17A7"/>
    <w:rsid w:val="005E1D8D"/>
    <w:rsid w:val="005E22BF"/>
    <w:rsid w:val="005E25E5"/>
    <w:rsid w:val="005E2615"/>
    <w:rsid w:val="005E2B39"/>
    <w:rsid w:val="005E2D91"/>
    <w:rsid w:val="005E3131"/>
    <w:rsid w:val="005E3237"/>
    <w:rsid w:val="005E32F1"/>
    <w:rsid w:val="005E36E7"/>
    <w:rsid w:val="005E41AC"/>
    <w:rsid w:val="005E46AC"/>
    <w:rsid w:val="005E49D7"/>
    <w:rsid w:val="005E4BC4"/>
    <w:rsid w:val="005E4C5C"/>
    <w:rsid w:val="005E4E78"/>
    <w:rsid w:val="005E56D1"/>
    <w:rsid w:val="005E5A1C"/>
    <w:rsid w:val="005E6C64"/>
    <w:rsid w:val="005E6CBF"/>
    <w:rsid w:val="005E78FF"/>
    <w:rsid w:val="005E7C7D"/>
    <w:rsid w:val="005E7E93"/>
    <w:rsid w:val="005F0066"/>
    <w:rsid w:val="005F014E"/>
    <w:rsid w:val="005F024D"/>
    <w:rsid w:val="005F07EB"/>
    <w:rsid w:val="005F083B"/>
    <w:rsid w:val="005F1298"/>
    <w:rsid w:val="005F1A85"/>
    <w:rsid w:val="005F1B5C"/>
    <w:rsid w:val="005F2260"/>
    <w:rsid w:val="005F236B"/>
    <w:rsid w:val="005F248C"/>
    <w:rsid w:val="005F2892"/>
    <w:rsid w:val="005F2933"/>
    <w:rsid w:val="005F29ED"/>
    <w:rsid w:val="005F30CF"/>
    <w:rsid w:val="005F3372"/>
    <w:rsid w:val="005F3699"/>
    <w:rsid w:val="005F36D3"/>
    <w:rsid w:val="005F36F0"/>
    <w:rsid w:val="005F39D2"/>
    <w:rsid w:val="005F3AC2"/>
    <w:rsid w:val="005F3CAA"/>
    <w:rsid w:val="005F3F9D"/>
    <w:rsid w:val="005F3FE9"/>
    <w:rsid w:val="005F4968"/>
    <w:rsid w:val="005F56FF"/>
    <w:rsid w:val="005F5E16"/>
    <w:rsid w:val="005F606D"/>
    <w:rsid w:val="005F63FD"/>
    <w:rsid w:val="005F648A"/>
    <w:rsid w:val="005F6F08"/>
    <w:rsid w:val="005F6FF5"/>
    <w:rsid w:val="005F726B"/>
    <w:rsid w:val="005F73EB"/>
    <w:rsid w:val="005F7A70"/>
    <w:rsid w:val="005F7B84"/>
    <w:rsid w:val="00600095"/>
    <w:rsid w:val="00600253"/>
    <w:rsid w:val="00600B9A"/>
    <w:rsid w:val="00600BD6"/>
    <w:rsid w:val="00600CAB"/>
    <w:rsid w:val="0060134F"/>
    <w:rsid w:val="0060169F"/>
    <w:rsid w:val="006017B0"/>
    <w:rsid w:val="006019A2"/>
    <w:rsid w:val="00601A72"/>
    <w:rsid w:val="00601B80"/>
    <w:rsid w:val="00601E49"/>
    <w:rsid w:val="006023E4"/>
    <w:rsid w:val="00603981"/>
    <w:rsid w:val="00603B68"/>
    <w:rsid w:val="006045D3"/>
    <w:rsid w:val="0060496A"/>
    <w:rsid w:val="00604EA0"/>
    <w:rsid w:val="0060503E"/>
    <w:rsid w:val="0060561A"/>
    <w:rsid w:val="00606560"/>
    <w:rsid w:val="0060681C"/>
    <w:rsid w:val="00606931"/>
    <w:rsid w:val="00606BFD"/>
    <w:rsid w:val="00606DFC"/>
    <w:rsid w:val="006077B8"/>
    <w:rsid w:val="00610105"/>
    <w:rsid w:val="00610B4F"/>
    <w:rsid w:val="00611032"/>
    <w:rsid w:val="006115F2"/>
    <w:rsid w:val="00611E6E"/>
    <w:rsid w:val="00611EE1"/>
    <w:rsid w:val="00612141"/>
    <w:rsid w:val="00612580"/>
    <w:rsid w:val="00612632"/>
    <w:rsid w:val="00612F63"/>
    <w:rsid w:val="0061301D"/>
    <w:rsid w:val="00613321"/>
    <w:rsid w:val="00614B23"/>
    <w:rsid w:val="00614C06"/>
    <w:rsid w:val="00614D03"/>
    <w:rsid w:val="00614F8F"/>
    <w:rsid w:val="0061574E"/>
    <w:rsid w:val="00615AB9"/>
    <w:rsid w:val="00615C30"/>
    <w:rsid w:val="00615E1F"/>
    <w:rsid w:val="006162FA"/>
    <w:rsid w:val="00616658"/>
    <w:rsid w:val="0061691F"/>
    <w:rsid w:val="00616BA8"/>
    <w:rsid w:val="0061704A"/>
    <w:rsid w:val="0061719C"/>
    <w:rsid w:val="0061726E"/>
    <w:rsid w:val="00617610"/>
    <w:rsid w:val="006177F0"/>
    <w:rsid w:val="00620506"/>
    <w:rsid w:val="0062071B"/>
    <w:rsid w:val="00620BB8"/>
    <w:rsid w:val="00620CA5"/>
    <w:rsid w:val="00620CBB"/>
    <w:rsid w:val="00620DD2"/>
    <w:rsid w:val="00620F5E"/>
    <w:rsid w:val="00621136"/>
    <w:rsid w:val="00621175"/>
    <w:rsid w:val="006216A0"/>
    <w:rsid w:val="006216D3"/>
    <w:rsid w:val="00621811"/>
    <w:rsid w:val="006219C6"/>
    <w:rsid w:val="00621BD6"/>
    <w:rsid w:val="00621DAE"/>
    <w:rsid w:val="0062285A"/>
    <w:rsid w:val="006229CC"/>
    <w:rsid w:val="00622A1A"/>
    <w:rsid w:val="00622BBC"/>
    <w:rsid w:val="00622CCB"/>
    <w:rsid w:val="00622D11"/>
    <w:rsid w:val="00622D3C"/>
    <w:rsid w:val="006231C3"/>
    <w:rsid w:val="0062334B"/>
    <w:rsid w:val="006235BB"/>
    <w:rsid w:val="006235F0"/>
    <w:rsid w:val="00623978"/>
    <w:rsid w:val="00623A09"/>
    <w:rsid w:val="00623DF6"/>
    <w:rsid w:val="006251A2"/>
    <w:rsid w:val="0062524E"/>
    <w:rsid w:val="0062527A"/>
    <w:rsid w:val="00625515"/>
    <w:rsid w:val="00625B5D"/>
    <w:rsid w:val="0062614C"/>
    <w:rsid w:val="00626A5F"/>
    <w:rsid w:val="0062709F"/>
    <w:rsid w:val="0062755D"/>
    <w:rsid w:val="0062774D"/>
    <w:rsid w:val="00627924"/>
    <w:rsid w:val="006279E8"/>
    <w:rsid w:val="00630321"/>
    <w:rsid w:val="00630443"/>
    <w:rsid w:val="00630E60"/>
    <w:rsid w:val="006310C2"/>
    <w:rsid w:val="006315AC"/>
    <w:rsid w:val="0063189F"/>
    <w:rsid w:val="00631F4E"/>
    <w:rsid w:val="00632116"/>
    <w:rsid w:val="00632155"/>
    <w:rsid w:val="00632487"/>
    <w:rsid w:val="006324F4"/>
    <w:rsid w:val="006325E6"/>
    <w:rsid w:val="00632675"/>
    <w:rsid w:val="00632D64"/>
    <w:rsid w:val="00633401"/>
    <w:rsid w:val="00633DD6"/>
    <w:rsid w:val="00633F4E"/>
    <w:rsid w:val="00633FFB"/>
    <w:rsid w:val="0063426C"/>
    <w:rsid w:val="006342EC"/>
    <w:rsid w:val="00634587"/>
    <w:rsid w:val="006347C9"/>
    <w:rsid w:val="00634806"/>
    <w:rsid w:val="00634AED"/>
    <w:rsid w:val="00634B67"/>
    <w:rsid w:val="00634EC9"/>
    <w:rsid w:val="0063526F"/>
    <w:rsid w:val="00635C6B"/>
    <w:rsid w:val="00636155"/>
    <w:rsid w:val="0063616C"/>
    <w:rsid w:val="00636722"/>
    <w:rsid w:val="006369E2"/>
    <w:rsid w:val="00637733"/>
    <w:rsid w:val="006377F9"/>
    <w:rsid w:val="006402C5"/>
    <w:rsid w:val="0064033D"/>
    <w:rsid w:val="006403B7"/>
    <w:rsid w:val="006417CE"/>
    <w:rsid w:val="0064181F"/>
    <w:rsid w:val="00641864"/>
    <w:rsid w:val="00641EFA"/>
    <w:rsid w:val="0064203C"/>
    <w:rsid w:val="0064278B"/>
    <w:rsid w:val="0064284D"/>
    <w:rsid w:val="00642DEA"/>
    <w:rsid w:val="00642F80"/>
    <w:rsid w:val="0064342F"/>
    <w:rsid w:val="0064383A"/>
    <w:rsid w:val="00643E3D"/>
    <w:rsid w:val="0064409E"/>
    <w:rsid w:val="006446B9"/>
    <w:rsid w:val="006448D9"/>
    <w:rsid w:val="00644A46"/>
    <w:rsid w:val="00644BF3"/>
    <w:rsid w:val="0064506D"/>
    <w:rsid w:val="006453EA"/>
    <w:rsid w:val="006456E6"/>
    <w:rsid w:val="00645F05"/>
    <w:rsid w:val="00645F4D"/>
    <w:rsid w:val="00646426"/>
    <w:rsid w:val="006465F2"/>
    <w:rsid w:val="0064674D"/>
    <w:rsid w:val="00646D4C"/>
    <w:rsid w:val="00647108"/>
    <w:rsid w:val="0064742A"/>
    <w:rsid w:val="006476A6"/>
    <w:rsid w:val="00647750"/>
    <w:rsid w:val="00647AFB"/>
    <w:rsid w:val="0065036A"/>
    <w:rsid w:val="006505F3"/>
    <w:rsid w:val="006508F4"/>
    <w:rsid w:val="00650D8A"/>
    <w:rsid w:val="00651427"/>
    <w:rsid w:val="0065152F"/>
    <w:rsid w:val="00651798"/>
    <w:rsid w:val="0065180E"/>
    <w:rsid w:val="00651851"/>
    <w:rsid w:val="00651D05"/>
    <w:rsid w:val="006520B7"/>
    <w:rsid w:val="00652173"/>
    <w:rsid w:val="006527DA"/>
    <w:rsid w:val="00652A7B"/>
    <w:rsid w:val="00652B3B"/>
    <w:rsid w:val="00653367"/>
    <w:rsid w:val="00653756"/>
    <w:rsid w:val="00653BBA"/>
    <w:rsid w:val="00653DCA"/>
    <w:rsid w:val="006543A0"/>
    <w:rsid w:val="006545F8"/>
    <w:rsid w:val="00654FF8"/>
    <w:rsid w:val="0065592E"/>
    <w:rsid w:val="00655CCB"/>
    <w:rsid w:val="00655CEC"/>
    <w:rsid w:val="006563D4"/>
    <w:rsid w:val="00656460"/>
    <w:rsid w:val="006570E7"/>
    <w:rsid w:val="0065719F"/>
    <w:rsid w:val="00657918"/>
    <w:rsid w:val="006605BC"/>
    <w:rsid w:val="00660749"/>
    <w:rsid w:val="006609C0"/>
    <w:rsid w:val="00660A08"/>
    <w:rsid w:val="006611F8"/>
    <w:rsid w:val="006614C7"/>
    <w:rsid w:val="006616E5"/>
    <w:rsid w:val="006617D5"/>
    <w:rsid w:val="006618F9"/>
    <w:rsid w:val="00661C0B"/>
    <w:rsid w:val="00661CE3"/>
    <w:rsid w:val="0066233E"/>
    <w:rsid w:val="00662512"/>
    <w:rsid w:val="006626CA"/>
    <w:rsid w:val="00662799"/>
    <w:rsid w:val="0066287B"/>
    <w:rsid w:val="00662C11"/>
    <w:rsid w:val="00663272"/>
    <w:rsid w:val="006636B5"/>
    <w:rsid w:val="006639E9"/>
    <w:rsid w:val="00663A66"/>
    <w:rsid w:val="00663A8D"/>
    <w:rsid w:val="00663F7E"/>
    <w:rsid w:val="00663FD8"/>
    <w:rsid w:val="0066438D"/>
    <w:rsid w:val="0066449B"/>
    <w:rsid w:val="006646FF"/>
    <w:rsid w:val="0066492F"/>
    <w:rsid w:val="00664A86"/>
    <w:rsid w:val="00664DD3"/>
    <w:rsid w:val="006652FD"/>
    <w:rsid w:val="006656E2"/>
    <w:rsid w:val="00665906"/>
    <w:rsid w:val="00665BD3"/>
    <w:rsid w:val="00665D48"/>
    <w:rsid w:val="00665F07"/>
    <w:rsid w:val="0066660A"/>
    <w:rsid w:val="00666914"/>
    <w:rsid w:val="00666A9A"/>
    <w:rsid w:val="00666F59"/>
    <w:rsid w:val="00667219"/>
    <w:rsid w:val="00667424"/>
    <w:rsid w:val="0066753A"/>
    <w:rsid w:val="006679D1"/>
    <w:rsid w:val="00667E4B"/>
    <w:rsid w:val="00670406"/>
    <w:rsid w:val="006704EC"/>
    <w:rsid w:val="00670A6C"/>
    <w:rsid w:val="00670BD4"/>
    <w:rsid w:val="006711F8"/>
    <w:rsid w:val="00671300"/>
    <w:rsid w:val="006713B8"/>
    <w:rsid w:val="006714F7"/>
    <w:rsid w:val="00671556"/>
    <w:rsid w:val="006716D2"/>
    <w:rsid w:val="00672974"/>
    <w:rsid w:val="00672B9A"/>
    <w:rsid w:val="00672BAD"/>
    <w:rsid w:val="00672C6A"/>
    <w:rsid w:val="00672FFE"/>
    <w:rsid w:val="00673192"/>
    <w:rsid w:val="006731C9"/>
    <w:rsid w:val="00673526"/>
    <w:rsid w:val="006735FD"/>
    <w:rsid w:val="006736AB"/>
    <w:rsid w:val="006736ED"/>
    <w:rsid w:val="006740BC"/>
    <w:rsid w:val="0067433A"/>
    <w:rsid w:val="0067473A"/>
    <w:rsid w:val="00674857"/>
    <w:rsid w:val="00674B39"/>
    <w:rsid w:val="00675652"/>
    <w:rsid w:val="006759BF"/>
    <w:rsid w:val="00675B3A"/>
    <w:rsid w:val="00675F51"/>
    <w:rsid w:val="00676694"/>
    <w:rsid w:val="00676710"/>
    <w:rsid w:val="006772ED"/>
    <w:rsid w:val="00677508"/>
    <w:rsid w:val="00677ABB"/>
    <w:rsid w:val="0068005A"/>
    <w:rsid w:val="0068029D"/>
    <w:rsid w:val="006804E9"/>
    <w:rsid w:val="0068060A"/>
    <w:rsid w:val="006808E3"/>
    <w:rsid w:val="006811EB"/>
    <w:rsid w:val="00681D39"/>
    <w:rsid w:val="00681E8A"/>
    <w:rsid w:val="00682735"/>
    <w:rsid w:val="006827A6"/>
    <w:rsid w:val="00682C2F"/>
    <w:rsid w:val="00683EA8"/>
    <w:rsid w:val="00683F96"/>
    <w:rsid w:val="00683FBA"/>
    <w:rsid w:val="00683FCB"/>
    <w:rsid w:val="00684105"/>
    <w:rsid w:val="00684CAD"/>
    <w:rsid w:val="00684F3C"/>
    <w:rsid w:val="00684F88"/>
    <w:rsid w:val="006852EA"/>
    <w:rsid w:val="00685329"/>
    <w:rsid w:val="00685A89"/>
    <w:rsid w:val="00686072"/>
    <w:rsid w:val="00686657"/>
    <w:rsid w:val="00686B7A"/>
    <w:rsid w:val="00686C03"/>
    <w:rsid w:val="00686C14"/>
    <w:rsid w:val="00686E4A"/>
    <w:rsid w:val="00686EBD"/>
    <w:rsid w:val="006871DF"/>
    <w:rsid w:val="006872B2"/>
    <w:rsid w:val="00690193"/>
    <w:rsid w:val="0069097F"/>
    <w:rsid w:val="00690B1F"/>
    <w:rsid w:val="00691103"/>
    <w:rsid w:val="00691272"/>
    <w:rsid w:val="00691A35"/>
    <w:rsid w:val="00692349"/>
    <w:rsid w:val="00692448"/>
    <w:rsid w:val="006924E8"/>
    <w:rsid w:val="00692AA2"/>
    <w:rsid w:val="00692E89"/>
    <w:rsid w:val="006930C5"/>
    <w:rsid w:val="00693860"/>
    <w:rsid w:val="00693A47"/>
    <w:rsid w:val="00694288"/>
    <w:rsid w:val="00694C79"/>
    <w:rsid w:val="006956D5"/>
    <w:rsid w:val="00695932"/>
    <w:rsid w:val="0069598A"/>
    <w:rsid w:val="00695CB1"/>
    <w:rsid w:val="00695CE7"/>
    <w:rsid w:val="00695EA5"/>
    <w:rsid w:val="00695EBD"/>
    <w:rsid w:val="00696183"/>
    <w:rsid w:val="006967C0"/>
    <w:rsid w:val="00696F82"/>
    <w:rsid w:val="00697008"/>
    <w:rsid w:val="006970D1"/>
    <w:rsid w:val="00697227"/>
    <w:rsid w:val="006978ED"/>
    <w:rsid w:val="00697EA2"/>
    <w:rsid w:val="006A0A71"/>
    <w:rsid w:val="006A0E45"/>
    <w:rsid w:val="006A1445"/>
    <w:rsid w:val="006A1A4D"/>
    <w:rsid w:val="006A1AC7"/>
    <w:rsid w:val="006A204E"/>
    <w:rsid w:val="006A2212"/>
    <w:rsid w:val="006A2466"/>
    <w:rsid w:val="006A26A1"/>
    <w:rsid w:val="006A2DD1"/>
    <w:rsid w:val="006A3093"/>
    <w:rsid w:val="006A38E8"/>
    <w:rsid w:val="006A41E3"/>
    <w:rsid w:val="006A450E"/>
    <w:rsid w:val="006A46FB"/>
    <w:rsid w:val="006A49FD"/>
    <w:rsid w:val="006A4A41"/>
    <w:rsid w:val="006A5847"/>
    <w:rsid w:val="006A5A03"/>
    <w:rsid w:val="006A5C14"/>
    <w:rsid w:val="006A5C7A"/>
    <w:rsid w:val="006A624F"/>
    <w:rsid w:val="006A66FC"/>
    <w:rsid w:val="006A6A02"/>
    <w:rsid w:val="006A6F1C"/>
    <w:rsid w:val="006A714E"/>
    <w:rsid w:val="006A740D"/>
    <w:rsid w:val="006A7847"/>
    <w:rsid w:val="006B021A"/>
    <w:rsid w:val="006B02C7"/>
    <w:rsid w:val="006B03AD"/>
    <w:rsid w:val="006B042D"/>
    <w:rsid w:val="006B0486"/>
    <w:rsid w:val="006B073C"/>
    <w:rsid w:val="006B07BD"/>
    <w:rsid w:val="006B0B4B"/>
    <w:rsid w:val="006B1169"/>
    <w:rsid w:val="006B1496"/>
    <w:rsid w:val="006B15EF"/>
    <w:rsid w:val="006B2191"/>
    <w:rsid w:val="006B267E"/>
    <w:rsid w:val="006B277C"/>
    <w:rsid w:val="006B2A38"/>
    <w:rsid w:val="006B2B76"/>
    <w:rsid w:val="006B338A"/>
    <w:rsid w:val="006B3725"/>
    <w:rsid w:val="006B38FC"/>
    <w:rsid w:val="006B3951"/>
    <w:rsid w:val="006B4035"/>
    <w:rsid w:val="006B4895"/>
    <w:rsid w:val="006B4B9C"/>
    <w:rsid w:val="006B4E51"/>
    <w:rsid w:val="006B5008"/>
    <w:rsid w:val="006B51EF"/>
    <w:rsid w:val="006B5CA5"/>
    <w:rsid w:val="006B6068"/>
    <w:rsid w:val="006B638C"/>
    <w:rsid w:val="006B6828"/>
    <w:rsid w:val="006B6E51"/>
    <w:rsid w:val="006B6EC9"/>
    <w:rsid w:val="006B707C"/>
    <w:rsid w:val="006B715A"/>
    <w:rsid w:val="006B7912"/>
    <w:rsid w:val="006B7DA8"/>
    <w:rsid w:val="006B7F31"/>
    <w:rsid w:val="006C01CF"/>
    <w:rsid w:val="006C0253"/>
    <w:rsid w:val="006C0AEB"/>
    <w:rsid w:val="006C0E51"/>
    <w:rsid w:val="006C11B4"/>
    <w:rsid w:val="006C14BB"/>
    <w:rsid w:val="006C1BAB"/>
    <w:rsid w:val="006C20A4"/>
    <w:rsid w:val="006C2114"/>
    <w:rsid w:val="006C2139"/>
    <w:rsid w:val="006C223B"/>
    <w:rsid w:val="006C2647"/>
    <w:rsid w:val="006C2736"/>
    <w:rsid w:val="006C2738"/>
    <w:rsid w:val="006C27DD"/>
    <w:rsid w:val="006C2BA9"/>
    <w:rsid w:val="006C3303"/>
    <w:rsid w:val="006C3674"/>
    <w:rsid w:val="006C36BC"/>
    <w:rsid w:val="006C38E6"/>
    <w:rsid w:val="006C3F6E"/>
    <w:rsid w:val="006C402D"/>
    <w:rsid w:val="006C452E"/>
    <w:rsid w:val="006C4CF5"/>
    <w:rsid w:val="006C5385"/>
    <w:rsid w:val="006C5A08"/>
    <w:rsid w:val="006C5A57"/>
    <w:rsid w:val="006C5CFA"/>
    <w:rsid w:val="006C68A6"/>
    <w:rsid w:val="006C6ABE"/>
    <w:rsid w:val="006C6C10"/>
    <w:rsid w:val="006C6CAC"/>
    <w:rsid w:val="006C708A"/>
    <w:rsid w:val="006C7A6C"/>
    <w:rsid w:val="006D0E76"/>
    <w:rsid w:val="006D0EC8"/>
    <w:rsid w:val="006D13A7"/>
    <w:rsid w:val="006D198D"/>
    <w:rsid w:val="006D1AD9"/>
    <w:rsid w:val="006D1DC3"/>
    <w:rsid w:val="006D1FB5"/>
    <w:rsid w:val="006D2692"/>
    <w:rsid w:val="006D275B"/>
    <w:rsid w:val="006D2AA5"/>
    <w:rsid w:val="006D3002"/>
    <w:rsid w:val="006D3348"/>
    <w:rsid w:val="006D39C6"/>
    <w:rsid w:val="006D3C68"/>
    <w:rsid w:val="006D3EE0"/>
    <w:rsid w:val="006D42AA"/>
    <w:rsid w:val="006D4339"/>
    <w:rsid w:val="006D4362"/>
    <w:rsid w:val="006D47BE"/>
    <w:rsid w:val="006D484C"/>
    <w:rsid w:val="006D4AFA"/>
    <w:rsid w:val="006D58AD"/>
    <w:rsid w:val="006D5B14"/>
    <w:rsid w:val="006D5C07"/>
    <w:rsid w:val="006D5C99"/>
    <w:rsid w:val="006D6300"/>
    <w:rsid w:val="006D6AD0"/>
    <w:rsid w:val="006D7BAB"/>
    <w:rsid w:val="006D7D06"/>
    <w:rsid w:val="006E03D0"/>
    <w:rsid w:val="006E0B39"/>
    <w:rsid w:val="006E0CB5"/>
    <w:rsid w:val="006E1009"/>
    <w:rsid w:val="006E1C80"/>
    <w:rsid w:val="006E1FEA"/>
    <w:rsid w:val="006E2357"/>
    <w:rsid w:val="006E2382"/>
    <w:rsid w:val="006E2931"/>
    <w:rsid w:val="006E2EB1"/>
    <w:rsid w:val="006E31FD"/>
    <w:rsid w:val="006E3357"/>
    <w:rsid w:val="006E34E4"/>
    <w:rsid w:val="006E3943"/>
    <w:rsid w:val="006E3BA9"/>
    <w:rsid w:val="006E3D6E"/>
    <w:rsid w:val="006E40C3"/>
    <w:rsid w:val="006E420D"/>
    <w:rsid w:val="006E44D2"/>
    <w:rsid w:val="006E4B21"/>
    <w:rsid w:val="006E4E30"/>
    <w:rsid w:val="006E52B9"/>
    <w:rsid w:val="006E52D7"/>
    <w:rsid w:val="006E5564"/>
    <w:rsid w:val="006E5A54"/>
    <w:rsid w:val="006E5B15"/>
    <w:rsid w:val="006E60A7"/>
    <w:rsid w:val="006E6A21"/>
    <w:rsid w:val="006E70FA"/>
    <w:rsid w:val="006E7158"/>
    <w:rsid w:val="006E72AA"/>
    <w:rsid w:val="006F0486"/>
    <w:rsid w:val="006F05D4"/>
    <w:rsid w:val="006F0E37"/>
    <w:rsid w:val="006F0E96"/>
    <w:rsid w:val="006F1703"/>
    <w:rsid w:val="006F18A8"/>
    <w:rsid w:val="006F1938"/>
    <w:rsid w:val="006F1A62"/>
    <w:rsid w:val="006F257D"/>
    <w:rsid w:val="006F2802"/>
    <w:rsid w:val="006F2E0F"/>
    <w:rsid w:val="006F2FD5"/>
    <w:rsid w:val="006F387A"/>
    <w:rsid w:val="006F391B"/>
    <w:rsid w:val="006F3EA8"/>
    <w:rsid w:val="006F4089"/>
    <w:rsid w:val="006F4578"/>
    <w:rsid w:val="006F45C0"/>
    <w:rsid w:val="006F4811"/>
    <w:rsid w:val="006F48C8"/>
    <w:rsid w:val="006F506F"/>
    <w:rsid w:val="006F5237"/>
    <w:rsid w:val="006F5272"/>
    <w:rsid w:val="006F5411"/>
    <w:rsid w:val="006F58B4"/>
    <w:rsid w:val="006F5A0E"/>
    <w:rsid w:val="006F5B30"/>
    <w:rsid w:val="006F5B53"/>
    <w:rsid w:val="006F5E6A"/>
    <w:rsid w:val="006F6191"/>
    <w:rsid w:val="006F63B2"/>
    <w:rsid w:val="006F64C1"/>
    <w:rsid w:val="006F6650"/>
    <w:rsid w:val="006F69EC"/>
    <w:rsid w:val="006F7111"/>
    <w:rsid w:val="006F711F"/>
    <w:rsid w:val="006F75F6"/>
    <w:rsid w:val="006F7980"/>
    <w:rsid w:val="006F798B"/>
    <w:rsid w:val="006F7F9A"/>
    <w:rsid w:val="00700B23"/>
    <w:rsid w:val="00700BA6"/>
    <w:rsid w:val="00700BF4"/>
    <w:rsid w:val="00700D14"/>
    <w:rsid w:val="00700EFC"/>
    <w:rsid w:val="00700FA8"/>
    <w:rsid w:val="00701026"/>
    <w:rsid w:val="00701165"/>
    <w:rsid w:val="0070131F"/>
    <w:rsid w:val="007018AE"/>
    <w:rsid w:val="00701FC1"/>
    <w:rsid w:val="0070223D"/>
    <w:rsid w:val="00702D16"/>
    <w:rsid w:val="0070302A"/>
    <w:rsid w:val="0070331E"/>
    <w:rsid w:val="0070336E"/>
    <w:rsid w:val="00703476"/>
    <w:rsid w:val="00703EBA"/>
    <w:rsid w:val="00704480"/>
    <w:rsid w:val="00704820"/>
    <w:rsid w:val="00704995"/>
    <w:rsid w:val="007049C3"/>
    <w:rsid w:val="00704D54"/>
    <w:rsid w:val="007050C7"/>
    <w:rsid w:val="00705170"/>
    <w:rsid w:val="00705492"/>
    <w:rsid w:val="007054D1"/>
    <w:rsid w:val="00705547"/>
    <w:rsid w:val="007056E2"/>
    <w:rsid w:val="0070599A"/>
    <w:rsid w:val="00705ADF"/>
    <w:rsid w:val="00705BD1"/>
    <w:rsid w:val="00705D8D"/>
    <w:rsid w:val="00705DE6"/>
    <w:rsid w:val="00706288"/>
    <w:rsid w:val="007065E9"/>
    <w:rsid w:val="007067D6"/>
    <w:rsid w:val="00706BF2"/>
    <w:rsid w:val="00707AF0"/>
    <w:rsid w:val="00707E04"/>
    <w:rsid w:val="00710082"/>
    <w:rsid w:val="007107D4"/>
    <w:rsid w:val="007108BE"/>
    <w:rsid w:val="00711615"/>
    <w:rsid w:val="007117D3"/>
    <w:rsid w:val="00711893"/>
    <w:rsid w:val="007119E5"/>
    <w:rsid w:val="00711F68"/>
    <w:rsid w:val="00712218"/>
    <w:rsid w:val="0071230E"/>
    <w:rsid w:val="00712D94"/>
    <w:rsid w:val="00712E4C"/>
    <w:rsid w:val="00712E76"/>
    <w:rsid w:val="00713080"/>
    <w:rsid w:val="00713081"/>
    <w:rsid w:val="0071324B"/>
    <w:rsid w:val="00713768"/>
    <w:rsid w:val="007137AB"/>
    <w:rsid w:val="00713819"/>
    <w:rsid w:val="0071388D"/>
    <w:rsid w:val="007145E6"/>
    <w:rsid w:val="00714696"/>
    <w:rsid w:val="0071478B"/>
    <w:rsid w:val="007148C4"/>
    <w:rsid w:val="0071499C"/>
    <w:rsid w:val="00714A3C"/>
    <w:rsid w:val="00714D6A"/>
    <w:rsid w:val="0071581D"/>
    <w:rsid w:val="0071594A"/>
    <w:rsid w:val="007159DC"/>
    <w:rsid w:val="00715BB8"/>
    <w:rsid w:val="007161B0"/>
    <w:rsid w:val="007164A1"/>
    <w:rsid w:val="0071692E"/>
    <w:rsid w:val="00716AB1"/>
    <w:rsid w:val="00716D56"/>
    <w:rsid w:val="007174CC"/>
    <w:rsid w:val="00717857"/>
    <w:rsid w:val="007206A6"/>
    <w:rsid w:val="00720867"/>
    <w:rsid w:val="007209D4"/>
    <w:rsid w:val="00720D74"/>
    <w:rsid w:val="00720EEF"/>
    <w:rsid w:val="00720F19"/>
    <w:rsid w:val="0072102B"/>
    <w:rsid w:val="00721277"/>
    <w:rsid w:val="00721581"/>
    <w:rsid w:val="00721649"/>
    <w:rsid w:val="00721ECE"/>
    <w:rsid w:val="00721EEF"/>
    <w:rsid w:val="007221D7"/>
    <w:rsid w:val="00722361"/>
    <w:rsid w:val="0072374F"/>
    <w:rsid w:val="00723E68"/>
    <w:rsid w:val="00723EED"/>
    <w:rsid w:val="007241C0"/>
    <w:rsid w:val="00724304"/>
    <w:rsid w:val="0072433D"/>
    <w:rsid w:val="00724388"/>
    <w:rsid w:val="00724585"/>
    <w:rsid w:val="00724591"/>
    <w:rsid w:val="00724C0C"/>
    <w:rsid w:val="007253C8"/>
    <w:rsid w:val="00725591"/>
    <w:rsid w:val="00725619"/>
    <w:rsid w:val="00725B6E"/>
    <w:rsid w:val="00725B75"/>
    <w:rsid w:val="007261AB"/>
    <w:rsid w:val="00726266"/>
    <w:rsid w:val="0072666C"/>
    <w:rsid w:val="0072668E"/>
    <w:rsid w:val="0072704C"/>
    <w:rsid w:val="00727141"/>
    <w:rsid w:val="007273C7"/>
    <w:rsid w:val="007275C4"/>
    <w:rsid w:val="00727C15"/>
    <w:rsid w:val="00727F8F"/>
    <w:rsid w:val="00730181"/>
    <w:rsid w:val="00730231"/>
    <w:rsid w:val="00730284"/>
    <w:rsid w:val="0073111E"/>
    <w:rsid w:val="00731353"/>
    <w:rsid w:val="0073146A"/>
    <w:rsid w:val="00731B55"/>
    <w:rsid w:val="00731D83"/>
    <w:rsid w:val="0073210D"/>
    <w:rsid w:val="00732137"/>
    <w:rsid w:val="00732357"/>
    <w:rsid w:val="007323E4"/>
    <w:rsid w:val="0073287F"/>
    <w:rsid w:val="00732A2D"/>
    <w:rsid w:val="00732AA7"/>
    <w:rsid w:val="00732E6A"/>
    <w:rsid w:val="00733061"/>
    <w:rsid w:val="00733247"/>
    <w:rsid w:val="007335BC"/>
    <w:rsid w:val="0073416E"/>
    <w:rsid w:val="0073423C"/>
    <w:rsid w:val="00734686"/>
    <w:rsid w:val="00734A6F"/>
    <w:rsid w:val="00734BC0"/>
    <w:rsid w:val="007353C9"/>
    <w:rsid w:val="00735691"/>
    <w:rsid w:val="0073596C"/>
    <w:rsid w:val="007363DB"/>
    <w:rsid w:val="00736790"/>
    <w:rsid w:val="00736CAE"/>
    <w:rsid w:val="00737041"/>
    <w:rsid w:val="00737053"/>
    <w:rsid w:val="007371F8"/>
    <w:rsid w:val="0073726D"/>
    <w:rsid w:val="0073774E"/>
    <w:rsid w:val="00737760"/>
    <w:rsid w:val="00737F7D"/>
    <w:rsid w:val="00737FA6"/>
    <w:rsid w:val="00740866"/>
    <w:rsid w:val="00740E62"/>
    <w:rsid w:val="00740F91"/>
    <w:rsid w:val="0074116A"/>
    <w:rsid w:val="007412DC"/>
    <w:rsid w:val="007416F7"/>
    <w:rsid w:val="00741828"/>
    <w:rsid w:val="00742037"/>
    <w:rsid w:val="00742124"/>
    <w:rsid w:val="0074239F"/>
    <w:rsid w:val="007424F3"/>
    <w:rsid w:val="00742606"/>
    <w:rsid w:val="00742652"/>
    <w:rsid w:val="00742831"/>
    <w:rsid w:val="00742FC1"/>
    <w:rsid w:val="0074307F"/>
    <w:rsid w:val="00743218"/>
    <w:rsid w:val="00743564"/>
    <w:rsid w:val="007436DE"/>
    <w:rsid w:val="00743814"/>
    <w:rsid w:val="00743B64"/>
    <w:rsid w:val="00743BB3"/>
    <w:rsid w:val="00743EBB"/>
    <w:rsid w:val="0074464B"/>
    <w:rsid w:val="007446D9"/>
    <w:rsid w:val="00744848"/>
    <w:rsid w:val="00744959"/>
    <w:rsid w:val="007450D2"/>
    <w:rsid w:val="007453B7"/>
    <w:rsid w:val="007453C6"/>
    <w:rsid w:val="007455EB"/>
    <w:rsid w:val="0074601E"/>
    <w:rsid w:val="00746096"/>
    <w:rsid w:val="00746361"/>
    <w:rsid w:val="00746551"/>
    <w:rsid w:val="007466DF"/>
    <w:rsid w:val="0074671E"/>
    <w:rsid w:val="007473E2"/>
    <w:rsid w:val="007474C2"/>
    <w:rsid w:val="00747BF3"/>
    <w:rsid w:val="00747DC4"/>
    <w:rsid w:val="00747E6C"/>
    <w:rsid w:val="007503AB"/>
    <w:rsid w:val="0075059D"/>
    <w:rsid w:val="0075067A"/>
    <w:rsid w:val="0075078C"/>
    <w:rsid w:val="00750819"/>
    <w:rsid w:val="007509AE"/>
    <w:rsid w:val="00750B06"/>
    <w:rsid w:val="00750EDD"/>
    <w:rsid w:val="00750FC1"/>
    <w:rsid w:val="00751418"/>
    <w:rsid w:val="007517AC"/>
    <w:rsid w:val="00752160"/>
    <w:rsid w:val="007522F5"/>
    <w:rsid w:val="00752CFC"/>
    <w:rsid w:val="00752D33"/>
    <w:rsid w:val="00752D38"/>
    <w:rsid w:val="00752F9D"/>
    <w:rsid w:val="00753575"/>
    <w:rsid w:val="00753EDA"/>
    <w:rsid w:val="00754257"/>
    <w:rsid w:val="00754450"/>
    <w:rsid w:val="007544C0"/>
    <w:rsid w:val="00754817"/>
    <w:rsid w:val="00754EAD"/>
    <w:rsid w:val="00755A6B"/>
    <w:rsid w:val="00755DE6"/>
    <w:rsid w:val="0075614C"/>
    <w:rsid w:val="0075625A"/>
    <w:rsid w:val="00757578"/>
    <w:rsid w:val="007576A5"/>
    <w:rsid w:val="00757790"/>
    <w:rsid w:val="00757A2C"/>
    <w:rsid w:val="00757EBA"/>
    <w:rsid w:val="00757EEF"/>
    <w:rsid w:val="0076033E"/>
    <w:rsid w:val="00760641"/>
    <w:rsid w:val="00760CFF"/>
    <w:rsid w:val="00760F98"/>
    <w:rsid w:val="00760FD6"/>
    <w:rsid w:val="0076131F"/>
    <w:rsid w:val="00761409"/>
    <w:rsid w:val="0076141E"/>
    <w:rsid w:val="00761569"/>
    <w:rsid w:val="007622B1"/>
    <w:rsid w:val="007624C5"/>
    <w:rsid w:val="0076277E"/>
    <w:rsid w:val="00762BDB"/>
    <w:rsid w:val="00762BE6"/>
    <w:rsid w:val="00762F7F"/>
    <w:rsid w:val="00763002"/>
    <w:rsid w:val="00763069"/>
    <w:rsid w:val="0076309C"/>
    <w:rsid w:val="007633EE"/>
    <w:rsid w:val="007635E8"/>
    <w:rsid w:val="00763644"/>
    <w:rsid w:val="00763C3D"/>
    <w:rsid w:val="00764098"/>
    <w:rsid w:val="00764689"/>
    <w:rsid w:val="00764A8B"/>
    <w:rsid w:val="00764DB6"/>
    <w:rsid w:val="00764E2B"/>
    <w:rsid w:val="00765402"/>
    <w:rsid w:val="0076551C"/>
    <w:rsid w:val="0076570E"/>
    <w:rsid w:val="00765785"/>
    <w:rsid w:val="0076584F"/>
    <w:rsid w:val="00765875"/>
    <w:rsid w:val="00765A69"/>
    <w:rsid w:val="00765E9B"/>
    <w:rsid w:val="007661A2"/>
    <w:rsid w:val="007662AB"/>
    <w:rsid w:val="0076630C"/>
    <w:rsid w:val="00766427"/>
    <w:rsid w:val="007664A7"/>
    <w:rsid w:val="0076690E"/>
    <w:rsid w:val="00766AB1"/>
    <w:rsid w:val="007674DD"/>
    <w:rsid w:val="0076770C"/>
    <w:rsid w:val="007678A0"/>
    <w:rsid w:val="0077031C"/>
    <w:rsid w:val="007710B9"/>
    <w:rsid w:val="00771465"/>
    <w:rsid w:val="007714EB"/>
    <w:rsid w:val="007715B3"/>
    <w:rsid w:val="0077172F"/>
    <w:rsid w:val="007717B4"/>
    <w:rsid w:val="00771BAB"/>
    <w:rsid w:val="00771E26"/>
    <w:rsid w:val="00771F25"/>
    <w:rsid w:val="007720A7"/>
    <w:rsid w:val="0077252F"/>
    <w:rsid w:val="0077275B"/>
    <w:rsid w:val="007727A8"/>
    <w:rsid w:val="0077286C"/>
    <w:rsid w:val="00772936"/>
    <w:rsid w:val="00772CC9"/>
    <w:rsid w:val="007731FE"/>
    <w:rsid w:val="0077378F"/>
    <w:rsid w:val="00773F1E"/>
    <w:rsid w:val="0077413D"/>
    <w:rsid w:val="00774308"/>
    <w:rsid w:val="00774849"/>
    <w:rsid w:val="007748EC"/>
    <w:rsid w:val="00774D37"/>
    <w:rsid w:val="00774D8E"/>
    <w:rsid w:val="00774FEF"/>
    <w:rsid w:val="0077572D"/>
    <w:rsid w:val="007757B8"/>
    <w:rsid w:val="00775A8D"/>
    <w:rsid w:val="007760C5"/>
    <w:rsid w:val="0077633A"/>
    <w:rsid w:val="0077642A"/>
    <w:rsid w:val="00776A73"/>
    <w:rsid w:val="00776ED5"/>
    <w:rsid w:val="00776F26"/>
    <w:rsid w:val="00777252"/>
    <w:rsid w:val="007772D9"/>
    <w:rsid w:val="00777326"/>
    <w:rsid w:val="007775F6"/>
    <w:rsid w:val="00777790"/>
    <w:rsid w:val="00777C01"/>
    <w:rsid w:val="00777DFF"/>
    <w:rsid w:val="00780055"/>
    <w:rsid w:val="00780081"/>
    <w:rsid w:val="007801F6"/>
    <w:rsid w:val="007803F5"/>
    <w:rsid w:val="00780464"/>
    <w:rsid w:val="007804D9"/>
    <w:rsid w:val="00780681"/>
    <w:rsid w:val="00780949"/>
    <w:rsid w:val="00780C36"/>
    <w:rsid w:val="00780F5B"/>
    <w:rsid w:val="0078167B"/>
    <w:rsid w:val="00781982"/>
    <w:rsid w:val="00781E9F"/>
    <w:rsid w:val="0078207F"/>
    <w:rsid w:val="00782427"/>
    <w:rsid w:val="00782724"/>
    <w:rsid w:val="00782785"/>
    <w:rsid w:val="00782FB1"/>
    <w:rsid w:val="00783703"/>
    <w:rsid w:val="00783BE0"/>
    <w:rsid w:val="00783CE8"/>
    <w:rsid w:val="007843BE"/>
    <w:rsid w:val="00784474"/>
    <w:rsid w:val="007846AC"/>
    <w:rsid w:val="00784A79"/>
    <w:rsid w:val="00784D7C"/>
    <w:rsid w:val="00784F72"/>
    <w:rsid w:val="007850E0"/>
    <w:rsid w:val="007855D0"/>
    <w:rsid w:val="007855FD"/>
    <w:rsid w:val="0078567C"/>
    <w:rsid w:val="007856AE"/>
    <w:rsid w:val="007857DE"/>
    <w:rsid w:val="00785AEA"/>
    <w:rsid w:val="00785CD8"/>
    <w:rsid w:val="00785DCE"/>
    <w:rsid w:val="0078615C"/>
    <w:rsid w:val="00786222"/>
    <w:rsid w:val="0078625F"/>
    <w:rsid w:val="007862A8"/>
    <w:rsid w:val="007862F6"/>
    <w:rsid w:val="0078641F"/>
    <w:rsid w:val="007864EC"/>
    <w:rsid w:val="007869BF"/>
    <w:rsid w:val="00786B56"/>
    <w:rsid w:val="00786CA7"/>
    <w:rsid w:val="00787279"/>
    <w:rsid w:val="00787E75"/>
    <w:rsid w:val="0079079B"/>
    <w:rsid w:val="007908F4"/>
    <w:rsid w:val="007909A1"/>
    <w:rsid w:val="00790ADA"/>
    <w:rsid w:val="00790C19"/>
    <w:rsid w:val="00790CAB"/>
    <w:rsid w:val="00790F61"/>
    <w:rsid w:val="00790F6F"/>
    <w:rsid w:val="00791247"/>
    <w:rsid w:val="0079168F"/>
    <w:rsid w:val="00791CF9"/>
    <w:rsid w:val="00791F44"/>
    <w:rsid w:val="00791F8E"/>
    <w:rsid w:val="00791FE1"/>
    <w:rsid w:val="0079226C"/>
    <w:rsid w:val="0079236F"/>
    <w:rsid w:val="0079281C"/>
    <w:rsid w:val="007932E2"/>
    <w:rsid w:val="0079360D"/>
    <w:rsid w:val="00793646"/>
    <w:rsid w:val="00793D4F"/>
    <w:rsid w:val="00794619"/>
    <w:rsid w:val="00795197"/>
    <w:rsid w:val="007951CB"/>
    <w:rsid w:val="00795878"/>
    <w:rsid w:val="00795A17"/>
    <w:rsid w:val="00795BCF"/>
    <w:rsid w:val="00795F92"/>
    <w:rsid w:val="00795FC6"/>
    <w:rsid w:val="00796308"/>
    <w:rsid w:val="00796CB6"/>
    <w:rsid w:val="0079725D"/>
    <w:rsid w:val="00797ECC"/>
    <w:rsid w:val="00797FB0"/>
    <w:rsid w:val="007A0365"/>
    <w:rsid w:val="007A0596"/>
    <w:rsid w:val="007A0697"/>
    <w:rsid w:val="007A0AE5"/>
    <w:rsid w:val="007A0CCC"/>
    <w:rsid w:val="007A0E53"/>
    <w:rsid w:val="007A1323"/>
    <w:rsid w:val="007A146D"/>
    <w:rsid w:val="007A19F4"/>
    <w:rsid w:val="007A2352"/>
    <w:rsid w:val="007A2A29"/>
    <w:rsid w:val="007A2A53"/>
    <w:rsid w:val="007A320C"/>
    <w:rsid w:val="007A34B8"/>
    <w:rsid w:val="007A351D"/>
    <w:rsid w:val="007A36B3"/>
    <w:rsid w:val="007A37FD"/>
    <w:rsid w:val="007A3A62"/>
    <w:rsid w:val="007A454E"/>
    <w:rsid w:val="007A48C5"/>
    <w:rsid w:val="007A4A11"/>
    <w:rsid w:val="007A4CA6"/>
    <w:rsid w:val="007A4D1F"/>
    <w:rsid w:val="007A50A2"/>
    <w:rsid w:val="007A525D"/>
    <w:rsid w:val="007A52EC"/>
    <w:rsid w:val="007A5428"/>
    <w:rsid w:val="007A5DC3"/>
    <w:rsid w:val="007A5E6A"/>
    <w:rsid w:val="007A6073"/>
    <w:rsid w:val="007A6452"/>
    <w:rsid w:val="007A64D5"/>
    <w:rsid w:val="007A6BD5"/>
    <w:rsid w:val="007A76A5"/>
    <w:rsid w:val="007A7A0D"/>
    <w:rsid w:val="007A7B55"/>
    <w:rsid w:val="007A7C9D"/>
    <w:rsid w:val="007A7CD5"/>
    <w:rsid w:val="007A7EF7"/>
    <w:rsid w:val="007B0058"/>
    <w:rsid w:val="007B043F"/>
    <w:rsid w:val="007B0563"/>
    <w:rsid w:val="007B069B"/>
    <w:rsid w:val="007B0743"/>
    <w:rsid w:val="007B0FA3"/>
    <w:rsid w:val="007B147E"/>
    <w:rsid w:val="007B17F9"/>
    <w:rsid w:val="007B1C15"/>
    <w:rsid w:val="007B1FB0"/>
    <w:rsid w:val="007B2501"/>
    <w:rsid w:val="007B25A8"/>
    <w:rsid w:val="007B25C5"/>
    <w:rsid w:val="007B2732"/>
    <w:rsid w:val="007B2A6A"/>
    <w:rsid w:val="007B2B8C"/>
    <w:rsid w:val="007B31CC"/>
    <w:rsid w:val="007B3208"/>
    <w:rsid w:val="007B3D41"/>
    <w:rsid w:val="007B4106"/>
    <w:rsid w:val="007B41E1"/>
    <w:rsid w:val="007B49A1"/>
    <w:rsid w:val="007B4E9B"/>
    <w:rsid w:val="007B4F50"/>
    <w:rsid w:val="007B53B5"/>
    <w:rsid w:val="007B53FD"/>
    <w:rsid w:val="007B5880"/>
    <w:rsid w:val="007B5B59"/>
    <w:rsid w:val="007B5CB0"/>
    <w:rsid w:val="007B5D28"/>
    <w:rsid w:val="007B5E8C"/>
    <w:rsid w:val="007B60E7"/>
    <w:rsid w:val="007B6162"/>
    <w:rsid w:val="007B6586"/>
    <w:rsid w:val="007B6600"/>
    <w:rsid w:val="007B680D"/>
    <w:rsid w:val="007B6DE0"/>
    <w:rsid w:val="007B7603"/>
    <w:rsid w:val="007B78FB"/>
    <w:rsid w:val="007B7B6B"/>
    <w:rsid w:val="007B7EDD"/>
    <w:rsid w:val="007C02F9"/>
    <w:rsid w:val="007C0613"/>
    <w:rsid w:val="007C0D14"/>
    <w:rsid w:val="007C14CB"/>
    <w:rsid w:val="007C16D4"/>
    <w:rsid w:val="007C1775"/>
    <w:rsid w:val="007C24FC"/>
    <w:rsid w:val="007C24FE"/>
    <w:rsid w:val="007C27DA"/>
    <w:rsid w:val="007C28A4"/>
    <w:rsid w:val="007C333A"/>
    <w:rsid w:val="007C374B"/>
    <w:rsid w:val="007C4250"/>
    <w:rsid w:val="007C4429"/>
    <w:rsid w:val="007C458C"/>
    <w:rsid w:val="007C526E"/>
    <w:rsid w:val="007C57CA"/>
    <w:rsid w:val="007C588C"/>
    <w:rsid w:val="007C5D8B"/>
    <w:rsid w:val="007C6393"/>
    <w:rsid w:val="007C66FC"/>
    <w:rsid w:val="007C6936"/>
    <w:rsid w:val="007C6B92"/>
    <w:rsid w:val="007C6C37"/>
    <w:rsid w:val="007C70BF"/>
    <w:rsid w:val="007C7584"/>
    <w:rsid w:val="007C7686"/>
    <w:rsid w:val="007C7A0F"/>
    <w:rsid w:val="007C7F8D"/>
    <w:rsid w:val="007D05D9"/>
    <w:rsid w:val="007D0765"/>
    <w:rsid w:val="007D0C81"/>
    <w:rsid w:val="007D0D87"/>
    <w:rsid w:val="007D0DC5"/>
    <w:rsid w:val="007D0FEE"/>
    <w:rsid w:val="007D11A9"/>
    <w:rsid w:val="007D1A39"/>
    <w:rsid w:val="007D1DDC"/>
    <w:rsid w:val="007D1E4F"/>
    <w:rsid w:val="007D207F"/>
    <w:rsid w:val="007D26B4"/>
    <w:rsid w:val="007D27BE"/>
    <w:rsid w:val="007D3081"/>
    <w:rsid w:val="007D3B17"/>
    <w:rsid w:val="007D3FC3"/>
    <w:rsid w:val="007D444B"/>
    <w:rsid w:val="007D4743"/>
    <w:rsid w:val="007D4845"/>
    <w:rsid w:val="007D4966"/>
    <w:rsid w:val="007D49B9"/>
    <w:rsid w:val="007D4E9E"/>
    <w:rsid w:val="007D4EDB"/>
    <w:rsid w:val="007D5302"/>
    <w:rsid w:val="007D53D8"/>
    <w:rsid w:val="007D53DD"/>
    <w:rsid w:val="007D542D"/>
    <w:rsid w:val="007D546B"/>
    <w:rsid w:val="007D55CA"/>
    <w:rsid w:val="007D55D4"/>
    <w:rsid w:val="007D56D4"/>
    <w:rsid w:val="007D5D21"/>
    <w:rsid w:val="007D5D9F"/>
    <w:rsid w:val="007D6044"/>
    <w:rsid w:val="007D61A7"/>
    <w:rsid w:val="007D6765"/>
    <w:rsid w:val="007D6DAB"/>
    <w:rsid w:val="007D77B2"/>
    <w:rsid w:val="007D7837"/>
    <w:rsid w:val="007D7886"/>
    <w:rsid w:val="007D793F"/>
    <w:rsid w:val="007D79F1"/>
    <w:rsid w:val="007D7D5B"/>
    <w:rsid w:val="007E0214"/>
    <w:rsid w:val="007E0262"/>
    <w:rsid w:val="007E031F"/>
    <w:rsid w:val="007E1354"/>
    <w:rsid w:val="007E1538"/>
    <w:rsid w:val="007E21B8"/>
    <w:rsid w:val="007E250F"/>
    <w:rsid w:val="007E28CD"/>
    <w:rsid w:val="007E2BF8"/>
    <w:rsid w:val="007E2C76"/>
    <w:rsid w:val="007E33A8"/>
    <w:rsid w:val="007E358E"/>
    <w:rsid w:val="007E412F"/>
    <w:rsid w:val="007E4136"/>
    <w:rsid w:val="007E4DEB"/>
    <w:rsid w:val="007E5487"/>
    <w:rsid w:val="007E56E0"/>
    <w:rsid w:val="007E5CD7"/>
    <w:rsid w:val="007E5D4B"/>
    <w:rsid w:val="007E6061"/>
    <w:rsid w:val="007E676E"/>
    <w:rsid w:val="007E68AD"/>
    <w:rsid w:val="007E6950"/>
    <w:rsid w:val="007E6A18"/>
    <w:rsid w:val="007E722D"/>
    <w:rsid w:val="007E7890"/>
    <w:rsid w:val="007F0849"/>
    <w:rsid w:val="007F0ADD"/>
    <w:rsid w:val="007F0F13"/>
    <w:rsid w:val="007F102B"/>
    <w:rsid w:val="007F132A"/>
    <w:rsid w:val="007F179A"/>
    <w:rsid w:val="007F186E"/>
    <w:rsid w:val="007F1B70"/>
    <w:rsid w:val="007F1BD1"/>
    <w:rsid w:val="007F1D42"/>
    <w:rsid w:val="007F2478"/>
    <w:rsid w:val="007F25BA"/>
    <w:rsid w:val="007F2828"/>
    <w:rsid w:val="007F2892"/>
    <w:rsid w:val="007F33B0"/>
    <w:rsid w:val="007F3C9E"/>
    <w:rsid w:val="007F435A"/>
    <w:rsid w:val="007F43F5"/>
    <w:rsid w:val="007F4872"/>
    <w:rsid w:val="007F525D"/>
    <w:rsid w:val="007F52A0"/>
    <w:rsid w:val="007F52C7"/>
    <w:rsid w:val="007F5C41"/>
    <w:rsid w:val="007F5FFC"/>
    <w:rsid w:val="007F608A"/>
    <w:rsid w:val="007F617C"/>
    <w:rsid w:val="007F64D8"/>
    <w:rsid w:val="007F6579"/>
    <w:rsid w:val="007F678B"/>
    <w:rsid w:val="007F6D5F"/>
    <w:rsid w:val="007F6DC9"/>
    <w:rsid w:val="007F7685"/>
    <w:rsid w:val="00800438"/>
    <w:rsid w:val="00800B01"/>
    <w:rsid w:val="00800DEF"/>
    <w:rsid w:val="0080123D"/>
    <w:rsid w:val="008012F1"/>
    <w:rsid w:val="00801588"/>
    <w:rsid w:val="008016CE"/>
    <w:rsid w:val="0080190B"/>
    <w:rsid w:val="00801923"/>
    <w:rsid w:val="00801BC1"/>
    <w:rsid w:val="00801EF9"/>
    <w:rsid w:val="0080222F"/>
    <w:rsid w:val="0080239F"/>
    <w:rsid w:val="00802608"/>
    <w:rsid w:val="00802ADB"/>
    <w:rsid w:val="00802F71"/>
    <w:rsid w:val="00802FC2"/>
    <w:rsid w:val="008032C7"/>
    <w:rsid w:val="0080347E"/>
    <w:rsid w:val="00803BCB"/>
    <w:rsid w:val="00803DF8"/>
    <w:rsid w:val="00803F3E"/>
    <w:rsid w:val="00803FD6"/>
    <w:rsid w:val="0080403C"/>
    <w:rsid w:val="008042EE"/>
    <w:rsid w:val="008044F6"/>
    <w:rsid w:val="00804725"/>
    <w:rsid w:val="008047FC"/>
    <w:rsid w:val="00804BF0"/>
    <w:rsid w:val="00804D12"/>
    <w:rsid w:val="00804FB3"/>
    <w:rsid w:val="00805471"/>
    <w:rsid w:val="00805EAE"/>
    <w:rsid w:val="0080602C"/>
    <w:rsid w:val="0080604F"/>
    <w:rsid w:val="00806336"/>
    <w:rsid w:val="008066B2"/>
    <w:rsid w:val="008067E4"/>
    <w:rsid w:val="0080699B"/>
    <w:rsid w:val="00806EE0"/>
    <w:rsid w:val="0080708D"/>
    <w:rsid w:val="008075FC"/>
    <w:rsid w:val="00807709"/>
    <w:rsid w:val="00807731"/>
    <w:rsid w:val="00807A1C"/>
    <w:rsid w:val="00810097"/>
    <w:rsid w:val="00810191"/>
    <w:rsid w:val="00810297"/>
    <w:rsid w:val="0081040E"/>
    <w:rsid w:val="0081065C"/>
    <w:rsid w:val="008109B0"/>
    <w:rsid w:val="0081148F"/>
    <w:rsid w:val="00811AFB"/>
    <w:rsid w:val="00811C32"/>
    <w:rsid w:val="00811FC3"/>
    <w:rsid w:val="008120A8"/>
    <w:rsid w:val="0081216A"/>
    <w:rsid w:val="0081241B"/>
    <w:rsid w:val="008125DF"/>
    <w:rsid w:val="008128B1"/>
    <w:rsid w:val="0081293B"/>
    <w:rsid w:val="00812B8A"/>
    <w:rsid w:val="00812C9B"/>
    <w:rsid w:val="00812D13"/>
    <w:rsid w:val="00812D87"/>
    <w:rsid w:val="0081386E"/>
    <w:rsid w:val="00813AA0"/>
    <w:rsid w:val="00813BED"/>
    <w:rsid w:val="00813D70"/>
    <w:rsid w:val="0081442A"/>
    <w:rsid w:val="0081462F"/>
    <w:rsid w:val="008153EA"/>
    <w:rsid w:val="0081589F"/>
    <w:rsid w:val="00815A23"/>
    <w:rsid w:val="0081759C"/>
    <w:rsid w:val="00817F2F"/>
    <w:rsid w:val="00817F47"/>
    <w:rsid w:val="00820118"/>
    <w:rsid w:val="0082086B"/>
    <w:rsid w:val="00820C30"/>
    <w:rsid w:val="00820F47"/>
    <w:rsid w:val="00820F4E"/>
    <w:rsid w:val="00821003"/>
    <w:rsid w:val="0082122E"/>
    <w:rsid w:val="0082160C"/>
    <w:rsid w:val="008216C0"/>
    <w:rsid w:val="00821829"/>
    <w:rsid w:val="0082189C"/>
    <w:rsid w:val="00821CB8"/>
    <w:rsid w:val="00821DCC"/>
    <w:rsid w:val="00822159"/>
    <w:rsid w:val="0082295B"/>
    <w:rsid w:val="00822BBB"/>
    <w:rsid w:val="008232D0"/>
    <w:rsid w:val="008233A2"/>
    <w:rsid w:val="00823502"/>
    <w:rsid w:val="00823514"/>
    <w:rsid w:val="008240DB"/>
    <w:rsid w:val="00824AA5"/>
    <w:rsid w:val="00824BF8"/>
    <w:rsid w:val="008250CE"/>
    <w:rsid w:val="008253B1"/>
    <w:rsid w:val="00825DE5"/>
    <w:rsid w:val="00825FB5"/>
    <w:rsid w:val="00826047"/>
    <w:rsid w:val="00826739"/>
    <w:rsid w:val="00826777"/>
    <w:rsid w:val="00826780"/>
    <w:rsid w:val="00826833"/>
    <w:rsid w:val="008269CD"/>
    <w:rsid w:val="00827083"/>
    <w:rsid w:val="00827100"/>
    <w:rsid w:val="0082760C"/>
    <w:rsid w:val="00827884"/>
    <w:rsid w:val="00827D01"/>
    <w:rsid w:val="00830600"/>
    <w:rsid w:val="0083075C"/>
    <w:rsid w:val="00830910"/>
    <w:rsid w:val="008309C4"/>
    <w:rsid w:val="00830C35"/>
    <w:rsid w:val="00830C4C"/>
    <w:rsid w:val="00830E6D"/>
    <w:rsid w:val="00831A41"/>
    <w:rsid w:val="00831C53"/>
    <w:rsid w:val="00831C57"/>
    <w:rsid w:val="0083245E"/>
    <w:rsid w:val="0083272E"/>
    <w:rsid w:val="00832D37"/>
    <w:rsid w:val="00832D9B"/>
    <w:rsid w:val="00832EDC"/>
    <w:rsid w:val="008331F3"/>
    <w:rsid w:val="0083388C"/>
    <w:rsid w:val="008339E0"/>
    <w:rsid w:val="00833DC2"/>
    <w:rsid w:val="00834274"/>
    <w:rsid w:val="0083469B"/>
    <w:rsid w:val="00834867"/>
    <w:rsid w:val="0083486B"/>
    <w:rsid w:val="008350DB"/>
    <w:rsid w:val="0083524F"/>
    <w:rsid w:val="00835C77"/>
    <w:rsid w:val="00836059"/>
    <w:rsid w:val="00836690"/>
    <w:rsid w:val="008370A7"/>
    <w:rsid w:val="0083720B"/>
    <w:rsid w:val="008376AF"/>
    <w:rsid w:val="00837FEE"/>
    <w:rsid w:val="00840005"/>
    <w:rsid w:val="00840773"/>
    <w:rsid w:val="00840A56"/>
    <w:rsid w:val="00840ACF"/>
    <w:rsid w:val="00840C43"/>
    <w:rsid w:val="00840E1F"/>
    <w:rsid w:val="00841268"/>
    <w:rsid w:val="00841403"/>
    <w:rsid w:val="0084158A"/>
    <w:rsid w:val="00841624"/>
    <w:rsid w:val="00841735"/>
    <w:rsid w:val="00842B2D"/>
    <w:rsid w:val="00842E36"/>
    <w:rsid w:val="00842F85"/>
    <w:rsid w:val="00842F8D"/>
    <w:rsid w:val="00843168"/>
    <w:rsid w:val="00843191"/>
    <w:rsid w:val="00843265"/>
    <w:rsid w:val="00843652"/>
    <w:rsid w:val="00843B5C"/>
    <w:rsid w:val="00843D10"/>
    <w:rsid w:val="00844108"/>
    <w:rsid w:val="00844F7B"/>
    <w:rsid w:val="00844FDF"/>
    <w:rsid w:val="008450FE"/>
    <w:rsid w:val="00845703"/>
    <w:rsid w:val="00845744"/>
    <w:rsid w:val="00845F77"/>
    <w:rsid w:val="00846012"/>
    <w:rsid w:val="008461DF"/>
    <w:rsid w:val="0084652C"/>
    <w:rsid w:val="008466E0"/>
    <w:rsid w:val="0084674B"/>
    <w:rsid w:val="008467A1"/>
    <w:rsid w:val="0084685D"/>
    <w:rsid w:val="008468AE"/>
    <w:rsid w:val="00846F23"/>
    <w:rsid w:val="00847242"/>
    <w:rsid w:val="0084733F"/>
    <w:rsid w:val="0084775B"/>
    <w:rsid w:val="00847883"/>
    <w:rsid w:val="00847A38"/>
    <w:rsid w:val="00847E35"/>
    <w:rsid w:val="0085006B"/>
    <w:rsid w:val="00850297"/>
    <w:rsid w:val="00851048"/>
    <w:rsid w:val="0085178E"/>
    <w:rsid w:val="008519C8"/>
    <w:rsid w:val="00851B0E"/>
    <w:rsid w:val="00851C97"/>
    <w:rsid w:val="00852383"/>
    <w:rsid w:val="00852437"/>
    <w:rsid w:val="00852463"/>
    <w:rsid w:val="008524E1"/>
    <w:rsid w:val="0085284F"/>
    <w:rsid w:val="00852897"/>
    <w:rsid w:val="00852922"/>
    <w:rsid w:val="008533BD"/>
    <w:rsid w:val="0085355F"/>
    <w:rsid w:val="008538B9"/>
    <w:rsid w:val="00853916"/>
    <w:rsid w:val="00853F11"/>
    <w:rsid w:val="00853F8E"/>
    <w:rsid w:val="008541C5"/>
    <w:rsid w:val="008543F8"/>
    <w:rsid w:val="008547D5"/>
    <w:rsid w:val="00854AEF"/>
    <w:rsid w:val="00854C56"/>
    <w:rsid w:val="00854CF2"/>
    <w:rsid w:val="00855354"/>
    <w:rsid w:val="00855454"/>
    <w:rsid w:val="0085551F"/>
    <w:rsid w:val="00855540"/>
    <w:rsid w:val="0085558E"/>
    <w:rsid w:val="0085608D"/>
    <w:rsid w:val="0085609B"/>
    <w:rsid w:val="008562EF"/>
    <w:rsid w:val="008565CF"/>
    <w:rsid w:val="0085693B"/>
    <w:rsid w:val="00856D0E"/>
    <w:rsid w:val="00856F09"/>
    <w:rsid w:val="00856F86"/>
    <w:rsid w:val="00857169"/>
    <w:rsid w:val="00857B96"/>
    <w:rsid w:val="00857E45"/>
    <w:rsid w:val="00860436"/>
    <w:rsid w:val="008607B4"/>
    <w:rsid w:val="00860C2E"/>
    <w:rsid w:val="00860CA5"/>
    <w:rsid w:val="0086148F"/>
    <w:rsid w:val="0086192E"/>
    <w:rsid w:val="00861AAD"/>
    <w:rsid w:val="00861CBD"/>
    <w:rsid w:val="00862130"/>
    <w:rsid w:val="008621AD"/>
    <w:rsid w:val="00862692"/>
    <w:rsid w:val="00862C08"/>
    <w:rsid w:val="00862D11"/>
    <w:rsid w:val="00862E26"/>
    <w:rsid w:val="0086336D"/>
    <w:rsid w:val="00863C00"/>
    <w:rsid w:val="00863C3E"/>
    <w:rsid w:val="00863E7F"/>
    <w:rsid w:val="0086446A"/>
    <w:rsid w:val="00864758"/>
    <w:rsid w:val="008648D0"/>
    <w:rsid w:val="00864937"/>
    <w:rsid w:val="00864971"/>
    <w:rsid w:val="00864DCD"/>
    <w:rsid w:val="00864E63"/>
    <w:rsid w:val="00864EE2"/>
    <w:rsid w:val="008652C3"/>
    <w:rsid w:val="008652E8"/>
    <w:rsid w:val="00865725"/>
    <w:rsid w:val="00865ACD"/>
    <w:rsid w:val="00865EDD"/>
    <w:rsid w:val="0086609B"/>
    <w:rsid w:val="008661E7"/>
    <w:rsid w:val="00866A12"/>
    <w:rsid w:val="00866D0C"/>
    <w:rsid w:val="00866D22"/>
    <w:rsid w:val="00866EDF"/>
    <w:rsid w:val="00866F01"/>
    <w:rsid w:val="008672AB"/>
    <w:rsid w:val="0086753B"/>
    <w:rsid w:val="0086765D"/>
    <w:rsid w:val="00867AE6"/>
    <w:rsid w:val="00867C25"/>
    <w:rsid w:val="00867FD5"/>
    <w:rsid w:val="00870004"/>
    <w:rsid w:val="008703E3"/>
    <w:rsid w:val="00870718"/>
    <w:rsid w:val="00870A23"/>
    <w:rsid w:val="00870C49"/>
    <w:rsid w:val="008710C3"/>
    <w:rsid w:val="008710CE"/>
    <w:rsid w:val="008716AC"/>
    <w:rsid w:val="008716B8"/>
    <w:rsid w:val="008717A4"/>
    <w:rsid w:val="00871C81"/>
    <w:rsid w:val="00871DA1"/>
    <w:rsid w:val="0087216B"/>
    <w:rsid w:val="0087222E"/>
    <w:rsid w:val="00872782"/>
    <w:rsid w:val="00872793"/>
    <w:rsid w:val="00873055"/>
    <w:rsid w:val="008737C9"/>
    <w:rsid w:val="00873CD8"/>
    <w:rsid w:val="00874D10"/>
    <w:rsid w:val="00875030"/>
    <w:rsid w:val="00875482"/>
    <w:rsid w:val="0087589A"/>
    <w:rsid w:val="00875938"/>
    <w:rsid w:val="00875AC3"/>
    <w:rsid w:val="00875AE2"/>
    <w:rsid w:val="00875E0F"/>
    <w:rsid w:val="00876111"/>
    <w:rsid w:val="008761EB"/>
    <w:rsid w:val="008762E7"/>
    <w:rsid w:val="00876507"/>
    <w:rsid w:val="00876553"/>
    <w:rsid w:val="00876A94"/>
    <w:rsid w:val="00876B85"/>
    <w:rsid w:val="00877444"/>
    <w:rsid w:val="008774DC"/>
    <w:rsid w:val="008777DF"/>
    <w:rsid w:val="0087794D"/>
    <w:rsid w:val="00877E57"/>
    <w:rsid w:val="00877EDD"/>
    <w:rsid w:val="00880195"/>
    <w:rsid w:val="008802F9"/>
    <w:rsid w:val="00880424"/>
    <w:rsid w:val="00880709"/>
    <w:rsid w:val="00880739"/>
    <w:rsid w:val="008808D7"/>
    <w:rsid w:val="00880E8F"/>
    <w:rsid w:val="00881038"/>
    <w:rsid w:val="008811F2"/>
    <w:rsid w:val="0088144E"/>
    <w:rsid w:val="008814BD"/>
    <w:rsid w:val="008814C3"/>
    <w:rsid w:val="00881824"/>
    <w:rsid w:val="00881D34"/>
    <w:rsid w:val="00882736"/>
    <w:rsid w:val="008828B4"/>
    <w:rsid w:val="0088290A"/>
    <w:rsid w:val="00883097"/>
    <w:rsid w:val="008832C2"/>
    <w:rsid w:val="00883765"/>
    <w:rsid w:val="008839A4"/>
    <w:rsid w:val="00883CD8"/>
    <w:rsid w:val="00884023"/>
    <w:rsid w:val="00884267"/>
    <w:rsid w:val="008844CD"/>
    <w:rsid w:val="00884EFD"/>
    <w:rsid w:val="00885264"/>
    <w:rsid w:val="008853EA"/>
    <w:rsid w:val="00885421"/>
    <w:rsid w:val="0088546B"/>
    <w:rsid w:val="00885BB6"/>
    <w:rsid w:val="00886286"/>
    <w:rsid w:val="00886431"/>
    <w:rsid w:val="00886A86"/>
    <w:rsid w:val="00886AE7"/>
    <w:rsid w:val="00886B32"/>
    <w:rsid w:val="00886F2E"/>
    <w:rsid w:val="0088706C"/>
    <w:rsid w:val="00887285"/>
    <w:rsid w:val="008874DF"/>
    <w:rsid w:val="008875AA"/>
    <w:rsid w:val="00887CC4"/>
    <w:rsid w:val="00887D06"/>
    <w:rsid w:val="00887D0B"/>
    <w:rsid w:val="00887E0F"/>
    <w:rsid w:val="00887F7E"/>
    <w:rsid w:val="00890214"/>
    <w:rsid w:val="00890522"/>
    <w:rsid w:val="00890545"/>
    <w:rsid w:val="0089058A"/>
    <w:rsid w:val="00890ACF"/>
    <w:rsid w:val="00890C5B"/>
    <w:rsid w:val="00890FB6"/>
    <w:rsid w:val="00891228"/>
    <w:rsid w:val="008912D8"/>
    <w:rsid w:val="0089143F"/>
    <w:rsid w:val="0089163F"/>
    <w:rsid w:val="00891D39"/>
    <w:rsid w:val="00892507"/>
    <w:rsid w:val="008927C4"/>
    <w:rsid w:val="00892987"/>
    <w:rsid w:val="00892F96"/>
    <w:rsid w:val="00893110"/>
    <w:rsid w:val="00893D40"/>
    <w:rsid w:val="00894165"/>
    <w:rsid w:val="00894403"/>
    <w:rsid w:val="008948A6"/>
    <w:rsid w:val="00894B4C"/>
    <w:rsid w:val="00894EC5"/>
    <w:rsid w:val="00894F94"/>
    <w:rsid w:val="0089502F"/>
    <w:rsid w:val="00895121"/>
    <w:rsid w:val="00895423"/>
    <w:rsid w:val="008955F1"/>
    <w:rsid w:val="00895B25"/>
    <w:rsid w:val="00895CE6"/>
    <w:rsid w:val="00895D92"/>
    <w:rsid w:val="00895F49"/>
    <w:rsid w:val="0089632E"/>
    <w:rsid w:val="0089642E"/>
    <w:rsid w:val="00896D0B"/>
    <w:rsid w:val="00897046"/>
    <w:rsid w:val="008973C1"/>
    <w:rsid w:val="008974B8"/>
    <w:rsid w:val="00898940"/>
    <w:rsid w:val="008A0C8E"/>
    <w:rsid w:val="008A0D19"/>
    <w:rsid w:val="008A1587"/>
    <w:rsid w:val="008A165D"/>
    <w:rsid w:val="008A1C21"/>
    <w:rsid w:val="008A1DDA"/>
    <w:rsid w:val="008A22B3"/>
    <w:rsid w:val="008A26B3"/>
    <w:rsid w:val="008A2882"/>
    <w:rsid w:val="008A2CC5"/>
    <w:rsid w:val="008A2D5C"/>
    <w:rsid w:val="008A2D72"/>
    <w:rsid w:val="008A2E6E"/>
    <w:rsid w:val="008A36BA"/>
    <w:rsid w:val="008A39EC"/>
    <w:rsid w:val="008A3B02"/>
    <w:rsid w:val="008A3B92"/>
    <w:rsid w:val="008A3B9B"/>
    <w:rsid w:val="008A4313"/>
    <w:rsid w:val="008A43FF"/>
    <w:rsid w:val="008A464C"/>
    <w:rsid w:val="008A4E6F"/>
    <w:rsid w:val="008A4F59"/>
    <w:rsid w:val="008A55CD"/>
    <w:rsid w:val="008A5918"/>
    <w:rsid w:val="008A59D4"/>
    <w:rsid w:val="008A5C2A"/>
    <w:rsid w:val="008A5C4D"/>
    <w:rsid w:val="008A5C71"/>
    <w:rsid w:val="008A5C80"/>
    <w:rsid w:val="008A5F9E"/>
    <w:rsid w:val="008A650E"/>
    <w:rsid w:val="008A6D75"/>
    <w:rsid w:val="008A72D6"/>
    <w:rsid w:val="008A7457"/>
    <w:rsid w:val="008A787C"/>
    <w:rsid w:val="008A7A69"/>
    <w:rsid w:val="008B039C"/>
    <w:rsid w:val="008B063E"/>
    <w:rsid w:val="008B07C6"/>
    <w:rsid w:val="008B0E5C"/>
    <w:rsid w:val="008B10FD"/>
    <w:rsid w:val="008B139D"/>
    <w:rsid w:val="008B1585"/>
    <w:rsid w:val="008B18EE"/>
    <w:rsid w:val="008B18F4"/>
    <w:rsid w:val="008B221E"/>
    <w:rsid w:val="008B2DF6"/>
    <w:rsid w:val="008B313C"/>
    <w:rsid w:val="008B3218"/>
    <w:rsid w:val="008B37BA"/>
    <w:rsid w:val="008B3C02"/>
    <w:rsid w:val="008B41D1"/>
    <w:rsid w:val="008B4C93"/>
    <w:rsid w:val="008B4F17"/>
    <w:rsid w:val="008B4F1D"/>
    <w:rsid w:val="008B5103"/>
    <w:rsid w:val="008B530D"/>
    <w:rsid w:val="008B572A"/>
    <w:rsid w:val="008B6A4D"/>
    <w:rsid w:val="008B6B4D"/>
    <w:rsid w:val="008B6BFB"/>
    <w:rsid w:val="008B711F"/>
    <w:rsid w:val="008B7215"/>
    <w:rsid w:val="008B73F2"/>
    <w:rsid w:val="008B7938"/>
    <w:rsid w:val="008C04EC"/>
    <w:rsid w:val="008C0B66"/>
    <w:rsid w:val="008C0F8E"/>
    <w:rsid w:val="008C1372"/>
    <w:rsid w:val="008C15DB"/>
    <w:rsid w:val="008C199D"/>
    <w:rsid w:val="008C2002"/>
    <w:rsid w:val="008C2105"/>
    <w:rsid w:val="008C211B"/>
    <w:rsid w:val="008C2BE1"/>
    <w:rsid w:val="008C2D60"/>
    <w:rsid w:val="008C2F7C"/>
    <w:rsid w:val="008C2FAB"/>
    <w:rsid w:val="008C3047"/>
    <w:rsid w:val="008C372C"/>
    <w:rsid w:val="008C3A13"/>
    <w:rsid w:val="008C3F05"/>
    <w:rsid w:val="008C3FD9"/>
    <w:rsid w:val="008C422B"/>
    <w:rsid w:val="008C4D07"/>
    <w:rsid w:val="008C4EAF"/>
    <w:rsid w:val="008C5068"/>
    <w:rsid w:val="008C50D4"/>
    <w:rsid w:val="008C5353"/>
    <w:rsid w:val="008C5FDB"/>
    <w:rsid w:val="008C6FCF"/>
    <w:rsid w:val="008C6FF7"/>
    <w:rsid w:val="008C74E5"/>
    <w:rsid w:val="008C7514"/>
    <w:rsid w:val="008C7647"/>
    <w:rsid w:val="008C7C14"/>
    <w:rsid w:val="008C7D19"/>
    <w:rsid w:val="008C7D1E"/>
    <w:rsid w:val="008D00D0"/>
    <w:rsid w:val="008D0130"/>
    <w:rsid w:val="008D01E5"/>
    <w:rsid w:val="008D0BAD"/>
    <w:rsid w:val="008D0D3B"/>
    <w:rsid w:val="008D17E9"/>
    <w:rsid w:val="008D1C17"/>
    <w:rsid w:val="008D220D"/>
    <w:rsid w:val="008D226B"/>
    <w:rsid w:val="008D2461"/>
    <w:rsid w:val="008D2A5C"/>
    <w:rsid w:val="008D309C"/>
    <w:rsid w:val="008D316D"/>
    <w:rsid w:val="008D32E8"/>
    <w:rsid w:val="008D33C9"/>
    <w:rsid w:val="008D36E4"/>
    <w:rsid w:val="008D376F"/>
    <w:rsid w:val="008D4020"/>
    <w:rsid w:val="008D43C4"/>
    <w:rsid w:val="008D46EF"/>
    <w:rsid w:val="008D4922"/>
    <w:rsid w:val="008D545D"/>
    <w:rsid w:val="008D5895"/>
    <w:rsid w:val="008D5EC1"/>
    <w:rsid w:val="008D60B1"/>
    <w:rsid w:val="008D617C"/>
    <w:rsid w:val="008D63F0"/>
    <w:rsid w:val="008D6EE2"/>
    <w:rsid w:val="008D72F6"/>
    <w:rsid w:val="008D7895"/>
    <w:rsid w:val="008D7E4D"/>
    <w:rsid w:val="008E0099"/>
    <w:rsid w:val="008E0292"/>
    <w:rsid w:val="008E0818"/>
    <w:rsid w:val="008E0F8F"/>
    <w:rsid w:val="008E1AC7"/>
    <w:rsid w:val="008E1D8B"/>
    <w:rsid w:val="008E1EBF"/>
    <w:rsid w:val="008E1FFC"/>
    <w:rsid w:val="008E20FA"/>
    <w:rsid w:val="008E2B1E"/>
    <w:rsid w:val="008E2B32"/>
    <w:rsid w:val="008E2D88"/>
    <w:rsid w:val="008E2F5B"/>
    <w:rsid w:val="008E31A7"/>
    <w:rsid w:val="008E3BB5"/>
    <w:rsid w:val="008E3CF7"/>
    <w:rsid w:val="008E3EA3"/>
    <w:rsid w:val="008E4D8C"/>
    <w:rsid w:val="008E5630"/>
    <w:rsid w:val="008E5758"/>
    <w:rsid w:val="008E627D"/>
    <w:rsid w:val="008E6447"/>
    <w:rsid w:val="008E6849"/>
    <w:rsid w:val="008E6C7F"/>
    <w:rsid w:val="008E7031"/>
    <w:rsid w:val="008E71E5"/>
    <w:rsid w:val="008E7400"/>
    <w:rsid w:val="008E7D66"/>
    <w:rsid w:val="008F0620"/>
    <w:rsid w:val="008F0EAE"/>
    <w:rsid w:val="008F107F"/>
    <w:rsid w:val="008F10DC"/>
    <w:rsid w:val="008F14E4"/>
    <w:rsid w:val="008F1820"/>
    <w:rsid w:val="008F1D8E"/>
    <w:rsid w:val="008F1DEF"/>
    <w:rsid w:val="008F20AF"/>
    <w:rsid w:val="008F21CC"/>
    <w:rsid w:val="008F21D0"/>
    <w:rsid w:val="008F2B1A"/>
    <w:rsid w:val="008F2DF4"/>
    <w:rsid w:val="008F3505"/>
    <w:rsid w:val="008F3654"/>
    <w:rsid w:val="008F3B12"/>
    <w:rsid w:val="008F3DC2"/>
    <w:rsid w:val="008F3FDB"/>
    <w:rsid w:val="008F43D0"/>
    <w:rsid w:val="008F4F7C"/>
    <w:rsid w:val="008F5240"/>
    <w:rsid w:val="008F5691"/>
    <w:rsid w:val="008F574E"/>
    <w:rsid w:val="008F5C81"/>
    <w:rsid w:val="008F62BF"/>
    <w:rsid w:val="008F637D"/>
    <w:rsid w:val="008F6E1B"/>
    <w:rsid w:val="008F7331"/>
    <w:rsid w:val="008F7750"/>
    <w:rsid w:val="008F7776"/>
    <w:rsid w:val="00900575"/>
    <w:rsid w:val="00900908"/>
    <w:rsid w:val="00900B4F"/>
    <w:rsid w:val="00901A0F"/>
    <w:rsid w:val="00901A61"/>
    <w:rsid w:val="00901B2F"/>
    <w:rsid w:val="00902801"/>
    <w:rsid w:val="00902E18"/>
    <w:rsid w:val="00902E69"/>
    <w:rsid w:val="009036A2"/>
    <w:rsid w:val="0090377B"/>
    <w:rsid w:val="00903DBF"/>
    <w:rsid w:val="009040CF"/>
    <w:rsid w:val="00904232"/>
    <w:rsid w:val="00904377"/>
    <w:rsid w:val="009044C6"/>
    <w:rsid w:val="00904896"/>
    <w:rsid w:val="00904B21"/>
    <w:rsid w:val="009050CB"/>
    <w:rsid w:val="0090531C"/>
    <w:rsid w:val="009053A0"/>
    <w:rsid w:val="00905854"/>
    <w:rsid w:val="00906019"/>
    <w:rsid w:val="00906139"/>
    <w:rsid w:val="0090644E"/>
    <w:rsid w:val="00906B4B"/>
    <w:rsid w:val="00906D40"/>
    <w:rsid w:val="00906DD9"/>
    <w:rsid w:val="009072C6"/>
    <w:rsid w:val="00907BCC"/>
    <w:rsid w:val="00907C09"/>
    <w:rsid w:val="009100DD"/>
    <w:rsid w:val="00910122"/>
    <w:rsid w:val="009102B4"/>
    <w:rsid w:val="00910372"/>
    <w:rsid w:val="00910632"/>
    <w:rsid w:val="00910ABD"/>
    <w:rsid w:val="0091105B"/>
    <w:rsid w:val="00911390"/>
    <w:rsid w:val="009113C1"/>
    <w:rsid w:val="009115ED"/>
    <w:rsid w:val="00911B1E"/>
    <w:rsid w:val="00912474"/>
    <w:rsid w:val="009128A9"/>
    <w:rsid w:val="00912DEA"/>
    <w:rsid w:val="00912E15"/>
    <w:rsid w:val="00912FC4"/>
    <w:rsid w:val="009130F6"/>
    <w:rsid w:val="00913596"/>
    <w:rsid w:val="00913797"/>
    <w:rsid w:val="00913819"/>
    <w:rsid w:val="009138FA"/>
    <w:rsid w:val="00913909"/>
    <w:rsid w:val="00913959"/>
    <w:rsid w:val="00913B64"/>
    <w:rsid w:val="00913BCE"/>
    <w:rsid w:val="00913CA0"/>
    <w:rsid w:val="00913D6B"/>
    <w:rsid w:val="00913FAA"/>
    <w:rsid w:val="009141C0"/>
    <w:rsid w:val="009142FA"/>
    <w:rsid w:val="00914395"/>
    <w:rsid w:val="0091483D"/>
    <w:rsid w:val="00914E96"/>
    <w:rsid w:val="00914EC2"/>
    <w:rsid w:val="009152D6"/>
    <w:rsid w:val="009158D3"/>
    <w:rsid w:val="00915C96"/>
    <w:rsid w:val="00915F0B"/>
    <w:rsid w:val="00915F92"/>
    <w:rsid w:val="009163A4"/>
    <w:rsid w:val="009167AC"/>
    <w:rsid w:val="00916AC6"/>
    <w:rsid w:val="00916DDE"/>
    <w:rsid w:val="009173AA"/>
    <w:rsid w:val="00917E24"/>
    <w:rsid w:val="00917F32"/>
    <w:rsid w:val="0092057F"/>
    <w:rsid w:val="0092073B"/>
    <w:rsid w:val="00920925"/>
    <w:rsid w:val="00920996"/>
    <w:rsid w:val="009209EE"/>
    <w:rsid w:val="00920BFE"/>
    <w:rsid w:val="00920D51"/>
    <w:rsid w:val="00920E3B"/>
    <w:rsid w:val="00921494"/>
    <w:rsid w:val="009218BE"/>
    <w:rsid w:val="00921925"/>
    <w:rsid w:val="009219E5"/>
    <w:rsid w:val="00921C49"/>
    <w:rsid w:val="00921C9A"/>
    <w:rsid w:val="0092217F"/>
    <w:rsid w:val="009221A0"/>
    <w:rsid w:val="0092237E"/>
    <w:rsid w:val="009223F1"/>
    <w:rsid w:val="00922D28"/>
    <w:rsid w:val="009235A2"/>
    <w:rsid w:val="00923817"/>
    <w:rsid w:val="00923BAE"/>
    <w:rsid w:val="009244B9"/>
    <w:rsid w:val="009245BD"/>
    <w:rsid w:val="0092465D"/>
    <w:rsid w:val="009246A1"/>
    <w:rsid w:val="00924963"/>
    <w:rsid w:val="00924A2E"/>
    <w:rsid w:val="00924AFF"/>
    <w:rsid w:val="00924BE2"/>
    <w:rsid w:val="00924C67"/>
    <w:rsid w:val="009254EF"/>
    <w:rsid w:val="009255AD"/>
    <w:rsid w:val="00925DAE"/>
    <w:rsid w:val="009264CA"/>
    <w:rsid w:val="00926AA2"/>
    <w:rsid w:val="00926C6F"/>
    <w:rsid w:val="009272D4"/>
    <w:rsid w:val="009274E9"/>
    <w:rsid w:val="009275F2"/>
    <w:rsid w:val="0092790F"/>
    <w:rsid w:val="00927B19"/>
    <w:rsid w:val="00927E2F"/>
    <w:rsid w:val="00927FBA"/>
    <w:rsid w:val="009302EC"/>
    <w:rsid w:val="00930326"/>
    <w:rsid w:val="009303F0"/>
    <w:rsid w:val="00930421"/>
    <w:rsid w:val="009306F1"/>
    <w:rsid w:val="00930C11"/>
    <w:rsid w:val="009312F9"/>
    <w:rsid w:val="009313B1"/>
    <w:rsid w:val="00931563"/>
    <w:rsid w:val="00931B07"/>
    <w:rsid w:val="00932751"/>
    <w:rsid w:val="0093329C"/>
    <w:rsid w:val="009334AF"/>
    <w:rsid w:val="00934956"/>
    <w:rsid w:val="00934A53"/>
    <w:rsid w:val="00934B48"/>
    <w:rsid w:val="00934F4B"/>
    <w:rsid w:val="00935199"/>
    <w:rsid w:val="009356CA"/>
    <w:rsid w:val="00935901"/>
    <w:rsid w:val="00935C64"/>
    <w:rsid w:val="00935DEA"/>
    <w:rsid w:val="00935E0A"/>
    <w:rsid w:val="009362E2"/>
    <w:rsid w:val="0093639A"/>
    <w:rsid w:val="00936913"/>
    <w:rsid w:val="00936B16"/>
    <w:rsid w:val="00936BDA"/>
    <w:rsid w:val="00936D9E"/>
    <w:rsid w:val="00937447"/>
    <w:rsid w:val="009379D4"/>
    <w:rsid w:val="00937B26"/>
    <w:rsid w:val="00940001"/>
    <w:rsid w:val="00940084"/>
    <w:rsid w:val="009403DF"/>
    <w:rsid w:val="0094053F"/>
    <w:rsid w:val="00940B3A"/>
    <w:rsid w:val="00940C56"/>
    <w:rsid w:val="00941101"/>
    <w:rsid w:val="00941114"/>
    <w:rsid w:val="009411E7"/>
    <w:rsid w:val="00941438"/>
    <w:rsid w:val="00941A65"/>
    <w:rsid w:val="00941C81"/>
    <w:rsid w:val="00941FF0"/>
    <w:rsid w:val="00942232"/>
    <w:rsid w:val="009422E7"/>
    <w:rsid w:val="00942DA9"/>
    <w:rsid w:val="00943352"/>
    <w:rsid w:val="009435DD"/>
    <w:rsid w:val="00943663"/>
    <w:rsid w:val="0094398D"/>
    <w:rsid w:val="00943C22"/>
    <w:rsid w:val="0094409C"/>
    <w:rsid w:val="00944203"/>
    <w:rsid w:val="0094431E"/>
    <w:rsid w:val="00944494"/>
    <w:rsid w:val="009447C5"/>
    <w:rsid w:val="00945D3E"/>
    <w:rsid w:val="0094637B"/>
    <w:rsid w:val="00946C21"/>
    <w:rsid w:val="00946EEB"/>
    <w:rsid w:val="00947252"/>
    <w:rsid w:val="009500E3"/>
    <w:rsid w:val="0095011F"/>
    <w:rsid w:val="0095080B"/>
    <w:rsid w:val="0095082A"/>
    <w:rsid w:val="0095090B"/>
    <w:rsid w:val="00950DDA"/>
    <w:rsid w:val="00950E72"/>
    <w:rsid w:val="00950EFC"/>
    <w:rsid w:val="009521F3"/>
    <w:rsid w:val="00952C1F"/>
    <w:rsid w:val="00952E68"/>
    <w:rsid w:val="009531A0"/>
    <w:rsid w:val="009531A5"/>
    <w:rsid w:val="009535D7"/>
    <w:rsid w:val="0095369F"/>
    <w:rsid w:val="00953CBF"/>
    <w:rsid w:val="00953E53"/>
    <w:rsid w:val="00953ECD"/>
    <w:rsid w:val="00953F41"/>
    <w:rsid w:val="00954156"/>
    <w:rsid w:val="00954CB1"/>
    <w:rsid w:val="00954D3A"/>
    <w:rsid w:val="00954F0C"/>
    <w:rsid w:val="009552B6"/>
    <w:rsid w:val="00955457"/>
    <w:rsid w:val="00955994"/>
    <w:rsid w:val="009559BC"/>
    <w:rsid w:val="00955C60"/>
    <w:rsid w:val="00955C6C"/>
    <w:rsid w:val="009561CC"/>
    <w:rsid w:val="0095677F"/>
    <w:rsid w:val="00956CB5"/>
    <w:rsid w:val="00957738"/>
    <w:rsid w:val="00957753"/>
    <w:rsid w:val="00960143"/>
    <w:rsid w:val="00960B91"/>
    <w:rsid w:val="00960C99"/>
    <w:rsid w:val="00960F9F"/>
    <w:rsid w:val="00960FC6"/>
    <w:rsid w:val="00961234"/>
    <w:rsid w:val="00961412"/>
    <w:rsid w:val="00961D71"/>
    <w:rsid w:val="00961EB2"/>
    <w:rsid w:val="009620B9"/>
    <w:rsid w:val="009621E5"/>
    <w:rsid w:val="0096226C"/>
    <w:rsid w:val="00962CD3"/>
    <w:rsid w:val="00962D3B"/>
    <w:rsid w:val="00962D9F"/>
    <w:rsid w:val="00962DC3"/>
    <w:rsid w:val="009632A4"/>
    <w:rsid w:val="00963890"/>
    <w:rsid w:val="00963B77"/>
    <w:rsid w:val="00964011"/>
    <w:rsid w:val="00964037"/>
    <w:rsid w:val="009643F8"/>
    <w:rsid w:val="00964445"/>
    <w:rsid w:val="00964607"/>
    <w:rsid w:val="00964CA8"/>
    <w:rsid w:val="00964D3A"/>
    <w:rsid w:val="00965654"/>
    <w:rsid w:val="009656BE"/>
    <w:rsid w:val="009659DD"/>
    <w:rsid w:val="009659ED"/>
    <w:rsid w:val="00965AED"/>
    <w:rsid w:val="00965AFE"/>
    <w:rsid w:val="00966464"/>
    <w:rsid w:val="00966633"/>
    <w:rsid w:val="0096694F"/>
    <w:rsid w:val="00966C39"/>
    <w:rsid w:val="00966D46"/>
    <w:rsid w:val="00967751"/>
    <w:rsid w:val="00967A01"/>
    <w:rsid w:val="00967EC3"/>
    <w:rsid w:val="0097049C"/>
    <w:rsid w:val="00970552"/>
    <w:rsid w:val="0097192A"/>
    <w:rsid w:val="00971A12"/>
    <w:rsid w:val="00971C00"/>
    <w:rsid w:val="00971FFE"/>
    <w:rsid w:val="009720ED"/>
    <w:rsid w:val="0097225A"/>
    <w:rsid w:val="009723B9"/>
    <w:rsid w:val="00972417"/>
    <w:rsid w:val="00972BE1"/>
    <w:rsid w:val="0097346C"/>
    <w:rsid w:val="009734A8"/>
    <w:rsid w:val="009734AB"/>
    <w:rsid w:val="0097359D"/>
    <w:rsid w:val="009737D1"/>
    <w:rsid w:val="009739E3"/>
    <w:rsid w:val="00973D1A"/>
    <w:rsid w:val="00973D83"/>
    <w:rsid w:val="00973E27"/>
    <w:rsid w:val="00973EE4"/>
    <w:rsid w:val="009749C0"/>
    <w:rsid w:val="00974A93"/>
    <w:rsid w:val="00974EB9"/>
    <w:rsid w:val="00974F2F"/>
    <w:rsid w:val="009756FB"/>
    <w:rsid w:val="00975AFF"/>
    <w:rsid w:val="00976163"/>
    <w:rsid w:val="00976252"/>
    <w:rsid w:val="009762B0"/>
    <w:rsid w:val="009763C4"/>
    <w:rsid w:val="009764B6"/>
    <w:rsid w:val="009767F8"/>
    <w:rsid w:val="009769E3"/>
    <w:rsid w:val="009771D3"/>
    <w:rsid w:val="0097720F"/>
    <w:rsid w:val="009774D1"/>
    <w:rsid w:val="00977A0B"/>
    <w:rsid w:val="00977C2F"/>
    <w:rsid w:val="00977D5E"/>
    <w:rsid w:val="00980123"/>
    <w:rsid w:val="00980896"/>
    <w:rsid w:val="009809BC"/>
    <w:rsid w:val="00980B13"/>
    <w:rsid w:val="00980D07"/>
    <w:rsid w:val="00980D4B"/>
    <w:rsid w:val="009814C3"/>
    <w:rsid w:val="0098187A"/>
    <w:rsid w:val="0098227A"/>
    <w:rsid w:val="009825E4"/>
    <w:rsid w:val="00982DAA"/>
    <w:rsid w:val="0098310B"/>
    <w:rsid w:val="00983575"/>
    <w:rsid w:val="009839C0"/>
    <w:rsid w:val="00983C1E"/>
    <w:rsid w:val="00983EA4"/>
    <w:rsid w:val="00983EB5"/>
    <w:rsid w:val="00983F0A"/>
    <w:rsid w:val="0098406F"/>
    <w:rsid w:val="009847D7"/>
    <w:rsid w:val="00984E5E"/>
    <w:rsid w:val="009852EB"/>
    <w:rsid w:val="009855FA"/>
    <w:rsid w:val="009856B9"/>
    <w:rsid w:val="009857C5"/>
    <w:rsid w:val="009859E6"/>
    <w:rsid w:val="00985CD9"/>
    <w:rsid w:val="00985FEC"/>
    <w:rsid w:val="0098690F"/>
    <w:rsid w:val="009870F1"/>
    <w:rsid w:val="0098743F"/>
    <w:rsid w:val="009878E5"/>
    <w:rsid w:val="00990746"/>
    <w:rsid w:val="00990AE3"/>
    <w:rsid w:val="00991513"/>
    <w:rsid w:val="00991A25"/>
    <w:rsid w:val="00991D80"/>
    <w:rsid w:val="009922F3"/>
    <w:rsid w:val="00992524"/>
    <w:rsid w:val="00992AAF"/>
    <w:rsid w:val="00992B4C"/>
    <w:rsid w:val="009936CB"/>
    <w:rsid w:val="009938FC"/>
    <w:rsid w:val="00993EA3"/>
    <w:rsid w:val="009948C0"/>
    <w:rsid w:val="00994A2F"/>
    <w:rsid w:val="00995119"/>
    <w:rsid w:val="009958B8"/>
    <w:rsid w:val="009964DA"/>
    <w:rsid w:val="0099657B"/>
    <w:rsid w:val="0099672E"/>
    <w:rsid w:val="00996BF6"/>
    <w:rsid w:val="00996EA0"/>
    <w:rsid w:val="009974DF"/>
    <w:rsid w:val="00997878"/>
    <w:rsid w:val="00997A0C"/>
    <w:rsid w:val="00997A5C"/>
    <w:rsid w:val="00997CF0"/>
    <w:rsid w:val="00997DF1"/>
    <w:rsid w:val="00997F7D"/>
    <w:rsid w:val="009A034B"/>
    <w:rsid w:val="009A0390"/>
    <w:rsid w:val="009A069E"/>
    <w:rsid w:val="009A09D4"/>
    <w:rsid w:val="009A0EC4"/>
    <w:rsid w:val="009A136F"/>
    <w:rsid w:val="009A1460"/>
    <w:rsid w:val="009A172C"/>
    <w:rsid w:val="009A1C0D"/>
    <w:rsid w:val="009A1ED4"/>
    <w:rsid w:val="009A21A0"/>
    <w:rsid w:val="009A247F"/>
    <w:rsid w:val="009A26D9"/>
    <w:rsid w:val="009A279C"/>
    <w:rsid w:val="009A2965"/>
    <w:rsid w:val="009A2F97"/>
    <w:rsid w:val="009A3C7A"/>
    <w:rsid w:val="009A3F4A"/>
    <w:rsid w:val="009A4061"/>
    <w:rsid w:val="009A4450"/>
    <w:rsid w:val="009A449D"/>
    <w:rsid w:val="009A449E"/>
    <w:rsid w:val="009A48B1"/>
    <w:rsid w:val="009A51FE"/>
    <w:rsid w:val="009A566E"/>
    <w:rsid w:val="009A585B"/>
    <w:rsid w:val="009A5B76"/>
    <w:rsid w:val="009A6070"/>
    <w:rsid w:val="009A61BF"/>
    <w:rsid w:val="009A631E"/>
    <w:rsid w:val="009A63B0"/>
    <w:rsid w:val="009A71CD"/>
    <w:rsid w:val="009A73C0"/>
    <w:rsid w:val="009A762A"/>
    <w:rsid w:val="009B0249"/>
    <w:rsid w:val="009B0331"/>
    <w:rsid w:val="009B0413"/>
    <w:rsid w:val="009B066C"/>
    <w:rsid w:val="009B0A58"/>
    <w:rsid w:val="009B0CAD"/>
    <w:rsid w:val="009B0DE2"/>
    <w:rsid w:val="009B0EB3"/>
    <w:rsid w:val="009B1842"/>
    <w:rsid w:val="009B19F2"/>
    <w:rsid w:val="009B1D08"/>
    <w:rsid w:val="009B1DEF"/>
    <w:rsid w:val="009B21FA"/>
    <w:rsid w:val="009B25C2"/>
    <w:rsid w:val="009B2DE2"/>
    <w:rsid w:val="009B3046"/>
    <w:rsid w:val="009B3605"/>
    <w:rsid w:val="009B36C5"/>
    <w:rsid w:val="009B36D1"/>
    <w:rsid w:val="009B38E5"/>
    <w:rsid w:val="009B3F5C"/>
    <w:rsid w:val="009B42A9"/>
    <w:rsid w:val="009B4B0E"/>
    <w:rsid w:val="009B5811"/>
    <w:rsid w:val="009B5B76"/>
    <w:rsid w:val="009B5E44"/>
    <w:rsid w:val="009B5F6A"/>
    <w:rsid w:val="009B614C"/>
    <w:rsid w:val="009B6735"/>
    <w:rsid w:val="009B67E6"/>
    <w:rsid w:val="009B6926"/>
    <w:rsid w:val="009B6BB9"/>
    <w:rsid w:val="009B7158"/>
    <w:rsid w:val="009B7E9A"/>
    <w:rsid w:val="009C0313"/>
    <w:rsid w:val="009C0595"/>
    <w:rsid w:val="009C0AC7"/>
    <w:rsid w:val="009C0C23"/>
    <w:rsid w:val="009C0C62"/>
    <w:rsid w:val="009C104E"/>
    <w:rsid w:val="009C113C"/>
    <w:rsid w:val="009C11F9"/>
    <w:rsid w:val="009C15BA"/>
    <w:rsid w:val="009C1681"/>
    <w:rsid w:val="009C1728"/>
    <w:rsid w:val="009C1765"/>
    <w:rsid w:val="009C179F"/>
    <w:rsid w:val="009C1810"/>
    <w:rsid w:val="009C1974"/>
    <w:rsid w:val="009C1B16"/>
    <w:rsid w:val="009C2525"/>
    <w:rsid w:val="009C25EA"/>
    <w:rsid w:val="009C30E2"/>
    <w:rsid w:val="009C3681"/>
    <w:rsid w:val="009C3937"/>
    <w:rsid w:val="009C4386"/>
    <w:rsid w:val="009C47D0"/>
    <w:rsid w:val="009C4AD7"/>
    <w:rsid w:val="009C4D3F"/>
    <w:rsid w:val="009C4E26"/>
    <w:rsid w:val="009C5040"/>
    <w:rsid w:val="009C5043"/>
    <w:rsid w:val="009C52BB"/>
    <w:rsid w:val="009C596B"/>
    <w:rsid w:val="009C5D0E"/>
    <w:rsid w:val="009C6054"/>
    <w:rsid w:val="009C65F8"/>
    <w:rsid w:val="009C688C"/>
    <w:rsid w:val="009C6894"/>
    <w:rsid w:val="009C6B38"/>
    <w:rsid w:val="009C6C6F"/>
    <w:rsid w:val="009C6D91"/>
    <w:rsid w:val="009C6F6F"/>
    <w:rsid w:val="009C6FE6"/>
    <w:rsid w:val="009C72BE"/>
    <w:rsid w:val="009C72C5"/>
    <w:rsid w:val="009C7414"/>
    <w:rsid w:val="009C7415"/>
    <w:rsid w:val="009C794E"/>
    <w:rsid w:val="009C7B38"/>
    <w:rsid w:val="009D0653"/>
    <w:rsid w:val="009D088F"/>
    <w:rsid w:val="009D15FA"/>
    <w:rsid w:val="009D1710"/>
    <w:rsid w:val="009D18A8"/>
    <w:rsid w:val="009D1AEF"/>
    <w:rsid w:val="009D1E46"/>
    <w:rsid w:val="009D23AA"/>
    <w:rsid w:val="009D257E"/>
    <w:rsid w:val="009D2732"/>
    <w:rsid w:val="009D2D3A"/>
    <w:rsid w:val="009D32C2"/>
    <w:rsid w:val="009D33B6"/>
    <w:rsid w:val="009D35AE"/>
    <w:rsid w:val="009D3765"/>
    <w:rsid w:val="009D3874"/>
    <w:rsid w:val="009D3B92"/>
    <w:rsid w:val="009D40E0"/>
    <w:rsid w:val="009D4805"/>
    <w:rsid w:val="009D4B35"/>
    <w:rsid w:val="009D5024"/>
    <w:rsid w:val="009D5068"/>
    <w:rsid w:val="009D50B6"/>
    <w:rsid w:val="009D5107"/>
    <w:rsid w:val="009D5A0E"/>
    <w:rsid w:val="009D624F"/>
    <w:rsid w:val="009D63DA"/>
    <w:rsid w:val="009D6B1E"/>
    <w:rsid w:val="009D7341"/>
    <w:rsid w:val="009D7724"/>
    <w:rsid w:val="009D7AB2"/>
    <w:rsid w:val="009D7C17"/>
    <w:rsid w:val="009D7E85"/>
    <w:rsid w:val="009D7F28"/>
    <w:rsid w:val="009E0441"/>
    <w:rsid w:val="009E099E"/>
    <w:rsid w:val="009E09BA"/>
    <w:rsid w:val="009E0AAC"/>
    <w:rsid w:val="009E0AF8"/>
    <w:rsid w:val="009E1082"/>
    <w:rsid w:val="009E10FA"/>
    <w:rsid w:val="009E1127"/>
    <w:rsid w:val="009E12C5"/>
    <w:rsid w:val="009E157C"/>
    <w:rsid w:val="009E1C36"/>
    <w:rsid w:val="009E1D3E"/>
    <w:rsid w:val="009E1E19"/>
    <w:rsid w:val="009E1F93"/>
    <w:rsid w:val="009E25EF"/>
    <w:rsid w:val="009E269D"/>
    <w:rsid w:val="009E26ED"/>
    <w:rsid w:val="009E2D2D"/>
    <w:rsid w:val="009E31E6"/>
    <w:rsid w:val="009E3391"/>
    <w:rsid w:val="009E33EB"/>
    <w:rsid w:val="009E3A22"/>
    <w:rsid w:val="009E3A57"/>
    <w:rsid w:val="009E3AFA"/>
    <w:rsid w:val="009E3F18"/>
    <w:rsid w:val="009E40D3"/>
    <w:rsid w:val="009E42AE"/>
    <w:rsid w:val="009E4647"/>
    <w:rsid w:val="009E49E3"/>
    <w:rsid w:val="009E4C3D"/>
    <w:rsid w:val="009E5F10"/>
    <w:rsid w:val="009E6032"/>
    <w:rsid w:val="009E6052"/>
    <w:rsid w:val="009E6078"/>
    <w:rsid w:val="009E6354"/>
    <w:rsid w:val="009E6875"/>
    <w:rsid w:val="009E6929"/>
    <w:rsid w:val="009E75A7"/>
    <w:rsid w:val="009E7FE2"/>
    <w:rsid w:val="009F00B2"/>
    <w:rsid w:val="009F02FA"/>
    <w:rsid w:val="009F03DF"/>
    <w:rsid w:val="009F0518"/>
    <w:rsid w:val="009F0556"/>
    <w:rsid w:val="009F093B"/>
    <w:rsid w:val="009F0AB0"/>
    <w:rsid w:val="009F0C52"/>
    <w:rsid w:val="009F0CA4"/>
    <w:rsid w:val="009F0D35"/>
    <w:rsid w:val="009F1149"/>
    <w:rsid w:val="009F1164"/>
    <w:rsid w:val="009F12DC"/>
    <w:rsid w:val="009F1BE1"/>
    <w:rsid w:val="009F1F38"/>
    <w:rsid w:val="009F26E4"/>
    <w:rsid w:val="009F2971"/>
    <w:rsid w:val="009F297C"/>
    <w:rsid w:val="009F29E6"/>
    <w:rsid w:val="009F2C92"/>
    <w:rsid w:val="009F368B"/>
    <w:rsid w:val="009F3AA6"/>
    <w:rsid w:val="009F3CBD"/>
    <w:rsid w:val="009F3E4D"/>
    <w:rsid w:val="009F4099"/>
    <w:rsid w:val="009F4B39"/>
    <w:rsid w:val="009F5134"/>
    <w:rsid w:val="009F5526"/>
    <w:rsid w:val="009F57B4"/>
    <w:rsid w:val="009F5B73"/>
    <w:rsid w:val="009F5BDD"/>
    <w:rsid w:val="009F5D18"/>
    <w:rsid w:val="009F5FA2"/>
    <w:rsid w:val="009F6476"/>
    <w:rsid w:val="009F657E"/>
    <w:rsid w:val="009F6809"/>
    <w:rsid w:val="009F6AA7"/>
    <w:rsid w:val="009F6E45"/>
    <w:rsid w:val="009F6E6D"/>
    <w:rsid w:val="009F6ECE"/>
    <w:rsid w:val="009F6F84"/>
    <w:rsid w:val="009F74A1"/>
    <w:rsid w:val="009F7604"/>
    <w:rsid w:val="009F7C77"/>
    <w:rsid w:val="00A003CF"/>
    <w:rsid w:val="00A006A4"/>
    <w:rsid w:val="00A007C3"/>
    <w:rsid w:val="00A00945"/>
    <w:rsid w:val="00A00ACC"/>
    <w:rsid w:val="00A00DBC"/>
    <w:rsid w:val="00A00DDE"/>
    <w:rsid w:val="00A0105F"/>
    <w:rsid w:val="00A014CC"/>
    <w:rsid w:val="00A014E4"/>
    <w:rsid w:val="00A01B37"/>
    <w:rsid w:val="00A01DA2"/>
    <w:rsid w:val="00A020EB"/>
    <w:rsid w:val="00A02455"/>
    <w:rsid w:val="00A024C1"/>
    <w:rsid w:val="00A02613"/>
    <w:rsid w:val="00A02C8D"/>
    <w:rsid w:val="00A02D12"/>
    <w:rsid w:val="00A02E62"/>
    <w:rsid w:val="00A03027"/>
    <w:rsid w:val="00A0386C"/>
    <w:rsid w:val="00A04100"/>
    <w:rsid w:val="00A04249"/>
    <w:rsid w:val="00A04734"/>
    <w:rsid w:val="00A047CD"/>
    <w:rsid w:val="00A048E2"/>
    <w:rsid w:val="00A04BBA"/>
    <w:rsid w:val="00A04F19"/>
    <w:rsid w:val="00A050DE"/>
    <w:rsid w:val="00A05CE3"/>
    <w:rsid w:val="00A062F0"/>
    <w:rsid w:val="00A06691"/>
    <w:rsid w:val="00A068A3"/>
    <w:rsid w:val="00A07011"/>
    <w:rsid w:val="00A07221"/>
    <w:rsid w:val="00A0750F"/>
    <w:rsid w:val="00A076D0"/>
    <w:rsid w:val="00A078D9"/>
    <w:rsid w:val="00A07A14"/>
    <w:rsid w:val="00A07A73"/>
    <w:rsid w:val="00A07F36"/>
    <w:rsid w:val="00A106A1"/>
    <w:rsid w:val="00A1099C"/>
    <w:rsid w:val="00A115B8"/>
    <w:rsid w:val="00A11CAC"/>
    <w:rsid w:val="00A12ADC"/>
    <w:rsid w:val="00A12F24"/>
    <w:rsid w:val="00A13442"/>
    <w:rsid w:val="00A134A8"/>
    <w:rsid w:val="00A134C3"/>
    <w:rsid w:val="00A13E48"/>
    <w:rsid w:val="00A14220"/>
    <w:rsid w:val="00A142CC"/>
    <w:rsid w:val="00A144FA"/>
    <w:rsid w:val="00A1479B"/>
    <w:rsid w:val="00A14AA7"/>
    <w:rsid w:val="00A14B74"/>
    <w:rsid w:val="00A15446"/>
    <w:rsid w:val="00A15697"/>
    <w:rsid w:val="00A1583E"/>
    <w:rsid w:val="00A15B9E"/>
    <w:rsid w:val="00A15BB6"/>
    <w:rsid w:val="00A15C92"/>
    <w:rsid w:val="00A16120"/>
    <w:rsid w:val="00A161AF"/>
    <w:rsid w:val="00A166F8"/>
    <w:rsid w:val="00A16B53"/>
    <w:rsid w:val="00A16D20"/>
    <w:rsid w:val="00A172DF"/>
    <w:rsid w:val="00A17AAC"/>
    <w:rsid w:val="00A17CF6"/>
    <w:rsid w:val="00A17E6A"/>
    <w:rsid w:val="00A20532"/>
    <w:rsid w:val="00A208CE"/>
    <w:rsid w:val="00A208EB"/>
    <w:rsid w:val="00A20D4D"/>
    <w:rsid w:val="00A21242"/>
    <w:rsid w:val="00A214F6"/>
    <w:rsid w:val="00A21738"/>
    <w:rsid w:val="00A219EA"/>
    <w:rsid w:val="00A21FF4"/>
    <w:rsid w:val="00A220A3"/>
    <w:rsid w:val="00A221B8"/>
    <w:rsid w:val="00A223E5"/>
    <w:rsid w:val="00A22621"/>
    <w:rsid w:val="00A22A41"/>
    <w:rsid w:val="00A22C9F"/>
    <w:rsid w:val="00A22DE0"/>
    <w:rsid w:val="00A22FCC"/>
    <w:rsid w:val="00A232EE"/>
    <w:rsid w:val="00A23A99"/>
    <w:rsid w:val="00A2436A"/>
    <w:rsid w:val="00A24997"/>
    <w:rsid w:val="00A24F5D"/>
    <w:rsid w:val="00A24FAA"/>
    <w:rsid w:val="00A2544A"/>
    <w:rsid w:val="00A25617"/>
    <w:rsid w:val="00A25B4A"/>
    <w:rsid w:val="00A263EF"/>
    <w:rsid w:val="00A26A23"/>
    <w:rsid w:val="00A26C4E"/>
    <w:rsid w:val="00A26E2D"/>
    <w:rsid w:val="00A271F3"/>
    <w:rsid w:val="00A300F5"/>
    <w:rsid w:val="00A3029F"/>
    <w:rsid w:val="00A303EA"/>
    <w:rsid w:val="00A304DF"/>
    <w:rsid w:val="00A30D41"/>
    <w:rsid w:val="00A30E0A"/>
    <w:rsid w:val="00A31AA5"/>
    <w:rsid w:val="00A31B6B"/>
    <w:rsid w:val="00A31BEE"/>
    <w:rsid w:val="00A31E25"/>
    <w:rsid w:val="00A3214C"/>
    <w:rsid w:val="00A32162"/>
    <w:rsid w:val="00A325E7"/>
    <w:rsid w:val="00A3261B"/>
    <w:rsid w:val="00A32644"/>
    <w:rsid w:val="00A326D0"/>
    <w:rsid w:val="00A329A5"/>
    <w:rsid w:val="00A33130"/>
    <w:rsid w:val="00A3314A"/>
    <w:rsid w:val="00A332A5"/>
    <w:rsid w:val="00A33D86"/>
    <w:rsid w:val="00A341BD"/>
    <w:rsid w:val="00A3434A"/>
    <w:rsid w:val="00A354EB"/>
    <w:rsid w:val="00A35512"/>
    <w:rsid w:val="00A35800"/>
    <w:rsid w:val="00A358FC"/>
    <w:rsid w:val="00A35FDE"/>
    <w:rsid w:val="00A360DB"/>
    <w:rsid w:val="00A36241"/>
    <w:rsid w:val="00A36599"/>
    <w:rsid w:val="00A37013"/>
    <w:rsid w:val="00A371A9"/>
    <w:rsid w:val="00A37638"/>
    <w:rsid w:val="00A377D7"/>
    <w:rsid w:val="00A378AE"/>
    <w:rsid w:val="00A37C56"/>
    <w:rsid w:val="00A37E3D"/>
    <w:rsid w:val="00A401FC"/>
    <w:rsid w:val="00A40D51"/>
    <w:rsid w:val="00A40D6F"/>
    <w:rsid w:val="00A419AC"/>
    <w:rsid w:val="00A41CC8"/>
    <w:rsid w:val="00A41CE8"/>
    <w:rsid w:val="00A41E63"/>
    <w:rsid w:val="00A41FC9"/>
    <w:rsid w:val="00A42318"/>
    <w:rsid w:val="00A42F5A"/>
    <w:rsid w:val="00A4343C"/>
    <w:rsid w:val="00A43EF5"/>
    <w:rsid w:val="00A44351"/>
    <w:rsid w:val="00A446D3"/>
    <w:rsid w:val="00A44A23"/>
    <w:rsid w:val="00A456CE"/>
    <w:rsid w:val="00A457B7"/>
    <w:rsid w:val="00A45A89"/>
    <w:rsid w:val="00A45D0B"/>
    <w:rsid w:val="00A460DA"/>
    <w:rsid w:val="00A46249"/>
    <w:rsid w:val="00A465BE"/>
    <w:rsid w:val="00A47321"/>
    <w:rsid w:val="00A478E4"/>
    <w:rsid w:val="00A4793A"/>
    <w:rsid w:val="00A500A8"/>
    <w:rsid w:val="00A50C1D"/>
    <w:rsid w:val="00A50D0D"/>
    <w:rsid w:val="00A51143"/>
    <w:rsid w:val="00A51406"/>
    <w:rsid w:val="00A51602"/>
    <w:rsid w:val="00A51821"/>
    <w:rsid w:val="00A51868"/>
    <w:rsid w:val="00A51929"/>
    <w:rsid w:val="00A51F81"/>
    <w:rsid w:val="00A521A3"/>
    <w:rsid w:val="00A521DA"/>
    <w:rsid w:val="00A52745"/>
    <w:rsid w:val="00A5276B"/>
    <w:rsid w:val="00A5302F"/>
    <w:rsid w:val="00A53115"/>
    <w:rsid w:val="00A53E9D"/>
    <w:rsid w:val="00A53ED1"/>
    <w:rsid w:val="00A547AF"/>
    <w:rsid w:val="00A547D8"/>
    <w:rsid w:val="00A548C2"/>
    <w:rsid w:val="00A54933"/>
    <w:rsid w:val="00A54B1C"/>
    <w:rsid w:val="00A54B45"/>
    <w:rsid w:val="00A55024"/>
    <w:rsid w:val="00A5505D"/>
    <w:rsid w:val="00A5528E"/>
    <w:rsid w:val="00A55BE9"/>
    <w:rsid w:val="00A55D20"/>
    <w:rsid w:val="00A56345"/>
    <w:rsid w:val="00A56789"/>
    <w:rsid w:val="00A568F5"/>
    <w:rsid w:val="00A56E4E"/>
    <w:rsid w:val="00A56F80"/>
    <w:rsid w:val="00A5714A"/>
    <w:rsid w:val="00A57989"/>
    <w:rsid w:val="00A57A38"/>
    <w:rsid w:val="00A57B35"/>
    <w:rsid w:val="00A608D3"/>
    <w:rsid w:val="00A608F8"/>
    <w:rsid w:val="00A60BD1"/>
    <w:rsid w:val="00A60DF4"/>
    <w:rsid w:val="00A60EC5"/>
    <w:rsid w:val="00A610D0"/>
    <w:rsid w:val="00A612F9"/>
    <w:rsid w:val="00A614C2"/>
    <w:rsid w:val="00A618FB"/>
    <w:rsid w:val="00A61B44"/>
    <w:rsid w:val="00A621DB"/>
    <w:rsid w:val="00A62384"/>
    <w:rsid w:val="00A62438"/>
    <w:rsid w:val="00A62B2B"/>
    <w:rsid w:val="00A62EA3"/>
    <w:rsid w:val="00A62EC5"/>
    <w:rsid w:val="00A630EB"/>
    <w:rsid w:val="00A631BD"/>
    <w:rsid w:val="00A6327A"/>
    <w:rsid w:val="00A63501"/>
    <w:rsid w:val="00A6350A"/>
    <w:rsid w:val="00A6379C"/>
    <w:rsid w:val="00A638A4"/>
    <w:rsid w:val="00A639CA"/>
    <w:rsid w:val="00A63BAD"/>
    <w:rsid w:val="00A63BE0"/>
    <w:rsid w:val="00A63D56"/>
    <w:rsid w:val="00A63DDE"/>
    <w:rsid w:val="00A6442C"/>
    <w:rsid w:val="00A6498E"/>
    <w:rsid w:val="00A64E68"/>
    <w:rsid w:val="00A6514B"/>
    <w:rsid w:val="00A65574"/>
    <w:rsid w:val="00A65FA3"/>
    <w:rsid w:val="00A66014"/>
    <w:rsid w:val="00A66288"/>
    <w:rsid w:val="00A664BB"/>
    <w:rsid w:val="00A6662F"/>
    <w:rsid w:val="00A6674F"/>
    <w:rsid w:val="00A6685B"/>
    <w:rsid w:val="00A66931"/>
    <w:rsid w:val="00A66999"/>
    <w:rsid w:val="00A66C00"/>
    <w:rsid w:val="00A6757A"/>
    <w:rsid w:val="00A675F7"/>
    <w:rsid w:val="00A6789C"/>
    <w:rsid w:val="00A7014D"/>
    <w:rsid w:val="00A7056C"/>
    <w:rsid w:val="00A70C62"/>
    <w:rsid w:val="00A7120E"/>
    <w:rsid w:val="00A713BD"/>
    <w:rsid w:val="00A71404"/>
    <w:rsid w:val="00A7142A"/>
    <w:rsid w:val="00A722D9"/>
    <w:rsid w:val="00A72581"/>
    <w:rsid w:val="00A72859"/>
    <w:rsid w:val="00A733C8"/>
    <w:rsid w:val="00A73435"/>
    <w:rsid w:val="00A73712"/>
    <w:rsid w:val="00A749A9"/>
    <w:rsid w:val="00A74B5D"/>
    <w:rsid w:val="00A74BF2"/>
    <w:rsid w:val="00A75A21"/>
    <w:rsid w:val="00A75E0F"/>
    <w:rsid w:val="00A760D4"/>
    <w:rsid w:val="00A764B8"/>
    <w:rsid w:val="00A76BBB"/>
    <w:rsid w:val="00A76D48"/>
    <w:rsid w:val="00A76E2D"/>
    <w:rsid w:val="00A76FA3"/>
    <w:rsid w:val="00A770CC"/>
    <w:rsid w:val="00A771C0"/>
    <w:rsid w:val="00A77665"/>
    <w:rsid w:val="00A77C08"/>
    <w:rsid w:val="00A77E55"/>
    <w:rsid w:val="00A8027B"/>
    <w:rsid w:val="00A8059D"/>
    <w:rsid w:val="00A80C46"/>
    <w:rsid w:val="00A810C5"/>
    <w:rsid w:val="00A81132"/>
    <w:rsid w:val="00A8135C"/>
    <w:rsid w:val="00A81918"/>
    <w:rsid w:val="00A81AC2"/>
    <w:rsid w:val="00A81B6F"/>
    <w:rsid w:val="00A82039"/>
    <w:rsid w:val="00A821E2"/>
    <w:rsid w:val="00A82534"/>
    <w:rsid w:val="00A82AF5"/>
    <w:rsid w:val="00A82E94"/>
    <w:rsid w:val="00A833BE"/>
    <w:rsid w:val="00A84629"/>
    <w:rsid w:val="00A84711"/>
    <w:rsid w:val="00A84F08"/>
    <w:rsid w:val="00A854D5"/>
    <w:rsid w:val="00A856A4"/>
    <w:rsid w:val="00A858E6"/>
    <w:rsid w:val="00A85A63"/>
    <w:rsid w:val="00A85CE5"/>
    <w:rsid w:val="00A8624F"/>
    <w:rsid w:val="00A8638A"/>
    <w:rsid w:val="00A864B2"/>
    <w:rsid w:val="00A865CB"/>
    <w:rsid w:val="00A867E6"/>
    <w:rsid w:val="00A86B66"/>
    <w:rsid w:val="00A86E5B"/>
    <w:rsid w:val="00A871BB"/>
    <w:rsid w:val="00A8786C"/>
    <w:rsid w:val="00A87919"/>
    <w:rsid w:val="00A87A37"/>
    <w:rsid w:val="00A87AA8"/>
    <w:rsid w:val="00A87C3C"/>
    <w:rsid w:val="00A87E52"/>
    <w:rsid w:val="00A90051"/>
    <w:rsid w:val="00A9009F"/>
    <w:rsid w:val="00A90251"/>
    <w:rsid w:val="00A907B8"/>
    <w:rsid w:val="00A90828"/>
    <w:rsid w:val="00A90E17"/>
    <w:rsid w:val="00A914B3"/>
    <w:rsid w:val="00A91B45"/>
    <w:rsid w:val="00A91EC3"/>
    <w:rsid w:val="00A91FFF"/>
    <w:rsid w:val="00A921AE"/>
    <w:rsid w:val="00A92C8C"/>
    <w:rsid w:val="00A9317B"/>
    <w:rsid w:val="00A933FD"/>
    <w:rsid w:val="00A935EF"/>
    <w:rsid w:val="00A937E2"/>
    <w:rsid w:val="00A9391C"/>
    <w:rsid w:val="00A93BDE"/>
    <w:rsid w:val="00A93C77"/>
    <w:rsid w:val="00A93D59"/>
    <w:rsid w:val="00A93EB5"/>
    <w:rsid w:val="00A9427F"/>
    <w:rsid w:val="00A94514"/>
    <w:rsid w:val="00A9451D"/>
    <w:rsid w:val="00A94A25"/>
    <w:rsid w:val="00A94A8E"/>
    <w:rsid w:val="00A94B6C"/>
    <w:rsid w:val="00A94C81"/>
    <w:rsid w:val="00A9501A"/>
    <w:rsid w:val="00A95098"/>
    <w:rsid w:val="00A952C3"/>
    <w:rsid w:val="00A95544"/>
    <w:rsid w:val="00A96077"/>
    <w:rsid w:val="00A96678"/>
    <w:rsid w:val="00A96865"/>
    <w:rsid w:val="00A96997"/>
    <w:rsid w:val="00A96FF1"/>
    <w:rsid w:val="00A97495"/>
    <w:rsid w:val="00A9755E"/>
    <w:rsid w:val="00A976C3"/>
    <w:rsid w:val="00A97AF9"/>
    <w:rsid w:val="00A97D1F"/>
    <w:rsid w:val="00A97FB6"/>
    <w:rsid w:val="00AA01F8"/>
    <w:rsid w:val="00AA0427"/>
    <w:rsid w:val="00AA0556"/>
    <w:rsid w:val="00AA0817"/>
    <w:rsid w:val="00AA09C0"/>
    <w:rsid w:val="00AA0A14"/>
    <w:rsid w:val="00AA11BA"/>
    <w:rsid w:val="00AA147D"/>
    <w:rsid w:val="00AA1809"/>
    <w:rsid w:val="00AA1A1E"/>
    <w:rsid w:val="00AA1D2B"/>
    <w:rsid w:val="00AA1ED9"/>
    <w:rsid w:val="00AA1EF3"/>
    <w:rsid w:val="00AA2080"/>
    <w:rsid w:val="00AA2083"/>
    <w:rsid w:val="00AA23B6"/>
    <w:rsid w:val="00AA26CC"/>
    <w:rsid w:val="00AA2A31"/>
    <w:rsid w:val="00AA2B05"/>
    <w:rsid w:val="00AA2C33"/>
    <w:rsid w:val="00AA2C5F"/>
    <w:rsid w:val="00AA2FCA"/>
    <w:rsid w:val="00AA3CA4"/>
    <w:rsid w:val="00AA3D38"/>
    <w:rsid w:val="00AA4209"/>
    <w:rsid w:val="00AA42B3"/>
    <w:rsid w:val="00AA44D2"/>
    <w:rsid w:val="00AA48F1"/>
    <w:rsid w:val="00AA4D59"/>
    <w:rsid w:val="00AA5166"/>
    <w:rsid w:val="00AA52B7"/>
    <w:rsid w:val="00AA564F"/>
    <w:rsid w:val="00AA5B6D"/>
    <w:rsid w:val="00AA5CE9"/>
    <w:rsid w:val="00AA5D14"/>
    <w:rsid w:val="00AA5D1A"/>
    <w:rsid w:val="00AA5D73"/>
    <w:rsid w:val="00AA635A"/>
    <w:rsid w:val="00AA6366"/>
    <w:rsid w:val="00AA651A"/>
    <w:rsid w:val="00AA6687"/>
    <w:rsid w:val="00AA6BA7"/>
    <w:rsid w:val="00AA7112"/>
    <w:rsid w:val="00AA727F"/>
    <w:rsid w:val="00AA7C35"/>
    <w:rsid w:val="00AA7F7B"/>
    <w:rsid w:val="00AB08A2"/>
    <w:rsid w:val="00AB0AF5"/>
    <w:rsid w:val="00AB0C9D"/>
    <w:rsid w:val="00AB0D41"/>
    <w:rsid w:val="00AB110C"/>
    <w:rsid w:val="00AB129E"/>
    <w:rsid w:val="00AB162F"/>
    <w:rsid w:val="00AB1963"/>
    <w:rsid w:val="00AB2326"/>
    <w:rsid w:val="00AB25AB"/>
    <w:rsid w:val="00AB268E"/>
    <w:rsid w:val="00AB2B42"/>
    <w:rsid w:val="00AB2D37"/>
    <w:rsid w:val="00AB34BA"/>
    <w:rsid w:val="00AB37F7"/>
    <w:rsid w:val="00AB38B5"/>
    <w:rsid w:val="00AB39F4"/>
    <w:rsid w:val="00AB3F5A"/>
    <w:rsid w:val="00AB40C7"/>
    <w:rsid w:val="00AB4370"/>
    <w:rsid w:val="00AB44E3"/>
    <w:rsid w:val="00AB4598"/>
    <w:rsid w:val="00AB45B3"/>
    <w:rsid w:val="00AB46C8"/>
    <w:rsid w:val="00AB5120"/>
    <w:rsid w:val="00AB5341"/>
    <w:rsid w:val="00AB54C4"/>
    <w:rsid w:val="00AB5B86"/>
    <w:rsid w:val="00AB5BD3"/>
    <w:rsid w:val="00AB5C60"/>
    <w:rsid w:val="00AB5FA0"/>
    <w:rsid w:val="00AB6389"/>
    <w:rsid w:val="00AB6552"/>
    <w:rsid w:val="00AB689C"/>
    <w:rsid w:val="00AB6B96"/>
    <w:rsid w:val="00AB6BF1"/>
    <w:rsid w:val="00AB6E79"/>
    <w:rsid w:val="00AB6EBC"/>
    <w:rsid w:val="00AB6F1C"/>
    <w:rsid w:val="00AB7002"/>
    <w:rsid w:val="00AB71C2"/>
    <w:rsid w:val="00AB7784"/>
    <w:rsid w:val="00AB7FFA"/>
    <w:rsid w:val="00AC0056"/>
    <w:rsid w:val="00AC0583"/>
    <w:rsid w:val="00AC062C"/>
    <w:rsid w:val="00AC064E"/>
    <w:rsid w:val="00AC07D1"/>
    <w:rsid w:val="00AC0BF2"/>
    <w:rsid w:val="00AC0C23"/>
    <w:rsid w:val="00AC10FB"/>
    <w:rsid w:val="00AC1281"/>
    <w:rsid w:val="00AC1828"/>
    <w:rsid w:val="00AC1B13"/>
    <w:rsid w:val="00AC1BF7"/>
    <w:rsid w:val="00AC2107"/>
    <w:rsid w:val="00AC218B"/>
    <w:rsid w:val="00AC2542"/>
    <w:rsid w:val="00AC2924"/>
    <w:rsid w:val="00AC2A74"/>
    <w:rsid w:val="00AC2AD7"/>
    <w:rsid w:val="00AC2B7D"/>
    <w:rsid w:val="00AC2C52"/>
    <w:rsid w:val="00AC3061"/>
    <w:rsid w:val="00AC3109"/>
    <w:rsid w:val="00AC337F"/>
    <w:rsid w:val="00AC359F"/>
    <w:rsid w:val="00AC4137"/>
    <w:rsid w:val="00AC4255"/>
    <w:rsid w:val="00AC4346"/>
    <w:rsid w:val="00AC43B8"/>
    <w:rsid w:val="00AC4895"/>
    <w:rsid w:val="00AC48A3"/>
    <w:rsid w:val="00AC4B83"/>
    <w:rsid w:val="00AC4C02"/>
    <w:rsid w:val="00AC4E7B"/>
    <w:rsid w:val="00AC5014"/>
    <w:rsid w:val="00AC5154"/>
    <w:rsid w:val="00AC58CC"/>
    <w:rsid w:val="00AC5CC9"/>
    <w:rsid w:val="00AC5D28"/>
    <w:rsid w:val="00AC5E65"/>
    <w:rsid w:val="00AC623B"/>
    <w:rsid w:val="00AC68B9"/>
    <w:rsid w:val="00AC6B93"/>
    <w:rsid w:val="00AC6C0D"/>
    <w:rsid w:val="00AC6F2B"/>
    <w:rsid w:val="00AC7060"/>
    <w:rsid w:val="00AC7157"/>
    <w:rsid w:val="00AC716C"/>
    <w:rsid w:val="00AC7773"/>
    <w:rsid w:val="00AC793E"/>
    <w:rsid w:val="00AC7B97"/>
    <w:rsid w:val="00AC7BDF"/>
    <w:rsid w:val="00AC7CB3"/>
    <w:rsid w:val="00AD0107"/>
    <w:rsid w:val="00AD0A13"/>
    <w:rsid w:val="00AD0AF1"/>
    <w:rsid w:val="00AD0BBE"/>
    <w:rsid w:val="00AD0CC8"/>
    <w:rsid w:val="00AD10F7"/>
    <w:rsid w:val="00AD14D3"/>
    <w:rsid w:val="00AD1584"/>
    <w:rsid w:val="00AD1A13"/>
    <w:rsid w:val="00AD1C93"/>
    <w:rsid w:val="00AD1D66"/>
    <w:rsid w:val="00AD1E72"/>
    <w:rsid w:val="00AD220A"/>
    <w:rsid w:val="00AD2D61"/>
    <w:rsid w:val="00AD2FBC"/>
    <w:rsid w:val="00AD345F"/>
    <w:rsid w:val="00AD36AD"/>
    <w:rsid w:val="00AD3728"/>
    <w:rsid w:val="00AD3800"/>
    <w:rsid w:val="00AD39B9"/>
    <w:rsid w:val="00AD3CC1"/>
    <w:rsid w:val="00AD41DC"/>
    <w:rsid w:val="00AD508A"/>
    <w:rsid w:val="00AD51CA"/>
    <w:rsid w:val="00AD5862"/>
    <w:rsid w:val="00AD5F92"/>
    <w:rsid w:val="00AD5FAB"/>
    <w:rsid w:val="00AD616D"/>
    <w:rsid w:val="00AD6685"/>
    <w:rsid w:val="00AD6940"/>
    <w:rsid w:val="00AD6E24"/>
    <w:rsid w:val="00AD6EB6"/>
    <w:rsid w:val="00AD733D"/>
    <w:rsid w:val="00AD74F8"/>
    <w:rsid w:val="00AD76E6"/>
    <w:rsid w:val="00AD7BCB"/>
    <w:rsid w:val="00AE0253"/>
    <w:rsid w:val="00AE05BE"/>
    <w:rsid w:val="00AE08EB"/>
    <w:rsid w:val="00AE0AB7"/>
    <w:rsid w:val="00AE106B"/>
    <w:rsid w:val="00AE107F"/>
    <w:rsid w:val="00AE1441"/>
    <w:rsid w:val="00AE147B"/>
    <w:rsid w:val="00AE1B24"/>
    <w:rsid w:val="00AE20C0"/>
    <w:rsid w:val="00AE2397"/>
    <w:rsid w:val="00AE31FC"/>
    <w:rsid w:val="00AE344F"/>
    <w:rsid w:val="00AE37D2"/>
    <w:rsid w:val="00AE393D"/>
    <w:rsid w:val="00AE399A"/>
    <w:rsid w:val="00AE3A63"/>
    <w:rsid w:val="00AE3B76"/>
    <w:rsid w:val="00AE3D08"/>
    <w:rsid w:val="00AE417F"/>
    <w:rsid w:val="00AE4A4A"/>
    <w:rsid w:val="00AE4E82"/>
    <w:rsid w:val="00AE560A"/>
    <w:rsid w:val="00AE588E"/>
    <w:rsid w:val="00AE5989"/>
    <w:rsid w:val="00AE5B62"/>
    <w:rsid w:val="00AE632F"/>
    <w:rsid w:val="00AE6569"/>
    <w:rsid w:val="00AE679D"/>
    <w:rsid w:val="00AE68B1"/>
    <w:rsid w:val="00AE6E7B"/>
    <w:rsid w:val="00AE6ED6"/>
    <w:rsid w:val="00AE7250"/>
    <w:rsid w:val="00AE730D"/>
    <w:rsid w:val="00AE74C6"/>
    <w:rsid w:val="00AE757F"/>
    <w:rsid w:val="00AE76BC"/>
    <w:rsid w:val="00AE7E81"/>
    <w:rsid w:val="00AF01BE"/>
    <w:rsid w:val="00AF0488"/>
    <w:rsid w:val="00AF0722"/>
    <w:rsid w:val="00AF0AC7"/>
    <w:rsid w:val="00AF0E3F"/>
    <w:rsid w:val="00AF1662"/>
    <w:rsid w:val="00AF1AB6"/>
    <w:rsid w:val="00AF1DE6"/>
    <w:rsid w:val="00AF1F3D"/>
    <w:rsid w:val="00AF2C2F"/>
    <w:rsid w:val="00AF2DF1"/>
    <w:rsid w:val="00AF2FBB"/>
    <w:rsid w:val="00AF37AE"/>
    <w:rsid w:val="00AF39EB"/>
    <w:rsid w:val="00AF3A76"/>
    <w:rsid w:val="00AF3BC8"/>
    <w:rsid w:val="00AF3DE5"/>
    <w:rsid w:val="00AF404E"/>
    <w:rsid w:val="00AF407D"/>
    <w:rsid w:val="00AF440C"/>
    <w:rsid w:val="00AF4B4E"/>
    <w:rsid w:val="00AF4D44"/>
    <w:rsid w:val="00AF4F97"/>
    <w:rsid w:val="00AF50A0"/>
    <w:rsid w:val="00AF52BA"/>
    <w:rsid w:val="00AF5523"/>
    <w:rsid w:val="00AF5E8D"/>
    <w:rsid w:val="00AF5EB1"/>
    <w:rsid w:val="00AF6152"/>
    <w:rsid w:val="00AF6918"/>
    <w:rsid w:val="00AF7966"/>
    <w:rsid w:val="00AF7A9C"/>
    <w:rsid w:val="00AF7C3C"/>
    <w:rsid w:val="00B00674"/>
    <w:rsid w:val="00B00979"/>
    <w:rsid w:val="00B0097E"/>
    <w:rsid w:val="00B00D6F"/>
    <w:rsid w:val="00B010C2"/>
    <w:rsid w:val="00B01367"/>
    <w:rsid w:val="00B01B00"/>
    <w:rsid w:val="00B01BBB"/>
    <w:rsid w:val="00B01BE2"/>
    <w:rsid w:val="00B01F86"/>
    <w:rsid w:val="00B01F96"/>
    <w:rsid w:val="00B025B4"/>
    <w:rsid w:val="00B026E0"/>
    <w:rsid w:val="00B02A07"/>
    <w:rsid w:val="00B02E39"/>
    <w:rsid w:val="00B02FA5"/>
    <w:rsid w:val="00B0338D"/>
    <w:rsid w:val="00B03430"/>
    <w:rsid w:val="00B03648"/>
    <w:rsid w:val="00B0373A"/>
    <w:rsid w:val="00B043FD"/>
    <w:rsid w:val="00B04494"/>
    <w:rsid w:val="00B045C5"/>
    <w:rsid w:val="00B04754"/>
    <w:rsid w:val="00B047C0"/>
    <w:rsid w:val="00B04D7E"/>
    <w:rsid w:val="00B04E9E"/>
    <w:rsid w:val="00B04FED"/>
    <w:rsid w:val="00B05475"/>
    <w:rsid w:val="00B05531"/>
    <w:rsid w:val="00B05623"/>
    <w:rsid w:val="00B05782"/>
    <w:rsid w:val="00B0597C"/>
    <w:rsid w:val="00B05F77"/>
    <w:rsid w:val="00B06510"/>
    <w:rsid w:val="00B06B3A"/>
    <w:rsid w:val="00B06BB5"/>
    <w:rsid w:val="00B06D3A"/>
    <w:rsid w:val="00B075F8"/>
    <w:rsid w:val="00B07754"/>
    <w:rsid w:val="00B07866"/>
    <w:rsid w:val="00B07B6C"/>
    <w:rsid w:val="00B101D0"/>
    <w:rsid w:val="00B10428"/>
    <w:rsid w:val="00B1068D"/>
    <w:rsid w:val="00B1083C"/>
    <w:rsid w:val="00B10E55"/>
    <w:rsid w:val="00B112FF"/>
    <w:rsid w:val="00B115EE"/>
    <w:rsid w:val="00B1293F"/>
    <w:rsid w:val="00B13437"/>
    <w:rsid w:val="00B13446"/>
    <w:rsid w:val="00B139FC"/>
    <w:rsid w:val="00B13C07"/>
    <w:rsid w:val="00B1430F"/>
    <w:rsid w:val="00B1449E"/>
    <w:rsid w:val="00B14944"/>
    <w:rsid w:val="00B14BEC"/>
    <w:rsid w:val="00B15054"/>
    <w:rsid w:val="00B15162"/>
    <w:rsid w:val="00B15D7C"/>
    <w:rsid w:val="00B15F98"/>
    <w:rsid w:val="00B1651A"/>
    <w:rsid w:val="00B167E5"/>
    <w:rsid w:val="00B17259"/>
    <w:rsid w:val="00B175CF"/>
    <w:rsid w:val="00B17C0A"/>
    <w:rsid w:val="00B17C63"/>
    <w:rsid w:val="00B17C80"/>
    <w:rsid w:val="00B17F8C"/>
    <w:rsid w:val="00B20BF2"/>
    <w:rsid w:val="00B21AF2"/>
    <w:rsid w:val="00B21C44"/>
    <w:rsid w:val="00B2204C"/>
    <w:rsid w:val="00B222BD"/>
    <w:rsid w:val="00B2256D"/>
    <w:rsid w:val="00B225A4"/>
    <w:rsid w:val="00B225BF"/>
    <w:rsid w:val="00B2276B"/>
    <w:rsid w:val="00B22BB8"/>
    <w:rsid w:val="00B22EB9"/>
    <w:rsid w:val="00B238F3"/>
    <w:rsid w:val="00B242F5"/>
    <w:rsid w:val="00B2464B"/>
    <w:rsid w:val="00B24AB4"/>
    <w:rsid w:val="00B24F71"/>
    <w:rsid w:val="00B25149"/>
    <w:rsid w:val="00B25230"/>
    <w:rsid w:val="00B26195"/>
    <w:rsid w:val="00B264DC"/>
    <w:rsid w:val="00B265BB"/>
    <w:rsid w:val="00B26D26"/>
    <w:rsid w:val="00B26D52"/>
    <w:rsid w:val="00B26FC2"/>
    <w:rsid w:val="00B26FCE"/>
    <w:rsid w:val="00B274F6"/>
    <w:rsid w:val="00B27577"/>
    <w:rsid w:val="00B27B0A"/>
    <w:rsid w:val="00B27B12"/>
    <w:rsid w:val="00B30E34"/>
    <w:rsid w:val="00B30EBC"/>
    <w:rsid w:val="00B3101A"/>
    <w:rsid w:val="00B31211"/>
    <w:rsid w:val="00B31F7B"/>
    <w:rsid w:val="00B32138"/>
    <w:rsid w:val="00B323A1"/>
    <w:rsid w:val="00B32682"/>
    <w:rsid w:val="00B32D6D"/>
    <w:rsid w:val="00B33D46"/>
    <w:rsid w:val="00B346BC"/>
    <w:rsid w:val="00B350A9"/>
    <w:rsid w:val="00B351B7"/>
    <w:rsid w:val="00B358AD"/>
    <w:rsid w:val="00B35A30"/>
    <w:rsid w:val="00B3638C"/>
    <w:rsid w:val="00B366BE"/>
    <w:rsid w:val="00B368D4"/>
    <w:rsid w:val="00B37434"/>
    <w:rsid w:val="00B37B1A"/>
    <w:rsid w:val="00B37E05"/>
    <w:rsid w:val="00B401FF"/>
    <w:rsid w:val="00B40383"/>
    <w:rsid w:val="00B4052B"/>
    <w:rsid w:val="00B40551"/>
    <w:rsid w:val="00B40591"/>
    <w:rsid w:val="00B406B9"/>
    <w:rsid w:val="00B4083E"/>
    <w:rsid w:val="00B40A85"/>
    <w:rsid w:val="00B40D9D"/>
    <w:rsid w:val="00B40FD8"/>
    <w:rsid w:val="00B410A5"/>
    <w:rsid w:val="00B41120"/>
    <w:rsid w:val="00B413EC"/>
    <w:rsid w:val="00B416CF"/>
    <w:rsid w:val="00B416DE"/>
    <w:rsid w:val="00B41AD4"/>
    <w:rsid w:val="00B42154"/>
    <w:rsid w:val="00B4220F"/>
    <w:rsid w:val="00B42371"/>
    <w:rsid w:val="00B43AA1"/>
    <w:rsid w:val="00B44943"/>
    <w:rsid w:val="00B45342"/>
    <w:rsid w:val="00B456E6"/>
    <w:rsid w:val="00B45FD2"/>
    <w:rsid w:val="00B460B7"/>
    <w:rsid w:val="00B4634D"/>
    <w:rsid w:val="00B463C3"/>
    <w:rsid w:val="00B466BA"/>
    <w:rsid w:val="00B467F1"/>
    <w:rsid w:val="00B46B56"/>
    <w:rsid w:val="00B46D31"/>
    <w:rsid w:val="00B46E6B"/>
    <w:rsid w:val="00B47046"/>
    <w:rsid w:val="00B47289"/>
    <w:rsid w:val="00B47429"/>
    <w:rsid w:val="00B4777C"/>
    <w:rsid w:val="00B47BF9"/>
    <w:rsid w:val="00B47D7E"/>
    <w:rsid w:val="00B47FE2"/>
    <w:rsid w:val="00B5003E"/>
    <w:rsid w:val="00B50509"/>
    <w:rsid w:val="00B50656"/>
    <w:rsid w:val="00B509BF"/>
    <w:rsid w:val="00B50B28"/>
    <w:rsid w:val="00B50B38"/>
    <w:rsid w:val="00B51512"/>
    <w:rsid w:val="00B516F3"/>
    <w:rsid w:val="00B51AFF"/>
    <w:rsid w:val="00B51F1F"/>
    <w:rsid w:val="00B52098"/>
    <w:rsid w:val="00B521D3"/>
    <w:rsid w:val="00B52AB4"/>
    <w:rsid w:val="00B52ACB"/>
    <w:rsid w:val="00B53181"/>
    <w:rsid w:val="00B53204"/>
    <w:rsid w:val="00B535B8"/>
    <w:rsid w:val="00B53C10"/>
    <w:rsid w:val="00B543B9"/>
    <w:rsid w:val="00B54439"/>
    <w:rsid w:val="00B544A5"/>
    <w:rsid w:val="00B54872"/>
    <w:rsid w:val="00B5492F"/>
    <w:rsid w:val="00B54BCE"/>
    <w:rsid w:val="00B54DE1"/>
    <w:rsid w:val="00B5599A"/>
    <w:rsid w:val="00B55B33"/>
    <w:rsid w:val="00B55BBE"/>
    <w:rsid w:val="00B55DAE"/>
    <w:rsid w:val="00B562CF"/>
    <w:rsid w:val="00B56473"/>
    <w:rsid w:val="00B56907"/>
    <w:rsid w:val="00B57302"/>
    <w:rsid w:val="00B574C4"/>
    <w:rsid w:val="00B574FB"/>
    <w:rsid w:val="00B577E5"/>
    <w:rsid w:val="00B57C39"/>
    <w:rsid w:val="00B605BD"/>
    <w:rsid w:val="00B609DD"/>
    <w:rsid w:val="00B61595"/>
    <w:rsid w:val="00B616F6"/>
    <w:rsid w:val="00B61E03"/>
    <w:rsid w:val="00B61E3C"/>
    <w:rsid w:val="00B61F67"/>
    <w:rsid w:val="00B61FC2"/>
    <w:rsid w:val="00B621BE"/>
    <w:rsid w:val="00B62548"/>
    <w:rsid w:val="00B627DE"/>
    <w:rsid w:val="00B629DB"/>
    <w:rsid w:val="00B62C38"/>
    <w:rsid w:val="00B62E52"/>
    <w:rsid w:val="00B6310C"/>
    <w:rsid w:val="00B6366E"/>
    <w:rsid w:val="00B63A3D"/>
    <w:rsid w:val="00B63DE4"/>
    <w:rsid w:val="00B646EB"/>
    <w:rsid w:val="00B64FBD"/>
    <w:rsid w:val="00B652E2"/>
    <w:rsid w:val="00B654CA"/>
    <w:rsid w:val="00B65692"/>
    <w:rsid w:val="00B65B47"/>
    <w:rsid w:val="00B65E60"/>
    <w:rsid w:val="00B65EB3"/>
    <w:rsid w:val="00B6629C"/>
    <w:rsid w:val="00B663A1"/>
    <w:rsid w:val="00B6682E"/>
    <w:rsid w:val="00B66A30"/>
    <w:rsid w:val="00B66BD3"/>
    <w:rsid w:val="00B678FE"/>
    <w:rsid w:val="00B67FA0"/>
    <w:rsid w:val="00B70749"/>
    <w:rsid w:val="00B70C08"/>
    <w:rsid w:val="00B70C0F"/>
    <w:rsid w:val="00B7137F"/>
    <w:rsid w:val="00B71736"/>
    <w:rsid w:val="00B71C7A"/>
    <w:rsid w:val="00B7218A"/>
    <w:rsid w:val="00B72778"/>
    <w:rsid w:val="00B72D99"/>
    <w:rsid w:val="00B73406"/>
    <w:rsid w:val="00B73AC2"/>
    <w:rsid w:val="00B73F25"/>
    <w:rsid w:val="00B7414B"/>
    <w:rsid w:val="00B74849"/>
    <w:rsid w:val="00B74A5C"/>
    <w:rsid w:val="00B74C8A"/>
    <w:rsid w:val="00B75F61"/>
    <w:rsid w:val="00B764FB"/>
    <w:rsid w:val="00B76F05"/>
    <w:rsid w:val="00B76F9F"/>
    <w:rsid w:val="00B7739C"/>
    <w:rsid w:val="00B7776D"/>
    <w:rsid w:val="00B777BF"/>
    <w:rsid w:val="00B7782C"/>
    <w:rsid w:val="00B77A61"/>
    <w:rsid w:val="00B77ED4"/>
    <w:rsid w:val="00B80A9D"/>
    <w:rsid w:val="00B80EAE"/>
    <w:rsid w:val="00B81055"/>
    <w:rsid w:val="00B81B39"/>
    <w:rsid w:val="00B81DC7"/>
    <w:rsid w:val="00B823F1"/>
    <w:rsid w:val="00B82888"/>
    <w:rsid w:val="00B82F6A"/>
    <w:rsid w:val="00B8314A"/>
    <w:rsid w:val="00B8321E"/>
    <w:rsid w:val="00B8351D"/>
    <w:rsid w:val="00B83787"/>
    <w:rsid w:val="00B838F1"/>
    <w:rsid w:val="00B83E57"/>
    <w:rsid w:val="00B83EA2"/>
    <w:rsid w:val="00B8486A"/>
    <w:rsid w:val="00B84A49"/>
    <w:rsid w:val="00B852E1"/>
    <w:rsid w:val="00B855D4"/>
    <w:rsid w:val="00B8564D"/>
    <w:rsid w:val="00B85726"/>
    <w:rsid w:val="00B85941"/>
    <w:rsid w:val="00B86908"/>
    <w:rsid w:val="00B86992"/>
    <w:rsid w:val="00B869E4"/>
    <w:rsid w:val="00B86E73"/>
    <w:rsid w:val="00B87454"/>
    <w:rsid w:val="00B87A36"/>
    <w:rsid w:val="00B87A7F"/>
    <w:rsid w:val="00B87E9B"/>
    <w:rsid w:val="00B90264"/>
    <w:rsid w:val="00B905FD"/>
    <w:rsid w:val="00B90EE7"/>
    <w:rsid w:val="00B91406"/>
    <w:rsid w:val="00B91859"/>
    <w:rsid w:val="00B91A15"/>
    <w:rsid w:val="00B91B29"/>
    <w:rsid w:val="00B9204A"/>
    <w:rsid w:val="00B9269B"/>
    <w:rsid w:val="00B926ED"/>
    <w:rsid w:val="00B9270C"/>
    <w:rsid w:val="00B927E5"/>
    <w:rsid w:val="00B9298F"/>
    <w:rsid w:val="00B92DAC"/>
    <w:rsid w:val="00B92F2B"/>
    <w:rsid w:val="00B931CF"/>
    <w:rsid w:val="00B9455D"/>
    <w:rsid w:val="00B94693"/>
    <w:rsid w:val="00B94BDE"/>
    <w:rsid w:val="00B95400"/>
    <w:rsid w:val="00B95825"/>
    <w:rsid w:val="00B9604C"/>
    <w:rsid w:val="00B96BA8"/>
    <w:rsid w:val="00B96C06"/>
    <w:rsid w:val="00B96C37"/>
    <w:rsid w:val="00B96EFE"/>
    <w:rsid w:val="00B970B7"/>
    <w:rsid w:val="00B971CA"/>
    <w:rsid w:val="00B97C39"/>
    <w:rsid w:val="00B97C4E"/>
    <w:rsid w:val="00BA00DB"/>
    <w:rsid w:val="00BA04C3"/>
    <w:rsid w:val="00BA0756"/>
    <w:rsid w:val="00BA0CD7"/>
    <w:rsid w:val="00BA0CF2"/>
    <w:rsid w:val="00BA0FC8"/>
    <w:rsid w:val="00BA13FE"/>
    <w:rsid w:val="00BA1404"/>
    <w:rsid w:val="00BA1467"/>
    <w:rsid w:val="00BA14E7"/>
    <w:rsid w:val="00BA194A"/>
    <w:rsid w:val="00BA1A10"/>
    <w:rsid w:val="00BA1BBE"/>
    <w:rsid w:val="00BA22C8"/>
    <w:rsid w:val="00BA23EE"/>
    <w:rsid w:val="00BA2820"/>
    <w:rsid w:val="00BA29CB"/>
    <w:rsid w:val="00BA2FB9"/>
    <w:rsid w:val="00BA3B4E"/>
    <w:rsid w:val="00BA4268"/>
    <w:rsid w:val="00BA4AF6"/>
    <w:rsid w:val="00BA4ECC"/>
    <w:rsid w:val="00BA522D"/>
    <w:rsid w:val="00BA527E"/>
    <w:rsid w:val="00BA5612"/>
    <w:rsid w:val="00BA5986"/>
    <w:rsid w:val="00BA5DCB"/>
    <w:rsid w:val="00BA6213"/>
    <w:rsid w:val="00BA6551"/>
    <w:rsid w:val="00BA6D2D"/>
    <w:rsid w:val="00BA7078"/>
    <w:rsid w:val="00BA71A0"/>
    <w:rsid w:val="00BA72F5"/>
    <w:rsid w:val="00BA798B"/>
    <w:rsid w:val="00BB00B7"/>
    <w:rsid w:val="00BB036F"/>
    <w:rsid w:val="00BB0496"/>
    <w:rsid w:val="00BB068B"/>
    <w:rsid w:val="00BB0A00"/>
    <w:rsid w:val="00BB0C63"/>
    <w:rsid w:val="00BB0D38"/>
    <w:rsid w:val="00BB0DD6"/>
    <w:rsid w:val="00BB10AC"/>
    <w:rsid w:val="00BB1787"/>
    <w:rsid w:val="00BB1906"/>
    <w:rsid w:val="00BB1C00"/>
    <w:rsid w:val="00BB1EC7"/>
    <w:rsid w:val="00BB1FB3"/>
    <w:rsid w:val="00BB23A1"/>
    <w:rsid w:val="00BB2DA9"/>
    <w:rsid w:val="00BB34CF"/>
    <w:rsid w:val="00BB365D"/>
    <w:rsid w:val="00BB39B1"/>
    <w:rsid w:val="00BB3A41"/>
    <w:rsid w:val="00BB3CCA"/>
    <w:rsid w:val="00BB3E1A"/>
    <w:rsid w:val="00BB3E7E"/>
    <w:rsid w:val="00BB42A9"/>
    <w:rsid w:val="00BB43EB"/>
    <w:rsid w:val="00BB46F8"/>
    <w:rsid w:val="00BB47A5"/>
    <w:rsid w:val="00BB4816"/>
    <w:rsid w:val="00BB50AF"/>
    <w:rsid w:val="00BB5206"/>
    <w:rsid w:val="00BB5252"/>
    <w:rsid w:val="00BB5AC2"/>
    <w:rsid w:val="00BB5CAC"/>
    <w:rsid w:val="00BB5E1B"/>
    <w:rsid w:val="00BB5F6A"/>
    <w:rsid w:val="00BB619D"/>
    <w:rsid w:val="00BB6317"/>
    <w:rsid w:val="00BB694E"/>
    <w:rsid w:val="00BB695F"/>
    <w:rsid w:val="00BB6B90"/>
    <w:rsid w:val="00BB6BB4"/>
    <w:rsid w:val="00BB6BF4"/>
    <w:rsid w:val="00BB6DFD"/>
    <w:rsid w:val="00BB7103"/>
    <w:rsid w:val="00BB71C9"/>
    <w:rsid w:val="00BB72FA"/>
    <w:rsid w:val="00BB7361"/>
    <w:rsid w:val="00BB73A7"/>
    <w:rsid w:val="00BB7572"/>
    <w:rsid w:val="00BC009C"/>
    <w:rsid w:val="00BC0148"/>
    <w:rsid w:val="00BC0DB2"/>
    <w:rsid w:val="00BC12FB"/>
    <w:rsid w:val="00BC1544"/>
    <w:rsid w:val="00BC15DB"/>
    <w:rsid w:val="00BC1BD3"/>
    <w:rsid w:val="00BC1C2B"/>
    <w:rsid w:val="00BC2266"/>
    <w:rsid w:val="00BC2302"/>
    <w:rsid w:val="00BC2390"/>
    <w:rsid w:val="00BC27CA"/>
    <w:rsid w:val="00BC2890"/>
    <w:rsid w:val="00BC28B7"/>
    <w:rsid w:val="00BC2BF6"/>
    <w:rsid w:val="00BC3007"/>
    <w:rsid w:val="00BC3AD1"/>
    <w:rsid w:val="00BC3F90"/>
    <w:rsid w:val="00BC4C15"/>
    <w:rsid w:val="00BC4E83"/>
    <w:rsid w:val="00BC6563"/>
    <w:rsid w:val="00BC66B1"/>
    <w:rsid w:val="00BC67F4"/>
    <w:rsid w:val="00BC7139"/>
    <w:rsid w:val="00BC75B4"/>
    <w:rsid w:val="00BC7C3E"/>
    <w:rsid w:val="00BC7C9C"/>
    <w:rsid w:val="00BC7E89"/>
    <w:rsid w:val="00BC7F37"/>
    <w:rsid w:val="00BD052E"/>
    <w:rsid w:val="00BD064A"/>
    <w:rsid w:val="00BD0742"/>
    <w:rsid w:val="00BD0B42"/>
    <w:rsid w:val="00BD0DFF"/>
    <w:rsid w:val="00BD0E8C"/>
    <w:rsid w:val="00BD13D3"/>
    <w:rsid w:val="00BD14F1"/>
    <w:rsid w:val="00BD222F"/>
    <w:rsid w:val="00BD2931"/>
    <w:rsid w:val="00BD2C79"/>
    <w:rsid w:val="00BD2CE5"/>
    <w:rsid w:val="00BD2E56"/>
    <w:rsid w:val="00BD3404"/>
    <w:rsid w:val="00BD3DEB"/>
    <w:rsid w:val="00BD3F53"/>
    <w:rsid w:val="00BD3FF6"/>
    <w:rsid w:val="00BD4554"/>
    <w:rsid w:val="00BD4811"/>
    <w:rsid w:val="00BD49BD"/>
    <w:rsid w:val="00BD4AF6"/>
    <w:rsid w:val="00BD4C76"/>
    <w:rsid w:val="00BD4CC5"/>
    <w:rsid w:val="00BD4DFF"/>
    <w:rsid w:val="00BD4FE8"/>
    <w:rsid w:val="00BD507B"/>
    <w:rsid w:val="00BD53AB"/>
    <w:rsid w:val="00BD611F"/>
    <w:rsid w:val="00BD613B"/>
    <w:rsid w:val="00BD62D6"/>
    <w:rsid w:val="00BD6D86"/>
    <w:rsid w:val="00BD6F95"/>
    <w:rsid w:val="00BD7240"/>
    <w:rsid w:val="00BD7389"/>
    <w:rsid w:val="00BD7432"/>
    <w:rsid w:val="00BD7504"/>
    <w:rsid w:val="00BD7679"/>
    <w:rsid w:val="00BD7C80"/>
    <w:rsid w:val="00BE0BF6"/>
    <w:rsid w:val="00BE0E88"/>
    <w:rsid w:val="00BE1284"/>
    <w:rsid w:val="00BE1E11"/>
    <w:rsid w:val="00BE1E1E"/>
    <w:rsid w:val="00BE20E4"/>
    <w:rsid w:val="00BE256E"/>
    <w:rsid w:val="00BE2791"/>
    <w:rsid w:val="00BE2B9B"/>
    <w:rsid w:val="00BE337A"/>
    <w:rsid w:val="00BE3705"/>
    <w:rsid w:val="00BE3A7E"/>
    <w:rsid w:val="00BE45B1"/>
    <w:rsid w:val="00BE4A1F"/>
    <w:rsid w:val="00BE4D97"/>
    <w:rsid w:val="00BE53B7"/>
    <w:rsid w:val="00BE5D07"/>
    <w:rsid w:val="00BE61F2"/>
    <w:rsid w:val="00BE6BA7"/>
    <w:rsid w:val="00BE6E8E"/>
    <w:rsid w:val="00BE6F3F"/>
    <w:rsid w:val="00BE6F72"/>
    <w:rsid w:val="00BE738C"/>
    <w:rsid w:val="00BE74CD"/>
    <w:rsid w:val="00BE7D3B"/>
    <w:rsid w:val="00BF0431"/>
    <w:rsid w:val="00BF0798"/>
    <w:rsid w:val="00BF084E"/>
    <w:rsid w:val="00BF0950"/>
    <w:rsid w:val="00BF0B4E"/>
    <w:rsid w:val="00BF0C4C"/>
    <w:rsid w:val="00BF0D6D"/>
    <w:rsid w:val="00BF0DA5"/>
    <w:rsid w:val="00BF1177"/>
    <w:rsid w:val="00BF2164"/>
    <w:rsid w:val="00BF21DA"/>
    <w:rsid w:val="00BF27F8"/>
    <w:rsid w:val="00BF29E4"/>
    <w:rsid w:val="00BF2C9A"/>
    <w:rsid w:val="00BF2EF5"/>
    <w:rsid w:val="00BF3086"/>
    <w:rsid w:val="00BF3900"/>
    <w:rsid w:val="00BF3934"/>
    <w:rsid w:val="00BF3D8F"/>
    <w:rsid w:val="00BF3F91"/>
    <w:rsid w:val="00BF40F6"/>
    <w:rsid w:val="00BF4161"/>
    <w:rsid w:val="00BF41FA"/>
    <w:rsid w:val="00BF4551"/>
    <w:rsid w:val="00BF4563"/>
    <w:rsid w:val="00BF4724"/>
    <w:rsid w:val="00BF50EC"/>
    <w:rsid w:val="00BF511F"/>
    <w:rsid w:val="00BF5164"/>
    <w:rsid w:val="00BF51E9"/>
    <w:rsid w:val="00BF557C"/>
    <w:rsid w:val="00BF5903"/>
    <w:rsid w:val="00BF5B01"/>
    <w:rsid w:val="00BF5D7F"/>
    <w:rsid w:val="00BF5DEB"/>
    <w:rsid w:val="00BF62F4"/>
    <w:rsid w:val="00BF637D"/>
    <w:rsid w:val="00BF64FC"/>
    <w:rsid w:val="00BF6AF8"/>
    <w:rsid w:val="00BF6BCA"/>
    <w:rsid w:val="00BF72CB"/>
    <w:rsid w:val="00BF7419"/>
    <w:rsid w:val="00BF77CA"/>
    <w:rsid w:val="00BF782B"/>
    <w:rsid w:val="00BF79C3"/>
    <w:rsid w:val="00BF79E4"/>
    <w:rsid w:val="00BF7A0D"/>
    <w:rsid w:val="00BF7F0D"/>
    <w:rsid w:val="00C0073D"/>
    <w:rsid w:val="00C00893"/>
    <w:rsid w:val="00C00D9C"/>
    <w:rsid w:val="00C00E0E"/>
    <w:rsid w:val="00C00F12"/>
    <w:rsid w:val="00C016FE"/>
    <w:rsid w:val="00C0170F"/>
    <w:rsid w:val="00C0269E"/>
    <w:rsid w:val="00C02FA5"/>
    <w:rsid w:val="00C0302D"/>
    <w:rsid w:val="00C031AF"/>
    <w:rsid w:val="00C03312"/>
    <w:rsid w:val="00C03A93"/>
    <w:rsid w:val="00C03B71"/>
    <w:rsid w:val="00C0475A"/>
    <w:rsid w:val="00C04863"/>
    <w:rsid w:val="00C0548F"/>
    <w:rsid w:val="00C057AC"/>
    <w:rsid w:val="00C0595C"/>
    <w:rsid w:val="00C059AE"/>
    <w:rsid w:val="00C05FA6"/>
    <w:rsid w:val="00C06510"/>
    <w:rsid w:val="00C066ED"/>
    <w:rsid w:val="00C069B0"/>
    <w:rsid w:val="00C06A41"/>
    <w:rsid w:val="00C06DAB"/>
    <w:rsid w:val="00C06F01"/>
    <w:rsid w:val="00C07221"/>
    <w:rsid w:val="00C07B85"/>
    <w:rsid w:val="00C07DC4"/>
    <w:rsid w:val="00C07EBC"/>
    <w:rsid w:val="00C07F38"/>
    <w:rsid w:val="00C10065"/>
    <w:rsid w:val="00C10880"/>
    <w:rsid w:val="00C10899"/>
    <w:rsid w:val="00C109EE"/>
    <w:rsid w:val="00C10A61"/>
    <w:rsid w:val="00C10C30"/>
    <w:rsid w:val="00C10F34"/>
    <w:rsid w:val="00C1116A"/>
    <w:rsid w:val="00C112D7"/>
    <w:rsid w:val="00C1132F"/>
    <w:rsid w:val="00C11339"/>
    <w:rsid w:val="00C11688"/>
    <w:rsid w:val="00C11F8E"/>
    <w:rsid w:val="00C124D1"/>
    <w:rsid w:val="00C1270E"/>
    <w:rsid w:val="00C12E01"/>
    <w:rsid w:val="00C12E82"/>
    <w:rsid w:val="00C12EBE"/>
    <w:rsid w:val="00C1333C"/>
    <w:rsid w:val="00C13A38"/>
    <w:rsid w:val="00C14047"/>
    <w:rsid w:val="00C14A5B"/>
    <w:rsid w:val="00C14B76"/>
    <w:rsid w:val="00C14CE1"/>
    <w:rsid w:val="00C14D52"/>
    <w:rsid w:val="00C14DA4"/>
    <w:rsid w:val="00C14F25"/>
    <w:rsid w:val="00C1520C"/>
    <w:rsid w:val="00C153B2"/>
    <w:rsid w:val="00C15554"/>
    <w:rsid w:val="00C1588F"/>
    <w:rsid w:val="00C159BA"/>
    <w:rsid w:val="00C15C19"/>
    <w:rsid w:val="00C15C5A"/>
    <w:rsid w:val="00C16300"/>
    <w:rsid w:val="00C16512"/>
    <w:rsid w:val="00C16799"/>
    <w:rsid w:val="00C16D72"/>
    <w:rsid w:val="00C16F15"/>
    <w:rsid w:val="00C1743B"/>
    <w:rsid w:val="00C179D3"/>
    <w:rsid w:val="00C2023E"/>
    <w:rsid w:val="00C20569"/>
    <w:rsid w:val="00C206A9"/>
    <w:rsid w:val="00C20BB7"/>
    <w:rsid w:val="00C211FA"/>
    <w:rsid w:val="00C2131B"/>
    <w:rsid w:val="00C2171C"/>
    <w:rsid w:val="00C21727"/>
    <w:rsid w:val="00C21D44"/>
    <w:rsid w:val="00C21F91"/>
    <w:rsid w:val="00C22848"/>
    <w:rsid w:val="00C2290E"/>
    <w:rsid w:val="00C229C7"/>
    <w:rsid w:val="00C2304E"/>
    <w:rsid w:val="00C230D5"/>
    <w:rsid w:val="00C23C2D"/>
    <w:rsid w:val="00C23F74"/>
    <w:rsid w:val="00C23FF8"/>
    <w:rsid w:val="00C242E5"/>
    <w:rsid w:val="00C243FC"/>
    <w:rsid w:val="00C245E4"/>
    <w:rsid w:val="00C2464C"/>
    <w:rsid w:val="00C246D0"/>
    <w:rsid w:val="00C24748"/>
    <w:rsid w:val="00C25362"/>
    <w:rsid w:val="00C25755"/>
    <w:rsid w:val="00C25B2C"/>
    <w:rsid w:val="00C25BF6"/>
    <w:rsid w:val="00C25BFB"/>
    <w:rsid w:val="00C25CD3"/>
    <w:rsid w:val="00C264D6"/>
    <w:rsid w:val="00C27014"/>
    <w:rsid w:val="00C2703D"/>
    <w:rsid w:val="00C2714B"/>
    <w:rsid w:val="00C2714C"/>
    <w:rsid w:val="00C27641"/>
    <w:rsid w:val="00C27A46"/>
    <w:rsid w:val="00C27E9A"/>
    <w:rsid w:val="00C27F72"/>
    <w:rsid w:val="00C3003F"/>
    <w:rsid w:val="00C302AB"/>
    <w:rsid w:val="00C30423"/>
    <w:rsid w:val="00C30BC8"/>
    <w:rsid w:val="00C30CD0"/>
    <w:rsid w:val="00C3121A"/>
    <w:rsid w:val="00C316F5"/>
    <w:rsid w:val="00C31C04"/>
    <w:rsid w:val="00C322BF"/>
    <w:rsid w:val="00C32697"/>
    <w:rsid w:val="00C326FF"/>
    <w:rsid w:val="00C32A97"/>
    <w:rsid w:val="00C33172"/>
    <w:rsid w:val="00C3363D"/>
    <w:rsid w:val="00C33BCC"/>
    <w:rsid w:val="00C33EDE"/>
    <w:rsid w:val="00C34482"/>
    <w:rsid w:val="00C34BF1"/>
    <w:rsid w:val="00C34E33"/>
    <w:rsid w:val="00C3585F"/>
    <w:rsid w:val="00C35A81"/>
    <w:rsid w:val="00C35E1B"/>
    <w:rsid w:val="00C35F5B"/>
    <w:rsid w:val="00C36680"/>
    <w:rsid w:val="00C36B72"/>
    <w:rsid w:val="00C36C12"/>
    <w:rsid w:val="00C37236"/>
    <w:rsid w:val="00C37557"/>
    <w:rsid w:val="00C376D6"/>
    <w:rsid w:val="00C37CBC"/>
    <w:rsid w:val="00C37D59"/>
    <w:rsid w:val="00C37DAE"/>
    <w:rsid w:val="00C37FFE"/>
    <w:rsid w:val="00C402C0"/>
    <w:rsid w:val="00C40A8F"/>
    <w:rsid w:val="00C40D10"/>
    <w:rsid w:val="00C40ED8"/>
    <w:rsid w:val="00C41325"/>
    <w:rsid w:val="00C413BA"/>
    <w:rsid w:val="00C419A7"/>
    <w:rsid w:val="00C4211E"/>
    <w:rsid w:val="00C4240B"/>
    <w:rsid w:val="00C4279C"/>
    <w:rsid w:val="00C42EC7"/>
    <w:rsid w:val="00C4403A"/>
    <w:rsid w:val="00C441E3"/>
    <w:rsid w:val="00C4443D"/>
    <w:rsid w:val="00C44511"/>
    <w:rsid w:val="00C44643"/>
    <w:rsid w:val="00C4478A"/>
    <w:rsid w:val="00C44822"/>
    <w:rsid w:val="00C44F61"/>
    <w:rsid w:val="00C44FDA"/>
    <w:rsid w:val="00C45A82"/>
    <w:rsid w:val="00C45B87"/>
    <w:rsid w:val="00C45E0E"/>
    <w:rsid w:val="00C46274"/>
    <w:rsid w:val="00C46285"/>
    <w:rsid w:val="00C46550"/>
    <w:rsid w:val="00C46D3E"/>
    <w:rsid w:val="00C46F66"/>
    <w:rsid w:val="00C470E1"/>
    <w:rsid w:val="00C4740C"/>
    <w:rsid w:val="00C475DA"/>
    <w:rsid w:val="00C47798"/>
    <w:rsid w:val="00C47DB1"/>
    <w:rsid w:val="00C508E9"/>
    <w:rsid w:val="00C50C90"/>
    <w:rsid w:val="00C510D5"/>
    <w:rsid w:val="00C521CF"/>
    <w:rsid w:val="00C5256B"/>
    <w:rsid w:val="00C52C07"/>
    <w:rsid w:val="00C52D12"/>
    <w:rsid w:val="00C533AF"/>
    <w:rsid w:val="00C5355A"/>
    <w:rsid w:val="00C536EA"/>
    <w:rsid w:val="00C538C0"/>
    <w:rsid w:val="00C53DA4"/>
    <w:rsid w:val="00C54318"/>
    <w:rsid w:val="00C544E9"/>
    <w:rsid w:val="00C549D1"/>
    <w:rsid w:val="00C55CD9"/>
    <w:rsid w:val="00C55E18"/>
    <w:rsid w:val="00C55F4E"/>
    <w:rsid w:val="00C57621"/>
    <w:rsid w:val="00C579EB"/>
    <w:rsid w:val="00C60596"/>
    <w:rsid w:val="00C60966"/>
    <w:rsid w:val="00C60A61"/>
    <w:rsid w:val="00C60BA4"/>
    <w:rsid w:val="00C61097"/>
    <w:rsid w:val="00C61610"/>
    <w:rsid w:val="00C6163E"/>
    <w:rsid w:val="00C61688"/>
    <w:rsid w:val="00C61C00"/>
    <w:rsid w:val="00C621C1"/>
    <w:rsid w:val="00C624F9"/>
    <w:rsid w:val="00C62C7B"/>
    <w:rsid w:val="00C630CE"/>
    <w:rsid w:val="00C6368A"/>
    <w:rsid w:val="00C63855"/>
    <w:rsid w:val="00C639F8"/>
    <w:rsid w:val="00C63B6C"/>
    <w:rsid w:val="00C63E11"/>
    <w:rsid w:val="00C64392"/>
    <w:rsid w:val="00C643CF"/>
    <w:rsid w:val="00C64835"/>
    <w:rsid w:val="00C64EC9"/>
    <w:rsid w:val="00C650CE"/>
    <w:rsid w:val="00C654F7"/>
    <w:rsid w:val="00C657CD"/>
    <w:rsid w:val="00C65E99"/>
    <w:rsid w:val="00C66872"/>
    <w:rsid w:val="00C66A52"/>
    <w:rsid w:val="00C66D9A"/>
    <w:rsid w:val="00C66E40"/>
    <w:rsid w:val="00C66F3D"/>
    <w:rsid w:val="00C67027"/>
    <w:rsid w:val="00C67391"/>
    <w:rsid w:val="00C67970"/>
    <w:rsid w:val="00C67D20"/>
    <w:rsid w:val="00C67D79"/>
    <w:rsid w:val="00C70008"/>
    <w:rsid w:val="00C701C3"/>
    <w:rsid w:val="00C7032B"/>
    <w:rsid w:val="00C70DE7"/>
    <w:rsid w:val="00C70EFF"/>
    <w:rsid w:val="00C70F32"/>
    <w:rsid w:val="00C7119A"/>
    <w:rsid w:val="00C712FB"/>
    <w:rsid w:val="00C71925"/>
    <w:rsid w:val="00C726C9"/>
    <w:rsid w:val="00C73B88"/>
    <w:rsid w:val="00C73DF0"/>
    <w:rsid w:val="00C741E0"/>
    <w:rsid w:val="00C74437"/>
    <w:rsid w:val="00C74496"/>
    <w:rsid w:val="00C74882"/>
    <w:rsid w:val="00C74ADB"/>
    <w:rsid w:val="00C74C2B"/>
    <w:rsid w:val="00C74C3A"/>
    <w:rsid w:val="00C74F78"/>
    <w:rsid w:val="00C74F86"/>
    <w:rsid w:val="00C75009"/>
    <w:rsid w:val="00C754BA"/>
    <w:rsid w:val="00C75BDF"/>
    <w:rsid w:val="00C75CBF"/>
    <w:rsid w:val="00C76476"/>
    <w:rsid w:val="00C76C84"/>
    <w:rsid w:val="00C76D7B"/>
    <w:rsid w:val="00C76F07"/>
    <w:rsid w:val="00C77F4F"/>
    <w:rsid w:val="00C80022"/>
    <w:rsid w:val="00C80A19"/>
    <w:rsid w:val="00C80B53"/>
    <w:rsid w:val="00C81842"/>
    <w:rsid w:val="00C81A03"/>
    <w:rsid w:val="00C81A9B"/>
    <w:rsid w:val="00C81CE9"/>
    <w:rsid w:val="00C82101"/>
    <w:rsid w:val="00C821B6"/>
    <w:rsid w:val="00C82277"/>
    <w:rsid w:val="00C82430"/>
    <w:rsid w:val="00C829D8"/>
    <w:rsid w:val="00C82B09"/>
    <w:rsid w:val="00C82BA0"/>
    <w:rsid w:val="00C82BA5"/>
    <w:rsid w:val="00C83011"/>
    <w:rsid w:val="00C8301B"/>
    <w:rsid w:val="00C83871"/>
    <w:rsid w:val="00C83C6C"/>
    <w:rsid w:val="00C83D85"/>
    <w:rsid w:val="00C8489B"/>
    <w:rsid w:val="00C84D58"/>
    <w:rsid w:val="00C858A6"/>
    <w:rsid w:val="00C858B2"/>
    <w:rsid w:val="00C85C4B"/>
    <w:rsid w:val="00C85F06"/>
    <w:rsid w:val="00C86337"/>
    <w:rsid w:val="00C863C7"/>
    <w:rsid w:val="00C86EA3"/>
    <w:rsid w:val="00C86F42"/>
    <w:rsid w:val="00C87307"/>
    <w:rsid w:val="00C8730C"/>
    <w:rsid w:val="00C87500"/>
    <w:rsid w:val="00C8751C"/>
    <w:rsid w:val="00C87526"/>
    <w:rsid w:val="00C87A89"/>
    <w:rsid w:val="00C87AE3"/>
    <w:rsid w:val="00C901C8"/>
    <w:rsid w:val="00C90410"/>
    <w:rsid w:val="00C90E52"/>
    <w:rsid w:val="00C90E71"/>
    <w:rsid w:val="00C91346"/>
    <w:rsid w:val="00C9145B"/>
    <w:rsid w:val="00C91AB6"/>
    <w:rsid w:val="00C91ABC"/>
    <w:rsid w:val="00C91AC8"/>
    <w:rsid w:val="00C91AFB"/>
    <w:rsid w:val="00C91B90"/>
    <w:rsid w:val="00C91D09"/>
    <w:rsid w:val="00C91E82"/>
    <w:rsid w:val="00C922F9"/>
    <w:rsid w:val="00C92319"/>
    <w:rsid w:val="00C92326"/>
    <w:rsid w:val="00C92640"/>
    <w:rsid w:val="00C92754"/>
    <w:rsid w:val="00C9290E"/>
    <w:rsid w:val="00C92AEB"/>
    <w:rsid w:val="00C92DC0"/>
    <w:rsid w:val="00C93C14"/>
    <w:rsid w:val="00C93D47"/>
    <w:rsid w:val="00C941B1"/>
    <w:rsid w:val="00C943B2"/>
    <w:rsid w:val="00C94680"/>
    <w:rsid w:val="00C94759"/>
    <w:rsid w:val="00C94AD0"/>
    <w:rsid w:val="00C94E7A"/>
    <w:rsid w:val="00C94EFF"/>
    <w:rsid w:val="00C95191"/>
    <w:rsid w:val="00C9581D"/>
    <w:rsid w:val="00C95B44"/>
    <w:rsid w:val="00C95D20"/>
    <w:rsid w:val="00C95FE6"/>
    <w:rsid w:val="00C96142"/>
    <w:rsid w:val="00C962B1"/>
    <w:rsid w:val="00C966E2"/>
    <w:rsid w:val="00C967D3"/>
    <w:rsid w:val="00C969BE"/>
    <w:rsid w:val="00C96C71"/>
    <w:rsid w:val="00C97075"/>
    <w:rsid w:val="00C97174"/>
    <w:rsid w:val="00C97296"/>
    <w:rsid w:val="00C975BE"/>
    <w:rsid w:val="00C97CB7"/>
    <w:rsid w:val="00CA07DE"/>
    <w:rsid w:val="00CA0803"/>
    <w:rsid w:val="00CA094F"/>
    <w:rsid w:val="00CA0A52"/>
    <w:rsid w:val="00CA1909"/>
    <w:rsid w:val="00CA1FB5"/>
    <w:rsid w:val="00CA2EC6"/>
    <w:rsid w:val="00CA2F3E"/>
    <w:rsid w:val="00CA338E"/>
    <w:rsid w:val="00CA35A8"/>
    <w:rsid w:val="00CA3BB6"/>
    <w:rsid w:val="00CA3C5B"/>
    <w:rsid w:val="00CA3D85"/>
    <w:rsid w:val="00CA3FC4"/>
    <w:rsid w:val="00CA41EF"/>
    <w:rsid w:val="00CA491F"/>
    <w:rsid w:val="00CA4AE2"/>
    <w:rsid w:val="00CA4D46"/>
    <w:rsid w:val="00CA52EE"/>
    <w:rsid w:val="00CA5A52"/>
    <w:rsid w:val="00CA5DA6"/>
    <w:rsid w:val="00CA5EFB"/>
    <w:rsid w:val="00CA5F96"/>
    <w:rsid w:val="00CA63C1"/>
    <w:rsid w:val="00CA657D"/>
    <w:rsid w:val="00CA6658"/>
    <w:rsid w:val="00CA70ED"/>
    <w:rsid w:val="00CA7193"/>
    <w:rsid w:val="00CA749B"/>
    <w:rsid w:val="00CA7857"/>
    <w:rsid w:val="00CA7AEE"/>
    <w:rsid w:val="00CB00FC"/>
    <w:rsid w:val="00CB0158"/>
    <w:rsid w:val="00CB0334"/>
    <w:rsid w:val="00CB0655"/>
    <w:rsid w:val="00CB0797"/>
    <w:rsid w:val="00CB0D61"/>
    <w:rsid w:val="00CB1101"/>
    <w:rsid w:val="00CB128A"/>
    <w:rsid w:val="00CB1341"/>
    <w:rsid w:val="00CB14E2"/>
    <w:rsid w:val="00CB15C5"/>
    <w:rsid w:val="00CB1823"/>
    <w:rsid w:val="00CB1855"/>
    <w:rsid w:val="00CB1AB4"/>
    <w:rsid w:val="00CB234F"/>
    <w:rsid w:val="00CB2558"/>
    <w:rsid w:val="00CB2696"/>
    <w:rsid w:val="00CB2EC8"/>
    <w:rsid w:val="00CB3026"/>
    <w:rsid w:val="00CB3285"/>
    <w:rsid w:val="00CB33E7"/>
    <w:rsid w:val="00CB376C"/>
    <w:rsid w:val="00CB38E0"/>
    <w:rsid w:val="00CB39A6"/>
    <w:rsid w:val="00CB3B17"/>
    <w:rsid w:val="00CB3C3D"/>
    <w:rsid w:val="00CB3C69"/>
    <w:rsid w:val="00CB3FFB"/>
    <w:rsid w:val="00CB4422"/>
    <w:rsid w:val="00CB4F8A"/>
    <w:rsid w:val="00CB515C"/>
    <w:rsid w:val="00CB6086"/>
    <w:rsid w:val="00CB60C8"/>
    <w:rsid w:val="00CB6275"/>
    <w:rsid w:val="00CB66BC"/>
    <w:rsid w:val="00CB6CDC"/>
    <w:rsid w:val="00CB6FEE"/>
    <w:rsid w:val="00CB7951"/>
    <w:rsid w:val="00CB7EB2"/>
    <w:rsid w:val="00CC01A9"/>
    <w:rsid w:val="00CC0208"/>
    <w:rsid w:val="00CC0522"/>
    <w:rsid w:val="00CC0590"/>
    <w:rsid w:val="00CC09D6"/>
    <w:rsid w:val="00CC0B64"/>
    <w:rsid w:val="00CC0CEF"/>
    <w:rsid w:val="00CC0EC7"/>
    <w:rsid w:val="00CC0F22"/>
    <w:rsid w:val="00CC132B"/>
    <w:rsid w:val="00CC16A6"/>
    <w:rsid w:val="00CC1D4E"/>
    <w:rsid w:val="00CC1FE1"/>
    <w:rsid w:val="00CC286E"/>
    <w:rsid w:val="00CC298A"/>
    <w:rsid w:val="00CC3022"/>
    <w:rsid w:val="00CC3096"/>
    <w:rsid w:val="00CC30F3"/>
    <w:rsid w:val="00CC3A2E"/>
    <w:rsid w:val="00CC445E"/>
    <w:rsid w:val="00CC4511"/>
    <w:rsid w:val="00CC499A"/>
    <w:rsid w:val="00CC49E8"/>
    <w:rsid w:val="00CC4C4C"/>
    <w:rsid w:val="00CC4D3F"/>
    <w:rsid w:val="00CC4D8E"/>
    <w:rsid w:val="00CC4E90"/>
    <w:rsid w:val="00CC5450"/>
    <w:rsid w:val="00CC5A44"/>
    <w:rsid w:val="00CC5DF5"/>
    <w:rsid w:val="00CC60B0"/>
    <w:rsid w:val="00CC60C0"/>
    <w:rsid w:val="00CC62CD"/>
    <w:rsid w:val="00CC671F"/>
    <w:rsid w:val="00CC6CC4"/>
    <w:rsid w:val="00CC7B61"/>
    <w:rsid w:val="00CC7F4D"/>
    <w:rsid w:val="00CC7F63"/>
    <w:rsid w:val="00CD02C6"/>
    <w:rsid w:val="00CD046A"/>
    <w:rsid w:val="00CD0981"/>
    <w:rsid w:val="00CD0CFB"/>
    <w:rsid w:val="00CD1010"/>
    <w:rsid w:val="00CD113B"/>
    <w:rsid w:val="00CD13B7"/>
    <w:rsid w:val="00CD15EB"/>
    <w:rsid w:val="00CD18CE"/>
    <w:rsid w:val="00CD1C4E"/>
    <w:rsid w:val="00CD1D8D"/>
    <w:rsid w:val="00CD2A11"/>
    <w:rsid w:val="00CD2E8F"/>
    <w:rsid w:val="00CD3329"/>
    <w:rsid w:val="00CD35D9"/>
    <w:rsid w:val="00CD378D"/>
    <w:rsid w:val="00CD3D60"/>
    <w:rsid w:val="00CD4224"/>
    <w:rsid w:val="00CD462A"/>
    <w:rsid w:val="00CD4D09"/>
    <w:rsid w:val="00CD51EF"/>
    <w:rsid w:val="00CD5576"/>
    <w:rsid w:val="00CD56EC"/>
    <w:rsid w:val="00CD575D"/>
    <w:rsid w:val="00CD5EF8"/>
    <w:rsid w:val="00CD6061"/>
    <w:rsid w:val="00CD636E"/>
    <w:rsid w:val="00CD66C2"/>
    <w:rsid w:val="00CD6CC2"/>
    <w:rsid w:val="00CD75BE"/>
    <w:rsid w:val="00CE02CA"/>
    <w:rsid w:val="00CE056A"/>
    <w:rsid w:val="00CE06F4"/>
    <w:rsid w:val="00CE0A4B"/>
    <w:rsid w:val="00CE0B27"/>
    <w:rsid w:val="00CE100E"/>
    <w:rsid w:val="00CE1595"/>
    <w:rsid w:val="00CE1614"/>
    <w:rsid w:val="00CE17CF"/>
    <w:rsid w:val="00CE1A8E"/>
    <w:rsid w:val="00CE2376"/>
    <w:rsid w:val="00CE238D"/>
    <w:rsid w:val="00CE254C"/>
    <w:rsid w:val="00CE2A1A"/>
    <w:rsid w:val="00CE2ED5"/>
    <w:rsid w:val="00CE2FC2"/>
    <w:rsid w:val="00CE376A"/>
    <w:rsid w:val="00CE392D"/>
    <w:rsid w:val="00CE3C0B"/>
    <w:rsid w:val="00CE3E2C"/>
    <w:rsid w:val="00CE3F59"/>
    <w:rsid w:val="00CE3FA9"/>
    <w:rsid w:val="00CE4362"/>
    <w:rsid w:val="00CE4CDC"/>
    <w:rsid w:val="00CE5219"/>
    <w:rsid w:val="00CE526F"/>
    <w:rsid w:val="00CE54D9"/>
    <w:rsid w:val="00CE5529"/>
    <w:rsid w:val="00CE5561"/>
    <w:rsid w:val="00CE55E7"/>
    <w:rsid w:val="00CE56E3"/>
    <w:rsid w:val="00CE5755"/>
    <w:rsid w:val="00CE5ADC"/>
    <w:rsid w:val="00CE5D44"/>
    <w:rsid w:val="00CE5EC3"/>
    <w:rsid w:val="00CE5ED7"/>
    <w:rsid w:val="00CE65D6"/>
    <w:rsid w:val="00CE6783"/>
    <w:rsid w:val="00CE6BC7"/>
    <w:rsid w:val="00CE6EB4"/>
    <w:rsid w:val="00CE6EC1"/>
    <w:rsid w:val="00CE78C4"/>
    <w:rsid w:val="00CE7AAA"/>
    <w:rsid w:val="00CE7BDF"/>
    <w:rsid w:val="00CE7CD4"/>
    <w:rsid w:val="00CF00AC"/>
    <w:rsid w:val="00CF03BC"/>
    <w:rsid w:val="00CF08C4"/>
    <w:rsid w:val="00CF0A9D"/>
    <w:rsid w:val="00CF1438"/>
    <w:rsid w:val="00CF157F"/>
    <w:rsid w:val="00CF1814"/>
    <w:rsid w:val="00CF186C"/>
    <w:rsid w:val="00CF18F9"/>
    <w:rsid w:val="00CF1A1A"/>
    <w:rsid w:val="00CF1EE6"/>
    <w:rsid w:val="00CF223E"/>
    <w:rsid w:val="00CF2350"/>
    <w:rsid w:val="00CF25B0"/>
    <w:rsid w:val="00CF2AAB"/>
    <w:rsid w:val="00CF2CB1"/>
    <w:rsid w:val="00CF3599"/>
    <w:rsid w:val="00CF427F"/>
    <w:rsid w:val="00CF47BB"/>
    <w:rsid w:val="00CF4B0A"/>
    <w:rsid w:val="00CF5185"/>
    <w:rsid w:val="00CF56A5"/>
    <w:rsid w:val="00CF581A"/>
    <w:rsid w:val="00CF5EEE"/>
    <w:rsid w:val="00CF7287"/>
    <w:rsid w:val="00CF73D4"/>
    <w:rsid w:val="00CF76F3"/>
    <w:rsid w:val="00CF77FF"/>
    <w:rsid w:val="00CF7CF7"/>
    <w:rsid w:val="00CF7F7B"/>
    <w:rsid w:val="00D001AE"/>
    <w:rsid w:val="00D004A2"/>
    <w:rsid w:val="00D00B28"/>
    <w:rsid w:val="00D00FB9"/>
    <w:rsid w:val="00D011A7"/>
    <w:rsid w:val="00D01B3B"/>
    <w:rsid w:val="00D01E1A"/>
    <w:rsid w:val="00D01E82"/>
    <w:rsid w:val="00D01FA4"/>
    <w:rsid w:val="00D02073"/>
    <w:rsid w:val="00D02242"/>
    <w:rsid w:val="00D022D3"/>
    <w:rsid w:val="00D0263C"/>
    <w:rsid w:val="00D027F9"/>
    <w:rsid w:val="00D02979"/>
    <w:rsid w:val="00D02C5C"/>
    <w:rsid w:val="00D02F63"/>
    <w:rsid w:val="00D03079"/>
    <w:rsid w:val="00D030EE"/>
    <w:rsid w:val="00D033A6"/>
    <w:rsid w:val="00D0368D"/>
    <w:rsid w:val="00D03720"/>
    <w:rsid w:val="00D039AF"/>
    <w:rsid w:val="00D03B32"/>
    <w:rsid w:val="00D041C1"/>
    <w:rsid w:val="00D04444"/>
    <w:rsid w:val="00D0463B"/>
    <w:rsid w:val="00D048AE"/>
    <w:rsid w:val="00D049EA"/>
    <w:rsid w:val="00D04B9B"/>
    <w:rsid w:val="00D04C2C"/>
    <w:rsid w:val="00D056DF"/>
    <w:rsid w:val="00D05708"/>
    <w:rsid w:val="00D05768"/>
    <w:rsid w:val="00D05AD9"/>
    <w:rsid w:val="00D05B94"/>
    <w:rsid w:val="00D05ECA"/>
    <w:rsid w:val="00D070BA"/>
    <w:rsid w:val="00D07226"/>
    <w:rsid w:val="00D072C7"/>
    <w:rsid w:val="00D0745F"/>
    <w:rsid w:val="00D078AC"/>
    <w:rsid w:val="00D07C95"/>
    <w:rsid w:val="00D10461"/>
    <w:rsid w:val="00D10C50"/>
    <w:rsid w:val="00D10F7F"/>
    <w:rsid w:val="00D113A7"/>
    <w:rsid w:val="00D113F7"/>
    <w:rsid w:val="00D11579"/>
    <w:rsid w:val="00D11C80"/>
    <w:rsid w:val="00D11F0D"/>
    <w:rsid w:val="00D12411"/>
    <w:rsid w:val="00D124AB"/>
    <w:rsid w:val="00D12516"/>
    <w:rsid w:val="00D125C2"/>
    <w:rsid w:val="00D12B2D"/>
    <w:rsid w:val="00D12B9B"/>
    <w:rsid w:val="00D12E8E"/>
    <w:rsid w:val="00D12FDC"/>
    <w:rsid w:val="00D131DA"/>
    <w:rsid w:val="00D1393C"/>
    <w:rsid w:val="00D13CB2"/>
    <w:rsid w:val="00D14243"/>
    <w:rsid w:val="00D14487"/>
    <w:rsid w:val="00D14B93"/>
    <w:rsid w:val="00D14E6D"/>
    <w:rsid w:val="00D14F13"/>
    <w:rsid w:val="00D14FE1"/>
    <w:rsid w:val="00D15A6D"/>
    <w:rsid w:val="00D15BE4"/>
    <w:rsid w:val="00D15C40"/>
    <w:rsid w:val="00D15D3E"/>
    <w:rsid w:val="00D15E5F"/>
    <w:rsid w:val="00D16004"/>
    <w:rsid w:val="00D160E4"/>
    <w:rsid w:val="00D16A18"/>
    <w:rsid w:val="00D17638"/>
    <w:rsid w:val="00D17693"/>
    <w:rsid w:val="00D17749"/>
    <w:rsid w:val="00D17CE8"/>
    <w:rsid w:val="00D17DBB"/>
    <w:rsid w:val="00D20C29"/>
    <w:rsid w:val="00D20D39"/>
    <w:rsid w:val="00D210B3"/>
    <w:rsid w:val="00D21546"/>
    <w:rsid w:val="00D21783"/>
    <w:rsid w:val="00D21AA4"/>
    <w:rsid w:val="00D21AF3"/>
    <w:rsid w:val="00D21B74"/>
    <w:rsid w:val="00D22605"/>
    <w:rsid w:val="00D22701"/>
    <w:rsid w:val="00D22C1F"/>
    <w:rsid w:val="00D22C26"/>
    <w:rsid w:val="00D23091"/>
    <w:rsid w:val="00D23384"/>
    <w:rsid w:val="00D23E21"/>
    <w:rsid w:val="00D23EC3"/>
    <w:rsid w:val="00D24138"/>
    <w:rsid w:val="00D24603"/>
    <w:rsid w:val="00D24FBC"/>
    <w:rsid w:val="00D25320"/>
    <w:rsid w:val="00D259C8"/>
    <w:rsid w:val="00D25ACC"/>
    <w:rsid w:val="00D25D71"/>
    <w:rsid w:val="00D25EE7"/>
    <w:rsid w:val="00D26096"/>
    <w:rsid w:val="00D263DB"/>
    <w:rsid w:val="00D265E0"/>
    <w:rsid w:val="00D2665F"/>
    <w:rsid w:val="00D27356"/>
    <w:rsid w:val="00D3019E"/>
    <w:rsid w:val="00D303E4"/>
    <w:rsid w:val="00D30ACD"/>
    <w:rsid w:val="00D31054"/>
    <w:rsid w:val="00D313F8"/>
    <w:rsid w:val="00D3152B"/>
    <w:rsid w:val="00D315B5"/>
    <w:rsid w:val="00D31AAC"/>
    <w:rsid w:val="00D321D5"/>
    <w:rsid w:val="00D3263D"/>
    <w:rsid w:val="00D3288A"/>
    <w:rsid w:val="00D32914"/>
    <w:rsid w:val="00D32AD6"/>
    <w:rsid w:val="00D330C0"/>
    <w:rsid w:val="00D3342F"/>
    <w:rsid w:val="00D34363"/>
    <w:rsid w:val="00D34388"/>
    <w:rsid w:val="00D3442C"/>
    <w:rsid w:val="00D3486A"/>
    <w:rsid w:val="00D34C74"/>
    <w:rsid w:val="00D34CE0"/>
    <w:rsid w:val="00D34F79"/>
    <w:rsid w:val="00D34FA4"/>
    <w:rsid w:val="00D352BA"/>
    <w:rsid w:val="00D353AF"/>
    <w:rsid w:val="00D3556B"/>
    <w:rsid w:val="00D35F0E"/>
    <w:rsid w:val="00D3607B"/>
    <w:rsid w:val="00D360F0"/>
    <w:rsid w:val="00D361A9"/>
    <w:rsid w:val="00D36359"/>
    <w:rsid w:val="00D36A67"/>
    <w:rsid w:val="00D36B39"/>
    <w:rsid w:val="00D36E2B"/>
    <w:rsid w:val="00D36EA5"/>
    <w:rsid w:val="00D36EDA"/>
    <w:rsid w:val="00D3742E"/>
    <w:rsid w:val="00D37608"/>
    <w:rsid w:val="00D37669"/>
    <w:rsid w:val="00D377C2"/>
    <w:rsid w:val="00D378FB"/>
    <w:rsid w:val="00D37C04"/>
    <w:rsid w:val="00D37FD9"/>
    <w:rsid w:val="00D37FE3"/>
    <w:rsid w:val="00D401C9"/>
    <w:rsid w:val="00D40201"/>
    <w:rsid w:val="00D40467"/>
    <w:rsid w:val="00D40943"/>
    <w:rsid w:val="00D409C7"/>
    <w:rsid w:val="00D40CE2"/>
    <w:rsid w:val="00D40FDA"/>
    <w:rsid w:val="00D41089"/>
    <w:rsid w:val="00D41396"/>
    <w:rsid w:val="00D4184B"/>
    <w:rsid w:val="00D41930"/>
    <w:rsid w:val="00D41EA6"/>
    <w:rsid w:val="00D41F1B"/>
    <w:rsid w:val="00D42491"/>
    <w:rsid w:val="00D42948"/>
    <w:rsid w:val="00D42B88"/>
    <w:rsid w:val="00D42CCC"/>
    <w:rsid w:val="00D42ED9"/>
    <w:rsid w:val="00D43121"/>
    <w:rsid w:val="00D431B1"/>
    <w:rsid w:val="00D43205"/>
    <w:rsid w:val="00D43267"/>
    <w:rsid w:val="00D43FB8"/>
    <w:rsid w:val="00D44165"/>
    <w:rsid w:val="00D44221"/>
    <w:rsid w:val="00D44786"/>
    <w:rsid w:val="00D44E30"/>
    <w:rsid w:val="00D45297"/>
    <w:rsid w:val="00D4567C"/>
    <w:rsid w:val="00D4576D"/>
    <w:rsid w:val="00D45ABB"/>
    <w:rsid w:val="00D45B93"/>
    <w:rsid w:val="00D45BF0"/>
    <w:rsid w:val="00D45C39"/>
    <w:rsid w:val="00D45E9E"/>
    <w:rsid w:val="00D4600F"/>
    <w:rsid w:val="00D463F7"/>
    <w:rsid w:val="00D468F0"/>
    <w:rsid w:val="00D46BEB"/>
    <w:rsid w:val="00D46E24"/>
    <w:rsid w:val="00D46FCE"/>
    <w:rsid w:val="00D4727C"/>
    <w:rsid w:val="00D473D0"/>
    <w:rsid w:val="00D47732"/>
    <w:rsid w:val="00D47AA8"/>
    <w:rsid w:val="00D47BC3"/>
    <w:rsid w:val="00D47CB5"/>
    <w:rsid w:val="00D506EC"/>
    <w:rsid w:val="00D50AD4"/>
    <w:rsid w:val="00D50B40"/>
    <w:rsid w:val="00D50D1C"/>
    <w:rsid w:val="00D51178"/>
    <w:rsid w:val="00D51DBD"/>
    <w:rsid w:val="00D521BF"/>
    <w:rsid w:val="00D52254"/>
    <w:rsid w:val="00D52265"/>
    <w:rsid w:val="00D5256E"/>
    <w:rsid w:val="00D52972"/>
    <w:rsid w:val="00D52E04"/>
    <w:rsid w:val="00D53C24"/>
    <w:rsid w:val="00D53D8F"/>
    <w:rsid w:val="00D549C4"/>
    <w:rsid w:val="00D54A84"/>
    <w:rsid w:val="00D54EE9"/>
    <w:rsid w:val="00D54EEC"/>
    <w:rsid w:val="00D5507D"/>
    <w:rsid w:val="00D551C3"/>
    <w:rsid w:val="00D56434"/>
    <w:rsid w:val="00D5687E"/>
    <w:rsid w:val="00D56939"/>
    <w:rsid w:val="00D56981"/>
    <w:rsid w:val="00D56D88"/>
    <w:rsid w:val="00D56FFC"/>
    <w:rsid w:val="00D57364"/>
    <w:rsid w:val="00D57627"/>
    <w:rsid w:val="00D57965"/>
    <w:rsid w:val="00D57966"/>
    <w:rsid w:val="00D57C03"/>
    <w:rsid w:val="00D603F2"/>
    <w:rsid w:val="00D60425"/>
    <w:rsid w:val="00D6054C"/>
    <w:rsid w:val="00D60642"/>
    <w:rsid w:val="00D60DC4"/>
    <w:rsid w:val="00D611EB"/>
    <w:rsid w:val="00D61BCA"/>
    <w:rsid w:val="00D620A6"/>
    <w:rsid w:val="00D62DC4"/>
    <w:rsid w:val="00D62F43"/>
    <w:rsid w:val="00D6330C"/>
    <w:rsid w:val="00D63357"/>
    <w:rsid w:val="00D63426"/>
    <w:rsid w:val="00D6368D"/>
    <w:rsid w:val="00D64310"/>
    <w:rsid w:val="00D64AEE"/>
    <w:rsid w:val="00D64DBD"/>
    <w:rsid w:val="00D65133"/>
    <w:rsid w:val="00D652C6"/>
    <w:rsid w:val="00D65E0F"/>
    <w:rsid w:val="00D65EE6"/>
    <w:rsid w:val="00D660F9"/>
    <w:rsid w:val="00D66208"/>
    <w:rsid w:val="00D663AD"/>
    <w:rsid w:val="00D66748"/>
    <w:rsid w:val="00D668EB"/>
    <w:rsid w:val="00D66924"/>
    <w:rsid w:val="00D673EC"/>
    <w:rsid w:val="00D702F4"/>
    <w:rsid w:val="00D705BC"/>
    <w:rsid w:val="00D70838"/>
    <w:rsid w:val="00D70E4C"/>
    <w:rsid w:val="00D70F83"/>
    <w:rsid w:val="00D7133E"/>
    <w:rsid w:val="00D719F1"/>
    <w:rsid w:val="00D71A6B"/>
    <w:rsid w:val="00D71F51"/>
    <w:rsid w:val="00D721CA"/>
    <w:rsid w:val="00D72276"/>
    <w:rsid w:val="00D7239C"/>
    <w:rsid w:val="00D7434B"/>
    <w:rsid w:val="00D744AF"/>
    <w:rsid w:val="00D748F0"/>
    <w:rsid w:val="00D74B44"/>
    <w:rsid w:val="00D74B7B"/>
    <w:rsid w:val="00D74F29"/>
    <w:rsid w:val="00D75077"/>
    <w:rsid w:val="00D750D6"/>
    <w:rsid w:val="00D75238"/>
    <w:rsid w:val="00D755A8"/>
    <w:rsid w:val="00D75852"/>
    <w:rsid w:val="00D761EB"/>
    <w:rsid w:val="00D7633A"/>
    <w:rsid w:val="00D765FD"/>
    <w:rsid w:val="00D76A4D"/>
    <w:rsid w:val="00D76B65"/>
    <w:rsid w:val="00D77097"/>
    <w:rsid w:val="00D774CE"/>
    <w:rsid w:val="00D77873"/>
    <w:rsid w:val="00D77D79"/>
    <w:rsid w:val="00D77ECB"/>
    <w:rsid w:val="00D77EFB"/>
    <w:rsid w:val="00D803AF"/>
    <w:rsid w:val="00D80C52"/>
    <w:rsid w:val="00D80E0E"/>
    <w:rsid w:val="00D81636"/>
    <w:rsid w:val="00D81CA5"/>
    <w:rsid w:val="00D82210"/>
    <w:rsid w:val="00D824CD"/>
    <w:rsid w:val="00D82678"/>
    <w:rsid w:val="00D829B4"/>
    <w:rsid w:val="00D82A4B"/>
    <w:rsid w:val="00D82ECA"/>
    <w:rsid w:val="00D8348D"/>
    <w:rsid w:val="00D8355B"/>
    <w:rsid w:val="00D83599"/>
    <w:rsid w:val="00D83AAB"/>
    <w:rsid w:val="00D83C9E"/>
    <w:rsid w:val="00D84222"/>
    <w:rsid w:val="00D847D7"/>
    <w:rsid w:val="00D84974"/>
    <w:rsid w:val="00D84F75"/>
    <w:rsid w:val="00D8510C"/>
    <w:rsid w:val="00D85235"/>
    <w:rsid w:val="00D855C3"/>
    <w:rsid w:val="00D85B24"/>
    <w:rsid w:val="00D85E72"/>
    <w:rsid w:val="00D86503"/>
    <w:rsid w:val="00D8655C"/>
    <w:rsid w:val="00D86571"/>
    <w:rsid w:val="00D868F1"/>
    <w:rsid w:val="00D86932"/>
    <w:rsid w:val="00D8699E"/>
    <w:rsid w:val="00D871BC"/>
    <w:rsid w:val="00D87473"/>
    <w:rsid w:val="00D87D02"/>
    <w:rsid w:val="00D9006F"/>
    <w:rsid w:val="00D90083"/>
    <w:rsid w:val="00D900F2"/>
    <w:rsid w:val="00D90271"/>
    <w:rsid w:val="00D90A68"/>
    <w:rsid w:val="00D90B51"/>
    <w:rsid w:val="00D90EAD"/>
    <w:rsid w:val="00D9178E"/>
    <w:rsid w:val="00D91A49"/>
    <w:rsid w:val="00D91CD6"/>
    <w:rsid w:val="00D92BC9"/>
    <w:rsid w:val="00D92F1C"/>
    <w:rsid w:val="00D93173"/>
    <w:rsid w:val="00D93471"/>
    <w:rsid w:val="00D93DA6"/>
    <w:rsid w:val="00D93ED9"/>
    <w:rsid w:val="00D94189"/>
    <w:rsid w:val="00D942DE"/>
    <w:rsid w:val="00D943B7"/>
    <w:rsid w:val="00D9447E"/>
    <w:rsid w:val="00D94669"/>
    <w:rsid w:val="00D9475B"/>
    <w:rsid w:val="00D95281"/>
    <w:rsid w:val="00D955CB"/>
    <w:rsid w:val="00D95EA1"/>
    <w:rsid w:val="00D9612C"/>
    <w:rsid w:val="00D96407"/>
    <w:rsid w:val="00D96844"/>
    <w:rsid w:val="00D9704F"/>
    <w:rsid w:val="00DA0112"/>
    <w:rsid w:val="00DA0450"/>
    <w:rsid w:val="00DA07F9"/>
    <w:rsid w:val="00DA0942"/>
    <w:rsid w:val="00DA098F"/>
    <w:rsid w:val="00DA0BC7"/>
    <w:rsid w:val="00DA10D0"/>
    <w:rsid w:val="00DA1134"/>
    <w:rsid w:val="00DA13B4"/>
    <w:rsid w:val="00DA15A0"/>
    <w:rsid w:val="00DA16C8"/>
    <w:rsid w:val="00DA18B3"/>
    <w:rsid w:val="00DA202B"/>
    <w:rsid w:val="00DA253A"/>
    <w:rsid w:val="00DA2BD6"/>
    <w:rsid w:val="00DA2D05"/>
    <w:rsid w:val="00DA2D08"/>
    <w:rsid w:val="00DA34B6"/>
    <w:rsid w:val="00DA3667"/>
    <w:rsid w:val="00DA37F8"/>
    <w:rsid w:val="00DA3A2A"/>
    <w:rsid w:val="00DA3B3D"/>
    <w:rsid w:val="00DA3E92"/>
    <w:rsid w:val="00DA4298"/>
    <w:rsid w:val="00DA4319"/>
    <w:rsid w:val="00DA448D"/>
    <w:rsid w:val="00DA45EE"/>
    <w:rsid w:val="00DA474B"/>
    <w:rsid w:val="00DA4780"/>
    <w:rsid w:val="00DA49B2"/>
    <w:rsid w:val="00DA4E0F"/>
    <w:rsid w:val="00DA4F9C"/>
    <w:rsid w:val="00DA5653"/>
    <w:rsid w:val="00DA585F"/>
    <w:rsid w:val="00DA5986"/>
    <w:rsid w:val="00DA5C1A"/>
    <w:rsid w:val="00DA60E6"/>
    <w:rsid w:val="00DA62E8"/>
    <w:rsid w:val="00DA67A9"/>
    <w:rsid w:val="00DA69D3"/>
    <w:rsid w:val="00DA6AE4"/>
    <w:rsid w:val="00DA6AED"/>
    <w:rsid w:val="00DA6F9A"/>
    <w:rsid w:val="00DA7B57"/>
    <w:rsid w:val="00DB0565"/>
    <w:rsid w:val="00DB067D"/>
    <w:rsid w:val="00DB07E1"/>
    <w:rsid w:val="00DB0831"/>
    <w:rsid w:val="00DB0861"/>
    <w:rsid w:val="00DB0B56"/>
    <w:rsid w:val="00DB0E31"/>
    <w:rsid w:val="00DB10D3"/>
    <w:rsid w:val="00DB14CD"/>
    <w:rsid w:val="00DB1701"/>
    <w:rsid w:val="00DB170C"/>
    <w:rsid w:val="00DB1B1E"/>
    <w:rsid w:val="00DB2898"/>
    <w:rsid w:val="00DB28EB"/>
    <w:rsid w:val="00DB2EF9"/>
    <w:rsid w:val="00DB3891"/>
    <w:rsid w:val="00DB3A0D"/>
    <w:rsid w:val="00DB3BB3"/>
    <w:rsid w:val="00DB4A32"/>
    <w:rsid w:val="00DB52F1"/>
    <w:rsid w:val="00DB5484"/>
    <w:rsid w:val="00DB5F1A"/>
    <w:rsid w:val="00DB6490"/>
    <w:rsid w:val="00DB67F6"/>
    <w:rsid w:val="00DB6C2F"/>
    <w:rsid w:val="00DB6D5B"/>
    <w:rsid w:val="00DB7713"/>
    <w:rsid w:val="00DB7C12"/>
    <w:rsid w:val="00DB7C6C"/>
    <w:rsid w:val="00DB7C7F"/>
    <w:rsid w:val="00DB7DD1"/>
    <w:rsid w:val="00DB7FB1"/>
    <w:rsid w:val="00DC013E"/>
    <w:rsid w:val="00DC015B"/>
    <w:rsid w:val="00DC0173"/>
    <w:rsid w:val="00DC0AB5"/>
    <w:rsid w:val="00DC0FBA"/>
    <w:rsid w:val="00DC1015"/>
    <w:rsid w:val="00DC1098"/>
    <w:rsid w:val="00DC15F7"/>
    <w:rsid w:val="00DC1B8A"/>
    <w:rsid w:val="00DC1E55"/>
    <w:rsid w:val="00DC2A03"/>
    <w:rsid w:val="00DC2C73"/>
    <w:rsid w:val="00DC347E"/>
    <w:rsid w:val="00DC3AD0"/>
    <w:rsid w:val="00DC3C7D"/>
    <w:rsid w:val="00DC433D"/>
    <w:rsid w:val="00DC43F9"/>
    <w:rsid w:val="00DC4A18"/>
    <w:rsid w:val="00DC5476"/>
    <w:rsid w:val="00DC5881"/>
    <w:rsid w:val="00DC6091"/>
    <w:rsid w:val="00DC672C"/>
    <w:rsid w:val="00DC6CCD"/>
    <w:rsid w:val="00DC6DE2"/>
    <w:rsid w:val="00DC6FD9"/>
    <w:rsid w:val="00DC739E"/>
    <w:rsid w:val="00DC75C0"/>
    <w:rsid w:val="00DC76EE"/>
    <w:rsid w:val="00DC78B5"/>
    <w:rsid w:val="00DC7902"/>
    <w:rsid w:val="00DC7A23"/>
    <w:rsid w:val="00DC7A31"/>
    <w:rsid w:val="00DC7A99"/>
    <w:rsid w:val="00DC7B46"/>
    <w:rsid w:val="00DC7CD9"/>
    <w:rsid w:val="00DC7E12"/>
    <w:rsid w:val="00DD009F"/>
    <w:rsid w:val="00DD02F7"/>
    <w:rsid w:val="00DD02FE"/>
    <w:rsid w:val="00DD0400"/>
    <w:rsid w:val="00DD05C2"/>
    <w:rsid w:val="00DD0914"/>
    <w:rsid w:val="00DD0EEC"/>
    <w:rsid w:val="00DD0F94"/>
    <w:rsid w:val="00DD1321"/>
    <w:rsid w:val="00DD1B37"/>
    <w:rsid w:val="00DD1CB5"/>
    <w:rsid w:val="00DD2127"/>
    <w:rsid w:val="00DD2274"/>
    <w:rsid w:val="00DD235A"/>
    <w:rsid w:val="00DD27E8"/>
    <w:rsid w:val="00DD287D"/>
    <w:rsid w:val="00DD2E10"/>
    <w:rsid w:val="00DD327D"/>
    <w:rsid w:val="00DD34F2"/>
    <w:rsid w:val="00DD364C"/>
    <w:rsid w:val="00DD3652"/>
    <w:rsid w:val="00DD37DA"/>
    <w:rsid w:val="00DD3C77"/>
    <w:rsid w:val="00DD4102"/>
    <w:rsid w:val="00DD4904"/>
    <w:rsid w:val="00DD4AB0"/>
    <w:rsid w:val="00DD4F15"/>
    <w:rsid w:val="00DD5DBC"/>
    <w:rsid w:val="00DD6466"/>
    <w:rsid w:val="00DD7115"/>
    <w:rsid w:val="00DD768D"/>
    <w:rsid w:val="00DE0648"/>
    <w:rsid w:val="00DE0AA9"/>
    <w:rsid w:val="00DE1260"/>
    <w:rsid w:val="00DE14A9"/>
    <w:rsid w:val="00DE1517"/>
    <w:rsid w:val="00DE1988"/>
    <w:rsid w:val="00DE1B95"/>
    <w:rsid w:val="00DE1BC7"/>
    <w:rsid w:val="00DE1DED"/>
    <w:rsid w:val="00DE1F0C"/>
    <w:rsid w:val="00DE22A2"/>
    <w:rsid w:val="00DE22A4"/>
    <w:rsid w:val="00DE2352"/>
    <w:rsid w:val="00DE28E5"/>
    <w:rsid w:val="00DE3016"/>
    <w:rsid w:val="00DE3408"/>
    <w:rsid w:val="00DE3E07"/>
    <w:rsid w:val="00DE3EF0"/>
    <w:rsid w:val="00DE3F94"/>
    <w:rsid w:val="00DE42AB"/>
    <w:rsid w:val="00DE47BD"/>
    <w:rsid w:val="00DE4B0D"/>
    <w:rsid w:val="00DE4CFB"/>
    <w:rsid w:val="00DE5EBF"/>
    <w:rsid w:val="00DE6049"/>
    <w:rsid w:val="00DE60A2"/>
    <w:rsid w:val="00DE6119"/>
    <w:rsid w:val="00DE61C8"/>
    <w:rsid w:val="00DE6636"/>
    <w:rsid w:val="00DE6B75"/>
    <w:rsid w:val="00DE6C0D"/>
    <w:rsid w:val="00DE6E8E"/>
    <w:rsid w:val="00DE71BF"/>
    <w:rsid w:val="00DE780F"/>
    <w:rsid w:val="00DE782D"/>
    <w:rsid w:val="00DE7D7E"/>
    <w:rsid w:val="00DF03AE"/>
    <w:rsid w:val="00DF0460"/>
    <w:rsid w:val="00DF08F9"/>
    <w:rsid w:val="00DF0AB4"/>
    <w:rsid w:val="00DF0BEF"/>
    <w:rsid w:val="00DF110F"/>
    <w:rsid w:val="00DF13F5"/>
    <w:rsid w:val="00DF1A97"/>
    <w:rsid w:val="00DF1D3C"/>
    <w:rsid w:val="00DF1F02"/>
    <w:rsid w:val="00DF2078"/>
    <w:rsid w:val="00DF2360"/>
    <w:rsid w:val="00DF24E5"/>
    <w:rsid w:val="00DF25C6"/>
    <w:rsid w:val="00DF26C8"/>
    <w:rsid w:val="00DF2C7C"/>
    <w:rsid w:val="00DF2DEE"/>
    <w:rsid w:val="00DF2E41"/>
    <w:rsid w:val="00DF315F"/>
    <w:rsid w:val="00DF3347"/>
    <w:rsid w:val="00DF3515"/>
    <w:rsid w:val="00DF3645"/>
    <w:rsid w:val="00DF37E5"/>
    <w:rsid w:val="00DF381F"/>
    <w:rsid w:val="00DF3C4E"/>
    <w:rsid w:val="00DF3D30"/>
    <w:rsid w:val="00DF3F36"/>
    <w:rsid w:val="00DF4323"/>
    <w:rsid w:val="00DF43BE"/>
    <w:rsid w:val="00DF4792"/>
    <w:rsid w:val="00DF4837"/>
    <w:rsid w:val="00DF51FC"/>
    <w:rsid w:val="00DF52DD"/>
    <w:rsid w:val="00DF52F9"/>
    <w:rsid w:val="00DF545D"/>
    <w:rsid w:val="00DF55A7"/>
    <w:rsid w:val="00DF581B"/>
    <w:rsid w:val="00DF5B23"/>
    <w:rsid w:val="00DF5E88"/>
    <w:rsid w:val="00DF6073"/>
    <w:rsid w:val="00DF6915"/>
    <w:rsid w:val="00DF6B04"/>
    <w:rsid w:val="00DF7997"/>
    <w:rsid w:val="00DF7C9E"/>
    <w:rsid w:val="00E00395"/>
    <w:rsid w:val="00E00450"/>
    <w:rsid w:val="00E007E5"/>
    <w:rsid w:val="00E00975"/>
    <w:rsid w:val="00E00B6E"/>
    <w:rsid w:val="00E00EF4"/>
    <w:rsid w:val="00E00F32"/>
    <w:rsid w:val="00E01161"/>
    <w:rsid w:val="00E022C7"/>
    <w:rsid w:val="00E022CE"/>
    <w:rsid w:val="00E029EB"/>
    <w:rsid w:val="00E02E65"/>
    <w:rsid w:val="00E0367C"/>
    <w:rsid w:val="00E03837"/>
    <w:rsid w:val="00E0383D"/>
    <w:rsid w:val="00E03AD4"/>
    <w:rsid w:val="00E03B61"/>
    <w:rsid w:val="00E03F74"/>
    <w:rsid w:val="00E046D8"/>
    <w:rsid w:val="00E048E7"/>
    <w:rsid w:val="00E04ADA"/>
    <w:rsid w:val="00E04BCA"/>
    <w:rsid w:val="00E05361"/>
    <w:rsid w:val="00E0536E"/>
    <w:rsid w:val="00E06C94"/>
    <w:rsid w:val="00E07108"/>
    <w:rsid w:val="00E075F3"/>
    <w:rsid w:val="00E07659"/>
    <w:rsid w:val="00E0768C"/>
    <w:rsid w:val="00E0768D"/>
    <w:rsid w:val="00E07E4B"/>
    <w:rsid w:val="00E07E85"/>
    <w:rsid w:val="00E07F68"/>
    <w:rsid w:val="00E07F79"/>
    <w:rsid w:val="00E106BA"/>
    <w:rsid w:val="00E10985"/>
    <w:rsid w:val="00E10E8C"/>
    <w:rsid w:val="00E11299"/>
    <w:rsid w:val="00E114DF"/>
    <w:rsid w:val="00E116F6"/>
    <w:rsid w:val="00E11921"/>
    <w:rsid w:val="00E11BB3"/>
    <w:rsid w:val="00E11FB3"/>
    <w:rsid w:val="00E124C5"/>
    <w:rsid w:val="00E1261D"/>
    <w:rsid w:val="00E13158"/>
    <w:rsid w:val="00E1380F"/>
    <w:rsid w:val="00E13997"/>
    <w:rsid w:val="00E139A6"/>
    <w:rsid w:val="00E139AC"/>
    <w:rsid w:val="00E139EB"/>
    <w:rsid w:val="00E13B71"/>
    <w:rsid w:val="00E13BFF"/>
    <w:rsid w:val="00E141C0"/>
    <w:rsid w:val="00E141F1"/>
    <w:rsid w:val="00E142C1"/>
    <w:rsid w:val="00E151D1"/>
    <w:rsid w:val="00E152B1"/>
    <w:rsid w:val="00E15519"/>
    <w:rsid w:val="00E15555"/>
    <w:rsid w:val="00E1585D"/>
    <w:rsid w:val="00E15CF6"/>
    <w:rsid w:val="00E15D4B"/>
    <w:rsid w:val="00E16944"/>
    <w:rsid w:val="00E16B10"/>
    <w:rsid w:val="00E16EF5"/>
    <w:rsid w:val="00E17481"/>
    <w:rsid w:val="00E1767F"/>
    <w:rsid w:val="00E17F7E"/>
    <w:rsid w:val="00E20A45"/>
    <w:rsid w:val="00E21695"/>
    <w:rsid w:val="00E21C51"/>
    <w:rsid w:val="00E21C7D"/>
    <w:rsid w:val="00E21D13"/>
    <w:rsid w:val="00E22377"/>
    <w:rsid w:val="00E22A85"/>
    <w:rsid w:val="00E22E38"/>
    <w:rsid w:val="00E22F96"/>
    <w:rsid w:val="00E238D2"/>
    <w:rsid w:val="00E23AA1"/>
    <w:rsid w:val="00E23D5B"/>
    <w:rsid w:val="00E241AC"/>
    <w:rsid w:val="00E24627"/>
    <w:rsid w:val="00E248FB"/>
    <w:rsid w:val="00E24982"/>
    <w:rsid w:val="00E24BAF"/>
    <w:rsid w:val="00E26066"/>
    <w:rsid w:val="00E2622C"/>
    <w:rsid w:val="00E2651C"/>
    <w:rsid w:val="00E26839"/>
    <w:rsid w:val="00E26862"/>
    <w:rsid w:val="00E26960"/>
    <w:rsid w:val="00E26A01"/>
    <w:rsid w:val="00E26A51"/>
    <w:rsid w:val="00E26E78"/>
    <w:rsid w:val="00E26EF2"/>
    <w:rsid w:val="00E26FF0"/>
    <w:rsid w:val="00E2787B"/>
    <w:rsid w:val="00E27FAB"/>
    <w:rsid w:val="00E30514"/>
    <w:rsid w:val="00E308C3"/>
    <w:rsid w:val="00E309C4"/>
    <w:rsid w:val="00E30B38"/>
    <w:rsid w:val="00E30C3A"/>
    <w:rsid w:val="00E30D21"/>
    <w:rsid w:val="00E30D68"/>
    <w:rsid w:val="00E30E46"/>
    <w:rsid w:val="00E30FC5"/>
    <w:rsid w:val="00E31239"/>
    <w:rsid w:val="00E312C7"/>
    <w:rsid w:val="00E31D94"/>
    <w:rsid w:val="00E31E35"/>
    <w:rsid w:val="00E31EBF"/>
    <w:rsid w:val="00E32024"/>
    <w:rsid w:val="00E320F0"/>
    <w:rsid w:val="00E321E9"/>
    <w:rsid w:val="00E3243B"/>
    <w:rsid w:val="00E3258F"/>
    <w:rsid w:val="00E32831"/>
    <w:rsid w:val="00E32B58"/>
    <w:rsid w:val="00E33046"/>
    <w:rsid w:val="00E33417"/>
    <w:rsid w:val="00E33486"/>
    <w:rsid w:val="00E33502"/>
    <w:rsid w:val="00E33835"/>
    <w:rsid w:val="00E34440"/>
    <w:rsid w:val="00E3465D"/>
    <w:rsid w:val="00E348B9"/>
    <w:rsid w:val="00E34B24"/>
    <w:rsid w:val="00E3501F"/>
    <w:rsid w:val="00E3515B"/>
    <w:rsid w:val="00E3563E"/>
    <w:rsid w:val="00E359A8"/>
    <w:rsid w:val="00E361B0"/>
    <w:rsid w:val="00E36747"/>
    <w:rsid w:val="00E367C6"/>
    <w:rsid w:val="00E3697C"/>
    <w:rsid w:val="00E36A26"/>
    <w:rsid w:val="00E371C3"/>
    <w:rsid w:val="00E375AF"/>
    <w:rsid w:val="00E37DFA"/>
    <w:rsid w:val="00E39D47"/>
    <w:rsid w:val="00E40047"/>
    <w:rsid w:val="00E4018F"/>
    <w:rsid w:val="00E404B9"/>
    <w:rsid w:val="00E4096C"/>
    <w:rsid w:val="00E40A0D"/>
    <w:rsid w:val="00E41037"/>
    <w:rsid w:val="00E41177"/>
    <w:rsid w:val="00E4117E"/>
    <w:rsid w:val="00E41200"/>
    <w:rsid w:val="00E41539"/>
    <w:rsid w:val="00E4162B"/>
    <w:rsid w:val="00E41A05"/>
    <w:rsid w:val="00E41BA5"/>
    <w:rsid w:val="00E41BD4"/>
    <w:rsid w:val="00E41C56"/>
    <w:rsid w:val="00E41C76"/>
    <w:rsid w:val="00E425E7"/>
    <w:rsid w:val="00E42692"/>
    <w:rsid w:val="00E42841"/>
    <w:rsid w:val="00E42C2B"/>
    <w:rsid w:val="00E42F48"/>
    <w:rsid w:val="00E433CD"/>
    <w:rsid w:val="00E434EC"/>
    <w:rsid w:val="00E43A54"/>
    <w:rsid w:val="00E43AB7"/>
    <w:rsid w:val="00E43BAC"/>
    <w:rsid w:val="00E43DCD"/>
    <w:rsid w:val="00E43DFC"/>
    <w:rsid w:val="00E43E2F"/>
    <w:rsid w:val="00E4424B"/>
    <w:rsid w:val="00E44D20"/>
    <w:rsid w:val="00E44FC2"/>
    <w:rsid w:val="00E45C50"/>
    <w:rsid w:val="00E45FE9"/>
    <w:rsid w:val="00E46490"/>
    <w:rsid w:val="00E47105"/>
    <w:rsid w:val="00E47661"/>
    <w:rsid w:val="00E47B25"/>
    <w:rsid w:val="00E47BA1"/>
    <w:rsid w:val="00E47EB0"/>
    <w:rsid w:val="00E50375"/>
    <w:rsid w:val="00E5067D"/>
    <w:rsid w:val="00E5069C"/>
    <w:rsid w:val="00E50F83"/>
    <w:rsid w:val="00E51121"/>
    <w:rsid w:val="00E51262"/>
    <w:rsid w:val="00E513E1"/>
    <w:rsid w:val="00E5194B"/>
    <w:rsid w:val="00E51FDE"/>
    <w:rsid w:val="00E5278E"/>
    <w:rsid w:val="00E528C6"/>
    <w:rsid w:val="00E5290E"/>
    <w:rsid w:val="00E52A4D"/>
    <w:rsid w:val="00E52EF3"/>
    <w:rsid w:val="00E52F43"/>
    <w:rsid w:val="00E53384"/>
    <w:rsid w:val="00E5345C"/>
    <w:rsid w:val="00E53A7E"/>
    <w:rsid w:val="00E542C2"/>
    <w:rsid w:val="00E54635"/>
    <w:rsid w:val="00E548A3"/>
    <w:rsid w:val="00E54B7E"/>
    <w:rsid w:val="00E54C87"/>
    <w:rsid w:val="00E54F70"/>
    <w:rsid w:val="00E55203"/>
    <w:rsid w:val="00E55A33"/>
    <w:rsid w:val="00E55CBB"/>
    <w:rsid w:val="00E56884"/>
    <w:rsid w:val="00E5703B"/>
    <w:rsid w:val="00E572C1"/>
    <w:rsid w:val="00E57973"/>
    <w:rsid w:val="00E57EB6"/>
    <w:rsid w:val="00E602C0"/>
    <w:rsid w:val="00E6069D"/>
    <w:rsid w:val="00E60743"/>
    <w:rsid w:val="00E60D35"/>
    <w:rsid w:val="00E61170"/>
    <w:rsid w:val="00E61D6F"/>
    <w:rsid w:val="00E61F96"/>
    <w:rsid w:val="00E62811"/>
    <w:rsid w:val="00E62A47"/>
    <w:rsid w:val="00E62CC3"/>
    <w:rsid w:val="00E62DD1"/>
    <w:rsid w:val="00E62E31"/>
    <w:rsid w:val="00E63171"/>
    <w:rsid w:val="00E632C5"/>
    <w:rsid w:val="00E63D38"/>
    <w:rsid w:val="00E63FF5"/>
    <w:rsid w:val="00E64336"/>
    <w:rsid w:val="00E647E6"/>
    <w:rsid w:val="00E6491B"/>
    <w:rsid w:val="00E64D7D"/>
    <w:rsid w:val="00E657CA"/>
    <w:rsid w:val="00E65902"/>
    <w:rsid w:val="00E65D51"/>
    <w:rsid w:val="00E65DBE"/>
    <w:rsid w:val="00E66005"/>
    <w:rsid w:val="00E6607F"/>
    <w:rsid w:val="00E660B2"/>
    <w:rsid w:val="00E662DA"/>
    <w:rsid w:val="00E66361"/>
    <w:rsid w:val="00E6705F"/>
    <w:rsid w:val="00E677E2"/>
    <w:rsid w:val="00E67CED"/>
    <w:rsid w:val="00E67D71"/>
    <w:rsid w:val="00E700AE"/>
    <w:rsid w:val="00E70103"/>
    <w:rsid w:val="00E705E3"/>
    <w:rsid w:val="00E7067E"/>
    <w:rsid w:val="00E70B06"/>
    <w:rsid w:val="00E70CBD"/>
    <w:rsid w:val="00E71A43"/>
    <w:rsid w:val="00E71C41"/>
    <w:rsid w:val="00E72210"/>
    <w:rsid w:val="00E723AA"/>
    <w:rsid w:val="00E723ED"/>
    <w:rsid w:val="00E72651"/>
    <w:rsid w:val="00E72CCB"/>
    <w:rsid w:val="00E7316E"/>
    <w:rsid w:val="00E732AD"/>
    <w:rsid w:val="00E73338"/>
    <w:rsid w:val="00E734D7"/>
    <w:rsid w:val="00E736A7"/>
    <w:rsid w:val="00E73988"/>
    <w:rsid w:val="00E73C8B"/>
    <w:rsid w:val="00E741C4"/>
    <w:rsid w:val="00E746C4"/>
    <w:rsid w:val="00E7496A"/>
    <w:rsid w:val="00E74F1F"/>
    <w:rsid w:val="00E752B7"/>
    <w:rsid w:val="00E757DF"/>
    <w:rsid w:val="00E75AD1"/>
    <w:rsid w:val="00E7602A"/>
    <w:rsid w:val="00E766B6"/>
    <w:rsid w:val="00E76702"/>
    <w:rsid w:val="00E76932"/>
    <w:rsid w:val="00E76956"/>
    <w:rsid w:val="00E76CFF"/>
    <w:rsid w:val="00E776E7"/>
    <w:rsid w:val="00E77822"/>
    <w:rsid w:val="00E77D00"/>
    <w:rsid w:val="00E80069"/>
    <w:rsid w:val="00E80596"/>
    <w:rsid w:val="00E80B20"/>
    <w:rsid w:val="00E80C32"/>
    <w:rsid w:val="00E80E74"/>
    <w:rsid w:val="00E80F7D"/>
    <w:rsid w:val="00E8130A"/>
    <w:rsid w:val="00E8166C"/>
    <w:rsid w:val="00E81975"/>
    <w:rsid w:val="00E81C31"/>
    <w:rsid w:val="00E81C80"/>
    <w:rsid w:val="00E826F9"/>
    <w:rsid w:val="00E826FA"/>
    <w:rsid w:val="00E82B6A"/>
    <w:rsid w:val="00E83043"/>
    <w:rsid w:val="00E83171"/>
    <w:rsid w:val="00E834D0"/>
    <w:rsid w:val="00E839BC"/>
    <w:rsid w:val="00E839E2"/>
    <w:rsid w:val="00E841B2"/>
    <w:rsid w:val="00E84838"/>
    <w:rsid w:val="00E853BB"/>
    <w:rsid w:val="00E85616"/>
    <w:rsid w:val="00E85FB9"/>
    <w:rsid w:val="00E86165"/>
    <w:rsid w:val="00E8617F"/>
    <w:rsid w:val="00E865BE"/>
    <w:rsid w:val="00E86600"/>
    <w:rsid w:val="00E86832"/>
    <w:rsid w:val="00E86837"/>
    <w:rsid w:val="00E86BE7"/>
    <w:rsid w:val="00E86E14"/>
    <w:rsid w:val="00E87267"/>
    <w:rsid w:val="00E87DF5"/>
    <w:rsid w:val="00E909AA"/>
    <w:rsid w:val="00E90C29"/>
    <w:rsid w:val="00E91828"/>
    <w:rsid w:val="00E91B7A"/>
    <w:rsid w:val="00E91C97"/>
    <w:rsid w:val="00E9201E"/>
    <w:rsid w:val="00E920A1"/>
    <w:rsid w:val="00E9213F"/>
    <w:rsid w:val="00E9230A"/>
    <w:rsid w:val="00E926A1"/>
    <w:rsid w:val="00E92927"/>
    <w:rsid w:val="00E9296F"/>
    <w:rsid w:val="00E92BF0"/>
    <w:rsid w:val="00E92DE4"/>
    <w:rsid w:val="00E93311"/>
    <w:rsid w:val="00E93835"/>
    <w:rsid w:val="00E93923"/>
    <w:rsid w:val="00E93977"/>
    <w:rsid w:val="00E93BFA"/>
    <w:rsid w:val="00E93C2E"/>
    <w:rsid w:val="00E93C6F"/>
    <w:rsid w:val="00E94093"/>
    <w:rsid w:val="00E946CB"/>
    <w:rsid w:val="00E94995"/>
    <w:rsid w:val="00E94F06"/>
    <w:rsid w:val="00E94F0B"/>
    <w:rsid w:val="00E94FCE"/>
    <w:rsid w:val="00E9535F"/>
    <w:rsid w:val="00E955B7"/>
    <w:rsid w:val="00E956A0"/>
    <w:rsid w:val="00E9574A"/>
    <w:rsid w:val="00E9582D"/>
    <w:rsid w:val="00E95A4E"/>
    <w:rsid w:val="00E95B12"/>
    <w:rsid w:val="00E95D55"/>
    <w:rsid w:val="00E96473"/>
    <w:rsid w:val="00E9657D"/>
    <w:rsid w:val="00E966C3"/>
    <w:rsid w:val="00E9698A"/>
    <w:rsid w:val="00E96C61"/>
    <w:rsid w:val="00E96D74"/>
    <w:rsid w:val="00E975FB"/>
    <w:rsid w:val="00E9771F"/>
    <w:rsid w:val="00E9787A"/>
    <w:rsid w:val="00E97D72"/>
    <w:rsid w:val="00E97F88"/>
    <w:rsid w:val="00EA06C4"/>
    <w:rsid w:val="00EA079E"/>
    <w:rsid w:val="00EA1431"/>
    <w:rsid w:val="00EA1BC1"/>
    <w:rsid w:val="00EA255D"/>
    <w:rsid w:val="00EA25EF"/>
    <w:rsid w:val="00EA29A8"/>
    <w:rsid w:val="00EA2BCB"/>
    <w:rsid w:val="00EA2E94"/>
    <w:rsid w:val="00EA3065"/>
    <w:rsid w:val="00EA340D"/>
    <w:rsid w:val="00EA3929"/>
    <w:rsid w:val="00EA3B77"/>
    <w:rsid w:val="00EA3F2E"/>
    <w:rsid w:val="00EA4972"/>
    <w:rsid w:val="00EA4E79"/>
    <w:rsid w:val="00EA4FCE"/>
    <w:rsid w:val="00EA5101"/>
    <w:rsid w:val="00EA5254"/>
    <w:rsid w:val="00EA5519"/>
    <w:rsid w:val="00EA5C35"/>
    <w:rsid w:val="00EA5CDD"/>
    <w:rsid w:val="00EA62C3"/>
    <w:rsid w:val="00EA6737"/>
    <w:rsid w:val="00EA67E1"/>
    <w:rsid w:val="00EA695F"/>
    <w:rsid w:val="00EA709B"/>
    <w:rsid w:val="00EA70C3"/>
    <w:rsid w:val="00EA7338"/>
    <w:rsid w:val="00EA792C"/>
    <w:rsid w:val="00EB05D2"/>
    <w:rsid w:val="00EB07D6"/>
    <w:rsid w:val="00EB0AF0"/>
    <w:rsid w:val="00EB0C9C"/>
    <w:rsid w:val="00EB0D86"/>
    <w:rsid w:val="00EB115F"/>
    <w:rsid w:val="00EB1688"/>
    <w:rsid w:val="00EB1822"/>
    <w:rsid w:val="00EB184D"/>
    <w:rsid w:val="00EB1B19"/>
    <w:rsid w:val="00EB1C02"/>
    <w:rsid w:val="00EB24CB"/>
    <w:rsid w:val="00EB291B"/>
    <w:rsid w:val="00EB2949"/>
    <w:rsid w:val="00EB2FE3"/>
    <w:rsid w:val="00EB306F"/>
    <w:rsid w:val="00EB30CA"/>
    <w:rsid w:val="00EB321F"/>
    <w:rsid w:val="00EB344E"/>
    <w:rsid w:val="00EB34CB"/>
    <w:rsid w:val="00EB3773"/>
    <w:rsid w:val="00EB3B56"/>
    <w:rsid w:val="00EB3DEF"/>
    <w:rsid w:val="00EB442C"/>
    <w:rsid w:val="00EB55F3"/>
    <w:rsid w:val="00EB5CAB"/>
    <w:rsid w:val="00EB5FB9"/>
    <w:rsid w:val="00EB6403"/>
    <w:rsid w:val="00EB660E"/>
    <w:rsid w:val="00EB6805"/>
    <w:rsid w:val="00EB681D"/>
    <w:rsid w:val="00EB6B46"/>
    <w:rsid w:val="00EB6B5B"/>
    <w:rsid w:val="00EB6E39"/>
    <w:rsid w:val="00EB7463"/>
    <w:rsid w:val="00EB78DD"/>
    <w:rsid w:val="00EB7AD0"/>
    <w:rsid w:val="00EC001F"/>
    <w:rsid w:val="00EC07B6"/>
    <w:rsid w:val="00EC0AC6"/>
    <w:rsid w:val="00EC1925"/>
    <w:rsid w:val="00EC1C81"/>
    <w:rsid w:val="00EC200B"/>
    <w:rsid w:val="00EC200F"/>
    <w:rsid w:val="00EC2196"/>
    <w:rsid w:val="00EC26A3"/>
    <w:rsid w:val="00EC2728"/>
    <w:rsid w:val="00EC2882"/>
    <w:rsid w:val="00EC2C87"/>
    <w:rsid w:val="00EC2E92"/>
    <w:rsid w:val="00EC31A4"/>
    <w:rsid w:val="00EC349B"/>
    <w:rsid w:val="00EC35D0"/>
    <w:rsid w:val="00EC380E"/>
    <w:rsid w:val="00EC3B69"/>
    <w:rsid w:val="00EC458A"/>
    <w:rsid w:val="00EC46EC"/>
    <w:rsid w:val="00EC4772"/>
    <w:rsid w:val="00EC5133"/>
    <w:rsid w:val="00EC5186"/>
    <w:rsid w:val="00EC5646"/>
    <w:rsid w:val="00EC5F86"/>
    <w:rsid w:val="00EC643F"/>
    <w:rsid w:val="00EC67E6"/>
    <w:rsid w:val="00EC6C6F"/>
    <w:rsid w:val="00EC75A1"/>
    <w:rsid w:val="00EC7CED"/>
    <w:rsid w:val="00ED091C"/>
    <w:rsid w:val="00ED09EE"/>
    <w:rsid w:val="00ED0DD8"/>
    <w:rsid w:val="00ED0F8B"/>
    <w:rsid w:val="00ED10CB"/>
    <w:rsid w:val="00ED110E"/>
    <w:rsid w:val="00ED1482"/>
    <w:rsid w:val="00ED1664"/>
    <w:rsid w:val="00ED1B45"/>
    <w:rsid w:val="00ED1B7D"/>
    <w:rsid w:val="00ED1C22"/>
    <w:rsid w:val="00ED2584"/>
    <w:rsid w:val="00ED2C1C"/>
    <w:rsid w:val="00ED2C2C"/>
    <w:rsid w:val="00ED2F75"/>
    <w:rsid w:val="00ED30E0"/>
    <w:rsid w:val="00ED36CD"/>
    <w:rsid w:val="00ED3A2E"/>
    <w:rsid w:val="00ED3C60"/>
    <w:rsid w:val="00ED3D14"/>
    <w:rsid w:val="00ED4694"/>
    <w:rsid w:val="00ED4799"/>
    <w:rsid w:val="00ED49C3"/>
    <w:rsid w:val="00ED4D1A"/>
    <w:rsid w:val="00ED50C8"/>
    <w:rsid w:val="00ED537C"/>
    <w:rsid w:val="00ED54F4"/>
    <w:rsid w:val="00ED586E"/>
    <w:rsid w:val="00ED5AEB"/>
    <w:rsid w:val="00ED5CDF"/>
    <w:rsid w:val="00ED60DC"/>
    <w:rsid w:val="00ED6220"/>
    <w:rsid w:val="00ED632D"/>
    <w:rsid w:val="00ED6DC1"/>
    <w:rsid w:val="00ED6E93"/>
    <w:rsid w:val="00ED7197"/>
    <w:rsid w:val="00ED77E4"/>
    <w:rsid w:val="00ED7BD7"/>
    <w:rsid w:val="00ED7E94"/>
    <w:rsid w:val="00EE0A5E"/>
    <w:rsid w:val="00EE0D1F"/>
    <w:rsid w:val="00EE0E7A"/>
    <w:rsid w:val="00EE1338"/>
    <w:rsid w:val="00EE168C"/>
    <w:rsid w:val="00EE172B"/>
    <w:rsid w:val="00EE21B5"/>
    <w:rsid w:val="00EE2212"/>
    <w:rsid w:val="00EE2496"/>
    <w:rsid w:val="00EE24E9"/>
    <w:rsid w:val="00EE2AD6"/>
    <w:rsid w:val="00EE3051"/>
    <w:rsid w:val="00EE3084"/>
    <w:rsid w:val="00EE34C7"/>
    <w:rsid w:val="00EE3680"/>
    <w:rsid w:val="00EE3701"/>
    <w:rsid w:val="00EE3A28"/>
    <w:rsid w:val="00EE3F4C"/>
    <w:rsid w:val="00EE43E3"/>
    <w:rsid w:val="00EE446B"/>
    <w:rsid w:val="00EE4477"/>
    <w:rsid w:val="00EE475B"/>
    <w:rsid w:val="00EE49FA"/>
    <w:rsid w:val="00EE4ED0"/>
    <w:rsid w:val="00EE5055"/>
    <w:rsid w:val="00EE55F5"/>
    <w:rsid w:val="00EE57BE"/>
    <w:rsid w:val="00EE5C93"/>
    <w:rsid w:val="00EE5EF9"/>
    <w:rsid w:val="00EE607F"/>
    <w:rsid w:val="00EE6361"/>
    <w:rsid w:val="00EE6390"/>
    <w:rsid w:val="00EE6712"/>
    <w:rsid w:val="00EE6A58"/>
    <w:rsid w:val="00EE6B32"/>
    <w:rsid w:val="00EE70CF"/>
    <w:rsid w:val="00EE70E0"/>
    <w:rsid w:val="00EE785F"/>
    <w:rsid w:val="00EE7E3C"/>
    <w:rsid w:val="00EE7F02"/>
    <w:rsid w:val="00EE7FF9"/>
    <w:rsid w:val="00EF018E"/>
    <w:rsid w:val="00EF01B3"/>
    <w:rsid w:val="00EF01C5"/>
    <w:rsid w:val="00EF058A"/>
    <w:rsid w:val="00EF07EC"/>
    <w:rsid w:val="00EF0A68"/>
    <w:rsid w:val="00EF0C17"/>
    <w:rsid w:val="00EF0DE8"/>
    <w:rsid w:val="00EF0F75"/>
    <w:rsid w:val="00EF10AE"/>
    <w:rsid w:val="00EF15EA"/>
    <w:rsid w:val="00EF1A96"/>
    <w:rsid w:val="00EF1BA5"/>
    <w:rsid w:val="00EF1C96"/>
    <w:rsid w:val="00EF1CA2"/>
    <w:rsid w:val="00EF1F85"/>
    <w:rsid w:val="00EF204B"/>
    <w:rsid w:val="00EF2201"/>
    <w:rsid w:val="00EF232E"/>
    <w:rsid w:val="00EF24A7"/>
    <w:rsid w:val="00EF292B"/>
    <w:rsid w:val="00EF29DA"/>
    <w:rsid w:val="00EF2ADB"/>
    <w:rsid w:val="00EF302D"/>
    <w:rsid w:val="00EF3596"/>
    <w:rsid w:val="00EF3838"/>
    <w:rsid w:val="00EF391E"/>
    <w:rsid w:val="00EF399C"/>
    <w:rsid w:val="00EF3F17"/>
    <w:rsid w:val="00EF3FA8"/>
    <w:rsid w:val="00EF4045"/>
    <w:rsid w:val="00EF47BE"/>
    <w:rsid w:val="00EF4B1E"/>
    <w:rsid w:val="00EF4F96"/>
    <w:rsid w:val="00EF4FB6"/>
    <w:rsid w:val="00EF593D"/>
    <w:rsid w:val="00EF5BFB"/>
    <w:rsid w:val="00EF5D55"/>
    <w:rsid w:val="00EF5E0F"/>
    <w:rsid w:val="00EF60E3"/>
    <w:rsid w:val="00EF662F"/>
    <w:rsid w:val="00EF6741"/>
    <w:rsid w:val="00EF6F5C"/>
    <w:rsid w:val="00EF76D8"/>
    <w:rsid w:val="00EF7A19"/>
    <w:rsid w:val="00EF7C57"/>
    <w:rsid w:val="00F00131"/>
    <w:rsid w:val="00F00343"/>
    <w:rsid w:val="00F0035E"/>
    <w:rsid w:val="00F00389"/>
    <w:rsid w:val="00F006A3"/>
    <w:rsid w:val="00F006DA"/>
    <w:rsid w:val="00F00AE4"/>
    <w:rsid w:val="00F010E4"/>
    <w:rsid w:val="00F0121B"/>
    <w:rsid w:val="00F0130C"/>
    <w:rsid w:val="00F01406"/>
    <w:rsid w:val="00F0146E"/>
    <w:rsid w:val="00F0174D"/>
    <w:rsid w:val="00F01A4B"/>
    <w:rsid w:val="00F01A72"/>
    <w:rsid w:val="00F01B79"/>
    <w:rsid w:val="00F01BA8"/>
    <w:rsid w:val="00F01D98"/>
    <w:rsid w:val="00F023AC"/>
    <w:rsid w:val="00F02ABA"/>
    <w:rsid w:val="00F02BD0"/>
    <w:rsid w:val="00F02C82"/>
    <w:rsid w:val="00F02E23"/>
    <w:rsid w:val="00F02E97"/>
    <w:rsid w:val="00F02FAC"/>
    <w:rsid w:val="00F03520"/>
    <w:rsid w:val="00F03554"/>
    <w:rsid w:val="00F0388F"/>
    <w:rsid w:val="00F0392E"/>
    <w:rsid w:val="00F05097"/>
    <w:rsid w:val="00F055D0"/>
    <w:rsid w:val="00F0591B"/>
    <w:rsid w:val="00F05EAF"/>
    <w:rsid w:val="00F06292"/>
    <w:rsid w:val="00F063A2"/>
    <w:rsid w:val="00F06467"/>
    <w:rsid w:val="00F065BB"/>
    <w:rsid w:val="00F06620"/>
    <w:rsid w:val="00F06A11"/>
    <w:rsid w:val="00F071A7"/>
    <w:rsid w:val="00F07349"/>
    <w:rsid w:val="00F07532"/>
    <w:rsid w:val="00F07868"/>
    <w:rsid w:val="00F07D7B"/>
    <w:rsid w:val="00F07DE0"/>
    <w:rsid w:val="00F07DFE"/>
    <w:rsid w:val="00F07FEB"/>
    <w:rsid w:val="00F1006A"/>
    <w:rsid w:val="00F10D9C"/>
    <w:rsid w:val="00F11096"/>
    <w:rsid w:val="00F117BF"/>
    <w:rsid w:val="00F11947"/>
    <w:rsid w:val="00F12148"/>
    <w:rsid w:val="00F123BA"/>
    <w:rsid w:val="00F12588"/>
    <w:rsid w:val="00F12C9C"/>
    <w:rsid w:val="00F12DC1"/>
    <w:rsid w:val="00F13046"/>
    <w:rsid w:val="00F13575"/>
    <w:rsid w:val="00F137A1"/>
    <w:rsid w:val="00F13D0F"/>
    <w:rsid w:val="00F13EA9"/>
    <w:rsid w:val="00F1489A"/>
    <w:rsid w:val="00F14D57"/>
    <w:rsid w:val="00F14F94"/>
    <w:rsid w:val="00F15F64"/>
    <w:rsid w:val="00F16C2A"/>
    <w:rsid w:val="00F16E58"/>
    <w:rsid w:val="00F179EC"/>
    <w:rsid w:val="00F2085C"/>
    <w:rsid w:val="00F21729"/>
    <w:rsid w:val="00F21BA4"/>
    <w:rsid w:val="00F21E94"/>
    <w:rsid w:val="00F220F5"/>
    <w:rsid w:val="00F22757"/>
    <w:rsid w:val="00F23238"/>
    <w:rsid w:val="00F232F3"/>
    <w:rsid w:val="00F23304"/>
    <w:rsid w:val="00F2390D"/>
    <w:rsid w:val="00F23D53"/>
    <w:rsid w:val="00F23EC7"/>
    <w:rsid w:val="00F23FE6"/>
    <w:rsid w:val="00F24025"/>
    <w:rsid w:val="00F249DA"/>
    <w:rsid w:val="00F24C06"/>
    <w:rsid w:val="00F24C22"/>
    <w:rsid w:val="00F24C66"/>
    <w:rsid w:val="00F24CD5"/>
    <w:rsid w:val="00F2606F"/>
    <w:rsid w:val="00F26546"/>
    <w:rsid w:val="00F270BD"/>
    <w:rsid w:val="00F27D6C"/>
    <w:rsid w:val="00F30091"/>
    <w:rsid w:val="00F3128D"/>
    <w:rsid w:val="00F31746"/>
    <w:rsid w:val="00F317D7"/>
    <w:rsid w:val="00F31A0D"/>
    <w:rsid w:val="00F31BC0"/>
    <w:rsid w:val="00F31C7B"/>
    <w:rsid w:val="00F31CD6"/>
    <w:rsid w:val="00F3207C"/>
    <w:rsid w:val="00F322BB"/>
    <w:rsid w:val="00F323A9"/>
    <w:rsid w:val="00F32444"/>
    <w:rsid w:val="00F32ABB"/>
    <w:rsid w:val="00F32B89"/>
    <w:rsid w:val="00F332E0"/>
    <w:rsid w:val="00F338FC"/>
    <w:rsid w:val="00F339CB"/>
    <w:rsid w:val="00F33BDD"/>
    <w:rsid w:val="00F33F91"/>
    <w:rsid w:val="00F340AC"/>
    <w:rsid w:val="00F344AF"/>
    <w:rsid w:val="00F34F93"/>
    <w:rsid w:val="00F3517E"/>
    <w:rsid w:val="00F3546D"/>
    <w:rsid w:val="00F35819"/>
    <w:rsid w:val="00F3592B"/>
    <w:rsid w:val="00F35C12"/>
    <w:rsid w:val="00F35DA8"/>
    <w:rsid w:val="00F36356"/>
    <w:rsid w:val="00F365B4"/>
    <w:rsid w:val="00F36734"/>
    <w:rsid w:val="00F36DF0"/>
    <w:rsid w:val="00F36F75"/>
    <w:rsid w:val="00F36FA5"/>
    <w:rsid w:val="00F37376"/>
    <w:rsid w:val="00F3764C"/>
    <w:rsid w:val="00F40163"/>
    <w:rsid w:val="00F401E2"/>
    <w:rsid w:val="00F4041B"/>
    <w:rsid w:val="00F405B8"/>
    <w:rsid w:val="00F4085D"/>
    <w:rsid w:val="00F4087C"/>
    <w:rsid w:val="00F409DF"/>
    <w:rsid w:val="00F40C85"/>
    <w:rsid w:val="00F40F93"/>
    <w:rsid w:val="00F41315"/>
    <w:rsid w:val="00F4169A"/>
    <w:rsid w:val="00F41878"/>
    <w:rsid w:val="00F425A2"/>
    <w:rsid w:val="00F4289E"/>
    <w:rsid w:val="00F433AA"/>
    <w:rsid w:val="00F4385D"/>
    <w:rsid w:val="00F43E88"/>
    <w:rsid w:val="00F43F1D"/>
    <w:rsid w:val="00F43FD6"/>
    <w:rsid w:val="00F43FD8"/>
    <w:rsid w:val="00F44B97"/>
    <w:rsid w:val="00F45709"/>
    <w:rsid w:val="00F45C84"/>
    <w:rsid w:val="00F45DDC"/>
    <w:rsid w:val="00F45E54"/>
    <w:rsid w:val="00F46326"/>
    <w:rsid w:val="00F465A9"/>
    <w:rsid w:val="00F4663E"/>
    <w:rsid w:val="00F46AFA"/>
    <w:rsid w:val="00F47133"/>
    <w:rsid w:val="00F4790D"/>
    <w:rsid w:val="00F47A84"/>
    <w:rsid w:val="00F47C2D"/>
    <w:rsid w:val="00F47DA7"/>
    <w:rsid w:val="00F50718"/>
    <w:rsid w:val="00F5109C"/>
    <w:rsid w:val="00F51772"/>
    <w:rsid w:val="00F51E53"/>
    <w:rsid w:val="00F5214C"/>
    <w:rsid w:val="00F5273E"/>
    <w:rsid w:val="00F5278C"/>
    <w:rsid w:val="00F52AA1"/>
    <w:rsid w:val="00F52CE1"/>
    <w:rsid w:val="00F52D52"/>
    <w:rsid w:val="00F5310A"/>
    <w:rsid w:val="00F541A0"/>
    <w:rsid w:val="00F541C7"/>
    <w:rsid w:val="00F542F9"/>
    <w:rsid w:val="00F5444D"/>
    <w:rsid w:val="00F545AC"/>
    <w:rsid w:val="00F54619"/>
    <w:rsid w:val="00F54780"/>
    <w:rsid w:val="00F54877"/>
    <w:rsid w:val="00F54CDC"/>
    <w:rsid w:val="00F550E7"/>
    <w:rsid w:val="00F554AB"/>
    <w:rsid w:val="00F55865"/>
    <w:rsid w:val="00F560DC"/>
    <w:rsid w:val="00F56A45"/>
    <w:rsid w:val="00F56E71"/>
    <w:rsid w:val="00F57040"/>
    <w:rsid w:val="00F576A7"/>
    <w:rsid w:val="00F5772C"/>
    <w:rsid w:val="00F603A5"/>
    <w:rsid w:val="00F607CD"/>
    <w:rsid w:val="00F60836"/>
    <w:rsid w:val="00F60DC8"/>
    <w:rsid w:val="00F61130"/>
    <w:rsid w:val="00F61348"/>
    <w:rsid w:val="00F615D3"/>
    <w:rsid w:val="00F6181E"/>
    <w:rsid w:val="00F61D5A"/>
    <w:rsid w:val="00F62239"/>
    <w:rsid w:val="00F62381"/>
    <w:rsid w:val="00F62614"/>
    <w:rsid w:val="00F6283C"/>
    <w:rsid w:val="00F6314A"/>
    <w:rsid w:val="00F6328A"/>
    <w:rsid w:val="00F63442"/>
    <w:rsid w:val="00F63A7A"/>
    <w:rsid w:val="00F63AD6"/>
    <w:rsid w:val="00F64625"/>
    <w:rsid w:val="00F64786"/>
    <w:rsid w:val="00F64A37"/>
    <w:rsid w:val="00F64DC5"/>
    <w:rsid w:val="00F64F4F"/>
    <w:rsid w:val="00F64FB4"/>
    <w:rsid w:val="00F65607"/>
    <w:rsid w:val="00F65A3F"/>
    <w:rsid w:val="00F65B42"/>
    <w:rsid w:val="00F65CAC"/>
    <w:rsid w:val="00F6676D"/>
    <w:rsid w:val="00F66850"/>
    <w:rsid w:val="00F67504"/>
    <w:rsid w:val="00F675C0"/>
    <w:rsid w:val="00F67662"/>
    <w:rsid w:val="00F703A1"/>
    <w:rsid w:val="00F705AE"/>
    <w:rsid w:val="00F70934"/>
    <w:rsid w:val="00F70BF0"/>
    <w:rsid w:val="00F711D1"/>
    <w:rsid w:val="00F7146A"/>
    <w:rsid w:val="00F715F7"/>
    <w:rsid w:val="00F71CF4"/>
    <w:rsid w:val="00F720DA"/>
    <w:rsid w:val="00F72448"/>
    <w:rsid w:val="00F72518"/>
    <w:rsid w:val="00F72708"/>
    <w:rsid w:val="00F729AF"/>
    <w:rsid w:val="00F72B3D"/>
    <w:rsid w:val="00F73281"/>
    <w:rsid w:val="00F732B1"/>
    <w:rsid w:val="00F73368"/>
    <w:rsid w:val="00F73466"/>
    <w:rsid w:val="00F73C66"/>
    <w:rsid w:val="00F742A7"/>
    <w:rsid w:val="00F74E2F"/>
    <w:rsid w:val="00F75150"/>
    <w:rsid w:val="00F75173"/>
    <w:rsid w:val="00F76178"/>
    <w:rsid w:val="00F76713"/>
    <w:rsid w:val="00F76B7D"/>
    <w:rsid w:val="00F76D9B"/>
    <w:rsid w:val="00F76FB1"/>
    <w:rsid w:val="00F771F1"/>
    <w:rsid w:val="00F77216"/>
    <w:rsid w:val="00F77668"/>
    <w:rsid w:val="00F778C9"/>
    <w:rsid w:val="00F77DB0"/>
    <w:rsid w:val="00F803FE"/>
    <w:rsid w:val="00F80FDA"/>
    <w:rsid w:val="00F81A67"/>
    <w:rsid w:val="00F81BDE"/>
    <w:rsid w:val="00F81D3D"/>
    <w:rsid w:val="00F81ED5"/>
    <w:rsid w:val="00F82623"/>
    <w:rsid w:val="00F82CEF"/>
    <w:rsid w:val="00F8381A"/>
    <w:rsid w:val="00F83883"/>
    <w:rsid w:val="00F83D35"/>
    <w:rsid w:val="00F83EC7"/>
    <w:rsid w:val="00F83EE8"/>
    <w:rsid w:val="00F843D4"/>
    <w:rsid w:val="00F8453C"/>
    <w:rsid w:val="00F84626"/>
    <w:rsid w:val="00F84692"/>
    <w:rsid w:val="00F846A6"/>
    <w:rsid w:val="00F84755"/>
    <w:rsid w:val="00F84984"/>
    <w:rsid w:val="00F84CD9"/>
    <w:rsid w:val="00F852E3"/>
    <w:rsid w:val="00F855A3"/>
    <w:rsid w:val="00F856BA"/>
    <w:rsid w:val="00F85DBE"/>
    <w:rsid w:val="00F863F7"/>
    <w:rsid w:val="00F8659B"/>
    <w:rsid w:val="00F8698D"/>
    <w:rsid w:val="00F8740A"/>
    <w:rsid w:val="00F87A40"/>
    <w:rsid w:val="00F9005D"/>
    <w:rsid w:val="00F903B0"/>
    <w:rsid w:val="00F90922"/>
    <w:rsid w:val="00F90E0C"/>
    <w:rsid w:val="00F91282"/>
    <w:rsid w:val="00F91552"/>
    <w:rsid w:val="00F9161F"/>
    <w:rsid w:val="00F91A75"/>
    <w:rsid w:val="00F91AA8"/>
    <w:rsid w:val="00F91D93"/>
    <w:rsid w:val="00F9271A"/>
    <w:rsid w:val="00F9283B"/>
    <w:rsid w:val="00F92A4F"/>
    <w:rsid w:val="00F92D5B"/>
    <w:rsid w:val="00F92DC8"/>
    <w:rsid w:val="00F92F0C"/>
    <w:rsid w:val="00F93368"/>
    <w:rsid w:val="00F93579"/>
    <w:rsid w:val="00F93826"/>
    <w:rsid w:val="00F93EC6"/>
    <w:rsid w:val="00F941D5"/>
    <w:rsid w:val="00F94290"/>
    <w:rsid w:val="00F9433F"/>
    <w:rsid w:val="00F9438A"/>
    <w:rsid w:val="00F94A9B"/>
    <w:rsid w:val="00F94E0D"/>
    <w:rsid w:val="00F94F1C"/>
    <w:rsid w:val="00F94F1E"/>
    <w:rsid w:val="00F95A56"/>
    <w:rsid w:val="00F95C3D"/>
    <w:rsid w:val="00F966FA"/>
    <w:rsid w:val="00F968C7"/>
    <w:rsid w:val="00F968E3"/>
    <w:rsid w:val="00F96B50"/>
    <w:rsid w:val="00F97036"/>
    <w:rsid w:val="00F97161"/>
    <w:rsid w:val="00F972B4"/>
    <w:rsid w:val="00F974A3"/>
    <w:rsid w:val="00F9766E"/>
    <w:rsid w:val="00F9768D"/>
    <w:rsid w:val="00F97899"/>
    <w:rsid w:val="00F97E34"/>
    <w:rsid w:val="00FA0275"/>
    <w:rsid w:val="00FA03B1"/>
    <w:rsid w:val="00FA0610"/>
    <w:rsid w:val="00FA06D7"/>
    <w:rsid w:val="00FA138C"/>
    <w:rsid w:val="00FA16CB"/>
    <w:rsid w:val="00FA182C"/>
    <w:rsid w:val="00FA18AD"/>
    <w:rsid w:val="00FA1923"/>
    <w:rsid w:val="00FA1C12"/>
    <w:rsid w:val="00FA1D0E"/>
    <w:rsid w:val="00FA1D66"/>
    <w:rsid w:val="00FA26D0"/>
    <w:rsid w:val="00FA2760"/>
    <w:rsid w:val="00FA2819"/>
    <w:rsid w:val="00FA281A"/>
    <w:rsid w:val="00FA2BE6"/>
    <w:rsid w:val="00FA33B2"/>
    <w:rsid w:val="00FA34E9"/>
    <w:rsid w:val="00FA37FF"/>
    <w:rsid w:val="00FA3D6D"/>
    <w:rsid w:val="00FA445D"/>
    <w:rsid w:val="00FA454F"/>
    <w:rsid w:val="00FA499D"/>
    <w:rsid w:val="00FA4AE5"/>
    <w:rsid w:val="00FA4DE4"/>
    <w:rsid w:val="00FA4F57"/>
    <w:rsid w:val="00FA539D"/>
    <w:rsid w:val="00FA5FB7"/>
    <w:rsid w:val="00FA623D"/>
    <w:rsid w:val="00FA6C99"/>
    <w:rsid w:val="00FA6E42"/>
    <w:rsid w:val="00FA7194"/>
    <w:rsid w:val="00FA7416"/>
    <w:rsid w:val="00FA78EC"/>
    <w:rsid w:val="00FA7C60"/>
    <w:rsid w:val="00FA7CB6"/>
    <w:rsid w:val="00FA7D44"/>
    <w:rsid w:val="00FA7FDD"/>
    <w:rsid w:val="00FB00BB"/>
    <w:rsid w:val="00FB00E7"/>
    <w:rsid w:val="00FB01BA"/>
    <w:rsid w:val="00FB0263"/>
    <w:rsid w:val="00FB0369"/>
    <w:rsid w:val="00FB046C"/>
    <w:rsid w:val="00FB0542"/>
    <w:rsid w:val="00FB0CCC"/>
    <w:rsid w:val="00FB0E27"/>
    <w:rsid w:val="00FB1B65"/>
    <w:rsid w:val="00FB207F"/>
    <w:rsid w:val="00FB21C6"/>
    <w:rsid w:val="00FB21E2"/>
    <w:rsid w:val="00FB245B"/>
    <w:rsid w:val="00FB2A2C"/>
    <w:rsid w:val="00FB2F1C"/>
    <w:rsid w:val="00FB3D23"/>
    <w:rsid w:val="00FB41BD"/>
    <w:rsid w:val="00FB41DD"/>
    <w:rsid w:val="00FB4510"/>
    <w:rsid w:val="00FB58DD"/>
    <w:rsid w:val="00FB5E30"/>
    <w:rsid w:val="00FB6A21"/>
    <w:rsid w:val="00FB7278"/>
    <w:rsid w:val="00FB74E5"/>
    <w:rsid w:val="00FB74F4"/>
    <w:rsid w:val="00FB7514"/>
    <w:rsid w:val="00FB768A"/>
    <w:rsid w:val="00FB76A8"/>
    <w:rsid w:val="00FB76BF"/>
    <w:rsid w:val="00FB7875"/>
    <w:rsid w:val="00FB79B0"/>
    <w:rsid w:val="00FB7A73"/>
    <w:rsid w:val="00FB7DDB"/>
    <w:rsid w:val="00FC0064"/>
    <w:rsid w:val="00FC012E"/>
    <w:rsid w:val="00FC056B"/>
    <w:rsid w:val="00FC0998"/>
    <w:rsid w:val="00FC103E"/>
    <w:rsid w:val="00FC1154"/>
    <w:rsid w:val="00FC1637"/>
    <w:rsid w:val="00FC1E25"/>
    <w:rsid w:val="00FC2181"/>
    <w:rsid w:val="00FC2E73"/>
    <w:rsid w:val="00FC2F3E"/>
    <w:rsid w:val="00FC3596"/>
    <w:rsid w:val="00FC3B06"/>
    <w:rsid w:val="00FC3F74"/>
    <w:rsid w:val="00FC3F81"/>
    <w:rsid w:val="00FC400E"/>
    <w:rsid w:val="00FC43F6"/>
    <w:rsid w:val="00FC47D4"/>
    <w:rsid w:val="00FC4A7D"/>
    <w:rsid w:val="00FC4AE9"/>
    <w:rsid w:val="00FC4BBD"/>
    <w:rsid w:val="00FC4D04"/>
    <w:rsid w:val="00FC5413"/>
    <w:rsid w:val="00FC5756"/>
    <w:rsid w:val="00FC5BC3"/>
    <w:rsid w:val="00FC5F02"/>
    <w:rsid w:val="00FC60B0"/>
    <w:rsid w:val="00FC6503"/>
    <w:rsid w:val="00FC6F94"/>
    <w:rsid w:val="00FC738C"/>
    <w:rsid w:val="00FD068A"/>
    <w:rsid w:val="00FD0CD6"/>
    <w:rsid w:val="00FD0F49"/>
    <w:rsid w:val="00FD142D"/>
    <w:rsid w:val="00FD14A9"/>
    <w:rsid w:val="00FD1DAE"/>
    <w:rsid w:val="00FD1E4F"/>
    <w:rsid w:val="00FD21B2"/>
    <w:rsid w:val="00FD27FB"/>
    <w:rsid w:val="00FD2889"/>
    <w:rsid w:val="00FD28E6"/>
    <w:rsid w:val="00FD2E8B"/>
    <w:rsid w:val="00FD3450"/>
    <w:rsid w:val="00FD3639"/>
    <w:rsid w:val="00FD37B8"/>
    <w:rsid w:val="00FD396F"/>
    <w:rsid w:val="00FD4007"/>
    <w:rsid w:val="00FD40D0"/>
    <w:rsid w:val="00FD42B2"/>
    <w:rsid w:val="00FD4734"/>
    <w:rsid w:val="00FD47EA"/>
    <w:rsid w:val="00FD4858"/>
    <w:rsid w:val="00FD4DF6"/>
    <w:rsid w:val="00FD4DF7"/>
    <w:rsid w:val="00FD4EEC"/>
    <w:rsid w:val="00FD4F9A"/>
    <w:rsid w:val="00FD5072"/>
    <w:rsid w:val="00FD5243"/>
    <w:rsid w:val="00FD57D0"/>
    <w:rsid w:val="00FD5D97"/>
    <w:rsid w:val="00FD5E41"/>
    <w:rsid w:val="00FD613B"/>
    <w:rsid w:val="00FD6207"/>
    <w:rsid w:val="00FD7002"/>
    <w:rsid w:val="00FD70D3"/>
    <w:rsid w:val="00FD70D6"/>
    <w:rsid w:val="00FD711B"/>
    <w:rsid w:val="00FD72FA"/>
    <w:rsid w:val="00FD7338"/>
    <w:rsid w:val="00FD7BF7"/>
    <w:rsid w:val="00FE01F3"/>
    <w:rsid w:val="00FE1180"/>
    <w:rsid w:val="00FE1AE6"/>
    <w:rsid w:val="00FE1C72"/>
    <w:rsid w:val="00FE206F"/>
    <w:rsid w:val="00FE20F0"/>
    <w:rsid w:val="00FE2150"/>
    <w:rsid w:val="00FE245A"/>
    <w:rsid w:val="00FE2A64"/>
    <w:rsid w:val="00FE2BAA"/>
    <w:rsid w:val="00FE2C58"/>
    <w:rsid w:val="00FE31DB"/>
    <w:rsid w:val="00FE363F"/>
    <w:rsid w:val="00FE3846"/>
    <w:rsid w:val="00FE3B55"/>
    <w:rsid w:val="00FE3F3F"/>
    <w:rsid w:val="00FE44AC"/>
    <w:rsid w:val="00FE50F7"/>
    <w:rsid w:val="00FE531E"/>
    <w:rsid w:val="00FE5B6A"/>
    <w:rsid w:val="00FE5CB9"/>
    <w:rsid w:val="00FE5E16"/>
    <w:rsid w:val="00FE5F33"/>
    <w:rsid w:val="00FE67F3"/>
    <w:rsid w:val="00FE7710"/>
    <w:rsid w:val="00FE786D"/>
    <w:rsid w:val="00FF018E"/>
    <w:rsid w:val="00FF0B90"/>
    <w:rsid w:val="00FF140E"/>
    <w:rsid w:val="00FF1936"/>
    <w:rsid w:val="00FF1B29"/>
    <w:rsid w:val="00FF2232"/>
    <w:rsid w:val="00FF3002"/>
    <w:rsid w:val="00FF35E9"/>
    <w:rsid w:val="00FF35F9"/>
    <w:rsid w:val="00FF3AFA"/>
    <w:rsid w:val="00FF3F62"/>
    <w:rsid w:val="00FF4077"/>
    <w:rsid w:val="00FF40AC"/>
    <w:rsid w:val="00FF4199"/>
    <w:rsid w:val="00FF445C"/>
    <w:rsid w:val="00FF45F0"/>
    <w:rsid w:val="00FF4C08"/>
    <w:rsid w:val="00FF4F30"/>
    <w:rsid w:val="00FF5695"/>
    <w:rsid w:val="00FF57F5"/>
    <w:rsid w:val="00FF60E1"/>
    <w:rsid w:val="00FF60FA"/>
    <w:rsid w:val="00FF61A1"/>
    <w:rsid w:val="00FF6F82"/>
    <w:rsid w:val="00FF722C"/>
    <w:rsid w:val="00FF7317"/>
    <w:rsid w:val="00FF74F2"/>
    <w:rsid w:val="00FF7838"/>
    <w:rsid w:val="00FF7846"/>
    <w:rsid w:val="00FF7DFF"/>
    <w:rsid w:val="011A1A10"/>
    <w:rsid w:val="011D9A31"/>
    <w:rsid w:val="0126BEB5"/>
    <w:rsid w:val="017DEBCC"/>
    <w:rsid w:val="0199411D"/>
    <w:rsid w:val="0212B99C"/>
    <w:rsid w:val="02131580"/>
    <w:rsid w:val="0240F77A"/>
    <w:rsid w:val="027BD462"/>
    <w:rsid w:val="02979599"/>
    <w:rsid w:val="02B317DA"/>
    <w:rsid w:val="02BA9B7E"/>
    <w:rsid w:val="02DC76D2"/>
    <w:rsid w:val="02E71014"/>
    <w:rsid w:val="03608BA1"/>
    <w:rsid w:val="036D4BEF"/>
    <w:rsid w:val="03A54D28"/>
    <w:rsid w:val="04043109"/>
    <w:rsid w:val="04179FA0"/>
    <w:rsid w:val="04400C7D"/>
    <w:rsid w:val="0453903B"/>
    <w:rsid w:val="047B42BB"/>
    <w:rsid w:val="0484CC2D"/>
    <w:rsid w:val="04A8A9C5"/>
    <w:rsid w:val="04A9060F"/>
    <w:rsid w:val="04CB18F4"/>
    <w:rsid w:val="04D6DF14"/>
    <w:rsid w:val="04F5F745"/>
    <w:rsid w:val="0514BC7A"/>
    <w:rsid w:val="052173D6"/>
    <w:rsid w:val="054A4F7B"/>
    <w:rsid w:val="055CA6EE"/>
    <w:rsid w:val="05626FBA"/>
    <w:rsid w:val="056777D3"/>
    <w:rsid w:val="0588CDF2"/>
    <w:rsid w:val="05A33CBF"/>
    <w:rsid w:val="05C57280"/>
    <w:rsid w:val="05D32936"/>
    <w:rsid w:val="060961B0"/>
    <w:rsid w:val="06125B0C"/>
    <w:rsid w:val="065F5651"/>
    <w:rsid w:val="0663784C"/>
    <w:rsid w:val="0677DB6B"/>
    <w:rsid w:val="06ABCE81"/>
    <w:rsid w:val="06AC978C"/>
    <w:rsid w:val="06D8877E"/>
    <w:rsid w:val="072A81BD"/>
    <w:rsid w:val="0740E891"/>
    <w:rsid w:val="074C86DC"/>
    <w:rsid w:val="075E84E2"/>
    <w:rsid w:val="0769A87B"/>
    <w:rsid w:val="0772D941"/>
    <w:rsid w:val="0778ED5A"/>
    <w:rsid w:val="077A52D4"/>
    <w:rsid w:val="078172A1"/>
    <w:rsid w:val="07F49043"/>
    <w:rsid w:val="08081AB8"/>
    <w:rsid w:val="080DBCA7"/>
    <w:rsid w:val="0825AA81"/>
    <w:rsid w:val="08517BA6"/>
    <w:rsid w:val="08617BFE"/>
    <w:rsid w:val="08C30032"/>
    <w:rsid w:val="08C44D52"/>
    <w:rsid w:val="090D3D96"/>
    <w:rsid w:val="090FCA8B"/>
    <w:rsid w:val="0917A50E"/>
    <w:rsid w:val="0928E1EA"/>
    <w:rsid w:val="092E6197"/>
    <w:rsid w:val="094176DE"/>
    <w:rsid w:val="0952D800"/>
    <w:rsid w:val="09598073"/>
    <w:rsid w:val="0963ECB0"/>
    <w:rsid w:val="0972BBBA"/>
    <w:rsid w:val="099913FB"/>
    <w:rsid w:val="09CAC5D8"/>
    <w:rsid w:val="0A055C53"/>
    <w:rsid w:val="0A1067F4"/>
    <w:rsid w:val="0A12278C"/>
    <w:rsid w:val="0A40EEC4"/>
    <w:rsid w:val="0A478415"/>
    <w:rsid w:val="0A61BA87"/>
    <w:rsid w:val="0A791059"/>
    <w:rsid w:val="0A876E36"/>
    <w:rsid w:val="0A9B4C33"/>
    <w:rsid w:val="0AC556BF"/>
    <w:rsid w:val="0AC90601"/>
    <w:rsid w:val="0AF72001"/>
    <w:rsid w:val="0B58EDC7"/>
    <w:rsid w:val="0B6538C9"/>
    <w:rsid w:val="0B673580"/>
    <w:rsid w:val="0B6AA287"/>
    <w:rsid w:val="0B74BDE1"/>
    <w:rsid w:val="0B7B942E"/>
    <w:rsid w:val="0BA74051"/>
    <w:rsid w:val="0BA88A93"/>
    <w:rsid w:val="0BBD3473"/>
    <w:rsid w:val="0BC1A8A4"/>
    <w:rsid w:val="0BE766FD"/>
    <w:rsid w:val="0BE89F92"/>
    <w:rsid w:val="0C0F98EF"/>
    <w:rsid w:val="0C1DFC4D"/>
    <w:rsid w:val="0C40D1C3"/>
    <w:rsid w:val="0C80946E"/>
    <w:rsid w:val="0C9092CA"/>
    <w:rsid w:val="0C9D30F8"/>
    <w:rsid w:val="0CA443C1"/>
    <w:rsid w:val="0CBBE3DD"/>
    <w:rsid w:val="0CE12DCA"/>
    <w:rsid w:val="0CE20DE5"/>
    <w:rsid w:val="0D307522"/>
    <w:rsid w:val="0D333C2D"/>
    <w:rsid w:val="0D378C61"/>
    <w:rsid w:val="0D4812F8"/>
    <w:rsid w:val="0D7C0899"/>
    <w:rsid w:val="0D82D8CD"/>
    <w:rsid w:val="0DD31D10"/>
    <w:rsid w:val="0DD8FBF2"/>
    <w:rsid w:val="0DDB4D56"/>
    <w:rsid w:val="0DEF23BE"/>
    <w:rsid w:val="0DFA5E4A"/>
    <w:rsid w:val="0E08A387"/>
    <w:rsid w:val="0E0D19DD"/>
    <w:rsid w:val="0E63D5CE"/>
    <w:rsid w:val="0E705C4C"/>
    <w:rsid w:val="0E86EF52"/>
    <w:rsid w:val="0E9ED642"/>
    <w:rsid w:val="0EA13F56"/>
    <w:rsid w:val="0EB44A8D"/>
    <w:rsid w:val="0EDF665B"/>
    <w:rsid w:val="0EE8B374"/>
    <w:rsid w:val="0F439933"/>
    <w:rsid w:val="0FBA8D48"/>
    <w:rsid w:val="1022ACF1"/>
    <w:rsid w:val="10F3FE15"/>
    <w:rsid w:val="1105A4C7"/>
    <w:rsid w:val="11347E1C"/>
    <w:rsid w:val="1136EDDA"/>
    <w:rsid w:val="113CCA43"/>
    <w:rsid w:val="11527E9F"/>
    <w:rsid w:val="1155B499"/>
    <w:rsid w:val="11CC5B1E"/>
    <w:rsid w:val="1223001E"/>
    <w:rsid w:val="1277578D"/>
    <w:rsid w:val="12B80690"/>
    <w:rsid w:val="12B84052"/>
    <w:rsid w:val="12E1B8B5"/>
    <w:rsid w:val="12FB1DE0"/>
    <w:rsid w:val="12FF218F"/>
    <w:rsid w:val="13158EF0"/>
    <w:rsid w:val="1326CDE4"/>
    <w:rsid w:val="13704AAE"/>
    <w:rsid w:val="14078827"/>
    <w:rsid w:val="1447A040"/>
    <w:rsid w:val="1474C294"/>
    <w:rsid w:val="149BCDF0"/>
    <w:rsid w:val="14B12624"/>
    <w:rsid w:val="14DB93FD"/>
    <w:rsid w:val="14F04A7D"/>
    <w:rsid w:val="151B1606"/>
    <w:rsid w:val="15294E8A"/>
    <w:rsid w:val="153E750F"/>
    <w:rsid w:val="155CA2FF"/>
    <w:rsid w:val="15C6DA45"/>
    <w:rsid w:val="15D869D7"/>
    <w:rsid w:val="15EFA18F"/>
    <w:rsid w:val="1612EDE7"/>
    <w:rsid w:val="164A9E78"/>
    <w:rsid w:val="16748AC7"/>
    <w:rsid w:val="168D4F0B"/>
    <w:rsid w:val="16A174DB"/>
    <w:rsid w:val="16C4DA99"/>
    <w:rsid w:val="16FDB174"/>
    <w:rsid w:val="1719D93E"/>
    <w:rsid w:val="17390148"/>
    <w:rsid w:val="17489296"/>
    <w:rsid w:val="1765E189"/>
    <w:rsid w:val="17663FAC"/>
    <w:rsid w:val="17932B03"/>
    <w:rsid w:val="17B0AC0C"/>
    <w:rsid w:val="183D453C"/>
    <w:rsid w:val="18586047"/>
    <w:rsid w:val="18623B8F"/>
    <w:rsid w:val="1866636C"/>
    <w:rsid w:val="18F8383D"/>
    <w:rsid w:val="18FE7B07"/>
    <w:rsid w:val="192AB1FE"/>
    <w:rsid w:val="1972EBC6"/>
    <w:rsid w:val="19BDA5EF"/>
    <w:rsid w:val="19C7BEDD"/>
    <w:rsid w:val="19D137E1"/>
    <w:rsid w:val="19E04904"/>
    <w:rsid w:val="1A033F52"/>
    <w:rsid w:val="1A333B7F"/>
    <w:rsid w:val="1A773A28"/>
    <w:rsid w:val="1A9A4B68"/>
    <w:rsid w:val="1AA67DC8"/>
    <w:rsid w:val="1AB080A1"/>
    <w:rsid w:val="1AB92C72"/>
    <w:rsid w:val="1AEE29A1"/>
    <w:rsid w:val="1AF45CE1"/>
    <w:rsid w:val="1B08124F"/>
    <w:rsid w:val="1B1F3C83"/>
    <w:rsid w:val="1B274856"/>
    <w:rsid w:val="1B488DE5"/>
    <w:rsid w:val="1B6C9F45"/>
    <w:rsid w:val="1B86E404"/>
    <w:rsid w:val="1B8E0BFF"/>
    <w:rsid w:val="1BA00C61"/>
    <w:rsid w:val="1BA1DFCA"/>
    <w:rsid w:val="1BC2C602"/>
    <w:rsid w:val="1BE772A9"/>
    <w:rsid w:val="1C002901"/>
    <w:rsid w:val="1C3FE0DE"/>
    <w:rsid w:val="1C4C5102"/>
    <w:rsid w:val="1C5EE313"/>
    <w:rsid w:val="1CB1C3E5"/>
    <w:rsid w:val="1CC0997F"/>
    <w:rsid w:val="1CCD7D85"/>
    <w:rsid w:val="1CE3BABB"/>
    <w:rsid w:val="1CF301F9"/>
    <w:rsid w:val="1CFE0497"/>
    <w:rsid w:val="1D117D28"/>
    <w:rsid w:val="1D23172B"/>
    <w:rsid w:val="1D2B33C5"/>
    <w:rsid w:val="1D3F59FC"/>
    <w:rsid w:val="1D495B7E"/>
    <w:rsid w:val="1D4BC8B4"/>
    <w:rsid w:val="1D7EFBC1"/>
    <w:rsid w:val="1DA24EB4"/>
    <w:rsid w:val="1DE30E6D"/>
    <w:rsid w:val="1DFE284D"/>
    <w:rsid w:val="1E41DF48"/>
    <w:rsid w:val="1E432FBD"/>
    <w:rsid w:val="1E528992"/>
    <w:rsid w:val="1E603373"/>
    <w:rsid w:val="1E707017"/>
    <w:rsid w:val="1E90147C"/>
    <w:rsid w:val="1E971A84"/>
    <w:rsid w:val="1E9ED16F"/>
    <w:rsid w:val="1EB2FD55"/>
    <w:rsid w:val="1EE52BDF"/>
    <w:rsid w:val="1F2EC126"/>
    <w:rsid w:val="1F32B3A5"/>
    <w:rsid w:val="1F5D2453"/>
    <w:rsid w:val="1F5D487D"/>
    <w:rsid w:val="1F6DBC8B"/>
    <w:rsid w:val="1FCB49EC"/>
    <w:rsid w:val="1FF03690"/>
    <w:rsid w:val="2058BED1"/>
    <w:rsid w:val="2060C0D4"/>
    <w:rsid w:val="2075A7D1"/>
    <w:rsid w:val="209E5373"/>
    <w:rsid w:val="20A34DD0"/>
    <w:rsid w:val="20DF32FB"/>
    <w:rsid w:val="210B3C9F"/>
    <w:rsid w:val="21130C94"/>
    <w:rsid w:val="2129F670"/>
    <w:rsid w:val="2148E7FF"/>
    <w:rsid w:val="21603938"/>
    <w:rsid w:val="21D175BA"/>
    <w:rsid w:val="21F15222"/>
    <w:rsid w:val="2247F88E"/>
    <w:rsid w:val="224A2B06"/>
    <w:rsid w:val="224FD232"/>
    <w:rsid w:val="226D69E7"/>
    <w:rsid w:val="230EF555"/>
    <w:rsid w:val="23428BC9"/>
    <w:rsid w:val="2343D322"/>
    <w:rsid w:val="23529094"/>
    <w:rsid w:val="2356B490"/>
    <w:rsid w:val="23A87F13"/>
    <w:rsid w:val="23E10F9F"/>
    <w:rsid w:val="240B8170"/>
    <w:rsid w:val="2413696B"/>
    <w:rsid w:val="244E0B87"/>
    <w:rsid w:val="2479BEFB"/>
    <w:rsid w:val="2482873A"/>
    <w:rsid w:val="248380C6"/>
    <w:rsid w:val="24A79636"/>
    <w:rsid w:val="24B5BA18"/>
    <w:rsid w:val="24C517F2"/>
    <w:rsid w:val="24CF5E8D"/>
    <w:rsid w:val="24EDE44E"/>
    <w:rsid w:val="25068421"/>
    <w:rsid w:val="25298687"/>
    <w:rsid w:val="253BA3B5"/>
    <w:rsid w:val="25BDBCAB"/>
    <w:rsid w:val="25E71E26"/>
    <w:rsid w:val="265F1402"/>
    <w:rsid w:val="26B2CD70"/>
    <w:rsid w:val="26DA5FAA"/>
    <w:rsid w:val="27929CC5"/>
    <w:rsid w:val="279D4EC8"/>
    <w:rsid w:val="27B46EC0"/>
    <w:rsid w:val="27C242FB"/>
    <w:rsid w:val="27C8D6B0"/>
    <w:rsid w:val="27D4D829"/>
    <w:rsid w:val="2816F84E"/>
    <w:rsid w:val="28536906"/>
    <w:rsid w:val="2876E4F8"/>
    <w:rsid w:val="28DEE473"/>
    <w:rsid w:val="2901AF4F"/>
    <w:rsid w:val="292C652F"/>
    <w:rsid w:val="29B096C5"/>
    <w:rsid w:val="29D79497"/>
    <w:rsid w:val="29F7CC54"/>
    <w:rsid w:val="29F8CB46"/>
    <w:rsid w:val="2A076CAD"/>
    <w:rsid w:val="2AF75BFA"/>
    <w:rsid w:val="2AFCBF68"/>
    <w:rsid w:val="2B6247FA"/>
    <w:rsid w:val="2B7368D2"/>
    <w:rsid w:val="2BCFC065"/>
    <w:rsid w:val="2BD23E4C"/>
    <w:rsid w:val="2BF15E4E"/>
    <w:rsid w:val="2C14C5F0"/>
    <w:rsid w:val="2C14D050"/>
    <w:rsid w:val="2C33B807"/>
    <w:rsid w:val="2C52F296"/>
    <w:rsid w:val="2C53458A"/>
    <w:rsid w:val="2C698E33"/>
    <w:rsid w:val="2C87DFE3"/>
    <w:rsid w:val="2C999C99"/>
    <w:rsid w:val="2C9C49F3"/>
    <w:rsid w:val="2CCEDBC1"/>
    <w:rsid w:val="2CFCFA17"/>
    <w:rsid w:val="2D02ADA9"/>
    <w:rsid w:val="2D0E5068"/>
    <w:rsid w:val="2D17EAAD"/>
    <w:rsid w:val="2D759513"/>
    <w:rsid w:val="2D989200"/>
    <w:rsid w:val="2DC18ED8"/>
    <w:rsid w:val="2DCEEDE8"/>
    <w:rsid w:val="2DEEC2F7"/>
    <w:rsid w:val="2E37E423"/>
    <w:rsid w:val="2E7C469B"/>
    <w:rsid w:val="2E8791DB"/>
    <w:rsid w:val="2E9AB0EA"/>
    <w:rsid w:val="2EA83F79"/>
    <w:rsid w:val="2EB16FB3"/>
    <w:rsid w:val="2ED7B715"/>
    <w:rsid w:val="2F8205FA"/>
    <w:rsid w:val="2F9A4932"/>
    <w:rsid w:val="2FBF80A5"/>
    <w:rsid w:val="2FDF511A"/>
    <w:rsid w:val="2FEA0F82"/>
    <w:rsid w:val="2FEBC16D"/>
    <w:rsid w:val="301735BD"/>
    <w:rsid w:val="3057861C"/>
    <w:rsid w:val="30682D0B"/>
    <w:rsid w:val="309D21A8"/>
    <w:rsid w:val="30CC9114"/>
    <w:rsid w:val="30DD7C5A"/>
    <w:rsid w:val="30F1C18E"/>
    <w:rsid w:val="3106794F"/>
    <w:rsid w:val="318DCB4E"/>
    <w:rsid w:val="3192162E"/>
    <w:rsid w:val="31D07616"/>
    <w:rsid w:val="31FFED17"/>
    <w:rsid w:val="324DBC98"/>
    <w:rsid w:val="32563615"/>
    <w:rsid w:val="326C76CC"/>
    <w:rsid w:val="32AA4640"/>
    <w:rsid w:val="32B75DA5"/>
    <w:rsid w:val="32F02BDB"/>
    <w:rsid w:val="331D7470"/>
    <w:rsid w:val="333E07E9"/>
    <w:rsid w:val="334118D7"/>
    <w:rsid w:val="335A4134"/>
    <w:rsid w:val="337D71A9"/>
    <w:rsid w:val="33852323"/>
    <w:rsid w:val="33BCEA7B"/>
    <w:rsid w:val="33E7EFD1"/>
    <w:rsid w:val="33F9D278"/>
    <w:rsid w:val="342E411B"/>
    <w:rsid w:val="345BF2A1"/>
    <w:rsid w:val="34600132"/>
    <w:rsid w:val="34F50D03"/>
    <w:rsid w:val="35440243"/>
    <w:rsid w:val="35686E12"/>
    <w:rsid w:val="357EEE7E"/>
    <w:rsid w:val="35CEBCA8"/>
    <w:rsid w:val="35DB458A"/>
    <w:rsid w:val="35EF9C6A"/>
    <w:rsid w:val="36220669"/>
    <w:rsid w:val="3652B709"/>
    <w:rsid w:val="369999E2"/>
    <w:rsid w:val="36E7A7FB"/>
    <w:rsid w:val="36E98A8B"/>
    <w:rsid w:val="36EBED81"/>
    <w:rsid w:val="36F683B9"/>
    <w:rsid w:val="372D594A"/>
    <w:rsid w:val="373A2BB8"/>
    <w:rsid w:val="37651E2B"/>
    <w:rsid w:val="3799B4CC"/>
    <w:rsid w:val="379FB823"/>
    <w:rsid w:val="37B16EB9"/>
    <w:rsid w:val="37BCD4CA"/>
    <w:rsid w:val="37C791C3"/>
    <w:rsid w:val="37D84E25"/>
    <w:rsid w:val="3803FE69"/>
    <w:rsid w:val="381A0B4A"/>
    <w:rsid w:val="381FAB88"/>
    <w:rsid w:val="38298EAE"/>
    <w:rsid w:val="3848ABC3"/>
    <w:rsid w:val="385B58AF"/>
    <w:rsid w:val="38603F7F"/>
    <w:rsid w:val="38717A56"/>
    <w:rsid w:val="3891F607"/>
    <w:rsid w:val="38BAF6E2"/>
    <w:rsid w:val="38C6E745"/>
    <w:rsid w:val="38C7F175"/>
    <w:rsid w:val="38DCB5A3"/>
    <w:rsid w:val="39191620"/>
    <w:rsid w:val="393527BE"/>
    <w:rsid w:val="39600338"/>
    <w:rsid w:val="39694B6A"/>
    <w:rsid w:val="39742E26"/>
    <w:rsid w:val="3983286F"/>
    <w:rsid w:val="39D7D6A0"/>
    <w:rsid w:val="39F4E923"/>
    <w:rsid w:val="39F60510"/>
    <w:rsid w:val="39FC0FE0"/>
    <w:rsid w:val="3A34BE05"/>
    <w:rsid w:val="3A7B7293"/>
    <w:rsid w:val="3A90DA84"/>
    <w:rsid w:val="3A9CBEED"/>
    <w:rsid w:val="3AA41D4E"/>
    <w:rsid w:val="3AAC2C9B"/>
    <w:rsid w:val="3B075330"/>
    <w:rsid w:val="3B176031"/>
    <w:rsid w:val="3B217904"/>
    <w:rsid w:val="3B2B020F"/>
    <w:rsid w:val="3B2D3542"/>
    <w:rsid w:val="3B3056C3"/>
    <w:rsid w:val="3B57E250"/>
    <w:rsid w:val="3B5C4149"/>
    <w:rsid w:val="3B799103"/>
    <w:rsid w:val="3B82B94A"/>
    <w:rsid w:val="3B90B984"/>
    <w:rsid w:val="3B95A456"/>
    <w:rsid w:val="3BA9A22F"/>
    <w:rsid w:val="3BD16909"/>
    <w:rsid w:val="3BEE5A82"/>
    <w:rsid w:val="3BFAC261"/>
    <w:rsid w:val="3C060052"/>
    <w:rsid w:val="3C27BFBE"/>
    <w:rsid w:val="3C2FE2A1"/>
    <w:rsid w:val="3C691660"/>
    <w:rsid w:val="3C812C9E"/>
    <w:rsid w:val="3C89D44D"/>
    <w:rsid w:val="3C92DD0E"/>
    <w:rsid w:val="3D0D4E62"/>
    <w:rsid w:val="3D33B0A2"/>
    <w:rsid w:val="3D3CFDF3"/>
    <w:rsid w:val="3D3EF0F2"/>
    <w:rsid w:val="3D4190DA"/>
    <w:rsid w:val="3D73E5B6"/>
    <w:rsid w:val="3DD0D21F"/>
    <w:rsid w:val="3DDBD5E4"/>
    <w:rsid w:val="3E028184"/>
    <w:rsid w:val="3E20DEA4"/>
    <w:rsid w:val="3E28BB58"/>
    <w:rsid w:val="3E939A4A"/>
    <w:rsid w:val="3ECF8103"/>
    <w:rsid w:val="3ED0E7D1"/>
    <w:rsid w:val="3ED99183"/>
    <w:rsid w:val="3EE0BBDA"/>
    <w:rsid w:val="3EE375CF"/>
    <w:rsid w:val="3F09907E"/>
    <w:rsid w:val="3F3C918E"/>
    <w:rsid w:val="3F843256"/>
    <w:rsid w:val="3F8911B6"/>
    <w:rsid w:val="3FC88859"/>
    <w:rsid w:val="3FD77C2F"/>
    <w:rsid w:val="3FED52F5"/>
    <w:rsid w:val="40738D72"/>
    <w:rsid w:val="409F2D78"/>
    <w:rsid w:val="40AB0F01"/>
    <w:rsid w:val="40B765D8"/>
    <w:rsid w:val="40C2CE2C"/>
    <w:rsid w:val="40F6A9EC"/>
    <w:rsid w:val="41005EA3"/>
    <w:rsid w:val="414671C0"/>
    <w:rsid w:val="414980B9"/>
    <w:rsid w:val="4157ED9A"/>
    <w:rsid w:val="415E01F0"/>
    <w:rsid w:val="4184DA2B"/>
    <w:rsid w:val="419C12AE"/>
    <w:rsid w:val="41B3D4E2"/>
    <w:rsid w:val="41B6D513"/>
    <w:rsid w:val="41BBEFD3"/>
    <w:rsid w:val="41C606ED"/>
    <w:rsid w:val="41C732E4"/>
    <w:rsid w:val="41FF6135"/>
    <w:rsid w:val="425F2C36"/>
    <w:rsid w:val="42702D4E"/>
    <w:rsid w:val="429FFEA7"/>
    <w:rsid w:val="42B54E50"/>
    <w:rsid w:val="42E00F97"/>
    <w:rsid w:val="42E6BEC7"/>
    <w:rsid w:val="42F96A3B"/>
    <w:rsid w:val="43072B22"/>
    <w:rsid w:val="430D2DF2"/>
    <w:rsid w:val="431CDF4D"/>
    <w:rsid w:val="43499BAF"/>
    <w:rsid w:val="435705C1"/>
    <w:rsid w:val="43C71073"/>
    <w:rsid w:val="43D280F1"/>
    <w:rsid w:val="43DC5C0A"/>
    <w:rsid w:val="43DFC227"/>
    <w:rsid w:val="4434F38B"/>
    <w:rsid w:val="4443815D"/>
    <w:rsid w:val="44742845"/>
    <w:rsid w:val="4482073E"/>
    <w:rsid w:val="4497834C"/>
    <w:rsid w:val="449C556E"/>
    <w:rsid w:val="44D3732E"/>
    <w:rsid w:val="4501F542"/>
    <w:rsid w:val="450CECA0"/>
    <w:rsid w:val="4524E965"/>
    <w:rsid w:val="4548D307"/>
    <w:rsid w:val="454FFD5E"/>
    <w:rsid w:val="45502D88"/>
    <w:rsid w:val="45CA01EC"/>
    <w:rsid w:val="45CD513B"/>
    <w:rsid w:val="45E5DA9C"/>
    <w:rsid w:val="45F5D2E7"/>
    <w:rsid w:val="4619E2E3"/>
    <w:rsid w:val="462FD190"/>
    <w:rsid w:val="463C95FA"/>
    <w:rsid w:val="463EC015"/>
    <w:rsid w:val="46649A15"/>
    <w:rsid w:val="46A54E58"/>
    <w:rsid w:val="46CF8563"/>
    <w:rsid w:val="46F00F8F"/>
    <w:rsid w:val="46FF329C"/>
    <w:rsid w:val="47B76964"/>
    <w:rsid w:val="47E7D8CC"/>
    <w:rsid w:val="486CAE7F"/>
    <w:rsid w:val="487EDB26"/>
    <w:rsid w:val="48860BB3"/>
    <w:rsid w:val="488F4F87"/>
    <w:rsid w:val="48B5D331"/>
    <w:rsid w:val="48CD1148"/>
    <w:rsid w:val="48D4B8F1"/>
    <w:rsid w:val="4908DA9C"/>
    <w:rsid w:val="49205B6D"/>
    <w:rsid w:val="495527B2"/>
    <w:rsid w:val="495566A5"/>
    <w:rsid w:val="49751447"/>
    <w:rsid w:val="497A1588"/>
    <w:rsid w:val="4996D05E"/>
    <w:rsid w:val="49B68A30"/>
    <w:rsid w:val="49F51C32"/>
    <w:rsid w:val="4A05A19B"/>
    <w:rsid w:val="4A1C442A"/>
    <w:rsid w:val="4A531721"/>
    <w:rsid w:val="4A988CB5"/>
    <w:rsid w:val="4AACED53"/>
    <w:rsid w:val="4ABEF156"/>
    <w:rsid w:val="4AD702D4"/>
    <w:rsid w:val="4AED41B0"/>
    <w:rsid w:val="4B55ED6B"/>
    <w:rsid w:val="4B5D29AA"/>
    <w:rsid w:val="4B654737"/>
    <w:rsid w:val="4B6E2778"/>
    <w:rsid w:val="4BD9DB36"/>
    <w:rsid w:val="4BDA2D2C"/>
    <w:rsid w:val="4BE5B741"/>
    <w:rsid w:val="4BED8DCB"/>
    <w:rsid w:val="4BF7EAA9"/>
    <w:rsid w:val="4C86EAC2"/>
    <w:rsid w:val="4CB20DFD"/>
    <w:rsid w:val="4CC14CC6"/>
    <w:rsid w:val="4D3FE1AE"/>
    <w:rsid w:val="4D443C79"/>
    <w:rsid w:val="4D7638AE"/>
    <w:rsid w:val="4D9EDDA5"/>
    <w:rsid w:val="4DA497FD"/>
    <w:rsid w:val="4DB3D4F9"/>
    <w:rsid w:val="4DB6FE60"/>
    <w:rsid w:val="4DBE9C4E"/>
    <w:rsid w:val="4DEC50D9"/>
    <w:rsid w:val="4DFB2B97"/>
    <w:rsid w:val="4E147A96"/>
    <w:rsid w:val="4E203D9D"/>
    <w:rsid w:val="4E2E7F82"/>
    <w:rsid w:val="4E4FF457"/>
    <w:rsid w:val="4E987B27"/>
    <w:rsid w:val="4EAE2751"/>
    <w:rsid w:val="4EB2AA35"/>
    <w:rsid w:val="4EB944D3"/>
    <w:rsid w:val="4EF7A2D3"/>
    <w:rsid w:val="4F189D2A"/>
    <w:rsid w:val="4F2F8B6B"/>
    <w:rsid w:val="4F435F6F"/>
    <w:rsid w:val="4F87F947"/>
    <w:rsid w:val="4FA04828"/>
    <w:rsid w:val="4FB391CF"/>
    <w:rsid w:val="4FF52A40"/>
    <w:rsid w:val="5010C5B7"/>
    <w:rsid w:val="5023C1C8"/>
    <w:rsid w:val="502445DB"/>
    <w:rsid w:val="50517674"/>
    <w:rsid w:val="50E44EBF"/>
    <w:rsid w:val="50EDBAE2"/>
    <w:rsid w:val="5138F97B"/>
    <w:rsid w:val="5157F001"/>
    <w:rsid w:val="5174FBF1"/>
    <w:rsid w:val="51854F96"/>
    <w:rsid w:val="51AA9EC8"/>
    <w:rsid w:val="51E8ABC3"/>
    <w:rsid w:val="5203D588"/>
    <w:rsid w:val="5204E3FB"/>
    <w:rsid w:val="522EE264"/>
    <w:rsid w:val="52672C2D"/>
    <w:rsid w:val="52C53774"/>
    <w:rsid w:val="53083825"/>
    <w:rsid w:val="5312F13C"/>
    <w:rsid w:val="5359C51C"/>
    <w:rsid w:val="5372C99A"/>
    <w:rsid w:val="5387055E"/>
    <w:rsid w:val="53CF227D"/>
    <w:rsid w:val="53D65458"/>
    <w:rsid w:val="5419B21B"/>
    <w:rsid w:val="54387FF9"/>
    <w:rsid w:val="543D4634"/>
    <w:rsid w:val="547CAE20"/>
    <w:rsid w:val="548BC300"/>
    <w:rsid w:val="54AA96A7"/>
    <w:rsid w:val="54CCA01E"/>
    <w:rsid w:val="54FF2E8C"/>
    <w:rsid w:val="555312AE"/>
    <w:rsid w:val="5580AA46"/>
    <w:rsid w:val="55FA2D16"/>
    <w:rsid w:val="5637C9A7"/>
    <w:rsid w:val="56AB37AE"/>
    <w:rsid w:val="56D8551E"/>
    <w:rsid w:val="56E8C92C"/>
    <w:rsid w:val="57347EF3"/>
    <w:rsid w:val="573D91D9"/>
    <w:rsid w:val="57555875"/>
    <w:rsid w:val="57878949"/>
    <w:rsid w:val="57A1E2ED"/>
    <w:rsid w:val="57CCD1D2"/>
    <w:rsid w:val="57FD9813"/>
    <w:rsid w:val="58414B3D"/>
    <w:rsid w:val="58424486"/>
    <w:rsid w:val="584B9AF6"/>
    <w:rsid w:val="585612A0"/>
    <w:rsid w:val="585D59C2"/>
    <w:rsid w:val="5864262D"/>
    <w:rsid w:val="586A4E3C"/>
    <w:rsid w:val="58A474ED"/>
    <w:rsid w:val="58AA1902"/>
    <w:rsid w:val="58C04747"/>
    <w:rsid w:val="58C9738B"/>
    <w:rsid w:val="58DAF0AC"/>
    <w:rsid w:val="596721A9"/>
    <w:rsid w:val="5985BBA9"/>
    <w:rsid w:val="59AEC606"/>
    <w:rsid w:val="5A20AEA6"/>
    <w:rsid w:val="5A71049A"/>
    <w:rsid w:val="5A834830"/>
    <w:rsid w:val="5B57FD2A"/>
    <w:rsid w:val="5B70E559"/>
    <w:rsid w:val="5B7AD77A"/>
    <w:rsid w:val="5B7AD9AD"/>
    <w:rsid w:val="5BBC3A4F"/>
    <w:rsid w:val="5BC6351C"/>
    <w:rsid w:val="5BE1EC7D"/>
    <w:rsid w:val="5BEDC452"/>
    <w:rsid w:val="5BEEFBB2"/>
    <w:rsid w:val="5C204700"/>
    <w:rsid w:val="5C28E89B"/>
    <w:rsid w:val="5C4790BC"/>
    <w:rsid w:val="5C7F57C5"/>
    <w:rsid w:val="5C849D89"/>
    <w:rsid w:val="5C8AA93F"/>
    <w:rsid w:val="5C8AFCEB"/>
    <w:rsid w:val="5CA8D2EB"/>
    <w:rsid w:val="5CBFF427"/>
    <w:rsid w:val="5CD43F35"/>
    <w:rsid w:val="5CF2725A"/>
    <w:rsid w:val="5D62FECE"/>
    <w:rsid w:val="5DCB8D78"/>
    <w:rsid w:val="5DE24DA4"/>
    <w:rsid w:val="5DF675A0"/>
    <w:rsid w:val="5DFE9C1B"/>
    <w:rsid w:val="5E0CA22C"/>
    <w:rsid w:val="5E0D3188"/>
    <w:rsid w:val="5E1FF37E"/>
    <w:rsid w:val="5E22A0D5"/>
    <w:rsid w:val="5E25FDD5"/>
    <w:rsid w:val="5E56A0FD"/>
    <w:rsid w:val="5E6CAE58"/>
    <w:rsid w:val="5E8AF007"/>
    <w:rsid w:val="5F12DB8E"/>
    <w:rsid w:val="5F13B671"/>
    <w:rsid w:val="5F3BBEED"/>
    <w:rsid w:val="5F48A3BE"/>
    <w:rsid w:val="5F54BCA9"/>
    <w:rsid w:val="5F6152DC"/>
    <w:rsid w:val="5F7391D9"/>
    <w:rsid w:val="5F754E5F"/>
    <w:rsid w:val="5F76DCCE"/>
    <w:rsid w:val="5FD6632D"/>
    <w:rsid w:val="5FF70305"/>
    <w:rsid w:val="602F6A73"/>
    <w:rsid w:val="607F2AC5"/>
    <w:rsid w:val="60A119C2"/>
    <w:rsid w:val="60E4741F"/>
    <w:rsid w:val="610EA283"/>
    <w:rsid w:val="61B63E37"/>
    <w:rsid w:val="61BE5F38"/>
    <w:rsid w:val="61D2CF69"/>
    <w:rsid w:val="6202B28E"/>
    <w:rsid w:val="621D297C"/>
    <w:rsid w:val="62328CF1"/>
    <w:rsid w:val="625CC3D2"/>
    <w:rsid w:val="626E8580"/>
    <w:rsid w:val="62853D7D"/>
    <w:rsid w:val="62A2D28B"/>
    <w:rsid w:val="62CA5966"/>
    <w:rsid w:val="62D0E802"/>
    <w:rsid w:val="630ECAB8"/>
    <w:rsid w:val="63143F39"/>
    <w:rsid w:val="633F837A"/>
    <w:rsid w:val="634E9F9A"/>
    <w:rsid w:val="63624F1D"/>
    <w:rsid w:val="63695F1A"/>
    <w:rsid w:val="6371E607"/>
    <w:rsid w:val="63C81189"/>
    <w:rsid w:val="63CFFBEE"/>
    <w:rsid w:val="63E82C85"/>
    <w:rsid w:val="640BD762"/>
    <w:rsid w:val="64111C3A"/>
    <w:rsid w:val="642C54EB"/>
    <w:rsid w:val="6434B130"/>
    <w:rsid w:val="6435FC21"/>
    <w:rsid w:val="646B5D48"/>
    <w:rsid w:val="64A8861C"/>
    <w:rsid w:val="64A8D5EC"/>
    <w:rsid w:val="64D54C36"/>
    <w:rsid w:val="650755AF"/>
    <w:rsid w:val="651F6322"/>
    <w:rsid w:val="654FB2D1"/>
    <w:rsid w:val="6584F4AC"/>
    <w:rsid w:val="65A22ED8"/>
    <w:rsid w:val="65B68381"/>
    <w:rsid w:val="65B847F7"/>
    <w:rsid w:val="65CBC313"/>
    <w:rsid w:val="662C7C54"/>
    <w:rsid w:val="66554871"/>
    <w:rsid w:val="66901809"/>
    <w:rsid w:val="66FBDE5F"/>
    <w:rsid w:val="66FC5C6A"/>
    <w:rsid w:val="67079CB0"/>
    <w:rsid w:val="671EC856"/>
    <w:rsid w:val="674A0478"/>
    <w:rsid w:val="67859959"/>
    <w:rsid w:val="67F884E6"/>
    <w:rsid w:val="681C743D"/>
    <w:rsid w:val="68388403"/>
    <w:rsid w:val="68C0E636"/>
    <w:rsid w:val="68C1046F"/>
    <w:rsid w:val="68CCF838"/>
    <w:rsid w:val="691D9A69"/>
    <w:rsid w:val="6922E3D5"/>
    <w:rsid w:val="69252ED7"/>
    <w:rsid w:val="69283A3B"/>
    <w:rsid w:val="694A98CB"/>
    <w:rsid w:val="6960B373"/>
    <w:rsid w:val="69811D36"/>
    <w:rsid w:val="699AA7C9"/>
    <w:rsid w:val="69A4B8C1"/>
    <w:rsid w:val="6A5A8BC2"/>
    <w:rsid w:val="6A667F83"/>
    <w:rsid w:val="6A7CE96E"/>
    <w:rsid w:val="6AB57D83"/>
    <w:rsid w:val="6AB66245"/>
    <w:rsid w:val="6AB9AB21"/>
    <w:rsid w:val="6AE80380"/>
    <w:rsid w:val="6AF7B9FB"/>
    <w:rsid w:val="6B0F7D8C"/>
    <w:rsid w:val="6B1915D4"/>
    <w:rsid w:val="6B3D6FEB"/>
    <w:rsid w:val="6B3D8D39"/>
    <w:rsid w:val="6B425497"/>
    <w:rsid w:val="6B463FBC"/>
    <w:rsid w:val="6B501AE6"/>
    <w:rsid w:val="6B8F0874"/>
    <w:rsid w:val="6B92FA2E"/>
    <w:rsid w:val="6BCDA237"/>
    <w:rsid w:val="6BE238EC"/>
    <w:rsid w:val="6BFAD5E3"/>
    <w:rsid w:val="6C2BA5BE"/>
    <w:rsid w:val="6C4143E3"/>
    <w:rsid w:val="6C4F3F54"/>
    <w:rsid w:val="6CBBE3C6"/>
    <w:rsid w:val="6CD5F3AD"/>
    <w:rsid w:val="6CF2515A"/>
    <w:rsid w:val="6D01C15C"/>
    <w:rsid w:val="6D26106A"/>
    <w:rsid w:val="6D2B7D85"/>
    <w:rsid w:val="6D6CC61C"/>
    <w:rsid w:val="6D7E3A85"/>
    <w:rsid w:val="6D8E09DA"/>
    <w:rsid w:val="6D98F586"/>
    <w:rsid w:val="6DBDF004"/>
    <w:rsid w:val="6DD619EA"/>
    <w:rsid w:val="6DFD816E"/>
    <w:rsid w:val="6E2A8DFC"/>
    <w:rsid w:val="6E32247B"/>
    <w:rsid w:val="6E60A5B2"/>
    <w:rsid w:val="6EA1E603"/>
    <w:rsid w:val="6ECF01AB"/>
    <w:rsid w:val="6ED0010D"/>
    <w:rsid w:val="6ED056BC"/>
    <w:rsid w:val="6F1A288C"/>
    <w:rsid w:val="6FB44A7B"/>
    <w:rsid w:val="6FB76699"/>
    <w:rsid w:val="6FD48EC1"/>
    <w:rsid w:val="700C2470"/>
    <w:rsid w:val="700F0491"/>
    <w:rsid w:val="7016E757"/>
    <w:rsid w:val="70298059"/>
    <w:rsid w:val="70403C19"/>
    <w:rsid w:val="704986B6"/>
    <w:rsid w:val="70547D90"/>
    <w:rsid w:val="7059CF9D"/>
    <w:rsid w:val="70842057"/>
    <w:rsid w:val="71272AB9"/>
    <w:rsid w:val="712D144E"/>
    <w:rsid w:val="715A3C1F"/>
    <w:rsid w:val="715A40EF"/>
    <w:rsid w:val="716DA3E1"/>
    <w:rsid w:val="717C6E94"/>
    <w:rsid w:val="7199A002"/>
    <w:rsid w:val="71A3A9FE"/>
    <w:rsid w:val="71A669B3"/>
    <w:rsid w:val="71D5327F"/>
    <w:rsid w:val="72371F31"/>
    <w:rsid w:val="7247FA41"/>
    <w:rsid w:val="724A4F57"/>
    <w:rsid w:val="7258A9D6"/>
    <w:rsid w:val="725FF858"/>
    <w:rsid w:val="72AB846D"/>
    <w:rsid w:val="72EA6A82"/>
    <w:rsid w:val="73041339"/>
    <w:rsid w:val="731041AE"/>
    <w:rsid w:val="7355C6FF"/>
    <w:rsid w:val="7372716B"/>
    <w:rsid w:val="738BB2D3"/>
    <w:rsid w:val="7398F648"/>
    <w:rsid w:val="7399D398"/>
    <w:rsid w:val="73FC4A9A"/>
    <w:rsid w:val="73FD4B5E"/>
    <w:rsid w:val="74415FD8"/>
    <w:rsid w:val="745AEE1B"/>
    <w:rsid w:val="745B9992"/>
    <w:rsid w:val="74AEBD43"/>
    <w:rsid w:val="74BFF81A"/>
    <w:rsid w:val="74EE2867"/>
    <w:rsid w:val="7507ED01"/>
    <w:rsid w:val="750D4727"/>
    <w:rsid w:val="7535826A"/>
    <w:rsid w:val="75769733"/>
    <w:rsid w:val="75799805"/>
    <w:rsid w:val="75991BBF"/>
    <w:rsid w:val="75A5CA6D"/>
    <w:rsid w:val="75B01DC3"/>
    <w:rsid w:val="75C2443D"/>
    <w:rsid w:val="76274BC6"/>
    <w:rsid w:val="764E1A4D"/>
    <w:rsid w:val="76617CE2"/>
    <w:rsid w:val="76A912F6"/>
    <w:rsid w:val="7745340E"/>
    <w:rsid w:val="777DC2E5"/>
    <w:rsid w:val="778B2DDE"/>
    <w:rsid w:val="778FADDD"/>
    <w:rsid w:val="77A9ACA7"/>
    <w:rsid w:val="77BB2824"/>
    <w:rsid w:val="77FD0EE4"/>
    <w:rsid w:val="783848FB"/>
    <w:rsid w:val="78458132"/>
    <w:rsid w:val="7845AE5A"/>
    <w:rsid w:val="78727372"/>
    <w:rsid w:val="789791BE"/>
    <w:rsid w:val="78AC3CFE"/>
    <w:rsid w:val="78C94A96"/>
    <w:rsid w:val="78D23A3D"/>
    <w:rsid w:val="78E76528"/>
    <w:rsid w:val="79004DFE"/>
    <w:rsid w:val="7902709E"/>
    <w:rsid w:val="790C3593"/>
    <w:rsid w:val="795542F6"/>
    <w:rsid w:val="79AB5717"/>
    <w:rsid w:val="79B3A89F"/>
    <w:rsid w:val="79B959B9"/>
    <w:rsid w:val="79BCC3B6"/>
    <w:rsid w:val="79C7E884"/>
    <w:rsid w:val="79ECBFE4"/>
    <w:rsid w:val="7A419302"/>
    <w:rsid w:val="7A494BE2"/>
    <w:rsid w:val="7A998CE4"/>
    <w:rsid w:val="7AAC6A1D"/>
    <w:rsid w:val="7AB40868"/>
    <w:rsid w:val="7B2F399E"/>
    <w:rsid w:val="7B472778"/>
    <w:rsid w:val="7B95F044"/>
    <w:rsid w:val="7B9E1B3E"/>
    <w:rsid w:val="7BD7DDD5"/>
    <w:rsid w:val="7BF14AD5"/>
    <w:rsid w:val="7BF7694C"/>
    <w:rsid w:val="7C09D434"/>
    <w:rsid w:val="7C1C2DCF"/>
    <w:rsid w:val="7C255ACD"/>
    <w:rsid w:val="7C3DACC0"/>
    <w:rsid w:val="7C3F7278"/>
    <w:rsid w:val="7CAC67F3"/>
    <w:rsid w:val="7CFFADAA"/>
    <w:rsid w:val="7D1AAD79"/>
    <w:rsid w:val="7D4FD723"/>
    <w:rsid w:val="7D629E60"/>
    <w:rsid w:val="7DDEE120"/>
    <w:rsid w:val="7DF20E8A"/>
    <w:rsid w:val="7E15C325"/>
    <w:rsid w:val="7E230A77"/>
    <w:rsid w:val="7E497856"/>
    <w:rsid w:val="7E527E4E"/>
    <w:rsid w:val="7E6952CC"/>
    <w:rsid w:val="7E73BD3C"/>
    <w:rsid w:val="7E820593"/>
    <w:rsid w:val="7E87F6F9"/>
    <w:rsid w:val="7EA6DAD1"/>
    <w:rsid w:val="7EB8AE84"/>
    <w:rsid w:val="7EFDACF7"/>
    <w:rsid w:val="7EFE6EC1"/>
    <w:rsid w:val="7F624BF9"/>
    <w:rsid w:val="7F677619"/>
    <w:rsid w:val="7F8210A1"/>
    <w:rsid w:val="7F8A8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8525B"/>
  <w15:chartTrackingRefBased/>
  <w15:docId w15:val="{1E40FFF9-7C4C-48E0-BBFE-52069132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9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2"/>
    <w:rPr>
      <w:lang w:val="en-NZ"/>
    </w:rPr>
  </w:style>
  <w:style w:type="paragraph" w:styleId="Heading1">
    <w:name w:val="heading 1"/>
    <w:basedOn w:val="Normal"/>
    <w:next w:val="Normal"/>
    <w:link w:val="Heading1Char"/>
    <w:uiPriority w:val="9"/>
    <w:qFormat/>
    <w:rsid w:val="003316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27AF"/>
    <w:pPr>
      <w:keepNext/>
      <w:keepLines/>
      <w:spacing w:before="360" w:after="120" w:line="256" w:lineRule="auto"/>
      <w:outlineLvl w:val="1"/>
    </w:pPr>
    <w:rPr>
      <w:rFonts w:ascii="Calibri" w:eastAsiaTheme="majorEastAsia" w:hAnsi="Calibri" w:cstheme="majorBidi"/>
      <w:b/>
      <w:color w:val="5B9BD5" w:themeColor="accent1"/>
      <w:sz w:val="28"/>
      <w:szCs w:val="26"/>
      <w:lang w:eastAsia="en-NZ"/>
    </w:rPr>
  </w:style>
  <w:style w:type="paragraph" w:styleId="Heading3">
    <w:name w:val="heading 3"/>
    <w:next w:val="Normal"/>
    <w:link w:val="Heading3Char"/>
    <w:uiPriority w:val="9"/>
    <w:qFormat/>
    <w:rsid w:val="00574280"/>
    <w:pPr>
      <w:keepNext/>
      <w:spacing w:before="40" w:after="120" w:line="259" w:lineRule="auto"/>
      <w:outlineLvl w:val="2"/>
    </w:pPr>
    <w:rPr>
      <w:rFonts w:ascii="Arial" w:hAnsi="Arial" w:cs="Arial"/>
      <w:b/>
      <w:iCs/>
      <w:szCs w:val="20"/>
      <w:lang w:val="en-NZ"/>
    </w:rPr>
  </w:style>
  <w:style w:type="paragraph" w:styleId="Heading4">
    <w:name w:val="heading 4"/>
    <w:basedOn w:val="Normal"/>
    <w:next w:val="Normal"/>
    <w:link w:val="Heading4Char"/>
    <w:uiPriority w:val="9"/>
    <w:rsid w:val="00CA2EC6"/>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574280"/>
    <w:pPr>
      <w:keepNext/>
      <w:keepLines/>
      <w:spacing w:before="40"/>
      <w:outlineLvl w:val="4"/>
    </w:pPr>
    <w:rPr>
      <w:rFonts w:ascii="Calibri" w:eastAsia="Times New Roman" w:hAnsi="Calibri" w:cs="Times New Roman"/>
      <w:color w:val="003F68"/>
      <w:lang w:val="en-US"/>
    </w:rPr>
  </w:style>
  <w:style w:type="paragraph" w:styleId="Heading6">
    <w:name w:val="heading 6"/>
    <w:basedOn w:val="Normal"/>
    <w:next w:val="Normal"/>
    <w:link w:val="Heading6Char"/>
    <w:uiPriority w:val="9"/>
    <w:semiHidden/>
    <w:unhideWhenUsed/>
    <w:qFormat/>
    <w:rsid w:val="00574280"/>
    <w:pPr>
      <w:keepNext/>
      <w:keepLines/>
      <w:spacing w:before="40"/>
      <w:outlineLvl w:val="5"/>
    </w:pPr>
    <w:rPr>
      <w:rFonts w:ascii="Calibri" w:eastAsia="Times New Roman" w:hAnsi="Calibri" w:cs="Times New Roman"/>
      <w:color w:val="002A45"/>
      <w:lang w:val="en-US"/>
    </w:rPr>
  </w:style>
  <w:style w:type="paragraph" w:styleId="Heading7">
    <w:name w:val="heading 7"/>
    <w:basedOn w:val="Normal"/>
    <w:next w:val="Normal"/>
    <w:link w:val="Heading7Char"/>
    <w:uiPriority w:val="9"/>
    <w:semiHidden/>
    <w:unhideWhenUsed/>
    <w:qFormat/>
    <w:rsid w:val="00574280"/>
    <w:pPr>
      <w:keepNext/>
      <w:keepLines/>
      <w:spacing w:before="40"/>
      <w:outlineLvl w:val="6"/>
    </w:pPr>
    <w:rPr>
      <w:rFonts w:ascii="Calibri" w:eastAsia="Times New Roman" w:hAnsi="Calibri" w:cs="Times New Roman"/>
      <w:i/>
      <w:iCs/>
      <w:color w:val="002A45"/>
      <w:lang w:val="en-US"/>
    </w:rPr>
  </w:style>
  <w:style w:type="paragraph" w:styleId="Heading8">
    <w:name w:val="heading 8"/>
    <w:basedOn w:val="Normal"/>
    <w:next w:val="Normal"/>
    <w:link w:val="Heading8Char"/>
    <w:uiPriority w:val="9"/>
    <w:semiHidden/>
    <w:unhideWhenUsed/>
    <w:qFormat/>
    <w:rsid w:val="00574280"/>
    <w:pPr>
      <w:keepNext/>
      <w:keepLines/>
      <w:spacing w:before="40"/>
      <w:outlineLvl w:val="7"/>
    </w:pPr>
    <w:rPr>
      <w:rFonts w:ascii="Calibri" w:eastAsia="Times New Roman" w:hAnsi="Calibri" w:cs="Times New Roman"/>
      <w:color w:val="272727"/>
      <w:sz w:val="21"/>
      <w:szCs w:val="21"/>
      <w:lang w:val="en-US"/>
    </w:rPr>
  </w:style>
  <w:style w:type="paragraph" w:styleId="Heading9">
    <w:name w:val="heading 9"/>
    <w:basedOn w:val="Normal"/>
    <w:next w:val="Normal"/>
    <w:link w:val="Heading9Char"/>
    <w:uiPriority w:val="9"/>
    <w:semiHidden/>
    <w:unhideWhenUsed/>
    <w:qFormat/>
    <w:rsid w:val="00574280"/>
    <w:pPr>
      <w:keepNext/>
      <w:keepLines/>
      <w:spacing w:before="40"/>
      <w:outlineLvl w:val="8"/>
    </w:pPr>
    <w:rPr>
      <w:rFonts w:ascii="Calibri" w:eastAsia="Times New Roman" w:hAnsi="Calibri" w:cs="Times New Roman"/>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510"/>
    <w:pPr>
      <w:tabs>
        <w:tab w:val="center" w:pos="4513"/>
        <w:tab w:val="right" w:pos="9026"/>
      </w:tabs>
    </w:pPr>
  </w:style>
  <w:style w:type="character" w:customStyle="1" w:styleId="HeaderChar">
    <w:name w:val="Header Char"/>
    <w:basedOn w:val="DefaultParagraphFont"/>
    <w:link w:val="Header"/>
    <w:uiPriority w:val="99"/>
    <w:rsid w:val="00B06510"/>
  </w:style>
  <w:style w:type="paragraph" w:styleId="Footer">
    <w:name w:val="footer"/>
    <w:basedOn w:val="Normal"/>
    <w:link w:val="FooterChar"/>
    <w:uiPriority w:val="12"/>
    <w:unhideWhenUsed/>
    <w:qFormat/>
    <w:rsid w:val="00B06510"/>
    <w:pPr>
      <w:tabs>
        <w:tab w:val="center" w:pos="4513"/>
        <w:tab w:val="right" w:pos="9026"/>
      </w:tabs>
    </w:pPr>
  </w:style>
  <w:style w:type="character" w:customStyle="1" w:styleId="FooterChar">
    <w:name w:val="Footer Char"/>
    <w:basedOn w:val="DefaultParagraphFont"/>
    <w:link w:val="Footer"/>
    <w:uiPriority w:val="12"/>
    <w:rsid w:val="00B06510"/>
  </w:style>
  <w:style w:type="paragraph" w:styleId="BalloonText">
    <w:name w:val="Balloon Text"/>
    <w:basedOn w:val="Normal"/>
    <w:link w:val="BalloonTextChar"/>
    <w:uiPriority w:val="99"/>
    <w:semiHidden/>
    <w:unhideWhenUsed/>
    <w:rsid w:val="00033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8D"/>
    <w:rPr>
      <w:rFonts w:ascii="Segoe UI" w:hAnsi="Segoe UI" w:cs="Segoe UI"/>
      <w:sz w:val="18"/>
      <w:szCs w:val="18"/>
    </w:rPr>
  </w:style>
  <w:style w:type="paragraph" w:styleId="ListParagraph">
    <w:name w:val="List Paragraph"/>
    <w:aliases w:val="Paragraph Lvl1,Bullet Normal,Normal text,List Paragraph1,Level 3,List Paragraph numbered,List Bullet indent,Rec para,FooterText,numbered,Paragraphe de liste1,Bulletr List Paragraph,列出段落,列出段落1,Listeafsnit1,Parágrafo da Lista1,Bullet List"/>
    <w:basedOn w:val="Normal"/>
    <w:link w:val="ListParagraphChar"/>
    <w:uiPriority w:val="34"/>
    <w:qFormat/>
    <w:rsid w:val="008A1C21"/>
    <w:pPr>
      <w:tabs>
        <w:tab w:val="left" w:pos="316"/>
      </w:tabs>
      <w:spacing w:before="120" w:after="120"/>
    </w:pPr>
    <w:rPr>
      <w:rFonts w:ascii="Calibri" w:hAnsi="Calibri" w:cs="Calibri"/>
      <w:b/>
      <w:sz w:val="22"/>
    </w:rPr>
  </w:style>
  <w:style w:type="character" w:styleId="CommentReference">
    <w:name w:val="annotation reference"/>
    <w:basedOn w:val="DefaultParagraphFont"/>
    <w:uiPriority w:val="99"/>
    <w:semiHidden/>
    <w:unhideWhenUsed/>
    <w:rsid w:val="00F92A4F"/>
    <w:rPr>
      <w:sz w:val="16"/>
      <w:szCs w:val="16"/>
    </w:rPr>
  </w:style>
  <w:style w:type="paragraph" w:styleId="CommentText">
    <w:name w:val="annotation text"/>
    <w:basedOn w:val="Normal"/>
    <w:link w:val="CommentTextChar"/>
    <w:uiPriority w:val="99"/>
    <w:unhideWhenUsed/>
    <w:rsid w:val="00F92A4F"/>
    <w:rPr>
      <w:sz w:val="20"/>
      <w:szCs w:val="20"/>
    </w:rPr>
  </w:style>
  <w:style w:type="character" w:customStyle="1" w:styleId="CommentTextChar">
    <w:name w:val="Comment Text Char"/>
    <w:basedOn w:val="DefaultParagraphFont"/>
    <w:link w:val="CommentText"/>
    <w:uiPriority w:val="99"/>
    <w:rsid w:val="00F92A4F"/>
    <w:rPr>
      <w:sz w:val="20"/>
      <w:szCs w:val="20"/>
    </w:rPr>
  </w:style>
  <w:style w:type="paragraph" w:styleId="CommentSubject">
    <w:name w:val="annotation subject"/>
    <w:basedOn w:val="CommentText"/>
    <w:next w:val="CommentText"/>
    <w:link w:val="CommentSubjectChar"/>
    <w:uiPriority w:val="99"/>
    <w:semiHidden/>
    <w:unhideWhenUsed/>
    <w:rsid w:val="00F92A4F"/>
    <w:rPr>
      <w:b/>
      <w:bCs/>
    </w:rPr>
  </w:style>
  <w:style w:type="character" w:customStyle="1" w:styleId="CommentSubjectChar">
    <w:name w:val="Comment Subject Char"/>
    <w:basedOn w:val="CommentTextChar"/>
    <w:link w:val="CommentSubject"/>
    <w:uiPriority w:val="99"/>
    <w:semiHidden/>
    <w:rsid w:val="00F92A4F"/>
    <w:rPr>
      <w:b/>
      <w:bCs/>
      <w:sz w:val="20"/>
      <w:szCs w:val="20"/>
    </w:rPr>
  </w:style>
  <w:style w:type="paragraph" w:customStyle="1" w:styleId="TableHeadingsWhite">
    <w:name w:val="Table Headings White"/>
    <w:basedOn w:val="Normal"/>
    <w:uiPriority w:val="11"/>
    <w:qFormat/>
    <w:rsid w:val="003B48EF"/>
    <w:pPr>
      <w:spacing w:before="60" w:after="60"/>
    </w:pPr>
    <w:rPr>
      <w:b/>
      <w:color w:val="FFFFFF" w:themeColor="background1"/>
      <w:sz w:val="22"/>
      <w:szCs w:val="22"/>
    </w:rPr>
  </w:style>
  <w:style w:type="table" w:styleId="PlainTable1">
    <w:name w:val="Plain Table 1"/>
    <w:basedOn w:val="TableNormal"/>
    <w:uiPriority w:val="41"/>
    <w:rsid w:val="003B48EF"/>
    <w:rPr>
      <w:sz w:val="22"/>
      <w:szCs w:val="22"/>
      <w:lang w:val="en-NZ"/>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tcPr>
    <w:tblStylePr w:type="firstRow">
      <w:rPr>
        <w:b w:val="0"/>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5A5A5" w:themeFill="accent3"/>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style>
  <w:style w:type="table" w:styleId="TableGrid">
    <w:name w:val="Table Grid"/>
    <w:basedOn w:val="TableNormal"/>
    <w:uiPriority w:val="39"/>
    <w:rsid w:val="005B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B02"/>
    <w:rPr>
      <w:color w:val="0563C1" w:themeColor="hyperlink"/>
      <w:u w:val="single"/>
    </w:rPr>
  </w:style>
  <w:style w:type="character" w:customStyle="1" w:styleId="UnresolvedMention1">
    <w:name w:val="Unresolved Mention1"/>
    <w:basedOn w:val="DefaultParagraphFont"/>
    <w:uiPriority w:val="99"/>
    <w:semiHidden/>
    <w:unhideWhenUsed/>
    <w:rsid w:val="005A6B02"/>
    <w:rPr>
      <w:color w:val="605E5C"/>
      <w:shd w:val="clear" w:color="auto" w:fill="E1DFDD"/>
    </w:rPr>
  </w:style>
  <w:style w:type="character" w:customStyle="1" w:styleId="ListParagraphChar">
    <w:name w:val="List Paragraph Char"/>
    <w:aliases w:val="Paragraph Lvl1 Char,Bullet Normal Char,Normal text Char,List Paragraph1 Char,Level 3 Char,List Paragraph numbered Char,List Bullet indent Char,Rec para Char,FooterText Char,numbered Char,Paragraphe de liste1 Char,列出段落 Char,列出段落1 Char"/>
    <w:basedOn w:val="DefaultParagraphFont"/>
    <w:link w:val="ListParagraph"/>
    <w:uiPriority w:val="34"/>
    <w:qFormat/>
    <w:locked/>
    <w:rsid w:val="00AF0E3F"/>
    <w:rPr>
      <w:rFonts w:ascii="Calibri" w:hAnsi="Calibri" w:cs="Calibri"/>
      <w:b/>
      <w:sz w:val="22"/>
      <w:lang w:val="en-NZ"/>
    </w:rPr>
  </w:style>
  <w:style w:type="character" w:customStyle="1" w:styleId="Heading2Char">
    <w:name w:val="Heading 2 Char"/>
    <w:basedOn w:val="DefaultParagraphFont"/>
    <w:link w:val="Heading2"/>
    <w:uiPriority w:val="9"/>
    <w:rsid w:val="002127AF"/>
    <w:rPr>
      <w:rFonts w:ascii="Calibri" w:eastAsiaTheme="majorEastAsia" w:hAnsi="Calibri" w:cstheme="majorBidi"/>
      <w:b/>
      <w:color w:val="5B9BD5" w:themeColor="accent1"/>
      <w:sz w:val="28"/>
      <w:szCs w:val="26"/>
      <w:lang w:val="en-NZ" w:eastAsia="en-NZ"/>
    </w:rPr>
  </w:style>
  <w:style w:type="character" w:customStyle="1" w:styleId="Heading1Char">
    <w:name w:val="Heading 1 Char"/>
    <w:basedOn w:val="DefaultParagraphFont"/>
    <w:link w:val="Heading1"/>
    <w:uiPriority w:val="9"/>
    <w:rsid w:val="003316F9"/>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0016B"/>
    <w:rPr>
      <w:color w:val="954F72" w:themeColor="followedHyperlink"/>
      <w:u w:val="single"/>
    </w:rPr>
  </w:style>
  <w:style w:type="character" w:customStyle="1" w:styleId="Heading4Char">
    <w:name w:val="Heading 4 Char"/>
    <w:basedOn w:val="DefaultParagraphFont"/>
    <w:link w:val="Heading4"/>
    <w:uiPriority w:val="9"/>
    <w:rsid w:val="00CA2EC6"/>
    <w:rPr>
      <w:rFonts w:asciiTheme="majorHAnsi" w:eastAsiaTheme="majorEastAsia" w:hAnsiTheme="majorHAnsi" w:cstheme="majorBidi"/>
      <w:i/>
      <w:iCs/>
      <w:color w:val="2E74B5" w:themeColor="accent1" w:themeShade="BF"/>
      <w:sz w:val="22"/>
      <w:szCs w:val="22"/>
      <w:lang w:val="en-NZ"/>
    </w:rPr>
  </w:style>
  <w:style w:type="paragraph" w:customStyle="1" w:styleId="xmsolistparagraph">
    <w:name w:val="x_msolistparagraph"/>
    <w:basedOn w:val="Normal"/>
    <w:rsid w:val="00CA2EC6"/>
    <w:pPr>
      <w:spacing w:after="160" w:line="252" w:lineRule="auto"/>
      <w:ind w:left="720"/>
    </w:pPr>
    <w:rPr>
      <w:rFonts w:ascii="Calibri" w:hAnsi="Calibri" w:cs="Calibri"/>
      <w:sz w:val="22"/>
      <w:szCs w:val="22"/>
      <w:lang w:eastAsia="en-NZ"/>
    </w:rPr>
  </w:style>
  <w:style w:type="paragraph" w:customStyle="1" w:styleId="accordion-body">
    <w:name w:val="accordion-body"/>
    <w:basedOn w:val="Normal"/>
    <w:rsid w:val="00CA2EC6"/>
    <w:pPr>
      <w:spacing w:before="100" w:beforeAutospacing="1" w:after="100" w:afterAutospacing="1"/>
    </w:pPr>
    <w:rPr>
      <w:rFonts w:ascii="Times New Roman" w:eastAsia="Times New Roman" w:hAnsi="Times New Roman" w:cs="Times New Roman"/>
      <w:lang w:eastAsia="en-NZ"/>
    </w:rPr>
  </w:style>
  <w:style w:type="paragraph" w:customStyle="1" w:styleId="TableBody">
    <w:name w:val="Table Body"/>
    <w:basedOn w:val="Normal"/>
    <w:uiPriority w:val="11"/>
    <w:qFormat/>
    <w:rsid w:val="00BE1284"/>
    <w:pPr>
      <w:spacing w:before="60" w:after="60"/>
    </w:pPr>
    <w:rPr>
      <w:rFonts w:ascii="Arial" w:hAnsi="Arial" w:cs="Arial"/>
      <w:bCs/>
      <w:sz w:val="22"/>
      <w:szCs w:val="22"/>
    </w:rPr>
  </w:style>
  <w:style w:type="paragraph" w:customStyle="1" w:styleId="TableHeadingsBlack">
    <w:name w:val="Table Headings Black"/>
    <w:basedOn w:val="Normal"/>
    <w:uiPriority w:val="11"/>
    <w:qFormat/>
    <w:rsid w:val="00BE1284"/>
    <w:pPr>
      <w:spacing w:before="60" w:after="60"/>
    </w:pPr>
    <w:rPr>
      <w:rFonts w:ascii="Arial" w:hAnsi="Arial" w:cs="Arial"/>
      <w:b/>
      <w:bCs/>
      <w:sz w:val="18"/>
      <w:szCs w:val="18"/>
    </w:rPr>
  </w:style>
  <w:style w:type="character" w:customStyle="1" w:styleId="Heading3Char">
    <w:name w:val="Heading 3 Char"/>
    <w:basedOn w:val="DefaultParagraphFont"/>
    <w:link w:val="Heading3"/>
    <w:uiPriority w:val="9"/>
    <w:rsid w:val="00574280"/>
    <w:rPr>
      <w:rFonts w:ascii="Arial" w:hAnsi="Arial" w:cs="Arial"/>
      <w:b/>
      <w:iCs/>
      <w:szCs w:val="20"/>
      <w:lang w:val="en-NZ"/>
    </w:rPr>
  </w:style>
  <w:style w:type="paragraph" w:customStyle="1" w:styleId="Heading51">
    <w:name w:val="Heading 51"/>
    <w:basedOn w:val="Normal"/>
    <w:next w:val="Normal"/>
    <w:uiPriority w:val="9"/>
    <w:rsid w:val="00574280"/>
    <w:pPr>
      <w:keepNext/>
      <w:keepLines/>
      <w:spacing w:before="40" w:line="264" w:lineRule="auto"/>
      <w:outlineLvl w:val="4"/>
    </w:pPr>
    <w:rPr>
      <w:rFonts w:ascii="Calibri" w:eastAsia="Times New Roman" w:hAnsi="Calibri" w:cs="Times New Roman"/>
      <w:color w:val="003F68"/>
      <w:sz w:val="22"/>
      <w:szCs w:val="22"/>
    </w:rPr>
  </w:style>
  <w:style w:type="paragraph" w:customStyle="1" w:styleId="Heading61">
    <w:name w:val="Heading 61"/>
    <w:basedOn w:val="Normal"/>
    <w:next w:val="Normal"/>
    <w:uiPriority w:val="9"/>
    <w:semiHidden/>
    <w:unhideWhenUsed/>
    <w:qFormat/>
    <w:rsid w:val="00574280"/>
    <w:pPr>
      <w:keepNext/>
      <w:keepLines/>
      <w:spacing w:before="40" w:line="264" w:lineRule="auto"/>
      <w:outlineLvl w:val="5"/>
    </w:pPr>
    <w:rPr>
      <w:rFonts w:ascii="Calibri" w:eastAsia="Times New Roman" w:hAnsi="Calibri" w:cs="Times New Roman"/>
      <w:color w:val="002A45"/>
      <w:sz w:val="22"/>
      <w:szCs w:val="22"/>
    </w:rPr>
  </w:style>
  <w:style w:type="paragraph" w:customStyle="1" w:styleId="Heading71">
    <w:name w:val="Heading 71"/>
    <w:basedOn w:val="Normal"/>
    <w:next w:val="Normal"/>
    <w:uiPriority w:val="9"/>
    <w:semiHidden/>
    <w:unhideWhenUsed/>
    <w:qFormat/>
    <w:rsid w:val="00574280"/>
    <w:pPr>
      <w:keepNext/>
      <w:keepLines/>
      <w:spacing w:before="40" w:line="264" w:lineRule="auto"/>
      <w:outlineLvl w:val="6"/>
    </w:pPr>
    <w:rPr>
      <w:rFonts w:ascii="Calibri" w:eastAsia="Times New Roman" w:hAnsi="Calibri" w:cs="Times New Roman"/>
      <w:i/>
      <w:iCs/>
      <w:color w:val="002A45"/>
      <w:sz w:val="22"/>
      <w:szCs w:val="22"/>
    </w:rPr>
  </w:style>
  <w:style w:type="paragraph" w:customStyle="1" w:styleId="Heading81">
    <w:name w:val="Heading 81"/>
    <w:basedOn w:val="Normal"/>
    <w:next w:val="Normal"/>
    <w:uiPriority w:val="9"/>
    <w:semiHidden/>
    <w:unhideWhenUsed/>
    <w:qFormat/>
    <w:rsid w:val="00574280"/>
    <w:pPr>
      <w:keepNext/>
      <w:keepLines/>
      <w:spacing w:before="40" w:line="264" w:lineRule="auto"/>
      <w:outlineLvl w:val="7"/>
    </w:pPr>
    <w:rPr>
      <w:rFonts w:ascii="Calibri" w:eastAsia="Times New Roman" w:hAnsi="Calibri" w:cs="Times New Roman"/>
      <w:color w:val="272727"/>
      <w:sz w:val="21"/>
      <w:szCs w:val="21"/>
    </w:rPr>
  </w:style>
  <w:style w:type="paragraph" w:customStyle="1" w:styleId="Heading91">
    <w:name w:val="Heading 91"/>
    <w:basedOn w:val="Normal"/>
    <w:next w:val="Normal"/>
    <w:uiPriority w:val="9"/>
    <w:semiHidden/>
    <w:unhideWhenUsed/>
    <w:qFormat/>
    <w:rsid w:val="00574280"/>
    <w:pPr>
      <w:keepNext/>
      <w:keepLines/>
      <w:spacing w:before="40" w:line="264" w:lineRule="auto"/>
      <w:outlineLvl w:val="8"/>
    </w:pPr>
    <w:rPr>
      <w:rFonts w:ascii="Calibri" w:eastAsia="Times New Roman" w:hAnsi="Calibri" w:cs="Times New Roman"/>
      <w:i/>
      <w:iCs/>
      <w:color w:val="272727"/>
      <w:sz w:val="21"/>
      <w:szCs w:val="21"/>
    </w:rPr>
  </w:style>
  <w:style w:type="numbering" w:customStyle="1" w:styleId="NoList1">
    <w:name w:val="No List1"/>
    <w:next w:val="NoList"/>
    <w:uiPriority w:val="99"/>
    <w:semiHidden/>
    <w:unhideWhenUsed/>
    <w:rsid w:val="00574280"/>
  </w:style>
  <w:style w:type="paragraph" w:customStyle="1" w:styleId="L1Numbering">
    <w:name w:val="L1 Numbering"/>
    <w:basedOn w:val="Normal"/>
    <w:semiHidden/>
    <w:qFormat/>
    <w:rsid w:val="00574280"/>
    <w:pPr>
      <w:numPr>
        <w:numId w:val="1"/>
      </w:numPr>
      <w:tabs>
        <w:tab w:val="num" w:pos="360"/>
      </w:tabs>
      <w:spacing w:after="240" w:line="264" w:lineRule="auto"/>
      <w:ind w:left="720" w:hanging="360"/>
    </w:pPr>
    <w:rPr>
      <w:rFonts w:ascii="Calibri" w:hAnsi="Calibri" w:cs="Times New Roman"/>
      <w:color w:val="000000"/>
      <w:sz w:val="22"/>
      <w:szCs w:val="22"/>
    </w:rPr>
  </w:style>
  <w:style w:type="paragraph" w:customStyle="1" w:styleId="L2Numbering">
    <w:name w:val="L2 Numbering"/>
    <w:basedOn w:val="L1Numbering"/>
    <w:semiHidden/>
    <w:qFormat/>
    <w:rsid w:val="00574280"/>
    <w:pPr>
      <w:numPr>
        <w:ilvl w:val="1"/>
      </w:numPr>
      <w:ind w:left="1440" w:hanging="360"/>
    </w:pPr>
  </w:style>
  <w:style w:type="paragraph" w:customStyle="1" w:styleId="L3Numbering">
    <w:name w:val="L3 Numbering"/>
    <w:basedOn w:val="L2Numbering"/>
    <w:semiHidden/>
    <w:qFormat/>
    <w:rsid w:val="00574280"/>
    <w:pPr>
      <w:numPr>
        <w:ilvl w:val="2"/>
      </w:numPr>
      <w:ind w:left="2160" w:hanging="180"/>
    </w:pPr>
  </w:style>
  <w:style w:type="paragraph" w:customStyle="1" w:styleId="Title1">
    <w:name w:val="Title1"/>
    <w:next w:val="Normal"/>
    <w:qFormat/>
    <w:rsid w:val="00574280"/>
    <w:pPr>
      <w:spacing w:before="4560" w:after="120" w:line="259" w:lineRule="auto"/>
      <w:jc w:val="right"/>
    </w:pPr>
    <w:rPr>
      <w:rFonts w:ascii="Arial" w:hAnsi="Arial" w:cs="Arial"/>
      <w:b/>
      <w:color w:val="00A2AC"/>
      <w:sz w:val="72"/>
      <w:szCs w:val="22"/>
      <w:lang w:val="en-NZ"/>
    </w:rPr>
  </w:style>
  <w:style w:type="character" w:customStyle="1" w:styleId="TitleChar">
    <w:name w:val="Title Char"/>
    <w:basedOn w:val="DefaultParagraphFont"/>
    <w:link w:val="Title"/>
    <w:rsid w:val="00574280"/>
    <w:rPr>
      <w:rFonts w:ascii="Arial" w:hAnsi="Arial" w:cs="Arial"/>
      <w:b/>
      <w:color w:val="00A2AC"/>
      <w:sz w:val="72"/>
    </w:rPr>
  </w:style>
  <w:style w:type="paragraph" w:customStyle="1" w:styleId="Subtitle1">
    <w:name w:val="Subtitle1"/>
    <w:basedOn w:val="Normal"/>
    <w:next w:val="Normal"/>
    <w:uiPriority w:val="1"/>
    <w:qFormat/>
    <w:rsid w:val="00574280"/>
    <w:pPr>
      <w:numPr>
        <w:ilvl w:val="1"/>
      </w:numPr>
      <w:spacing w:after="160" w:line="264" w:lineRule="auto"/>
      <w:jc w:val="right"/>
    </w:pPr>
    <w:rPr>
      <w:rFonts w:ascii="Arial" w:eastAsia="Times New Roman" w:hAnsi="Arial" w:cs="Arial"/>
      <w:b/>
      <w:color w:val="1C2549"/>
      <w:sz w:val="36"/>
      <w:szCs w:val="28"/>
    </w:rPr>
  </w:style>
  <w:style w:type="character" w:customStyle="1" w:styleId="SubtitleChar">
    <w:name w:val="Subtitle Char"/>
    <w:basedOn w:val="DefaultParagraphFont"/>
    <w:link w:val="Subtitle"/>
    <w:uiPriority w:val="1"/>
    <w:rsid w:val="00574280"/>
    <w:rPr>
      <w:rFonts w:ascii="Arial" w:eastAsia="Times New Roman" w:hAnsi="Arial" w:cs="Arial"/>
      <w:b/>
      <w:color w:val="1C2549"/>
      <w:sz w:val="36"/>
      <w:szCs w:val="28"/>
    </w:rPr>
  </w:style>
  <w:style w:type="paragraph" w:styleId="ListBullet">
    <w:name w:val="List Bullet"/>
    <w:basedOn w:val="Normal"/>
    <w:uiPriority w:val="98"/>
    <w:qFormat/>
    <w:rsid w:val="00574280"/>
    <w:pPr>
      <w:numPr>
        <w:ilvl w:val="1"/>
        <w:numId w:val="2"/>
      </w:numPr>
      <w:tabs>
        <w:tab w:val="num" w:pos="360"/>
      </w:tabs>
      <w:spacing w:after="120" w:line="264" w:lineRule="auto"/>
      <w:ind w:left="0" w:firstLine="0"/>
      <w:contextualSpacing/>
    </w:pPr>
    <w:rPr>
      <w:rFonts w:ascii="Arial" w:hAnsi="Arial" w:cs="Arial"/>
      <w:sz w:val="22"/>
      <w:szCs w:val="22"/>
    </w:rPr>
  </w:style>
  <w:style w:type="paragraph" w:styleId="ListNumber">
    <w:name w:val="List Number"/>
    <w:basedOn w:val="Normal"/>
    <w:uiPriority w:val="97"/>
    <w:rsid w:val="00574280"/>
    <w:pPr>
      <w:numPr>
        <w:numId w:val="2"/>
      </w:numPr>
      <w:tabs>
        <w:tab w:val="num" w:pos="360"/>
      </w:tabs>
      <w:spacing w:after="120" w:line="264" w:lineRule="auto"/>
      <w:ind w:left="0" w:firstLine="0"/>
    </w:pPr>
    <w:rPr>
      <w:rFonts w:ascii="Arial" w:hAnsi="Arial" w:cs="Arial"/>
      <w:sz w:val="22"/>
      <w:szCs w:val="22"/>
    </w:rPr>
  </w:style>
  <w:style w:type="paragraph" w:customStyle="1" w:styleId="NormalWeb1">
    <w:name w:val="Normal (Web)1"/>
    <w:basedOn w:val="Normal"/>
    <w:next w:val="NormalWeb"/>
    <w:uiPriority w:val="99"/>
    <w:semiHidden/>
    <w:unhideWhenUsed/>
    <w:rsid w:val="00574280"/>
    <w:pPr>
      <w:spacing w:before="100" w:beforeAutospacing="1" w:after="100" w:afterAutospacing="1" w:line="264" w:lineRule="auto"/>
    </w:pPr>
    <w:rPr>
      <w:rFonts w:ascii="Times New Roman" w:eastAsia="Times New Roman" w:hAnsi="Times New Roman" w:cs="Times New Roman"/>
      <w:lang w:eastAsia="en-NZ"/>
    </w:rPr>
  </w:style>
  <w:style w:type="table" w:customStyle="1" w:styleId="TableGrid1">
    <w:name w:val="Table Grid1"/>
    <w:basedOn w:val="TableNormal"/>
    <w:next w:val="TableGrid"/>
    <w:uiPriority w:val="39"/>
    <w:rsid w:val="00574280"/>
    <w:pPr>
      <w:spacing w:before="60" w:after="60"/>
    </w:pPr>
    <w:rPr>
      <w:rFonts w:ascii="Calibri" w:hAnsi="Calibri"/>
      <w:sz w:val="22"/>
      <w:szCs w:val="22"/>
      <w:lang w:val="en-NZ"/>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Calibri" w:hAnsi="Calibri"/>
        <w:b/>
        <w:sz w:val="22"/>
      </w:rPr>
      <w:tblPr/>
      <w:tcPr>
        <w:shd w:val="clear" w:color="auto" w:fill="D9D9D9"/>
      </w:tcPr>
    </w:tblStylePr>
    <w:tblStylePr w:type="band1Vert">
      <w:tblPr/>
      <w:tcPr>
        <w:shd w:val="clear" w:color="auto" w:fill="FFFFFF"/>
      </w:tcPr>
    </w:tblStylePr>
    <w:tblStylePr w:type="band2Vert">
      <w:rPr>
        <w:rFonts w:ascii="Calibri" w:hAnsi="Calibri"/>
        <w:b/>
        <w:sz w:val="22"/>
      </w:rPr>
      <w:tblPr/>
      <w:tcPr>
        <w:shd w:val="clear" w:color="auto" w:fill="D9D9D9"/>
      </w:tcPr>
    </w:tblStylePr>
  </w:style>
  <w:style w:type="table" w:customStyle="1" w:styleId="TableGridLight1">
    <w:name w:val="Table Grid Light1"/>
    <w:basedOn w:val="TableNormal"/>
    <w:next w:val="TableGridLight"/>
    <w:uiPriority w:val="40"/>
    <w:rsid w:val="00574280"/>
    <w:pPr>
      <w:spacing w:before="60" w:after="60"/>
    </w:pPr>
    <w:rPr>
      <w:rFonts w:ascii="Calibri" w:hAnsi="Calibri"/>
      <w:sz w:val="22"/>
      <w:szCs w:val="22"/>
      <w:lang w:val="en-NZ"/>
    </w:rPr>
    <w:tblPr/>
    <w:tcPr>
      <w:shd w:val="clear" w:color="auto" w:fill="auto"/>
    </w:tcPr>
    <w:tblStylePr w:type="firstCol">
      <w:rPr>
        <w:rFonts w:ascii="Calibri" w:hAnsi="Calibri"/>
        <w:b/>
        <w:sz w:val="22"/>
      </w:rPr>
    </w:tblStylePr>
  </w:style>
  <w:style w:type="table" w:customStyle="1" w:styleId="PlainTable11">
    <w:name w:val="Plain Table 11"/>
    <w:basedOn w:val="TableNormal"/>
    <w:next w:val="PlainTable1"/>
    <w:uiPriority w:val="41"/>
    <w:rsid w:val="00574280"/>
    <w:pPr>
      <w:spacing w:before="60" w:after="60"/>
    </w:pPr>
    <w:rPr>
      <w:rFonts w:ascii="Calibri" w:hAnsi="Calibri"/>
      <w:sz w:val="22"/>
      <w:szCs w:val="22"/>
      <w:lang w:val="en-NZ"/>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Calibri" w:hAnsi="Calibri"/>
        <w:b/>
        <w:bCs/>
        <w:sz w:val="22"/>
      </w:rPr>
      <w:tblPr/>
      <w:tcPr>
        <w:shd w:val="clear" w:color="auto" w:fill="D9D9D9"/>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rPr>
        <w:b/>
        <w:bCs/>
      </w:rPr>
      <w:tblPr/>
      <w:tcPr>
        <w:shd w:val="clear" w:color="auto" w:fill="FFFFFF"/>
      </w:tcPr>
    </w:tblStylePr>
    <w:tblStylePr w:type="lastCol">
      <w:rPr>
        <w:b/>
        <w:bCs/>
      </w:rPr>
      <w:tblPr/>
      <w:tcPr>
        <w:shd w:val="clear" w:color="auto" w:fill="FFFFFF"/>
      </w:tcPr>
    </w:tblStylePr>
    <w:tblStylePr w:type="band1Vert">
      <w:tblPr/>
      <w:tcPr>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tcPr>
    </w:tblStylePr>
  </w:style>
  <w:style w:type="table" w:customStyle="1" w:styleId="TASGreen">
    <w:name w:val="TAS Green"/>
    <w:basedOn w:val="TAStableBLUE"/>
    <w:uiPriority w:val="99"/>
    <w:locked/>
    <w:rsid w:val="005742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pPr>
        <w:wordWrap/>
        <w:spacing w:beforeLines="0" w:before="0" w:beforeAutospacing="0" w:afterLines="0" w:after="0" w:afterAutospacing="0"/>
      </w:pPr>
      <w:rPr>
        <w:b/>
        <w:bCs/>
        <w:color w:val="FFFFFF"/>
      </w:rPr>
      <w:tblPr/>
      <w:tcPr>
        <w:shd w:val="clear" w:color="auto" w:fill="FFFFFF"/>
      </w:tcPr>
    </w:tblStylePr>
    <w:tblStylePr w:type="lastRow">
      <w:rPr>
        <w:b/>
        <w:bCs/>
      </w:rPr>
      <w:tblPr/>
      <w:tcPr>
        <w:tcBorders>
          <w:top w:val="double" w:sz="4" w:space="0" w:color="1C2549"/>
        </w:tcBorders>
        <w:shd w:val="clear" w:color="auto" w:fill="FFFFFF"/>
      </w:tcPr>
    </w:tblStylePr>
    <w:tblStylePr w:type="firstCol">
      <w:rPr>
        <w:b/>
        <w:bCs/>
      </w:rPr>
      <w:tblPr/>
      <w:tcPr>
        <w:shd w:val="clear" w:color="auto" w:fill="FFFFFF"/>
      </w:tcPr>
    </w:tblStylePr>
    <w:tblStylePr w:type="lastCol">
      <w:rPr>
        <w:b/>
        <w:bCs/>
      </w:rPr>
    </w:tblStylePr>
    <w:tblStylePr w:type="band1Vert">
      <w:tblPr/>
      <w:tcPr>
        <w:shd w:val="clear" w:color="auto" w:fill="B5E1FF"/>
      </w:tcPr>
    </w:tblStylePr>
    <w:tblStylePr w:type="band1Horz">
      <w:tblPr/>
      <w:tcPr>
        <w:shd w:val="clear" w:color="auto" w:fill="B5E1FF"/>
      </w:tcPr>
    </w:tblStylePr>
  </w:style>
  <w:style w:type="paragraph" w:customStyle="1" w:styleId="FooterTAS">
    <w:name w:val="Footer TAS"/>
    <w:basedOn w:val="Footer"/>
    <w:link w:val="FooterTASChar"/>
    <w:autoRedefine/>
    <w:uiPriority w:val="99"/>
    <w:locked/>
    <w:rsid w:val="00574280"/>
    <w:pPr>
      <w:pBdr>
        <w:top w:val="single" w:sz="2" w:space="4" w:color="808080"/>
      </w:pBdr>
      <w:tabs>
        <w:tab w:val="clear" w:pos="4513"/>
        <w:tab w:val="clear" w:pos="9026"/>
        <w:tab w:val="right" w:pos="9638"/>
        <w:tab w:val="right" w:pos="14570"/>
      </w:tabs>
      <w:spacing w:line="264" w:lineRule="auto"/>
    </w:pPr>
    <w:rPr>
      <w:rFonts w:ascii="Calibri" w:hAnsi="Calibri" w:cs="Arial"/>
      <w:noProof/>
      <w:color w:val="000000"/>
      <w:sz w:val="2"/>
      <w:szCs w:val="20"/>
    </w:rPr>
  </w:style>
  <w:style w:type="character" w:customStyle="1" w:styleId="FooterTASChar">
    <w:name w:val="Footer TAS Char"/>
    <w:basedOn w:val="FooterChar"/>
    <w:link w:val="FooterTAS"/>
    <w:uiPriority w:val="99"/>
    <w:rsid w:val="00574280"/>
    <w:rPr>
      <w:rFonts w:ascii="Calibri" w:hAnsi="Calibri" w:cs="Arial"/>
      <w:noProof/>
      <w:color w:val="000000"/>
      <w:sz w:val="2"/>
      <w:szCs w:val="20"/>
      <w:lang w:val="en-NZ"/>
    </w:rPr>
  </w:style>
  <w:style w:type="paragraph" w:customStyle="1" w:styleId="Footernormal">
    <w:name w:val="Footer normal"/>
    <w:basedOn w:val="Normal"/>
    <w:link w:val="FooternormalChar"/>
    <w:uiPriority w:val="99"/>
    <w:rsid w:val="00574280"/>
    <w:pPr>
      <w:spacing w:line="264" w:lineRule="auto"/>
    </w:pPr>
    <w:rPr>
      <w:rFonts w:ascii="Calibri" w:hAnsi="Calibri" w:cs="Arial"/>
      <w:bCs/>
      <w:color w:val="000000"/>
      <w:sz w:val="16"/>
      <w:szCs w:val="16"/>
    </w:rPr>
  </w:style>
  <w:style w:type="character" w:customStyle="1" w:styleId="FooternormalChar">
    <w:name w:val="Footer normal Char"/>
    <w:basedOn w:val="DefaultParagraphFont"/>
    <w:link w:val="Footernormal"/>
    <w:uiPriority w:val="99"/>
    <w:rsid w:val="00574280"/>
    <w:rPr>
      <w:rFonts w:ascii="Calibri" w:hAnsi="Calibri" w:cs="Arial"/>
      <w:bCs/>
      <w:color w:val="000000"/>
      <w:sz w:val="16"/>
      <w:szCs w:val="16"/>
      <w:lang w:val="en-NZ"/>
    </w:rPr>
  </w:style>
  <w:style w:type="paragraph" w:customStyle="1" w:styleId="Columnheading-White">
    <w:name w:val="Column heading - White"/>
    <w:link w:val="Columnheading-WhiteChar"/>
    <w:uiPriority w:val="8"/>
    <w:locked/>
    <w:rsid w:val="00574280"/>
    <w:rPr>
      <w:rFonts w:ascii="Calibri" w:hAnsi="Calibri"/>
      <w:b/>
      <w:bCs/>
      <w:color w:val="FFFFFF"/>
      <w:sz w:val="22"/>
      <w:szCs w:val="22"/>
      <w:lang w:val="en-NZ"/>
    </w:rPr>
  </w:style>
  <w:style w:type="character" w:customStyle="1" w:styleId="Columnheading-WhiteChar">
    <w:name w:val="Column heading - White Char"/>
    <w:basedOn w:val="DefaultParagraphFont"/>
    <w:link w:val="Columnheading-White"/>
    <w:uiPriority w:val="8"/>
    <w:rsid w:val="00574280"/>
    <w:rPr>
      <w:rFonts w:ascii="Calibri" w:hAnsi="Calibri"/>
      <w:b/>
      <w:bCs/>
      <w:color w:val="FFFFFF"/>
      <w:sz w:val="22"/>
      <w:szCs w:val="22"/>
      <w:lang w:val="en-NZ"/>
    </w:rPr>
  </w:style>
  <w:style w:type="paragraph" w:customStyle="1" w:styleId="Columnheading-Black">
    <w:name w:val="Column heading - Black"/>
    <w:basedOn w:val="Columnheading-White"/>
    <w:link w:val="Columnheading-BlackChar"/>
    <w:uiPriority w:val="7"/>
    <w:locked/>
    <w:rsid w:val="00574280"/>
    <w:rPr>
      <w:bCs w:val="0"/>
    </w:rPr>
  </w:style>
  <w:style w:type="character" w:customStyle="1" w:styleId="Columnheading-BlackChar">
    <w:name w:val="Column heading - Black Char"/>
    <w:basedOn w:val="Columnheading-WhiteChar"/>
    <w:link w:val="Columnheading-Black"/>
    <w:uiPriority w:val="7"/>
    <w:rsid w:val="00574280"/>
    <w:rPr>
      <w:rFonts w:ascii="Calibri" w:hAnsi="Calibri"/>
      <w:b/>
      <w:bCs w:val="0"/>
      <w:color w:val="FFFFFF"/>
      <w:sz w:val="22"/>
      <w:szCs w:val="22"/>
      <w:lang w:val="en-NZ"/>
    </w:rPr>
  </w:style>
  <w:style w:type="paragraph" w:customStyle="1" w:styleId="Date1">
    <w:name w:val="Date1"/>
    <w:basedOn w:val="Normal"/>
    <w:next w:val="Normal"/>
    <w:uiPriority w:val="5"/>
    <w:rsid w:val="00574280"/>
    <w:pPr>
      <w:spacing w:after="540" w:line="264" w:lineRule="auto"/>
    </w:pPr>
    <w:rPr>
      <w:rFonts w:ascii="Calibri" w:eastAsia="Times New Roman" w:hAnsi="Calibri" w:cs="Arial"/>
      <w:color w:val="000000"/>
      <w:sz w:val="22"/>
      <w:szCs w:val="20"/>
      <w:lang w:eastAsia="en-NZ"/>
    </w:rPr>
  </w:style>
  <w:style w:type="character" w:customStyle="1" w:styleId="DateChar">
    <w:name w:val="Date Char"/>
    <w:basedOn w:val="DefaultParagraphFont"/>
    <w:link w:val="Date"/>
    <w:uiPriority w:val="5"/>
    <w:rsid w:val="00574280"/>
    <w:rPr>
      <w:rFonts w:ascii="Calibri" w:eastAsia="Times New Roman" w:hAnsi="Calibri"/>
      <w:color w:val="000000"/>
      <w:szCs w:val="20"/>
      <w:lang w:eastAsia="en-NZ"/>
    </w:rPr>
  </w:style>
  <w:style w:type="character" w:styleId="FootnoteReference">
    <w:name w:val="footnote reference"/>
    <w:basedOn w:val="DefaultParagraphFont"/>
    <w:uiPriority w:val="99"/>
    <w:semiHidden/>
    <w:unhideWhenUsed/>
    <w:rsid w:val="00574280"/>
    <w:rPr>
      <w:vertAlign w:val="superscript"/>
    </w:rPr>
  </w:style>
  <w:style w:type="paragraph" w:styleId="FootnoteText">
    <w:name w:val="footnote text"/>
    <w:basedOn w:val="Normal"/>
    <w:link w:val="FootnoteTextChar"/>
    <w:uiPriority w:val="99"/>
    <w:semiHidden/>
    <w:unhideWhenUsed/>
    <w:rsid w:val="00574280"/>
    <w:pPr>
      <w:spacing w:line="264" w:lineRule="auto"/>
    </w:pPr>
    <w:rPr>
      <w:rFonts w:ascii="Calibri" w:hAnsi="Calibri" w:cs="Arial"/>
      <w:sz w:val="20"/>
      <w:szCs w:val="20"/>
    </w:rPr>
  </w:style>
  <w:style w:type="character" w:customStyle="1" w:styleId="FootnoteTextChar">
    <w:name w:val="Footnote Text Char"/>
    <w:basedOn w:val="DefaultParagraphFont"/>
    <w:link w:val="FootnoteText"/>
    <w:uiPriority w:val="99"/>
    <w:semiHidden/>
    <w:rsid w:val="00574280"/>
    <w:rPr>
      <w:rFonts w:ascii="Calibri" w:hAnsi="Calibri" w:cs="Arial"/>
      <w:sz w:val="20"/>
      <w:szCs w:val="20"/>
      <w:lang w:val="en-NZ"/>
    </w:rPr>
  </w:style>
  <w:style w:type="table" w:customStyle="1" w:styleId="GridTable4-Accent41">
    <w:name w:val="Grid Table 4 - Accent 41"/>
    <w:basedOn w:val="TableNormal"/>
    <w:next w:val="GridTable4-Accent4"/>
    <w:uiPriority w:val="49"/>
    <w:rsid w:val="00574280"/>
    <w:rPr>
      <w:rFonts w:ascii="Calibri" w:hAnsi="Calibri"/>
      <w:sz w:val="22"/>
      <w:szCs w:val="22"/>
      <w:lang w:val="en-NZ"/>
    </w:rPr>
    <w:tblPr>
      <w:tblStyleRowBandSize w:val="1"/>
      <w:tblStyleColBandSize w:val="1"/>
      <w:tblBorders>
        <w:top w:val="single" w:sz="4" w:space="0" w:color="F6EFE7"/>
        <w:left w:val="single" w:sz="4" w:space="0" w:color="F6EFE7"/>
        <w:bottom w:val="single" w:sz="4" w:space="0" w:color="F6EFE7"/>
        <w:right w:val="single" w:sz="4" w:space="0" w:color="F6EFE7"/>
        <w:insideH w:val="single" w:sz="4" w:space="0" w:color="F6EFE7"/>
        <w:insideV w:val="single" w:sz="4" w:space="0" w:color="F6EFE7"/>
      </w:tblBorders>
    </w:tblPr>
    <w:tblStylePr w:type="firstRow">
      <w:rPr>
        <w:b/>
        <w:bCs/>
        <w:color w:val="FFFFFF"/>
      </w:rPr>
      <w:tblPr/>
      <w:tcPr>
        <w:tcBorders>
          <w:top w:val="single" w:sz="4" w:space="0" w:color="F0E6D8"/>
          <w:left w:val="single" w:sz="4" w:space="0" w:color="F0E6D8"/>
          <w:bottom w:val="single" w:sz="4" w:space="0" w:color="F0E6D8"/>
          <w:right w:val="single" w:sz="4" w:space="0" w:color="F0E6D8"/>
          <w:insideH w:val="nil"/>
          <w:insideV w:val="nil"/>
        </w:tcBorders>
        <w:shd w:val="clear" w:color="auto" w:fill="F0E6D8"/>
      </w:tcPr>
    </w:tblStylePr>
    <w:tblStylePr w:type="lastRow">
      <w:rPr>
        <w:b/>
        <w:bCs/>
      </w:rPr>
      <w:tblPr/>
      <w:tcPr>
        <w:tcBorders>
          <w:top w:val="double" w:sz="4" w:space="0" w:color="F0E6D8"/>
        </w:tcBorders>
      </w:tcPr>
    </w:tblStylePr>
    <w:tblStylePr w:type="firstCol">
      <w:rPr>
        <w:b/>
        <w:bCs/>
      </w:rPr>
    </w:tblStylePr>
    <w:tblStylePr w:type="lastCol">
      <w:rPr>
        <w:b/>
        <w:bCs/>
      </w:rPr>
    </w:tblStylePr>
    <w:tblStylePr w:type="band1Vert">
      <w:tblPr/>
      <w:tcPr>
        <w:shd w:val="clear" w:color="auto" w:fill="FCF9F7"/>
      </w:tcPr>
    </w:tblStylePr>
    <w:tblStylePr w:type="band1Horz">
      <w:tblPr/>
      <w:tcPr>
        <w:shd w:val="clear" w:color="auto" w:fill="FCF9F7"/>
      </w:tcPr>
    </w:tblStylePr>
  </w:style>
  <w:style w:type="table" w:customStyle="1" w:styleId="GridTable4-Accent61">
    <w:name w:val="Grid Table 4 - Accent 61"/>
    <w:basedOn w:val="TableNormal"/>
    <w:next w:val="GridTable4-Accent6"/>
    <w:uiPriority w:val="49"/>
    <w:rsid w:val="00574280"/>
    <w:rPr>
      <w:rFonts w:ascii="Calibri" w:hAnsi="Calibri"/>
      <w:sz w:val="22"/>
      <w:szCs w:val="22"/>
      <w:lang w:val="en-NZ"/>
    </w:rPr>
    <w:tblPr>
      <w:tblStyleRowBandSize w:val="1"/>
      <w:tblStyleColBandSize w:val="1"/>
      <w:tblBorders>
        <w:top w:val="single" w:sz="4" w:space="0" w:color="92B523"/>
        <w:left w:val="single" w:sz="4" w:space="0" w:color="92B523"/>
        <w:bottom w:val="single" w:sz="4" w:space="0" w:color="92B523"/>
        <w:right w:val="single" w:sz="4" w:space="0" w:color="92B523"/>
        <w:insideH w:val="single" w:sz="4" w:space="0" w:color="92B523"/>
        <w:insideV w:val="single" w:sz="4" w:space="0" w:color="92B523"/>
      </w:tblBorders>
      <w:tblCellMar>
        <w:top w:w="108" w:type="dxa"/>
        <w:bottom w:w="108" w:type="dxa"/>
      </w:tblCellMar>
    </w:tblPr>
    <w:tblStylePr w:type="firstRow">
      <w:rPr>
        <w:b/>
        <w:bCs/>
        <w:color w:val="FFFFFF"/>
      </w:rPr>
      <w:tblPr/>
      <w:tcPr>
        <w:shd w:val="clear" w:color="auto" w:fill="92B523"/>
      </w:tcPr>
    </w:tblStylePr>
    <w:tblStylePr w:type="lastRow">
      <w:rPr>
        <w:b/>
        <w:bCs/>
      </w:rPr>
      <w:tblPr/>
      <w:tcPr>
        <w:tcBorders>
          <w:top w:val="double" w:sz="4" w:space="0" w:color="1C2549"/>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style>
  <w:style w:type="character" w:customStyle="1" w:styleId="IntenseEmphasis1">
    <w:name w:val="Intense Emphasis1"/>
    <w:uiPriority w:val="99"/>
    <w:rsid w:val="00574280"/>
    <w:rPr>
      <w:i/>
      <w:iCs/>
      <w:color w:val="00558C"/>
    </w:rPr>
  </w:style>
  <w:style w:type="paragraph" w:customStyle="1" w:styleId="IntenseQuote1">
    <w:name w:val="Intense Quote1"/>
    <w:basedOn w:val="Normal"/>
    <w:next w:val="Normal"/>
    <w:uiPriority w:val="99"/>
    <w:rsid w:val="00574280"/>
    <w:pPr>
      <w:pBdr>
        <w:top w:val="single" w:sz="4" w:space="10" w:color="00558C"/>
        <w:bottom w:val="single" w:sz="4" w:space="10" w:color="00558C"/>
      </w:pBdr>
      <w:spacing w:before="360" w:after="360" w:line="264" w:lineRule="auto"/>
      <w:ind w:left="864" w:right="864"/>
      <w:jc w:val="center"/>
    </w:pPr>
    <w:rPr>
      <w:rFonts w:ascii="Arial" w:hAnsi="Arial" w:cs="Arial"/>
      <w:i/>
      <w:iCs/>
      <w:color w:val="00558C"/>
      <w:sz w:val="22"/>
      <w:szCs w:val="22"/>
    </w:rPr>
  </w:style>
  <w:style w:type="character" w:customStyle="1" w:styleId="IntenseQuoteChar">
    <w:name w:val="Intense Quote Char"/>
    <w:link w:val="IntenseQuote"/>
    <w:uiPriority w:val="99"/>
    <w:rsid w:val="00574280"/>
    <w:rPr>
      <w:rFonts w:ascii="Arial" w:hAnsi="Arial" w:cs="Arial"/>
      <w:i/>
      <w:iCs/>
      <w:color w:val="00558C"/>
    </w:rPr>
  </w:style>
  <w:style w:type="character" w:customStyle="1" w:styleId="IntenseReference1">
    <w:name w:val="Intense Reference1"/>
    <w:uiPriority w:val="99"/>
    <w:rsid w:val="00574280"/>
    <w:rPr>
      <w:b/>
      <w:bCs/>
      <w:smallCaps/>
      <w:color w:val="00558C"/>
      <w:spacing w:val="5"/>
    </w:rPr>
  </w:style>
  <w:style w:type="table" w:customStyle="1" w:styleId="LightList-Accent11">
    <w:name w:val="Light List - Accent 11"/>
    <w:basedOn w:val="TableNormal"/>
    <w:next w:val="LightList-Accent1"/>
    <w:uiPriority w:val="61"/>
    <w:rsid w:val="00574280"/>
    <w:rPr>
      <w:rFonts w:ascii="Arial" w:eastAsia="Times New Roman" w:hAnsi="Arial" w:cs="Times New Roman"/>
      <w:sz w:val="22"/>
      <w:szCs w:val="22"/>
      <w:lang w:eastAsia="ja-JP"/>
    </w:rPr>
    <w:tblPr>
      <w:tblStyleRowBandSize w:val="1"/>
      <w:tblStyleColBandSize w:val="1"/>
      <w:tblBorders>
        <w:top w:val="single" w:sz="8" w:space="0" w:color="00558C"/>
        <w:left w:val="single" w:sz="8" w:space="0" w:color="00558C"/>
        <w:bottom w:val="single" w:sz="8" w:space="0" w:color="00558C"/>
        <w:right w:val="single" w:sz="8" w:space="0" w:color="00558C"/>
      </w:tblBorders>
    </w:tblPr>
    <w:tblStylePr w:type="firstRow">
      <w:pPr>
        <w:spacing w:before="0" w:after="0" w:line="240" w:lineRule="auto"/>
      </w:pPr>
      <w:rPr>
        <w:b/>
        <w:bCs/>
        <w:color w:val="FFFFFF"/>
      </w:rPr>
      <w:tblPr/>
      <w:tcPr>
        <w:shd w:val="clear" w:color="auto" w:fill="00558C"/>
      </w:tcPr>
    </w:tblStylePr>
    <w:tblStylePr w:type="lastRow">
      <w:pPr>
        <w:spacing w:before="0" w:after="0" w:line="240" w:lineRule="auto"/>
      </w:pPr>
      <w:rPr>
        <w:b/>
        <w:bCs/>
      </w:rPr>
      <w:tblPr/>
      <w:tcPr>
        <w:tcBorders>
          <w:top w:val="double" w:sz="6" w:space="0" w:color="00558C"/>
          <w:left w:val="single" w:sz="8" w:space="0" w:color="00558C"/>
          <w:bottom w:val="single" w:sz="8" w:space="0" w:color="00558C"/>
          <w:right w:val="single" w:sz="8" w:space="0" w:color="00558C"/>
        </w:tcBorders>
      </w:tcPr>
    </w:tblStylePr>
    <w:tblStylePr w:type="firstCol">
      <w:rPr>
        <w:b/>
        <w:bCs/>
      </w:rPr>
    </w:tblStylePr>
    <w:tblStylePr w:type="lastCol">
      <w:rPr>
        <w:b/>
        <w:bCs/>
      </w:rPr>
    </w:tblStylePr>
    <w:tblStylePr w:type="band1Vert">
      <w:tblPr/>
      <w:tcPr>
        <w:tcBorders>
          <w:top w:val="single" w:sz="8" w:space="0" w:color="00558C"/>
          <w:left w:val="single" w:sz="8" w:space="0" w:color="00558C"/>
          <w:bottom w:val="single" w:sz="8" w:space="0" w:color="00558C"/>
          <w:right w:val="single" w:sz="8" w:space="0" w:color="00558C"/>
        </w:tcBorders>
      </w:tcPr>
    </w:tblStylePr>
    <w:tblStylePr w:type="band1Horz">
      <w:tblPr/>
      <w:tcPr>
        <w:tcBorders>
          <w:top w:val="single" w:sz="8" w:space="0" w:color="00558C"/>
          <w:left w:val="single" w:sz="8" w:space="0" w:color="00558C"/>
          <w:bottom w:val="single" w:sz="8" w:space="0" w:color="00558C"/>
          <w:right w:val="single" w:sz="8" w:space="0" w:color="00558C"/>
        </w:tcBorders>
      </w:tcPr>
    </w:tblStylePr>
  </w:style>
  <w:style w:type="table" w:customStyle="1" w:styleId="ListTable4-Accent61">
    <w:name w:val="List Table 4 - Accent 61"/>
    <w:basedOn w:val="TableNormal"/>
    <w:next w:val="ListTable4-Accent6"/>
    <w:uiPriority w:val="49"/>
    <w:rsid w:val="00574280"/>
    <w:rPr>
      <w:rFonts w:ascii="Calibri" w:hAnsi="Calibri"/>
      <w:sz w:val="22"/>
      <w:szCs w:val="22"/>
      <w:lang w:val="en-NZ"/>
    </w:rPr>
    <w:tblPr>
      <w:tblStyleRowBandSize w:val="1"/>
      <w:tblStyleColBandSize w:val="1"/>
      <w:tblBorders>
        <w:top w:val="single" w:sz="4" w:space="0" w:color="4D63BB"/>
        <w:left w:val="single" w:sz="4" w:space="0" w:color="4D63BB"/>
        <w:bottom w:val="single" w:sz="4" w:space="0" w:color="4D63BB"/>
        <w:right w:val="single" w:sz="4" w:space="0" w:color="4D63BB"/>
        <w:insideH w:val="single" w:sz="4" w:space="0" w:color="4D63BB"/>
      </w:tblBorders>
    </w:tblPr>
    <w:tblStylePr w:type="firstRow">
      <w:rPr>
        <w:b/>
        <w:bCs/>
        <w:color w:val="FFFFFF"/>
      </w:rPr>
      <w:tblPr/>
      <w:tcPr>
        <w:tcBorders>
          <w:top w:val="single" w:sz="4" w:space="0" w:color="1C2549"/>
          <w:left w:val="single" w:sz="4" w:space="0" w:color="1C2549"/>
          <w:bottom w:val="single" w:sz="4" w:space="0" w:color="1C2549"/>
          <w:right w:val="single" w:sz="4" w:space="0" w:color="1C2549"/>
          <w:insideH w:val="nil"/>
        </w:tcBorders>
        <w:shd w:val="clear" w:color="auto" w:fill="1C2549"/>
      </w:tcPr>
    </w:tblStylePr>
    <w:tblStylePr w:type="lastRow">
      <w:rPr>
        <w:b/>
        <w:bCs/>
      </w:rPr>
      <w:tblPr/>
      <w:tcPr>
        <w:tcBorders>
          <w:top w:val="double" w:sz="4" w:space="0" w:color="4D63BB"/>
        </w:tcBorders>
      </w:tcPr>
    </w:tblStylePr>
    <w:tblStylePr w:type="firstCol">
      <w:rPr>
        <w:b/>
        <w:bCs/>
      </w:rPr>
    </w:tblStylePr>
    <w:tblStylePr w:type="lastCol">
      <w:rPr>
        <w:b/>
        <w:bCs/>
      </w:rPr>
    </w:tblStylePr>
    <w:tblStylePr w:type="band1Vert">
      <w:tblPr/>
      <w:tcPr>
        <w:shd w:val="clear" w:color="auto" w:fill="C3CBE8"/>
      </w:tcPr>
    </w:tblStylePr>
    <w:tblStylePr w:type="band1Horz">
      <w:tblPr/>
      <w:tcPr>
        <w:shd w:val="clear" w:color="auto" w:fill="C3CBE8"/>
      </w:tcPr>
    </w:tblStylePr>
  </w:style>
  <w:style w:type="table" w:customStyle="1" w:styleId="PlainTable31">
    <w:name w:val="Plain Table 31"/>
    <w:basedOn w:val="TableNormal"/>
    <w:next w:val="PlainTable3"/>
    <w:uiPriority w:val="43"/>
    <w:rsid w:val="00574280"/>
    <w:rPr>
      <w:rFonts w:ascii="Calibri" w:hAnsi="Calibri"/>
      <w:sz w:val="22"/>
      <w:szCs w:val="22"/>
      <w:lang w:val="en-N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Recipient">
    <w:name w:val="Recipient"/>
    <w:basedOn w:val="Normal"/>
    <w:uiPriority w:val="5"/>
    <w:rsid w:val="00574280"/>
    <w:pPr>
      <w:spacing w:after="260" w:line="264" w:lineRule="auto"/>
      <w:contextualSpacing/>
    </w:pPr>
    <w:rPr>
      <w:rFonts w:ascii="Calibri" w:eastAsia="Times New Roman" w:hAnsi="Calibri" w:cs="Arial"/>
      <w:color w:val="000000"/>
      <w:sz w:val="22"/>
      <w:szCs w:val="20"/>
      <w:lang w:eastAsia="en-NZ"/>
    </w:rPr>
  </w:style>
  <w:style w:type="paragraph" w:customStyle="1" w:styleId="Salutation1">
    <w:name w:val="Salutation1"/>
    <w:basedOn w:val="Normal"/>
    <w:next w:val="Normal"/>
    <w:uiPriority w:val="6"/>
    <w:rsid w:val="00574280"/>
    <w:pPr>
      <w:spacing w:before="520" w:after="280" w:line="264" w:lineRule="auto"/>
    </w:pPr>
    <w:rPr>
      <w:rFonts w:ascii="Calibri" w:eastAsia="Times New Roman" w:hAnsi="Calibri" w:cs="Arial"/>
      <w:color w:val="000000"/>
      <w:sz w:val="22"/>
      <w:szCs w:val="20"/>
      <w:lang w:eastAsia="en-NZ"/>
    </w:rPr>
  </w:style>
  <w:style w:type="character" w:customStyle="1" w:styleId="SalutationChar">
    <w:name w:val="Salutation Char"/>
    <w:basedOn w:val="DefaultParagraphFont"/>
    <w:link w:val="Salutation"/>
    <w:uiPriority w:val="6"/>
    <w:rsid w:val="00574280"/>
    <w:rPr>
      <w:rFonts w:ascii="Calibri" w:eastAsia="Times New Roman" w:hAnsi="Calibri"/>
      <w:color w:val="000000"/>
      <w:szCs w:val="20"/>
      <w:lang w:eastAsia="en-NZ"/>
    </w:rPr>
  </w:style>
  <w:style w:type="paragraph" w:customStyle="1" w:styleId="SignOff">
    <w:name w:val="Sign Off"/>
    <w:basedOn w:val="Normal"/>
    <w:uiPriority w:val="5"/>
    <w:rsid w:val="00574280"/>
    <w:pPr>
      <w:spacing w:before="240" w:after="260" w:line="264" w:lineRule="auto"/>
      <w:contextualSpacing/>
    </w:pPr>
    <w:rPr>
      <w:rFonts w:ascii="Calibri" w:eastAsia="Times New Roman" w:hAnsi="Calibri" w:cs="Arial"/>
      <w:color w:val="000000"/>
      <w:sz w:val="22"/>
      <w:szCs w:val="20"/>
      <w:lang w:eastAsia="en-NZ"/>
    </w:rPr>
  </w:style>
  <w:style w:type="paragraph" w:customStyle="1" w:styleId="Subheading">
    <w:name w:val="Subheading"/>
    <w:basedOn w:val="Normal"/>
    <w:link w:val="SubheadingChar"/>
    <w:uiPriority w:val="3"/>
    <w:locked/>
    <w:rsid w:val="00574280"/>
    <w:pPr>
      <w:spacing w:before="160" w:after="160" w:line="264" w:lineRule="auto"/>
      <w:contextualSpacing/>
    </w:pPr>
    <w:rPr>
      <w:rFonts w:ascii="Calibri" w:hAnsi="Calibri" w:cs="Arial"/>
      <w:b/>
      <w:color w:val="000000"/>
      <w:szCs w:val="22"/>
    </w:rPr>
  </w:style>
  <w:style w:type="character" w:customStyle="1" w:styleId="SubheadingChar">
    <w:name w:val="Subheading Char"/>
    <w:basedOn w:val="DefaultParagraphFont"/>
    <w:link w:val="Subheading"/>
    <w:uiPriority w:val="3"/>
    <w:rsid w:val="00574280"/>
    <w:rPr>
      <w:rFonts w:ascii="Calibri" w:hAnsi="Calibri" w:cs="Arial"/>
      <w:b/>
      <w:color w:val="000000"/>
      <w:szCs w:val="22"/>
      <w:lang w:val="en-NZ"/>
    </w:rPr>
  </w:style>
  <w:style w:type="paragraph" w:customStyle="1" w:styleId="Subject">
    <w:name w:val="Subject"/>
    <w:basedOn w:val="Normal"/>
    <w:uiPriority w:val="6"/>
    <w:rsid w:val="00574280"/>
    <w:pPr>
      <w:spacing w:before="280" w:after="280" w:line="264" w:lineRule="auto"/>
    </w:pPr>
    <w:rPr>
      <w:rFonts w:ascii="Calibri" w:eastAsia="Times New Roman" w:hAnsi="Calibri" w:cs="Arial"/>
      <w:b/>
      <w:caps/>
      <w:color w:val="000000"/>
      <w:sz w:val="22"/>
      <w:szCs w:val="20"/>
      <w:lang w:eastAsia="en-NZ"/>
    </w:rPr>
  </w:style>
  <w:style w:type="table" w:customStyle="1" w:styleId="TAStableBLUE">
    <w:name w:val="TAS table BLUE"/>
    <w:basedOn w:val="TableNormal"/>
    <w:uiPriority w:val="99"/>
    <w:locked/>
    <w:rsid w:val="00574280"/>
    <w:rPr>
      <w:rFonts w:ascii="Calibri" w:hAnsi="Calibri"/>
      <w:sz w:val="22"/>
      <w:szCs w:val="22"/>
      <w:lang w:val="en-NZ"/>
    </w:rPr>
    <w:tblPr>
      <w:tblStyleRowBandSize w:val="1"/>
      <w:tblStyleColBandSize w:val="1"/>
      <w:tblBorders>
        <w:top w:val="single" w:sz="4" w:space="0" w:color="007980"/>
        <w:left w:val="single" w:sz="4" w:space="0" w:color="007980"/>
        <w:bottom w:val="single" w:sz="4" w:space="0" w:color="007980"/>
        <w:right w:val="single" w:sz="4" w:space="0" w:color="007980"/>
        <w:insideH w:val="single" w:sz="4" w:space="0" w:color="007980"/>
        <w:insideV w:val="single" w:sz="4" w:space="0" w:color="007980"/>
      </w:tblBorders>
      <w:tblCellMar>
        <w:top w:w="57" w:type="dxa"/>
        <w:bottom w:w="57" w:type="dxa"/>
      </w:tblCellMar>
    </w:tblPr>
    <w:tblStylePr w:type="firstRow">
      <w:rPr>
        <w:b/>
        <w:bCs/>
        <w:color w:val="FFFFFF"/>
      </w:rPr>
      <w:tblPr/>
      <w:tcPr>
        <w:shd w:val="clear" w:color="auto" w:fill="007681"/>
      </w:tcPr>
    </w:tblStylePr>
    <w:tblStylePr w:type="lastRow">
      <w:rPr>
        <w:b/>
        <w:bCs/>
      </w:rPr>
      <w:tblPr/>
      <w:tcPr>
        <w:tcBorders>
          <w:top w:val="double" w:sz="4" w:space="0" w:color="1C2549"/>
        </w:tcBorders>
      </w:tcPr>
    </w:tblStylePr>
    <w:tblStylePr w:type="firstCol">
      <w:rPr>
        <w:b/>
        <w:bCs/>
      </w:rPr>
    </w:tblStylePr>
    <w:tblStylePr w:type="lastCol">
      <w:rPr>
        <w:b/>
        <w:bCs/>
      </w:rPr>
    </w:tblStylePr>
    <w:tblStylePr w:type="band1Vert">
      <w:tblPr/>
      <w:tcPr>
        <w:shd w:val="clear" w:color="auto" w:fill="66F1FF"/>
      </w:tcPr>
    </w:tblStylePr>
    <w:tblStylePr w:type="band1Horz">
      <w:tblPr/>
      <w:tcPr>
        <w:shd w:val="clear" w:color="auto" w:fill="B2F8FF"/>
      </w:tcPr>
    </w:tblStylePr>
  </w:style>
  <w:style w:type="table" w:customStyle="1" w:styleId="TASGrey">
    <w:name w:val="TAS Grey"/>
    <w:basedOn w:val="TASGreen"/>
    <w:uiPriority w:val="99"/>
    <w:locked/>
    <w:rsid w:val="00574280"/>
    <w:tblPr/>
    <w:tcPr>
      <w:shd w:val="clear" w:color="auto" w:fill="FFFFFF"/>
    </w:tcPr>
    <w:tblStylePr w:type="firstRow">
      <w:pPr>
        <w:wordWrap/>
        <w:spacing w:beforeLines="0" w:before="0" w:beforeAutospacing="0" w:afterLines="0" w:after="0" w:afterAutospacing="0"/>
      </w:pPr>
      <w:rPr>
        <w:rFonts w:ascii="Calibri" w:hAnsi="Calibri"/>
        <w:b/>
        <w:bCs/>
        <w:color w:val="auto"/>
        <w:sz w:val="22"/>
      </w:rPr>
      <w:tblPr/>
      <w:tcPr>
        <w:shd w:val="clear" w:color="auto" w:fill="808080"/>
      </w:tcPr>
    </w:tblStylePr>
    <w:tblStylePr w:type="lastRow">
      <w:rPr>
        <w:b/>
        <w:bCs/>
      </w:rPr>
      <w:tblPr/>
      <w:tcPr>
        <w:tcBorders>
          <w:top w:val="double" w:sz="4" w:space="0" w:color="1C2549"/>
        </w:tcBorders>
        <w:shd w:val="clear" w:color="auto" w:fill="FFFFFF"/>
      </w:tcPr>
    </w:tblStylePr>
    <w:tblStylePr w:type="firstCol">
      <w:rPr>
        <w:b/>
        <w:bCs/>
      </w:rPr>
      <w:tblPr/>
      <w:tcPr>
        <w:shd w:val="clear" w:color="auto" w:fill="FFFFFF"/>
      </w:tcPr>
    </w:tblStylePr>
    <w:tblStylePr w:type="lastCol">
      <w:rPr>
        <w:b/>
        <w:bCs/>
      </w:rPr>
    </w:tblStylePr>
    <w:tblStylePr w:type="band1Vert">
      <w:tblPr/>
      <w:tcPr>
        <w:shd w:val="clear" w:color="auto" w:fill="D9D9D9"/>
      </w:tcPr>
    </w:tblStylePr>
    <w:tblStylePr w:type="band1Horz">
      <w:tblPr/>
      <w:tcPr>
        <w:shd w:val="clear" w:color="auto" w:fill="D9D9D9"/>
      </w:tcPr>
    </w:tblStylePr>
  </w:style>
  <w:style w:type="character" w:customStyle="1" w:styleId="Heading5Char">
    <w:name w:val="Heading 5 Char"/>
    <w:basedOn w:val="DefaultParagraphFont"/>
    <w:link w:val="Heading5"/>
    <w:uiPriority w:val="9"/>
    <w:rsid w:val="00574280"/>
    <w:rPr>
      <w:rFonts w:ascii="Calibri" w:eastAsia="Times New Roman" w:hAnsi="Calibri" w:cs="Times New Roman"/>
      <w:color w:val="003F68"/>
    </w:rPr>
  </w:style>
  <w:style w:type="character" w:customStyle="1" w:styleId="SubtleReference1">
    <w:name w:val="Subtle Reference1"/>
    <w:basedOn w:val="DefaultParagraphFont"/>
    <w:uiPriority w:val="99"/>
    <w:rsid w:val="00574280"/>
    <w:rPr>
      <w:smallCaps/>
      <w:color w:val="5A5A5A"/>
    </w:rPr>
  </w:style>
  <w:style w:type="character" w:customStyle="1" w:styleId="SubtleEmphasis1">
    <w:name w:val="Subtle Emphasis1"/>
    <w:basedOn w:val="DefaultParagraphFont"/>
    <w:uiPriority w:val="99"/>
    <w:rsid w:val="00574280"/>
    <w:rPr>
      <w:i/>
      <w:iCs/>
      <w:color w:val="404040"/>
    </w:rPr>
  </w:style>
  <w:style w:type="character" w:styleId="Strong">
    <w:name w:val="Strong"/>
    <w:basedOn w:val="DefaultParagraphFont"/>
    <w:uiPriority w:val="99"/>
    <w:rsid w:val="00574280"/>
    <w:rPr>
      <w:rFonts w:ascii="Arial" w:hAnsi="Arial"/>
      <w:b/>
      <w:bCs/>
      <w:color w:val="auto"/>
      <w:sz w:val="22"/>
    </w:rPr>
  </w:style>
  <w:style w:type="paragraph" w:customStyle="1" w:styleId="Quote1">
    <w:name w:val="Quote1"/>
    <w:basedOn w:val="Normal"/>
    <w:next w:val="Normal"/>
    <w:uiPriority w:val="99"/>
    <w:rsid w:val="00574280"/>
    <w:pPr>
      <w:spacing w:before="200" w:after="160" w:line="264" w:lineRule="auto"/>
      <w:ind w:left="864" w:right="864"/>
      <w:jc w:val="center"/>
    </w:pPr>
    <w:rPr>
      <w:rFonts w:ascii="Arial" w:hAnsi="Arial" w:cs="Arial"/>
      <w:i/>
      <w:iCs/>
      <w:color w:val="404040"/>
      <w:sz w:val="22"/>
      <w:szCs w:val="22"/>
    </w:rPr>
  </w:style>
  <w:style w:type="character" w:customStyle="1" w:styleId="QuoteChar">
    <w:name w:val="Quote Char"/>
    <w:link w:val="Quote"/>
    <w:uiPriority w:val="99"/>
    <w:rsid w:val="00574280"/>
    <w:rPr>
      <w:rFonts w:ascii="Arial" w:hAnsi="Arial" w:cs="Arial"/>
      <w:i/>
      <w:iCs/>
      <w:color w:val="404040"/>
    </w:rPr>
  </w:style>
  <w:style w:type="character" w:customStyle="1" w:styleId="Heading6Char">
    <w:name w:val="Heading 6 Char"/>
    <w:link w:val="Heading6"/>
    <w:uiPriority w:val="9"/>
    <w:semiHidden/>
    <w:rsid w:val="00574280"/>
    <w:rPr>
      <w:rFonts w:ascii="Calibri" w:eastAsia="Times New Roman" w:hAnsi="Calibri" w:cs="Times New Roman"/>
      <w:color w:val="002A45"/>
    </w:rPr>
  </w:style>
  <w:style w:type="character" w:customStyle="1" w:styleId="Heading7Char">
    <w:name w:val="Heading 7 Char"/>
    <w:link w:val="Heading7"/>
    <w:uiPriority w:val="9"/>
    <w:semiHidden/>
    <w:rsid w:val="00574280"/>
    <w:rPr>
      <w:rFonts w:ascii="Calibri" w:eastAsia="Times New Roman" w:hAnsi="Calibri" w:cs="Times New Roman"/>
      <w:i/>
      <w:iCs/>
      <w:color w:val="002A45"/>
    </w:rPr>
  </w:style>
  <w:style w:type="character" w:customStyle="1" w:styleId="Heading8Char">
    <w:name w:val="Heading 8 Char"/>
    <w:link w:val="Heading8"/>
    <w:uiPriority w:val="9"/>
    <w:semiHidden/>
    <w:rsid w:val="00574280"/>
    <w:rPr>
      <w:rFonts w:ascii="Calibri" w:eastAsia="Times New Roman" w:hAnsi="Calibri" w:cs="Times New Roman"/>
      <w:color w:val="272727"/>
      <w:sz w:val="21"/>
      <w:szCs w:val="21"/>
    </w:rPr>
  </w:style>
  <w:style w:type="character" w:customStyle="1" w:styleId="Heading9Char">
    <w:name w:val="Heading 9 Char"/>
    <w:link w:val="Heading9"/>
    <w:uiPriority w:val="9"/>
    <w:semiHidden/>
    <w:rsid w:val="00574280"/>
    <w:rPr>
      <w:rFonts w:ascii="Calibri" w:eastAsia="Times New Roman" w:hAnsi="Calibri" w:cs="Times New Roman"/>
      <w:i/>
      <w:iCs/>
      <w:color w:val="272727"/>
      <w:sz w:val="21"/>
      <w:szCs w:val="21"/>
    </w:rPr>
  </w:style>
  <w:style w:type="paragraph" w:styleId="Caption">
    <w:name w:val="caption"/>
    <w:basedOn w:val="Normal"/>
    <w:next w:val="Normal"/>
    <w:uiPriority w:val="35"/>
    <w:semiHidden/>
    <w:unhideWhenUsed/>
    <w:qFormat/>
    <w:rsid w:val="00574280"/>
    <w:pPr>
      <w:spacing w:after="200" w:line="264" w:lineRule="auto"/>
    </w:pPr>
    <w:rPr>
      <w:rFonts w:ascii="Arial" w:hAnsi="Arial" w:cs="Arial"/>
      <w:i/>
      <w:iCs/>
      <w:sz w:val="18"/>
      <w:szCs w:val="18"/>
    </w:rPr>
  </w:style>
  <w:style w:type="character" w:styleId="Emphasis">
    <w:name w:val="Emphasis"/>
    <w:uiPriority w:val="99"/>
    <w:rsid w:val="00574280"/>
    <w:rPr>
      <w:i/>
      <w:iCs/>
    </w:rPr>
  </w:style>
  <w:style w:type="paragraph" w:styleId="NoSpacing">
    <w:name w:val="No Spacing"/>
    <w:basedOn w:val="Normal"/>
    <w:link w:val="NoSpacingChar"/>
    <w:uiPriority w:val="1"/>
    <w:qFormat/>
    <w:rsid w:val="00574280"/>
    <w:pPr>
      <w:spacing w:line="264" w:lineRule="auto"/>
    </w:pPr>
    <w:rPr>
      <w:rFonts w:ascii="Arial" w:hAnsi="Arial" w:cs="Arial"/>
      <w:sz w:val="22"/>
      <w:szCs w:val="22"/>
    </w:rPr>
  </w:style>
  <w:style w:type="character" w:customStyle="1" w:styleId="NoSpacingChar">
    <w:name w:val="No Spacing Char"/>
    <w:link w:val="NoSpacing"/>
    <w:uiPriority w:val="1"/>
    <w:rsid w:val="00574280"/>
    <w:rPr>
      <w:rFonts w:ascii="Arial" w:hAnsi="Arial" w:cs="Arial"/>
      <w:sz w:val="22"/>
      <w:szCs w:val="22"/>
      <w:lang w:val="en-NZ"/>
    </w:rPr>
  </w:style>
  <w:style w:type="paragraph" w:customStyle="1" w:styleId="TOCHeading1">
    <w:name w:val="TOC Heading1"/>
    <w:basedOn w:val="Heading1"/>
    <w:next w:val="Normal"/>
    <w:uiPriority w:val="39"/>
    <w:semiHidden/>
    <w:unhideWhenUsed/>
    <w:qFormat/>
    <w:rsid w:val="00574280"/>
    <w:pPr>
      <w:spacing w:line="259" w:lineRule="auto"/>
      <w:outlineLvl w:val="9"/>
    </w:pPr>
  </w:style>
  <w:style w:type="table" w:customStyle="1" w:styleId="GridTable1Light1">
    <w:name w:val="Grid Table 1 Light1"/>
    <w:basedOn w:val="TableNormal"/>
    <w:next w:val="GridTable1Light"/>
    <w:uiPriority w:val="46"/>
    <w:rsid w:val="00574280"/>
    <w:rPr>
      <w:rFonts w:ascii="Calibri" w:hAnsi="Calibri"/>
      <w:sz w:val="22"/>
      <w:szCs w:val="22"/>
      <w:lang w:val="en-N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ullets">
    <w:name w:val="Bullets"/>
    <w:basedOn w:val="ListParagraph"/>
    <w:link w:val="BulletsChar"/>
    <w:uiPriority w:val="5"/>
    <w:qFormat/>
    <w:locked/>
    <w:rsid w:val="00574280"/>
    <w:pPr>
      <w:numPr>
        <w:numId w:val="3"/>
      </w:numPr>
      <w:tabs>
        <w:tab w:val="clear" w:pos="316"/>
      </w:tabs>
      <w:spacing w:before="0" w:after="160" w:line="264" w:lineRule="auto"/>
      <w:ind w:left="426" w:hanging="284"/>
      <w:contextualSpacing/>
    </w:pPr>
    <w:rPr>
      <w:rFonts w:ascii="Arial" w:hAnsi="Arial" w:cs="Arial"/>
      <w:b w:val="0"/>
      <w:szCs w:val="22"/>
    </w:rPr>
  </w:style>
  <w:style w:type="character" w:customStyle="1" w:styleId="BulletsChar">
    <w:name w:val="Bullets Char"/>
    <w:basedOn w:val="ListParagraphChar"/>
    <w:link w:val="Bullets"/>
    <w:uiPriority w:val="5"/>
    <w:rsid w:val="00574280"/>
    <w:rPr>
      <w:rFonts w:ascii="Arial" w:hAnsi="Arial" w:cs="Arial"/>
      <w:b w:val="0"/>
      <w:sz w:val="22"/>
      <w:szCs w:val="22"/>
      <w:lang w:val="en-NZ"/>
    </w:rPr>
  </w:style>
  <w:style w:type="paragraph" w:styleId="Revision">
    <w:name w:val="Revision"/>
    <w:hidden/>
    <w:uiPriority w:val="99"/>
    <w:semiHidden/>
    <w:rsid w:val="00574280"/>
    <w:rPr>
      <w:rFonts w:ascii="Arial" w:hAnsi="Arial" w:cs="Arial"/>
      <w:sz w:val="22"/>
      <w:szCs w:val="22"/>
      <w:lang w:val="en-NZ"/>
    </w:rPr>
  </w:style>
  <w:style w:type="paragraph" w:styleId="Title">
    <w:name w:val="Title"/>
    <w:basedOn w:val="Normal"/>
    <w:next w:val="Normal"/>
    <w:link w:val="TitleChar"/>
    <w:qFormat/>
    <w:rsid w:val="00574280"/>
    <w:pPr>
      <w:contextualSpacing/>
    </w:pPr>
    <w:rPr>
      <w:rFonts w:ascii="Arial" w:hAnsi="Arial" w:cs="Arial"/>
      <w:b/>
      <w:color w:val="00A2AC"/>
      <w:sz w:val="72"/>
      <w:lang w:val="en-US"/>
    </w:rPr>
  </w:style>
  <w:style w:type="character" w:customStyle="1" w:styleId="TitleChar1">
    <w:name w:val="Title Char1"/>
    <w:basedOn w:val="DefaultParagraphFont"/>
    <w:uiPriority w:val="10"/>
    <w:rsid w:val="00574280"/>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
    <w:qFormat/>
    <w:rsid w:val="00574280"/>
    <w:pPr>
      <w:numPr>
        <w:ilvl w:val="1"/>
      </w:numPr>
      <w:spacing w:after="160"/>
    </w:pPr>
    <w:rPr>
      <w:rFonts w:ascii="Arial" w:eastAsia="Times New Roman" w:hAnsi="Arial" w:cs="Arial"/>
      <w:b/>
      <w:color w:val="1C2549"/>
      <w:sz w:val="36"/>
      <w:szCs w:val="28"/>
      <w:lang w:val="en-US"/>
    </w:rPr>
  </w:style>
  <w:style w:type="character" w:customStyle="1" w:styleId="SubtitleChar1">
    <w:name w:val="Subtitle Char1"/>
    <w:basedOn w:val="DefaultParagraphFont"/>
    <w:uiPriority w:val="11"/>
    <w:rsid w:val="00574280"/>
    <w:rPr>
      <w:rFonts w:eastAsiaTheme="minorEastAsia"/>
      <w:color w:val="5A5A5A" w:themeColor="text1" w:themeTint="A5"/>
      <w:spacing w:val="15"/>
      <w:sz w:val="22"/>
      <w:szCs w:val="22"/>
      <w:lang w:val="en-NZ"/>
    </w:rPr>
  </w:style>
  <w:style w:type="paragraph" w:styleId="NormalWeb">
    <w:name w:val="Normal (Web)"/>
    <w:basedOn w:val="Normal"/>
    <w:uiPriority w:val="99"/>
    <w:semiHidden/>
    <w:unhideWhenUsed/>
    <w:rsid w:val="00574280"/>
    <w:rPr>
      <w:rFonts w:ascii="Times New Roman" w:hAnsi="Times New Roman" w:cs="Times New Roman"/>
    </w:rPr>
  </w:style>
  <w:style w:type="table" w:styleId="TableGridLight">
    <w:name w:val="Grid Table Light"/>
    <w:basedOn w:val="TableNormal"/>
    <w:uiPriority w:val="40"/>
    <w:rsid w:val="005742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uiPriority w:val="5"/>
    <w:semiHidden/>
    <w:unhideWhenUsed/>
    <w:rsid w:val="00574280"/>
    <w:rPr>
      <w:rFonts w:ascii="Calibri" w:eastAsia="Times New Roman" w:hAnsi="Calibri"/>
      <w:color w:val="000000"/>
      <w:szCs w:val="20"/>
      <w:lang w:val="en-US" w:eastAsia="en-NZ"/>
    </w:rPr>
  </w:style>
  <w:style w:type="character" w:customStyle="1" w:styleId="DateChar1">
    <w:name w:val="Date Char1"/>
    <w:basedOn w:val="DefaultParagraphFont"/>
    <w:uiPriority w:val="99"/>
    <w:semiHidden/>
    <w:rsid w:val="00574280"/>
    <w:rPr>
      <w:lang w:val="en-NZ"/>
    </w:rPr>
  </w:style>
  <w:style w:type="table" w:styleId="GridTable4-Accent4">
    <w:name w:val="Grid Table 4 Accent 4"/>
    <w:basedOn w:val="TableNormal"/>
    <w:uiPriority w:val="49"/>
    <w:rsid w:val="005742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57428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Emphasis">
    <w:name w:val="Intense Emphasis"/>
    <w:basedOn w:val="DefaultParagraphFont"/>
    <w:uiPriority w:val="21"/>
    <w:qFormat/>
    <w:rsid w:val="00574280"/>
    <w:rPr>
      <w:i/>
      <w:iCs/>
      <w:color w:val="5B9BD5" w:themeColor="accent1"/>
    </w:rPr>
  </w:style>
  <w:style w:type="paragraph" w:styleId="IntenseQuote">
    <w:name w:val="Intense Quote"/>
    <w:basedOn w:val="Normal"/>
    <w:next w:val="Normal"/>
    <w:link w:val="IntenseQuoteChar"/>
    <w:uiPriority w:val="99"/>
    <w:qFormat/>
    <w:rsid w:val="00574280"/>
    <w:pPr>
      <w:pBdr>
        <w:top w:val="single" w:sz="4" w:space="10" w:color="5B9BD5" w:themeColor="accent1"/>
        <w:bottom w:val="single" w:sz="4" w:space="10" w:color="5B9BD5" w:themeColor="accent1"/>
      </w:pBdr>
      <w:spacing w:before="360" w:after="360"/>
      <w:ind w:left="864" w:right="864"/>
      <w:jc w:val="center"/>
    </w:pPr>
    <w:rPr>
      <w:rFonts w:ascii="Arial" w:hAnsi="Arial" w:cs="Arial"/>
      <w:i/>
      <w:iCs/>
      <w:color w:val="00558C"/>
      <w:lang w:val="en-US"/>
    </w:rPr>
  </w:style>
  <w:style w:type="character" w:customStyle="1" w:styleId="IntenseQuoteChar1">
    <w:name w:val="Intense Quote Char1"/>
    <w:basedOn w:val="DefaultParagraphFont"/>
    <w:uiPriority w:val="30"/>
    <w:rsid w:val="00574280"/>
    <w:rPr>
      <w:i/>
      <w:iCs/>
      <w:color w:val="5B9BD5" w:themeColor="accent1"/>
      <w:lang w:val="en-NZ"/>
    </w:rPr>
  </w:style>
  <w:style w:type="character" w:styleId="IntenseReference">
    <w:name w:val="Intense Reference"/>
    <w:basedOn w:val="DefaultParagraphFont"/>
    <w:uiPriority w:val="32"/>
    <w:qFormat/>
    <w:rsid w:val="00574280"/>
    <w:rPr>
      <w:b/>
      <w:bCs/>
      <w:smallCaps/>
      <w:color w:val="5B9BD5" w:themeColor="accent1"/>
      <w:spacing w:val="5"/>
    </w:rPr>
  </w:style>
  <w:style w:type="table" w:styleId="LightList-Accent1">
    <w:name w:val="Light List Accent 1"/>
    <w:basedOn w:val="TableNormal"/>
    <w:uiPriority w:val="61"/>
    <w:semiHidden/>
    <w:unhideWhenUsed/>
    <w:rsid w:val="0057428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4-Accent6">
    <w:name w:val="List Table 4 Accent 6"/>
    <w:basedOn w:val="TableNormal"/>
    <w:uiPriority w:val="49"/>
    <w:rsid w:val="0057428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3">
    <w:name w:val="Plain Table 3"/>
    <w:basedOn w:val="TableNormal"/>
    <w:uiPriority w:val="43"/>
    <w:rsid w:val="005742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alutation">
    <w:name w:val="Salutation"/>
    <w:basedOn w:val="Normal"/>
    <w:next w:val="Normal"/>
    <w:link w:val="SalutationChar"/>
    <w:uiPriority w:val="6"/>
    <w:semiHidden/>
    <w:unhideWhenUsed/>
    <w:rsid w:val="00574280"/>
    <w:rPr>
      <w:rFonts w:ascii="Calibri" w:eastAsia="Times New Roman" w:hAnsi="Calibri"/>
      <w:color w:val="000000"/>
      <w:szCs w:val="20"/>
      <w:lang w:val="en-US" w:eastAsia="en-NZ"/>
    </w:rPr>
  </w:style>
  <w:style w:type="character" w:customStyle="1" w:styleId="SalutationChar1">
    <w:name w:val="Salutation Char1"/>
    <w:basedOn w:val="DefaultParagraphFont"/>
    <w:uiPriority w:val="99"/>
    <w:semiHidden/>
    <w:rsid w:val="00574280"/>
    <w:rPr>
      <w:lang w:val="en-NZ"/>
    </w:rPr>
  </w:style>
  <w:style w:type="character" w:customStyle="1" w:styleId="Heading5Char1">
    <w:name w:val="Heading 5 Char1"/>
    <w:basedOn w:val="DefaultParagraphFont"/>
    <w:uiPriority w:val="9"/>
    <w:semiHidden/>
    <w:rsid w:val="00574280"/>
    <w:rPr>
      <w:rFonts w:asciiTheme="majorHAnsi" w:eastAsiaTheme="majorEastAsia" w:hAnsiTheme="majorHAnsi" w:cstheme="majorBidi"/>
      <w:color w:val="2E74B5" w:themeColor="accent1" w:themeShade="BF"/>
      <w:lang w:val="en-NZ"/>
    </w:rPr>
  </w:style>
  <w:style w:type="character" w:styleId="SubtleReference">
    <w:name w:val="Subtle Reference"/>
    <w:basedOn w:val="DefaultParagraphFont"/>
    <w:uiPriority w:val="31"/>
    <w:qFormat/>
    <w:rsid w:val="00574280"/>
    <w:rPr>
      <w:smallCaps/>
      <w:color w:val="5A5A5A" w:themeColor="text1" w:themeTint="A5"/>
    </w:rPr>
  </w:style>
  <w:style w:type="character" w:styleId="SubtleEmphasis">
    <w:name w:val="Subtle Emphasis"/>
    <w:basedOn w:val="DefaultParagraphFont"/>
    <w:uiPriority w:val="19"/>
    <w:qFormat/>
    <w:rsid w:val="00574280"/>
    <w:rPr>
      <w:i/>
      <w:iCs/>
      <w:color w:val="404040" w:themeColor="text1" w:themeTint="BF"/>
    </w:rPr>
  </w:style>
  <w:style w:type="paragraph" w:styleId="Quote">
    <w:name w:val="Quote"/>
    <w:basedOn w:val="Normal"/>
    <w:next w:val="Normal"/>
    <w:link w:val="QuoteChar"/>
    <w:uiPriority w:val="99"/>
    <w:qFormat/>
    <w:rsid w:val="00574280"/>
    <w:pPr>
      <w:spacing w:before="200" w:after="160"/>
      <w:ind w:left="864" w:right="864"/>
      <w:jc w:val="center"/>
    </w:pPr>
    <w:rPr>
      <w:rFonts w:ascii="Arial" w:hAnsi="Arial" w:cs="Arial"/>
      <w:i/>
      <w:iCs/>
      <w:color w:val="404040"/>
      <w:lang w:val="en-US"/>
    </w:rPr>
  </w:style>
  <w:style w:type="character" w:customStyle="1" w:styleId="QuoteChar1">
    <w:name w:val="Quote Char1"/>
    <w:basedOn w:val="DefaultParagraphFont"/>
    <w:uiPriority w:val="29"/>
    <w:rsid w:val="00574280"/>
    <w:rPr>
      <w:i/>
      <w:iCs/>
      <w:color w:val="404040" w:themeColor="text1" w:themeTint="BF"/>
      <w:lang w:val="en-NZ"/>
    </w:rPr>
  </w:style>
  <w:style w:type="character" w:customStyle="1" w:styleId="Heading6Char1">
    <w:name w:val="Heading 6 Char1"/>
    <w:basedOn w:val="DefaultParagraphFont"/>
    <w:uiPriority w:val="9"/>
    <w:semiHidden/>
    <w:rsid w:val="00574280"/>
    <w:rPr>
      <w:rFonts w:asciiTheme="majorHAnsi" w:eastAsiaTheme="majorEastAsia" w:hAnsiTheme="majorHAnsi" w:cstheme="majorBidi"/>
      <w:color w:val="1F4D78" w:themeColor="accent1" w:themeShade="7F"/>
      <w:lang w:val="en-NZ"/>
    </w:rPr>
  </w:style>
  <w:style w:type="character" w:customStyle="1" w:styleId="Heading7Char1">
    <w:name w:val="Heading 7 Char1"/>
    <w:basedOn w:val="DefaultParagraphFont"/>
    <w:uiPriority w:val="9"/>
    <w:semiHidden/>
    <w:rsid w:val="00574280"/>
    <w:rPr>
      <w:rFonts w:asciiTheme="majorHAnsi" w:eastAsiaTheme="majorEastAsia" w:hAnsiTheme="majorHAnsi" w:cstheme="majorBidi"/>
      <w:i/>
      <w:iCs/>
      <w:color w:val="1F4D78" w:themeColor="accent1" w:themeShade="7F"/>
      <w:lang w:val="en-NZ"/>
    </w:rPr>
  </w:style>
  <w:style w:type="character" w:customStyle="1" w:styleId="Heading8Char1">
    <w:name w:val="Heading 8 Char1"/>
    <w:basedOn w:val="DefaultParagraphFont"/>
    <w:uiPriority w:val="9"/>
    <w:semiHidden/>
    <w:rsid w:val="00574280"/>
    <w:rPr>
      <w:rFonts w:asciiTheme="majorHAnsi" w:eastAsiaTheme="majorEastAsia" w:hAnsiTheme="majorHAnsi" w:cstheme="majorBidi"/>
      <w:color w:val="272727" w:themeColor="text1" w:themeTint="D8"/>
      <w:sz w:val="21"/>
      <w:szCs w:val="21"/>
      <w:lang w:val="en-NZ"/>
    </w:rPr>
  </w:style>
  <w:style w:type="character" w:customStyle="1" w:styleId="Heading9Char1">
    <w:name w:val="Heading 9 Char1"/>
    <w:basedOn w:val="DefaultParagraphFont"/>
    <w:uiPriority w:val="9"/>
    <w:semiHidden/>
    <w:rsid w:val="00574280"/>
    <w:rPr>
      <w:rFonts w:asciiTheme="majorHAnsi" w:eastAsiaTheme="majorEastAsia" w:hAnsiTheme="majorHAnsi" w:cstheme="majorBidi"/>
      <w:i/>
      <w:iCs/>
      <w:color w:val="272727" w:themeColor="text1" w:themeTint="D8"/>
      <w:sz w:val="21"/>
      <w:szCs w:val="21"/>
      <w:lang w:val="en-NZ"/>
    </w:rPr>
  </w:style>
  <w:style w:type="table" w:styleId="GridTable1Light">
    <w:name w:val="Grid Table 1 Light"/>
    <w:basedOn w:val="TableNormal"/>
    <w:uiPriority w:val="46"/>
    <w:rsid w:val="005742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E94FCE"/>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vAlign w:val="center"/>
    </w:tcPr>
    <w:tblStylePr w:type="firstRow">
      <w:pPr>
        <w:jc w:val="left"/>
      </w:pPr>
      <w:rPr>
        <w:b w:val="0"/>
      </w:rPr>
    </w:tblStylePr>
    <w:tblStylePr w:type="firstCol">
      <w:tblPr/>
      <w:tcPr>
        <w:shd w:val="clear" w:color="auto" w:fill="BBFBFF"/>
      </w:tcPr>
    </w:tblStylePr>
  </w:style>
  <w:style w:type="paragraph" w:customStyle="1" w:styleId="paragraph">
    <w:name w:val="paragraph"/>
    <w:basedOn w:val="Normal"/>
    <w:rsid w:val="007D61A7"/>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7D61A7"/>
  </w:style>
  <w:style w:type="character" w:customStyle="1" w:styleId="eop">
    <w:name w:val="eop"/>
    <w:basedOn w:val="DefaultParagraphFont"/>
    <w:rsid w:val="007D61A7"/>
  </w:style>
  <w:style w:type="character" w:customStyle="1" w:styleId="apple-converted-space">
    <w:name w:val="apple-converted-space"/>
    <w:basedOn w:val="DefaultParagraphFont"/>
    <w:rsid w:val="00F94F1C"/>
  </w:style>
  <w:style w:type="character" w:customStyle="1" w:styleId="ui-provider">
    <w:name w:val="ui-provider"/>
    <w:basedOn w:val="DefaultParagraphFont"/>
    <w:rsid w:val="004E3EEB"/>
  </w:style>
  <w:style w:type="paragraph" w:customStyle="1" w:styleId="TableParagraph">
    <w:name w:val="Table Paragraph"/>
    <w:basedOn w:val="Normal"/>
    <w:uiPriority w:val="1"/>
    <w:qFormat/>
    <w:rsid w:val="004E3EEB"/>
    <w:pPr>
      <w:widowControl w:val="0"/>
      <w:autoSpaceDE w:val="0"/>
      <w:autoSpaceDN w:val="0"/>
      <w:ind w:left="110"/>
    </w:pPr>
    <w:rPr>
      <w:rFonts w:ascii="Arial" w:eastAsia="Arial" w:hAnsi="Arial" w:cs="Arial"/>
      <w:sz w:val="22"/>
      <w:szCs w:val="22"/>
      <w:lang w:val="en-US"/>
    </w:rPr>
  </w:style>
  <w:style w:type="character" w:customStyle="1" w:styleId="UnresolvedMention2">
    <w:name w:val="Unresolved Mention2"/>
    <w:basedOn w:val="DefaultParagraphFont"/>
    <w:uiPriority w:val="99"/>
    <w:semiHidden/>
    <w:unhideWhenUsed/>
    <w:rsid w:val="008C2105"/>
    <w:rPr>
      <w:color w:val="605E5C"/>
      <w:shd w:val="clear" w:color="auto" w:fill="E1DFDD"/>
    </w:rPr>
  </w:style>
  <w:style w:type="character" w:styleId="Mention">
    <w:name w:val="Mention"/>
    <w:basedOn w:val="DefaultParagraphFont"/>
    <w:uiPriority w:val="99"/>
    <w:unhideWhenUsed/>
    <w:rsid w:val="00024F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084">
      <w:bodyDiv w:val="1"/>
      <w:marLeft w:val="0"/>
      <w:marRight w:val="0"/>
      <w:marTop w:val="0"/>
      <w:marBottom w:val="0"/>
      <w:divBdr>
        <w:top w:val="none" w:sz="0" w:space="0" w:color="auto"/>
        <w:left w:val="none" w:sz="0" w:space="0" w:color="auto"/>
        <w:bottom w:val="none" w:sz="0" w:space="0" w:color="auto"/>
        <w:right w:val="none" w:sz="0" w:space="0" w:color="auto"/>
      </w:divBdr>
      <w:divsChild>
        <w:div w:id="1534073137">
          <w:marLeft w:val="0"/>
          <w:marRight w:val="0"/>
          <w:marTop w:val="0"/>
          <w:marBottom w:val="0"/>
          <w:divBdr>
            <w:top w:val="none" w:sz="0" w:space="0" w:color="auto"/>
            <w:left w:val="none" w:sz="0" w:space="0" w:color="auto"/>
            <w:bottom w:val="none" w:sz="0" w:space="0" w:color="auto"/>
            <w:right w:val="none" w:sz="0" w:space="0" w:color="auto"/>
          </w:divBdr>
          <w:divsChild>
            <w:div w:id="2057459924">
              <w:marLeft w:val="0"/>
              <w:marRight w:val="0"/>
              <w:marTop w:val="0"/>
              <w:marBottom w:val="0"/>
              <w:divBdr>
                <w:top w:val="none" w:sz="0" w:space="0" w:color="auto"/>
                <w:left w:val="none" w:sz="0" w:space="0" w:color="auto"/>
                <w:bottom w:val="none" w:sz="0" w:space="0" w:color="auto"/>
                <w:right w:val="none" w:sz="0" w:space="0" w:color="auto"/>
              </w:divBdr>
              <w:divsChild>
                <w:div w:id="1915047688">
                  <w:marLeft w:val="0"/>
                  <w:marRight w:val="0"/>
                  <w:marTop w:val="0"/>
                  <w:marBottom w:val="0"/>
                  <w:divBdr>
                    <w:top w:val="none" w:sz="0" w:space="0" w:color="auto"/>
                    <w:left w:val="none" w:sz="0" w:space="0" w:color="auto"/>
                    <w:bottom w:val="none" w:sz="0" w:space="0" w:color="auto"/>
                    <w:right w:val="none" w:sz="0" w:space="0" w:color="auto"/>
                  </w:divBdr>
                  <w:divsChild>
                    <w:div w:id="664358954">
                      <w:marLeft w:val="0"/>
                      <w:marRight w:val="0"/>
                      <w:marTop w:val="0"/>
                      <w:marBottom w:val="0"/>
                      <w:divBdr>
                        <w:top w:val="none" w:sz="0" w:space="0" w:color="auto"/>
                        <w:left w:val="none" w:sz="0" w:space="0" w:color="auto"/>
                        <w:bottom w:val="none" w:sz="0" w:space="0" w:color="auto"/>
                        <w:right w:val="none" w:sz="0" w:space="0" w:color="auto"/>
                      </w:divBdr>
                      <w:divsChild>
                        <w:div w:id="562563487">
                          <w:marLeft w:val="0"/>
                          <w:marRight w:val="0"/>
                          <w:marTop w:val="0"/>
                          <w:marBottom w:val="0"/>
                          <w:divBdr>
                            <w:top w:val="none" w:sz="0" w:space="0" w:color="auto"/>
                            <w:left w:val="none" w:sz="0" w:space="0" w:color="auto"/>
                            <w:bottom w:val="none" w:sz="0" w:space="0" w:color="auto"/>
                            <w:right w:val="none" w:sz="0" w:space="0" w:color="auto"/>
                          </w:divBdr>
                          <w:divsChild>
                            <w:div w:id="1976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34578">
          <w:marLeft w:val="0"/>
          <w:marRight w:val="0"/>
          <w:marTop w:val="0"/>
          <w:marBottom w:val="0"/>
          <w:divBdr>
            <w:top w:val="none" w:sz="0" w:space="0" w:color="auto"/>
            <w:left w:val="none" w:sz="0" w:space="0" w:color="auto"/>
            <w:bottom w:val="none" w:sz="0" w:space="0" w:color="auto"/>
            <w:right w:val="none" w:sz="0" w:space="0" w:color="auto"/>
          </w:divBdr>
          <w:divsChild>
            <w:div w:id="406727569">
              <w:marLeft w:val="0"/>
              <w:marRight w:val="0"/>
              <w:marTop w:val="0"/>
              <w:marBottom w:val="0"/>
              <w:divBdr>
                <w:top w:val="none" w:sz="0" w:space="0" w:color="auto"/>
                <w:left w:val="none" w:sz="0" w:space="0" w:color="auto"/>
                <w:bottom w:val="none" w:sz="0" w:space="0" w:color="auto"/>
                <w:right w:val="none" w:sz="0" w:space="0" w:color="auto"/>
              </w:divBdr>
              <w:divsChild>
                <w:div w:id="31927563">
                  <w:marLeft w:val="0"/>
                  <w:marRight w:val="0"/>
                  <w:marTop w:val="0"/>
                  <w:marBottom w:val="0"/>
                  <w:divBdr>
                    <w:top w:val="none" w:sz="0" w:space="0" w:color="auto"/>
                    <w:left w:val="none" w:sz="0" w:space="0" w:color="auto"/>
                    <w:bottom w:val="none" w:sz="0" w:space="0" w:color="auto"/>
                    <w:right w:val="none" w:sz="0" w:space="0" w:color="auto"/>
                  </w:divBdr>
                  <w:divsChild>
                    <w:div w:id="1715811362">
                      <w:marLeft w:val="0"/>
                      <w:marRight w:val="0"/>
                      <w:marTop w:val="0"/>
                      <w:marBottom w:val="0"/>
                      <w:divBdr>
                        <w:top w:val="none" w:sz="0" w:space="0" w:color="auto"/>
                        <w:left w:val="none" w:sz="0" w:space="0" w:color="auto"/>
                        <w:bottom w:val="none" w:sz="0" w:space="0" w:color="auto"/>
                        <w:right w:val="none" w:sz="0" w:space="0" w:color="auto"/>
                      </w:divBdr>
                      <w:divsChild>
                        <w:div w:id="1301617258">
                          <w:marLeft w:val="0"/>
                          <w:marRight w:val="0"/>
                          <w:marTop w:val="0"/>
                          <w:marBottom w:val="0"/>
                          <w:divBdr>
                            <w:top w:val="none" w:sz="0" w:space="0" w:color="auto"/>
                            <w:left w:val="none" w:sz="0" w:space="0" w:color="auto"/>
                            <w:bottom w:val="none" w:sz="0" w:space="0" w:color="auto"/>
                            <w:right w:val="none" w:sz="0" w:space="0" w:color="auto"/>
                          </w:divBdr>
                          <w:divsChild>
                            <w:div w:id="9118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4778">
      <w:bodyDiv w:val="1"/>
      <w:marLeft w:val="0"/>
      <w:marRight w:val="0"/>
      <w:marTop w:val="0"/>
      <w:marBottom w:val="0"/>
      <w:divBdr>
        <w:top w:val="none" w:sz="0" w:space="0" w:color="auto"/>
        <w:left w:val="none" w:sz="0" w:space="0" w:color="auto"/>
        <w:bottom w:val="none" w:sz="0" w:space="0" w:color="auto"/>
        <w:right w:val="none" w:sz="0" w:space="0" w:color="auto"/>
      </w:divBdr>
      <w:divsChild>
        <w:div w:id="1262756390">
          <w:marLeft w:val="907"/>
          <w:marRight w:val="0"/>
          <w:marTop w:val="0"/>
          <w:marBottom w:val="0"/>
          <w:divBdr>
            <w:top w:val="none" w:sz="0" w:space="0" w:color="auto"/>
            <w:left w:val="none" w:sz="0" w:space="0" w:color="auto"/>
            <w:bottom w:val="none" w:sz="0" w:space="0" w:color="auto"/>
            <w:right w:val="none" w:sz="0" w:space="0" w:color="auto"/>
          </w:divBdr>
        </w:div>
        <w:div w:id="1268733744">
          <w:marLeft w:val="907"/>
          <w:marRight w:val="0"/>
          <w:marTop w:val="0"/>
          <w:marBottom w:val="0"/>
          <w:divBdr>
            <w:top w:val="none" w:sz="0" w:space="0" w:color="auto"/>
            <w:left w:val="none" w:sz="0" w:space="0" w:color="auto"/>
            <w:bottom w:val="none" w:sz="0" w:space="0" w:color="auto"/>
            <w:right w:val="none" w:sz="0" w:space="0" w:color="auto"/>
          </w:divBdr>
        </w:div>
        <w:div w:id="1857697105">
          <w:marLeft w:val="907"/>
          <w:marRight w:val="0"/>
          <w:marTop w:val="0"/>
          <w:marBottom w:val="0"/>
          <w:divBdr>
            <w:top w:val="none" w:sz="0" w:space="0" w:color="auto"/>
            <w:left w:val="none" w:sz="0" w:space="0" w:color="auto"/>
            <w:bottom w:val="none" w:sz="0" w:space="0" w:color="auto"/>
            <w:right w:val="none" w:sz="0" w:space="0" w:color="auto"/>
          </w:divBdr>
        </w:div>
      </w:divsChild>
    </w:div>
    <w:div w:id="130559811">
      <w:bodyDiv w:val="1"/>
      <w:marLeft w:val="0"/>
      <w:marRight w:val="0"/>
      <w:marTop w:val="0"/>
      <w:marBottom w:val="0"/>
      <w:divBdr>
        <w:top w:val="none" w:sz="0" w:space="0" w:color="auto"/>
        <w:left w:val="none" w:sz="0" w:space="0" w:color="auto"/>
        <w:bottom w:val="none" w:sz="0" w:space="0" w:color="auto"/>
        <w:right w:val="none" w:sz="0" w:space="0" w:color="auto"/>
      </w:divBdr>
    </w:div>
    <w:div w:id="219755485">
      <w:bodyDiv w:val="1"/>
      <w:marLeft w:val="0"/>
      <w:marRight w:val="0"/>
      <w:marTop w:val="0"/>
      <w:marBottom w:val="0"/>
      <w:divBdr>
        <w:top w:val="none" w:sz="0" w:space="0" w:color="auto"/>
        <w:left w:val="none" w:sz="0" w:space="0" w:color="auto"/>
        <w:bottom w:val="none" w:sz="0" w:space="0" w:color="auto"/>
        <w:right w:val="none" w:sz="0" w:space="0" w:color="auto"/>
      </w:divBdr>
    </w:div>
    <w:div w:id="260921496">
      <w:bodyDiv w:val="1"/>
      <w:marLeft w:val="0"/>
      <w:marRight w:val="0"/>
      <w:marTop w:val="0"/>
      <w:marBottom w:val="0"/>
      <w:divBdr>
        <w:top w:val="none" w:sz="0" w:space="0" w:color="auto"/>
        <w:left w:val="none" w:sz="0" w:space="0" w:color="auto"/>
        <w:bottom w:val="none" w:sz="0" w:space="0" w:color="auto"/>
        <w:right w:val="none" w:sz="0" w:space="0" w:color="auto"/>
      </w:divBdr>
      <w:divsChild>
        <w:div w:id="349453904">
          <w:marLeft w:val="0"/>
          <w:marRight w:val="0"/>
          <w:marTop w:val="0"/>
          <w:marBottom w:val="0"/>
          <w:divBdr>
            <w:top w:val="none" w:sz="0" w:space="0" w:color="auto"/>
            <w:left w:val="none" w:sz="0" w:space="0" w:color="auto"/>
            <w:bottom w:val="none" w:sz="0" w:space="0" w:color="auto"/>
            <w:right w:val="none" w:sz="0" w:space="0" w:color="auto"/>
          </w:divBdr>
          <w:divsChild>
            <w:div w:id="526452413">
              <w:marLeft w:val="0"/>
              <w:marRight w:val="0"/>
              <w:marTop w:val="0"/>
              <w:marBottom w:val="0"/>
              <w:divBdr>
                <w:top w:val="none" w:sz="0" w:space="0" w:color="auto"/>
                <w:left w:val="none" w:sz="0" w:space="0" w:color="auto"/>
                <w:bottom w:val="none" w:sz="0" w:space="0" w:color="auto"/>
                <w:right w:val="none" w:sz="0" w:space="0" w:color="auto"/>
              </w:divBdr>
              <w:divsChild>
                <w:div w:id="1032848372">
                  <w:marLeft w:val="0"/>
                  <w:marRight w:val="0"/>
                  <w:marTop w:val="0"/>
                  <w:marBottom w:val="0"/>
                  <w:divBdr>
                    <w:top w:val="none" w:sz="0" w:space="0" w:color="auto"/>
                    <w:left w:val="none" w:sz="0" w:space="0" w:color="auto"/>
                    <w:bottom w:val="none" w:sz="0" w:space="0" w:color="auto"/>
                    <w:right w:val="none" w:sz="0" w:space="0" w:color="auto"/>
                  </w:divBdr>
                  <w:divsChild>
                    <w:div w:id="217130438">
                      <w:marLeft w:val="0"/>
                      <w:marRight w:val="0"/>
                      <w:marTop w:val="0"/>
                      <w:marBottom w:val="0"/>
                      <w:divBdr>
                        <w:top w:val="none" w:sz="0" w:space="0" w:color="auto"/>
                        <w:left w:val="none" w:sz="0" w:space="0" w:color="auto"/>
                        <w:bottom w:val="none" w:sz="0" w:space="0" w:color="auto"/>
                        <w:right w:val="none" w:sz="0" w:space="0" w:color="auto"/>
                      </w:divBdr>
                      <w:divsChild>
                        <w:div w:id="696203385">
                          <w:marLeft w:val="0"/>
                          <w:marRight w:val="0"/>
                          <w:marTop w:val="0"/>
                          <w:marBottom w:val="0"/>
                          <w:divBdr>
                            <w:top w:val="none" w:sz="0" w:space="0" w:color="auto"/>
                            <w:left w:val="none" w:sz="0" w:space="0" w:color="auto"/>
                            <w:bottom w:val="none" w:sz="0" w:space="0" w:color="auto"/>
                            <w:right w:val="none" w:sz="0" w:space="0" w:color="auto"/>
                          </w:divBdr>
                          <w:divsChild>
                            <w:div w:id="330136105">
                              <w:marLeft w:val="0"/>
                              <w:marRight w:val="0"/>
                              <w:marTop w:val="0"/>
                              <w:marBottom w:val="0"/>
                              <w:divBdr>
                                <w:top w:val="none" w:sz="0" w:space="0" w:color="auto"/>
                                <w:left w:val="none" w:sz="0" w:space="0" w:color="auto"/>
                                <w:bottom w:val="none" w:sz="0" w:space="0" w:color="auto"/>
                                <w:right w:val="none" w:sz="0" w:space="0" w:color="auto"/>
                              </w:divBdr>
                              <w:divsChild>
                                <w:div w:id="6810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4345">
          <w:marLeft w:val="0"/>
          <w:marRight w:val="0"/>
          <w:marTop w:val="0"/>
          <w:marBottom w:val="0"/>
          <w:divBdr>
            <w:top w:val="none" w:sz="0" w:space="0" w:color="auto"/>
            <w:left w:val="none" w:sz="0" w:space="0" w:color="auto"/>
            <w:bottom w:val="none" w:sz="0" w:space="0" w:color="auto"/>
            <w:right w:val="none" w:sz="0" w:space="0" w:color="auto"/>
          </w:divBdr>
          <w:divsChild>
            <w:div w:id="42868652">
              <w:marLeft w:val="0"/>
              <w:marRight w:val="0"/>
              <w:marTop w:val="0"/>
              <w:marBottom w:val="0"/>
              <w:divBdr>
                <w:top w:val="none" w:sz="0" w:space="0" w:color="auto"/>
                <w:left w:val="none" w:sz="0" w:space="0" w:color="auto"/>
                <w:bottom w:val="none" w:sz="0" w:space="0" w:color="auto"/>
                <w:right w:val="none" w:sz="0" w:space="0" w:color="auto"/>
              </w:divBdr>
              <w:divsChild>
                <w:div w:id="690957115">
                  <w:marLeft w:val="0"/>
                  <w:marRight w:val="0"/>
                  <w:marTop w:val="0"/>
                  <w:marBottom w:val="0"/>
                  <w:divBdr>
                    <w:top w:val="none" w:sz="0" w:space="0" w:color="auto"/>
                    <w:left w:val="none" w:sz="0" w:space="0" w:color="auto"/>
                    <w:bottom w:val="none" w:sz="0" w:space="0" w:color="auto"/>
                    <w:right w:val="none" w:sz="0" w:space="0" w:color="auto"/>
                  </w:divBdr>
                  <w:divsChild>
                    <w:div w:id="1550066878">
                      <w:marLeft w:val="0"/>
                      <w:marRight w:val="0"/>
                      <w:marTop w:val="0"/>
                      <w:marBottom w:val="0"/>
                      <w:divBdr>
                        <w:top w:val="none" w:sz="0" w:space="0" w:color="auto"/>
                        <w:left w:val="none" w:sz="0" w:space="0" w:color="auto"/>
                        <w:bottom w:val="none" w:sz="0" w:space="0" w:color="auto"/>
                        <w:right w:val="none" w:sz="0" w:space="0" w:color="auto"/>
                      </w:divBdr>
                      <w:divsChild>
                        <w:div w:id="616983775">
                          <w:marLeft w:val="0"/>
                          <w:marRight w:val="0"/>
                          <w:marTop w:val="0"/>
                          <w:marBottom w:val="0"/>
                          <w:divBdr>
                            <w:top w:val="none" w:sz="0" w:space="0" w:color="auto"/>
                            <w:left w:val="none" w:sz="0" w:space="0" w:color="auto"/>
                            <w:bottom w:val="none" w:sz="0" w:space="0" w:color="auto"/>
                            <w:right w:val="none" w:sz="0" w:space="0" w:color="auto"/>
                          </w:divBdr>
                          <w:divsChild>
                            <w:div w:id="487938842">
                              <w:marLeft w:val="0"/>
                              <w:marRight w:val="0"/>
                              <w:marTop w:val="0"/>
                              <w:marBottom w:val="0"/>
                              <w:divBdr>
                                <w:top w:val="none" w:sz="0" w:space="0" w:color="auto"/>
                                <w:left w:val="none" w:sz="0" w:space="0" w:color="auto"/>
                                <w:bottom w:val="none" w:sz="0" w:space="0" w:color="auto"/>
                                <w:right w:val="none" w:sz="0" w:space="0" w:color="auto"/>
                              </w:divBdr>
                              <w:divsChild>
                                <w:div w:id="16584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55142">
          <w:marLeft w:val="0"/>
          <w:marRight w:val="0"/>
          <w:marTop w:val="0"/>
          <w:marBottom w:val="0"/>
          <w:divBdr>
            <w:top w:val="none" w:sz="0" w:space="0" w:color="auto"/>
            <w:left w:val="none" w:sz="0" w:space="0" w:color="auto"/>
            <w:bottom w:val="none" w:sz="0" w:space="0" w:color="auto"/>
            <w:right w:val="none" w:sz="0" w:space="0" w:color="auto"/>
          </w:divBdr>
          <w:divsChild>
            <w:div w:id="2133939804">
              <w:marLeft w:val="0"/>
              <w:marRight w:val="0"/>
              <w:marTop w:val="0"/>
              <w:marBottom w:val="0"/>
              <w:divBdr>
                <w:top w:val="none" w:sz="0" w:space="0" w:color="auto"/>
                <w:left w:val="none" w:sz="0" w:space="0" w:color="auto"/>
                <w:bottom w:val="none" w:sz="0" w:space="0" w:color="auto"/>
                <w:right w:val="none" w:sz="0" w:space="0" w:color="auto"/>
              </w:divBdr>
              <w:divsChild>
                <w:div w:id="1112171707">
                  <w:marLeft w:val="0"/>
                  <w:marRight w:val="0"/>
                  <w:marTop w:val="0"/>
                  <w:marBottom w:val="0"/>
                  <w:divBdr>
                    <w:top w:val="none" w:sz="0" w:space="0" w:color="auto"/>
                    <w:left w:val="none" w:sz="0" w:space="0" w:color="auto"/>
                    <w:bottom w:val="none" w:sz="0" w:space="0" w:color="auto"/>
                    <w:right w:val="none" w:sz="0" w:space="0" w:color="auto"/>
                  </w:divBdr>
                  <w:divsChild>
                    <w:div w:id="1735618186">
                      <w:marLeft w:val="0"/>
                      <w:marRight w:val="0"/>
                      <w:marTop w:val="0"/>
                      <w:marBottom w:val="0"/>
                      <w:divBdr>
                        <w:top w:val="none" w:sz="0" w:space="0" w:color="auto"/>
                        <w:left w:val="none" w:sz="0" w:space="0" w:color="auto"/>
                        <w:bottom w:val="none" w:sz="0" w:space="0" w:color="auto"/>
                        <w:right w:val="none" w:sz="0" w:space="0" w:color="auto"/>
                      </w:divBdr>
                      <w:divsChild>
                        <w:div w:id="118112770">
                          <w:marLeft w:val="0"/>
                          <w:marRight w:val="0"/>
                          <w:marTop w:val="0"/>
                          <w:marBottom w:val="0"/>
                          <w:divBdr>
                            <w:top w:val="none" w:sz="0" w:space="0" w:color="auto"/>
                            <w:left w:val="none" w:sz="0" w:space="0" w:color="auto"/>
                            <w:bottom w:val="none" w:sz="0" w:space="0" w:color="auto"/>
                            <w:right w:val="none" w:sz="0" w:space="0" w:color="auto"/>
                          </w:divBdr>
                          <w:divsChild>
                            <w:div w:id="213079673">
                              <w:marLeft w:val="0"/>
                              <w:marRight w:val="0"/>
                              <w:marTop w:val="0"/>
                              <w:marBottom w:val="0"/>
                              <w:divBdr>
                                <w:top w:val="none" w:sz="0" w:space="0" w:color="auto"/>
                                <w:left w:val="none" w:sz="0" w:space="0" w:color="auto"/>
                                <w:bottom w:val="none" w:sz="0" w:space="0" w:color="auto"/>
                                <w:right w:val="none" w:sz="0" w:space="0" w:color="auto"/>
                              </w:divBdr>
                              <w:divsChild>
                                <w:div w:id="6524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62930">
          <w:marLeft w:val="0"/>
          <w:marRight w:val="0"/>
          <w:marTop w:val="0"/>
          <w:marBottom w:val="0"/>
          <w:divBdr>
            <w:top w:val="none" w:sz="0" w:space="0" w:color="auto"/>
            <w:left w:val="none" w:sz="0" w:space="0" w:color="auto"/>
            <w:bottom w:val="none" w:sz="0" w:space="0" w:color="auto"/>
            <w:right w:val="none" w:sz="0" w:space="0" w:color="auto"/>
          </w:divBdr>
          <w:divsChild>
            <w:div w:id="446433475">
              <w:marLeft w:val="0"/>
              <w:marRight w:val="0"/>
              <w:marTop w:val="0"/>
              <w:marBottom w:val="0"/>
              <w:divBdr>
                <w:top w:val="none" w:sz="0" w:space="0" w:color="auto"/>
                <w:left w:val="none" w:sz="0" w:space="0" w:color="auto"/>
                <w:bottom w:val="none" w:sz="0" w:space="0" w:color="auto"/>
                <w:right w:val="none" w:sz="0" w:space="0" w:color="auto"/>
              </w:divBdr>
              <w:divsChild>
                <w:div w:id="1677268203">
                  <w:marLeft w:val="0"/>
                  <w:marRight w:val="0"/>
                  <w:marTop w:val="0"/>
                  <w:marBottom w:val="0"/>
                  <w:divBdr>
                    <w:top w:val="none" w:sz="0" w:space="0" w:color="auto"/>
                    <w:left w:val="none" w:sz="0" w:space="0" w:color="auto"/>
                    <w:bottom w:val="none" w:sz="0" w:space="0" w:color="auto"/>
                    <w:right w:val="none" w:sz="0" w:space="0" w:color="auto"/>
                  </w:divBdr>
                  <w:divsChild>
                    <w:div w:id="586959876">
                      <w:marLeft w:val="0"/>
                      <w:marRight w:val="0"/>
                      <w:marTop w:val="0"/>
                      <w:marBottom w:val="0"/>
                      <w:divBdr>
                        <w:top w:val="none" w:sz="0" w:space="0" w:color="auto"/>
                        <w:left w:val="none" w:sz="0" w:space="0" w:color="auto"/>
                        <w:bottom w:val="none" w:sz="0" w:space="0" w:color="auto"/>
                        <w:right w:val="none" w:sz="0" w:space="0" w:color="auto"/>
                      </w:divBdr>
                      <w:divsChild>
                        <w:div w:id="1346861572">
                          <w:marLeft w:val="0"/>
                          <w:marRight w:val="0"/>
                          <w:marTop w:val="0"/>
                          <w:marBottom w:val="0"/>
                          <w:divBdr>
                            <w:top w:val="none" w:sz="0" w:space="0" w:color="auto"/>
                            <w:left w:val="none" w:sz="0" w:space="0" w:color="auto"/>
                            <w:bottom w:val="none" w:sz="0" w:space="0" w:color="auto"/>
                            <w:right w:val="none" w:sz="0" w:space="0" w:color="auto"/>
                          </w:divBdr>
                          <w:divsChild>
                            <w:div w:id="1047679584">
                              <w:marLeft w:val="0"/>
                              <w:marRight w:val="0"/>
                              <w:marTop w:val="0"/>
                              <w:marBottom w:val="0"/>
                              <w:divBdr>
                                <w:top w:val="none" w:sz="0" w:space="0" w:color="auto"/>
                                <w:left w:val="none" w:sz="0" w:space="0" w:color="auto"/>
                                <w:bottom w:val="none" w:sz="0" w:space="0" w:color="auto"/>
                                <w:right w:val="none" w:sz="0" w:space="0" w:color="auto"/>
                              </w:divBdr>
                              <w:divsChild>
                                <w:div w:id="20077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3875">
          <w:marLeft w:val="0"/>
          <w:marRight w:val="0"/>
          <w:marTop w:val="0"/>
          <w:marBottom w:val="0"/>
          <w:divBdr>
            <w:top w:val="none" w:sz="0" w:space="0" w:color="auto"/>
            <w:left w:val="none" w:sz="0" w:space="0" w:color="auto"/>
            <w:bottom w:val="none" w:sz="0" w:space="0" w:color="auto"/>
            <w:right w:val="none" w:sz="0" w:space="0" w:color="auto"/>
          </w:divBdr>
          <w:divsChild>
            <w:div w:id="326053092">
              <w:marLeft w:val="0"/>
              <w:marRight w:val="0"/>
              <w:marTop w:val="0"/>
              <w:marBottom w:val="0"/>
              <w:divBdr>
                <w:top w:val="none" w:sz="0" w:space="0" w:color="auto"/>
                <w:left w:val="none" w:sz="0" w:space="0" w:color="auto"/>
                <w:bottom w:val="none" w:sz="0" w:space="0" w:color="auto"/>
                <w:right w:val="none" w:sz="0" w:space="0" w:color="auto"/>
              </w:divBdr>
              <w:divsChild>
                <w:div w:id="842860208">
                  <w:marLeft w:val="0"/>
                  <w:marRight w:val="0"/>
                  <w:marTop w:val="0"/>
                  <w:marBottom w:val="0"/>
                  <w:divBdr>
                    <w:top w:val="none" w:sz="0" w:space="0" w:color="auto"/>
                    <w:left w:val="none" w:sz="0" w:space="0" w:color="auto"/>
                    <w:bottom w:val="none" w:sz="0" w:space="0" w:color="auto"/>
                    <w:right w:val="none" w:sz="0" w:space="0" w:color="auto"/>
                  </w:divBdr>
                  <w:divsChild>
                    <w:div w:id="1084451639">
                      <w:marLeft w:val="0"/>
                      <w:marRight w:val="0"/>
                      <w:marTop w:val="0"/>
                      <w:marBottom w:val="0"/>
                      <w:divBdr>
                        <w:top w:val="none" w:sz="0" w:space="0" w:color="auto"/>
                        <w:left w:val="none" w:sz="0" w:space="0" w:color="auto"/>
                        <w:bottom w:val="none" w:sz="0" w:space="0" w:color="auto"/>
                        <w:right w:val="none" w:sz="0" w:space="0" w:color="auto"/>
                      </w:divBdr>
                      <w:divsChild>
                        <w:div w:id="929583999">
                          <w:marLeft w:val="0"/>
                          <w:marRight w:val="0"/>
                          <w:marTop w:val="0"/>
                          <w:marBottom w:val="0"/>
                          <w:divBdr>
                            <w:top w:val="none" w:sz="0" w:space="0" w:color="auto"/>
                            <w:left w:val="none" w:sz="0" w:space="0" w:color="auto"/>
                            <w:bottom w:val="none" w:sz="0" w:space="0" w:color="auto"/>
                            <w:right w:val="none" w:sz="0" w:space="0" w:color="auto"/>
                          </w:divBdr>
                          <w:divsChild>
                            <w:div w:id="1939866906">
                              <w:marLeft w:val="0"/>
                              <w:marRight w:val="0"/>
                              <w:marTop w:val="0"/>
                              <w:marBottom w:val="0"/>
                              <w:divBdr>
                                <w:top w:val="none" w:sz="0" w:space="0" w:color="auto"/>
                                <w:left w:val="none" w:sz="0" w:space="0" w:color="auto"/>
                                <w:bottom w:val="none" w:sz="0" w:space="0" w:color="auto"/>
                                <w:right w:val="none" w:sz="0" w:space="0" w:color="auto"/>
                              </w:divBdr>
                              <w:divsChild>
                                <w:div w:id="6482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7205">
          <w:marLeft w:val="0"/>
          <w:marRight w:val="0"/>
          <w:marTop w:val="0"/>
          <w:marBottom w:val="0"/>
          <w:divBdr>
            <w:top w:val="none" w:sz="0" w:space="0" w:color="auto"/>
            <w:left w:val="none" w:sz="0" w:space="0" w:color="auto"/>
            <w:bottom w:val="none" w:sz="0" w:space="0" w:color="auto"/>
            <w:right w:val="none" w:sz="0" w:space="0" w:color="auto"/>
          </w:divBdr>
          <w:divsChild>
            <w:div w:id="204683581">
              <w:marLeft w:val="0"/>
              <w:marRight w:val="0"/>
              <w:marTop w:val="0"/>
              <w:marBottom w:val="0"/>
              <w:divBdr>
                <w:top w:val="none" w:sz="0" w:space="0" w:color="auto"/>
                <w:left w:val="none" w:sz="0" w:space="0" w:color="auto"/>
                <w:bottom w:val="none" w:sz="0" w:space="0" w:color="auto"/>
                <w:right w:val="none" w:sz="0" w:space="0" w:color="auto"/>
              </w:divBdr>
              <w:divsChild>
                <w:div w:id="467674865">
                  <w:marLeft w:val="0"/>
                  <w:marRight w:val="0"/>
                  <w:marTop w:val="0"/>
                  <w:marBottom w:val="0"/>
                  <w:divBdr>
                    <w:top w:val="none" w:sz="0" w:space="0" w:color="auto"/>
                    <w:left w:val="none" w:sz="0" w:space="0" w:color="auto"/>
                    <w:bottom w:val="none" w:sz="0" w:space="0" w:color="auto"/>
                    <w:right w:val="none" w:sz="0" w:space="0" w:color="auto"/>
                  </w:divBdr>
                  <w:divsChild>
                    <w:div w:id="1555002280">
                      <w:marLeft w:val="0"/>
                      <w:marRight w:val="0"/>
                      <w:marTop w:val="0"/>
                      <w:marBottom w:val="0"/>
                      <w:divBdr>
                        <w:top w:val="none" w:sz="0" w:space="0" w:color="auto"/>
                        <w:left w:val="none" w:sz="0" w:space="0" w:color="auto"/>
                        <w:bottom w:val="none" w:sz="0" w:space="0" w:color="auto"/>
                        <w:right w:val="none" w:sz="0" w:space="0" w:color="auto"/>
                      </w:divBdr>
                      <w:divsChild>
                        <w:div w:id="1754621982">
                          <w:marLeft w:val="0"/>
                          <w:marRight w:val="0"/>
                          <w:marTop w:val="0"/>
                          <w:marBottom w:val="0"/>
                          <w:divBdr>
                            <w:top w:val="none" w:sz="0" w:space="0" w:color="auto"/>
                            <w:left w:val="none" w:sz="0" w:space="0" w:color="auto"/>
                            <w:bottom w:val="none" w:sz="0" w:space="0" w:color="auto"/>
                            <w:right w:val="none" w:sz="0" w:space="0" w:color="auto"/>
                          </w:divBdr>
                          <w:divsChild>
                            <w:div w:id="1489516921">
                              <w:marLeft w:val="0"/>
                              <w:marRight w:val="0"/>
                              <w:marTop w:val="0"/>
                              <w:marBottom w:val="0"/>
                              <w:divBdr>
                                <w:top w:val="none" w:sz="0" w:space="0" w:color="auto"/>
                                <w:left w:val="none" w:sz="0" w:space="0" w:color="auto"/>
                                <w:bottom w:val="none" w:sz="0" w:space="0" w:color="auto"/>
                                <w:right w:val="none" w:sz="0" w:space="0" w:color="auto"/>
                              </w:divBdr>
                              <w:divsChild>
                                <w:div w:id="5121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353243">
          <w:marLeft w:val="0"/>
          <w:marRight w:val="0"/>
          <w:marTop w:val="0"/>
          <w:marBottom w:val="0"/>
          <w:divBdr>
            <w:top w:val="none" w:sz="0" w:space="0" w:color="auto"/>
            <w:left w:val="none" w:sz="0" w:space="0" w:color="auto"/>
            <w:bottom w:val="none" w:sz="0" w:space="0" w:color="auto"/>
            <w:right w:val="none" w:sz="0" w:space="0" w:color="auto"/>
          </w:divBdr>
          <w:divsChild>
            <w:div w:id="704208168">
              <w:marLeft w:val="0"/>
              <w:marRight w:val="0"/>
              <w:marTop w:val="0"/>
              <w:marBottom w:val="0"/>
              <w:divBdr>
                <w:top w:val="none" w:sz="0" w:space="0" w:color="auto"/>
                <w:left w:val="none" w:sz="0" w:space="0" w:color="auto"/>
                <w:bottom w:val="none" w:sz="0" w:space="0" w:color="auto"/>
                <w:right w:val="none" w:sz="0" w:space="0" w:color="auto"/>
              </w:divBdr>
              <w:divsChild>
                <w:div w:id="342436751">
                  <w:marLeft w:val="0"/>
                  <w:marRight w:val="0"/>
                  <w:marTop w:val="0"/>
                  <w:marBottom w:val="0"/>
                  <w:divBdr>
                    <w:top w:val="none" w:sz="0" w:space="0" w:color="auto"/>
                    <w:left w:val="none" w:sz="0" w:space="0" w:color="auto"/>
                    <w:bottom w:val="none" w:sz="0" w:space="0" w:color="auto"/>
                    <w:right w:val="none" w:sz="0" w:space="0" w:color="auto"/>
                  </w:divBdr>
                  <w:divsChild>
                    <w:div w:id="1060400363">
                      <w:marLeft w:val="0"/>
                      <w:marRight w:val="0"/>
                      <w:marTop w:val="0"/>
                      <w:marBottom w:val="0"/>
                      <w:divBdr>
                        <w:top w:val="none" w:sz="0" w:space="0" w:color="auto"/>
                        <w:left w:val="none" w:sz="0" w:space="0" w:color="auto"/>
                        <w:bottom w:val="none" w:sz="0" w:space="0" w:color="auto"/>
                        <w:right w:val="none" w:sz="0" w:space="0" w:color="auto"/>
                      </w:divBdr>
                      <w:divsChild>
                        <w:div w:id="1916433758">
                          <w:marLeft w:val="0"/>
                          <w:marRight w:val="0"/>
                          <w:marTop w:val="0"/>
                          <w:marBottom w:val="0"/>
                          <w:divBdr>
                            <w:top w:val="none" w:sz="0" w:space="0" w:color="auto"/>
                            <w:left w:val="none" w:sz="0" w:space="0" w:color="auto"/>
                            <w:bottom w:val="none" w:sz="0" w:space="0" w:color="auto"/>
                            <w:right w:val="none" w:sz="0" w:space="0" w:color="auto"/>
                          </w:divBdr>
                          <w:divsChild>
                            <w:div w:id="766080458">
                              <w:marLeft w:val="0"/>
                              <w:marRight w:val="0"/>
                              <w:marTop w:val="0"/>
                              <w:marBottom w:val="0"/>
                              <w:divBdr>
                                <w:top w:val="none" w:sz="0" w:space="0" w:color="auto"/>
                                <w:left w:val="none" w:sz="0" w:space="0" w:color="auto"/>
                                <w:bottom w:val="none" w:sz="0" w:space="0" w:color="auto"/>
                                <w:right w:val="none" w:sz="0" w:space="0" w:color="auto"/>
                              </w:divBdr>
                              <w:divsChild>
                                <w:div w:id="325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3981">
          <w:marLeft w:val="0"/>
          <w:marRight w:val="0"/>
          <w:marTop w:val="0"/>
          <w:marBottom w:val="0"/>
          <w:divBdr>
            <w:top w:val="none" w:sz="0" w:space="0" w:color="auto"/>
            <w:left w:val="none" w:sz="0" w:space="0" w:color="auto"/>
            <w:bottom w:val="none" w:sz="0" w:space="0" w:color="auto"/>
            <w:right w:val="none" w:sz="0" w:space="0" w:color="auto"/>
          </w:divBdr>
          <w:divsChild>
            <w:div w:id="564142916">
              <w:marLeft w:val="0"/>
              <w:marRight w:val="0"/>
              <w:marTop w:val="0"/>
              <w:marBottom w:val="0"/>
              <w:divBdr>
                <w:top w:val="none" w:sz="0" w:space="0" w:color="auto"/>
                <w:left w:val="none" w:sz="0" w:space="0" w:color="auto"/>
                <w:bottom w:val="none" w:sz="0" w:space="0" w:color="auto"/>
                <w:right w:val="none" w:sz="0" w:space="0" w:color="auto"/>
              </w:divBdr>
              <w:divsChild>
                <w:div w:id="567689108">
                  <w:marLeft w:val="0"/>
                  <w:marRight w:val="0"/>
                  <w:marTop w:val="0"/>
                  <w:marBottom w:val="0"/>
                  <w:divBdr>
                    <w:top w:val="none" w:sz="0" w:space="0" w:color="auto"/>
                    <w:left w:val="none" w:sz="0" w:space="0" w:color="auto"/>
                    <w:bottom w:val="none" w:sz="0" w:space="0" w:color="auto"/>
                    <w:right w:val="none" w:sz="0" w:space="0" w:color="auto"/>
                  </w:divBdr>
                  <w:divsChild>
                    <w:div w:id="1628900307">
                      <w:marLeft w:val="0"/>
                      <w:marRight w:val="0"/>
                      <w:marTop w:val="0"/>
                      <w:marBottom w:val="0"/>
                      <w:divBdr>
                        <w:top w:val="none" w:sz="0" w:space="0" w:color="auto"/>
                        <w:left w:val="none" w:sz="0" w:space="0" w:color="auto"/>
                        <w:bottom w:val="none" w:sz="0" w:space="0" w:color="auto"/>
                        <w:right w:val="none" w:sz="0" w:space="0" w:color="auto"/>
                      </w:divBdr>
                      <w:divsChild>
                        <w:div w:id="1849295234">
                          <w:marLeft w:val="0"/>
                          <w:marRight w:val="0"/>
                          <w:marTop w:val="0"/>
                          <w:marBottom w:val="0"/>
                          <w:divBdr>
                            <w:top w:val="none" w:sz="0" w:space="0" w:color="auto"/>
                            <w:left w:val="none" w:sz="0" w:space="0" w:color="auto"/>
                            <w:bottom w:val="none" w:sz="0" w:space="0" w:color="auto"/>
                            <w:right w:val="none" w:sz="0" w:space="0" w:color="auto"/>
                          </w:divBdr>
                          <w:divsChild>
                            <w:div w:id="960769043">
                              <w:marLeft w:val="0"/>
                              <w:marRight w:val="0"/>
                              <w:marTop w:val="0"/>
                              <w:marBottom w:val="0"/>
                              <w:divBdr>
                                <w:top w:val="none" w:sz="0" w:space="0" w:color="auto"/>
                                <w:left w:val="none" w:sz="0" w:space="0" w:color="auto"/>
                                <w:bottom w:val="none" w:sz="0" w:space="0" w:color="auto"/>
                                <w:right w:val="none" w:sz="0" w:space="0" w:color="auto"/>
                              </w:divBdr>
                              <w:divsChild>
                                <w:div w:id="2025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863330">
      <w:bodyDiv w:val="1"/>
      <w:marLeft w:val="0"/>
      <w:marRight w:val="0"/>
      <w:marTop w:val="0"/>
      <w:marBottom w:val="0"/>
      <w:divBdr>
        <w:top w:val="none" w:sz="0" w:space="0" w:color="auto"/>
        <w:left w:val="none" w:sz="0" w:space="0" w:color="auto"/>
        <w:bottom w:val="none" w:sz="0" w:space="0" w:color="auto"/>
        <w:right w:val="none" w:sz="0" w:space="0" w:color="auto"/>
      </w:divBdr>
    </w:div>
    <w:div w:id="394161045">
      <w:bodyDiv w:val="1"/>
      <w:marLeft w:val="0"/>
      <w:marRight w:val="0"/>
      <w:marTop w:val="0"/>
      <w:marBottom w:val="0"/>
      <w:divBdr>
        <w:top w:val="none" w:sz="0" w:space="0" w:color="auto"/>
        <w:left w:val="none" w:sz="0" w:space="0" w:color="auto"/>
        <w:bottom w:val="none" w:sz="0" w:space="0" w:color="auto"/>
        <w:right w:val="none" w:sz="0" w:space="0" w:color="auto"/>
      </w:divBdr>
      <w:divsChild>
        <w:div w:id="753360064">
          <w:marLeft w:val="0"/>
          <w:marRight w:val="0"/>
          <w:marTop w:val="0"/>
          <w:marBottom w:val="0"/>
          <w:divBdr>
            <w:top w:val="none" w:sz="0" w:space="0" w:color="auto"/>
            <w:left w:val="none" w:sz="0" w:space="0" w:color="auto"/>
            <w:bottom w:val="none" w:sz="0" w:space="0" w:color="auto"/>
            <w:right w:val="none" w:sz="0" w:space="0" w:color="auto"/>
          </w:divBdr>
          <w:divsChild>
            <w:div w:id="1005978625">
              <w:marLeft w:val="0"/>
              <w:marRight w:val="0"/>
              <w:marTop w:val="0"/>
              <w:marBottom w:val="0"/>
              <w:divBdr>
                <w:top w:val="none" w:sz="0" w:space="0" w:color="auto"/>
                <w:left w:val="none" w:sz="0" w:space="0" w:color="auto"/>
                <w:bottom w:val="none" w:sz="0" w:space="0" w:color="auto"/>
                <w:right w:val="none" w:sz="0" w:space="0" w:color="auto"/>
              </w:divBdr>
              <w:divsChild>
                <w:div w:id="130370473">
                  <w:marLeft w:val="0"/>
                  <w:marRight w:val="0"/>
                  <w:marTop w:val="0"/>
                  <w:marBottom w:val="0"/>
                  <w:divBdr>
                    <w:top w:val="none" w:sz="0" w:space="0" w:color="auto"/>
                    <w:left w:val="none" w:sz="0" w:space="0" w:color="auto"/>
                    <w:bottom w:val="none" w:sz="0" w:space="0" w:color="auto"/>
                    <w:right w:val="none" w:sz="0" w:space="0" w:color="auto"/>
                  </w:divBdr>
                  <w:divsChild>
                    <w:div w:id="2090735861">
                      <w:marLeft w:val="0"/>
                      <w:marRight w:val="0"/>
                      <w:marTop w:val="0"/>
                      <w:marBottom w:val="0"/>
                      <w:divBdr>
                        <w:top w:val="none" w:sz="0" w:space="0" w:color="auto"/>
                        <w:left w:val="none" w:sz="0" w:space="0" w:color="auto"/>
                        <w:bottom w:val="none" w:sz="0" w:space="0" w:color="auto"/>
                        <w:right w:val="none" w:sz="0" w:space="0" w:color="auto"/>
                      </w:divBdr>
                      <w:divsChild>
                        <w:div w:id="1803116467">
                          <w:marLeft w:val="0"/>
                          <w:marRight w:val="0"/>
                          <w:marTop w:val="0"/>
                          <w:marBottom w:val="0"/>
                          <w:divBdr>
                            <w:top w:val="none" w:sz="0" w:space="0" w:color="auto"/>
                            <w:left w:val="none" w:sz="0" w:space="0" w:color="auto"/>
                            <w:bottom w:val="none" w:sz="0" w:space="0" w:color="auto"/>
                            <w:right w:val="none" w:sz="0" w:space="0" w:color="auto"/>
                          </w:divBdr>
                          <w:divsChild>
                            <w:div w:id="20430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53925">
          <w:marLeft w:val="0"/>
          <w:marRight w:val="0"/>
          <w:marTop w:val="0"/>
          <w:marBottom w:val="0"/>
          <w:divBdr>
            <w:top w:val="none" w:sz="0" w:space="0" w:color="auto"/>
            <w:left w:val="none" w:sz="0" w:space="0" w:color="auto"/>
            <w:bottom w:val="none" w:sz="0" w:space="0" w:color="auto"/>
            <w:right w:val="none" w:sz="0" w:space="0" w:color="auto"/>
          </w:divBdr>
          <w:divsChild>
            <w:div w:id="250940568">
              <w:marLeft w:val="0"/>
              <w:marRight w:val="0"/>
              <w:marTop w:val="0"/>
              <w:marBottom w:val="0"/>
              <w:divBdr>
                <w:top w:val="none" w:sz="0" w:space="0" w:color="auto"/>
                <w:left w:val="none" w:sz="0" w:space="0" w:color="auto"/>
                <w:bottom w:val="none" w:sz="0" w:space="0" w:color="auto"/>
                <w:right w:val="none" w:sz="0" w:space="0" w:color="auto"/>
              </w:divBdr>
              <w:divsChild>
                <w:div w:id="1514874990">
                  <w:marLeft w:val="0"/>
                  <w:marRight w:val="0"/>
                  <w:marTop w:val="0"/>
                  <w:marBottom w:val="0"/>
                  <w:divBdr>
                    <w:top w:val="none" w:sz="0" w:space="0" w:color="auto"/>
                    <w:left w:val="none" w:sz="0" w:space="0" w:color="auto"/>
                    <w:bottom w:val="none" w:sz="0" w:space="0" w:color="auto"/>
                    <w:right w:val="none" w:sz="0" w:space="0" w:color="auto"/>
                  </w:divBdr>
                  <w:divsChild>
                    <w:div w:id="35127775">
                      <w:marLeft w:val="0"/>
                      <w:marRight w:val="0"/>
                      <w:marTop w:val="0"/>
                      <w:marBottom w:val="0"/>
                      <w:divBdr>
                        <w:top w:val="none" w:sz="0" w:space="0" w:color="auto"/>
                        <w:left w:val="none" w:sz="0" w:space="0" w:color="auto"/>
                        <w:bottom w:val="none" w:sz="0" w:space="0" w:color="auto"/>
                        <w:right w:val="none" w:sz="0" w:space="0" w:color="auto"/>
                      </w:divBdr>
                      <w:divsChild>
                        <w:div w:id="1787580742">
                          <w:marLeft w:val="0"/>
                          <w:marRight w:val="0"/>
                          <w:marTop w:val="0"/>
                          <w:marBottom w:val="0"/>
                          <w:divBdr>
                            <w:top w:val="none" w:sz="0" w:space="0" w:color="auto"/>
                            <w:left w:val="none" w:sz="0" w:space="0" w:color="auto"/>
                            <w:bottom w:val="none" w:sz="0" w:space="0" w:color="auto"/>
                            <w:right w:val="none" w:sz="0" w:space="0" w:color="auto"/>
                          </w:divBdr>
                          <w:divsChild>
                            <w:div w:id="11384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326907">
      <w:bodyDiv w:val="1"/>
      <w:marLeft w:val="0"/>
      <w:marRight w:val="0"/>
      <w:marTop w:val="0"/>
      <w:marBottom w:val="0"/>
      <w:divBdr>
        <w:top w:val="none" w:sz="0" w:space="0" w:color="auto"/>
        <w:left w:val="none" w:sz="0" w:space="0" w:color="auto"/>
        <w:bottom w:val="none" w:sz="0" w:space="0" w:color="auto"/>
        <w:right w:val="none" w:sz="0" w:space="0" w:color="auto"/>
      </w:divBdr>
      <w:divsChild>
        <w:div w:id="375281894">
          <w:marLeft w:val="0"/>
          <w:marRight w:val="0"/>
          <w:marTop w:val="0"/>
          <w:marBottom w:val="0"/>
          <w:divBdr>
            <w:top w:val="none" w:sz="0" w:space="0" w:color="auto"/>
            <w:left w:val="none" w:sz="0" w:space="0" w:color="auto"/>
            <w:bottom w:val="none" w:sz="0" w:space="0" w:color="auto"/>
            <w:right w:val="none" w:sz="0" w:space="0" w:color="auto"/>
          </w:divBdr>
          <w:divsChild>
            <w:div w:id="415635551">
              <w:marLeft w:val="0"/>
              <w:marRight w:val="0"/>
              <w:marTop w:val="0"/>
              <w:marBottom w:val="0"/>
              <w:divBdr>
                <w:top w:val="none" w:sz="0" w:space="0" w:color="auto"/>
                <w:left w:val="none" w:sz="0" w:space="0" w:color="auto"/>
                <w:bottom w:val="none" w:sz="0" w:space="0" w:color="auto"/>
                <w:right w:val="none" w:sz="0" w:space="0" w:color="auto"/>
              </w:divBdr>
              <w:divsChild>
                <w:div w:id="644891974">
                  <w:marLeft w:val="0"/>
                  <w:marRight w:val="0"/>
                  <w:marTop w:val="0"/>
                  <w:marBottom w:val="0"/>
                  <w:divBdr>
                    <w:top w:val="none" w:sz="0" w:space="0" w:color="auto"/>
                    <w:left w:val="none" w:sz="0" w:space="0" w:color="auto"/>
                    <w:bottom w:val="none" w:sz="0" w:space="0" w:color="auto"/>
                    <w:right w:val="none" w:sz="0" w:space="0" w:color="auto"/>
                  </w:divBdr>
                  <w:divsChild>
                    <w:div w:id="1756199895">
                      <w:marLeft w:val="0"/>
                      <w:marRight w:val="0"/>
                      <w:marTop w:val="0"/>
                      <w:marBottom w:val="0"/>
                      <w:divBdr>
                        <w:top w:val="none" w:sz="0" w:space="0" w:color="auto"/>
                        <w:left w:val="none" w:sz="0" w:space="0" w:color="auto"/>
                        <w:bottom w:val="none" w:sz="0" w:space="0" w:color="auto"/>
                        <w:right w:val="none" w:sz="0" w:space="0" w:color="auto"/>
                      </w:divBdr>
                      <w:divsChild>
                        <w:div w:id="1116682667">
                          <w:marLeft w:val="0"/>
                          <w:marRight w:val="0"/>
                          <w:marTop w:val="0"/>
                          <w:marBottom w:val="0"/>
                          <w:divBdr>
                            <w:top w:val="none" w:sz="0" w:space="0" w:color="auto"/>
                            <w:left w:val="none" w:sz="0" w:space="0" w:color="auto"/>
                            <w:bottom w:val="none" w:sz="0" w:space="0" w:color="auto"/>
                            <w:right w:val="none" w:sz="0" w:space="0" w:color="auto"/>
                          </w:divBdr>
                          <w:divsChild>
                            <w:div w:id="1111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26065">
          <w:marLeft w:val="0"/>
          <w:marRight w:val="0"/>
          <w:marTop w:val="0"/>
          <w:marBottom w:val="0"/>
          <w:divBdr>
            <w:top w:val="none" w:sz="0" w:space="0" w:color="auto"/>
            <w:left w:val="none" w:sz="0" w:space="0" w:color="auto"/>
            <w:bottom w:val="none" w:sz="0" w:space="0" w:color="auto"/>
            <w:right w:val="none" w:sz="0" w:space="0" w:color="auto"/>
          </w:divBdr>
          <w:divsChild>
            <w:div w:id="1851026817">
              <w:marLeft w:val="0"/>
              <w:marRight w:val="0"/>
              <w:marTop w:val="0"/>
              <w:marBottom w:val="0"/>
              <w:divBdr>
                <w:top w:val="none" w:sz="0" w:space="0" w:color="auto"/>
                <w:left w:val="none" w:sz="0" w:space="0" w:color="auto"/>
                <w:bottom w:val="none" w:sz="0" w:space="0" w:color="auto"/>
                <w:right w:val="none" w:sz="0" w:space="0" w:color="auto"/>
              </w:divBdr>
              <w:divsChild>
                <w:div w:id="1378354639">
                  <w:marLeft w:val="0"/>
                  <w:marRight w:val="0"/>
                  <w:marTop w:val="0"/>
                  <w:marBottom w:val="0"/>
                  <w:divBdr>
                    <w:top w:val="none" w:sz="0" w:space="0" w:color="auto"/>
                    <w:left w:val="none" w:sz="0" w:space="0" w:color="auto"/>
                    <w:bottom w:val="none" w:sz="0" w:space="0" w:color="auto"/>
                    <w:right w:val="none" w:sz="0" w:space="0" w:color="auto"/>
                  </w:divBdr>
                  <w:divsChild>
                    <w:div w:id="1966504120">
                      <w:marLeft w:val="0"/>
                      <w:marRight w:val="0"/>
                      <w:marTop w:val="0"/>
                      <w:marBottom w:val="0"/>
                      <w:divBdr>
                        <w:top w:val="none" w:sz="0" w:space="0" w:color="auto"/>
                        <w:left w:val="none" w:sz="0" w:space="0" w:color="auto"/>
                        <w:bottom w:val="none" w:sz="0" w:space="0" w:color="auto"/>
                        <w:right w:val="none" w:sz="0" w:space="0" w:color="auto"/>
                      </w:divBdr>
                      <w:divsChild>
                        <w:div w:id="1112482751">
                          <w:marLeft w:val="0"/>
                          <w:marRight w:val="0"/>
                          <w:marTop w:val="0"/>
                          <w:marBottom w:val="0"/>
                          <w:divBdr>
                            <w:top w:val="none" w:sz="0" w:space="0" w:color="auto"/>
                            <w:left w:val="none" w:sz="0" w:space="0" w:color="auto"/>
                            <w:bottom w:val="none" w:sz="0" w:space="0" w:color="auto"/>
                            <w:right w:val="none" w:sz="0" w:space="0" w:color="auto"/>
                          </w:divBdr>
                          <w:divsChild>
                            <w:div w:id="8752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30008">
          <w:marLeft w:val="0"/>
          <w:marRight w:val="0"/>
          <w:marTop w:val="0"/>
          <w:marBottom w:val="0"/>
          <w:divBdr>
            <w:top w:val="none" w:sz="0" w:space="0" w:color="auto"/>
            <w:left w:val="none" w:sz="0" w:space="0" w:color="auto"/>
            <w:bottom w:val="none" w:sz="0" w:space="0" w:color="auto"/>
            <w:right w:val="none" w:sz="0" w:space="0" w:color="auto"/>
          </w:divBdr>
          <w:divsChild>
            <w:div w:id="542668323">
              <w:marLeft w:val="0"/>
              <w:marRight w:val="0"/>
              <w:marTop w:val="0"/>
              <w:marBottom w:val="0"/>
              <w:divBdr>
                <w:top w:val="none" w:sz="0" w:space="0" w:color="auto"/>
                <w:left w:val="none" w:sz="0" w:space="0" w:color="auto"/>
                <w:bottom w:val="none" w:sz="0" w:space="0" w:color="auto"/>
                <w:right w:val="none" w:sz="0" w:space="0" w:color="auto"/>
              </w:divBdr>
              <w:divsChild>
                <w:div w:id="8720456">
                  <w:marLeft w:val="0"/>
                  <w:marRight w:val="0"/>
                  <w:marTop w:val="0"/>
                  <w:marBottom w:val="0"/>
                  <w:divBdr>
                    <w:top w:val="none" w:sz="0" w:space="0" w:color="auto"/>
                    <w:left w:val="none" w:sz="0" w:space="0" w:color="auto"/>
                    <w:bottom w:val="none" w:sz="0" w:space="0" w:color="auto"/>
                    <w:right w:val="none" w:sz="0" w:space="0" w:color="auto"/>
                  </w:divBdr>
                  <w:divsChild>
                    <w:div w:id="442114641">
                      <w:marLeft w:val="0"/>
                      <w:marRight w:val="0"/>
                      <w:marTop w:val="0"/>
                      <w:marBottom w:val="0"/>
                      <w:divBdr>
                        <w:top w:val="none" w:sz="0" w:space="0" w:color="auto"/>
                        <w:left w:val="none" w:sz="0" w:space="0" w:color="auto"/>
                        <w:bottom w:val="none" w:sz="0" w:space="0" w:color="auto"/>
                        <w:right w:val="none" w:sz="0" w:space="0" w:color="auto"/>
                      </w:divBdr>
                      <w:divsChild>
                        <w:div w:id="1695838997">
                          <w:marLeft w:val="0"/>
                          <w:marRight w:val="0"/>
                          <w:marTop w:val="0"/>
                          <w:marBottom w:val="0"/>
                          <w:divBdr>
                            <w:top w:val="none" w:sz="0" w:space="0" w:color="auto"/>
                            <w:left w:val="none" w:sz="0" w:space="0" w:color="auto"/>
                            <w:bottom w:val="none" w:sz="0" w:space="0" w:color="auto"/>
                            <w:right w:val="none" w:sz="0" w:space="0" w:color="auto"/>
                          </w:divBdr>
                          <w:divsChild>
                            <w:div w:id="3872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84728">
          <w:marLeft w:val="0"/>
          <w:marRight w:val="0"/>
          <w:marTop w:val="0"/>
          <w:marBottom w:val="0"/>
          <w:divBdr>
            <w:top w:val="none" w:sz="0" w:space="0" w:color="auto"/>
            <w:left w:val="none" w:sz="0" w:space="0" w:color="auto"/>
            <w:bottom w:val="none" w:sz="0" w:space="0" w:color="auto"/>
            <w:right w:val="none" w:sz="0" w:space="0" w:color="auto"/>
          </w:divBdr>
          <w:divsChild>
            <w:div w:id="1051076787">
              <w:marLeft w:val="0"/>
              <w:marRight w:val="0"/>
              <w:marTop w:val="0"/>
              <w:marBottom w:val="0"/>
              <w:divBdr>
                <w:top w:val="none" w:sz="0" w:space="0" w:color="auto"/>
                <w:left w:val="none" w:sz="0" w:space="0" w:color="auto"/>
                <w:bottom w:val="none" w:sz="0" w:space="0" w:color="auto"/>
                <w:right w:val="none" w:sz="0" w:space="0" w:color="auto"/>
              </w:divBdr>
              <w:divsChild>
                <w:div w:id="1962373790">
                  <w:marLeft w:val="0"/>
                  <w:marRight w:val="0"/>
                  <w:marTop w:val="0"/>
                  <w:marBottom w:val="0"/>
                  <w:divBdr>
                    <w:top w:val="none" w:sz="0" w:space="0" w:color="auto"/>
                    <w:left w:val="none" w:sz="0" w:space="0" w:color="auto"/>
                    <w:bottom w:val="none" w:sz="0" w:space="0" w:color="auto"/>
                    <w:right w:val="none" w:sz="0" w:space="0" w:color="auto"/>
                  </w:divBdr>
                  <w:divsChild>
                    <w:div w:id="1139687531">
                      <w:marLeft w:val="0"/>
                      <w:marRight w:val="0"/>
                      <w:marTop w:val="0"/>
                      <w:marBottom w:val="0"/>
                      <w:divBdr>
                        <w:top w:val="none" w:sz="0" w:space="0" w:color="auto"/>
                        <w:left w:val="none" w:sz="0" w:space="0" w:color="auto"/>
                        <w:bottom w:val="none" w:sz="0" w:space="0" w:color="auto"/>
                        <w:right w:val="none" w:sz="0" w:space="0" w:color="auto"/>
                      </w:divBdr>
                      <w:divsChild>
                        <w:div w:id="1160581216">
                          <w:marLeft w:val="0"/>
                          <w:marRight w:val="0"/>
                          <w:marTop w:val="0"/>
                          <w:marBottom w:val="0"/>
                          <w:divBdr>
                            <w:top w:val="none" w:sz="0" w:space="0" w:color="auto"/>
                            <w:left w:val="none" w:sz="0" w:space="0" w:color="auto"/>
                            <w:bottom w:val="none" w:sz="0" w:space="0" w:color="auto"/>
                            <w:right w:val="none" w:sz="0" w:space="0" w:color="auto"/>
                          </w:divBdr>
                          <w:divsChild>
                            <w:div w:id="163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355219">
      <w:bodyDiv w:val="1"/>
      <w:marLeft w:val="0"/>
      <w:marRight w:val="0"/>
      <w:marTop w:val="0"/>
      <w:marBottom w:val="0"/>
      <w:divBdr>
        <w:top w:val="none" w:sz="0" w:space="0" w:color="auto"/>
        <w:left w:val="none" w:sz="0" w:space="0" w:color="auto"/>
        <w:bottom w:val="none" w:sz="0" w:space="0" w:color="auto"/>
        <w:right w:val="none" w:sz="0" w:space="0" w:color="auto"/>
      </w:divBdr>
    </w:div>
    <w:div w:id="523596174">
      <w:bodyDiv w:val="1"/>
      <w:marLeft w:val="0"/>
      <w:marRight w:val="0"/>
      <w:marTop w:val="0"/>
      <w:marBottom w:val="0"/>
      <w:divBdr>
        <w:top w:val="none" w:sz="0" w:space="0" w:color="auto"/>
        <w:left w:val="none" w:sz="0" w:space="0" w:color="auto"/>
        <w:bottom w:val="none" w:sz="0" w:space="0" w:color="auto"/>
        <w:right w:val="none" w:sz="0" w:space="0" w:color="auto"/>
      </w:divBdr>
      <w:divsChild>
        <w:div w:id="136144147">
          <w:marLeft w:val="0"/>
          <w:marRight w:val="0"/>
          <w:marTop w:val="0"/>
          <w:marBottom w:val="0"/>
          <w:divBdr>
            <w:top w:val="none" w:sz="0" w:space="0" w:color="auto"/>
            <w:left w:val="none" w:sz="0" w:space="0" w:color="auto"/>
            <w:bottom w:val="none" w:sz="0" w:space="0" w:color="auto"/>
            <w:right w:val="none" w:sz="0" w:space="0" w:color="auto"/>
          </w:divBdr>
          <w:divsChild>
            <w:div w:id="1455635277">
              <w:marLeft w:val="0"/>
              <w:marRight w:val="0"/>
              <w:marTop w:val="0"/>
              <w:marBottom w:val="0"/>
              <w:divBdr>
                <w:top w:val="none" w:sz="0" w:space="0" w:color="auto"/>
                <w:left w:val="none" w:sz="0" w:space="0" w:color="auto"/>
                <w:bottom w:val="none" w:sz="0" w:space="0" w:color="auto"/>
                <w:right w:val="none" w:sz="0" w:space="0" w:color="auto"/>
              </w:divBdr>
            </w:div>
          </w:divsChild>
        </w:div>
        <w:div w:id="155465391">
          <w:marLeft w:val="0"/>
          <w:marRight w:val="0"/>
          <w:marTop w:val="0"/>
          <w:marBottom w:val="0"/>
          <w:divBdr>
            <w:top w:val="none" w:sz="0" w:space="0" w:color="auto"/>
            <w:left w:val="none" w:sz="0" w:space="0" w:color="auto"/>
            <w:bottom w:val="none" w:sz="0" w:space="0" w:color="auto"/>
            <w:right w:val="none" w:sz="0" w:space="0" w:color="auto"/>
          </w:divBdr>
          <w:divsChild>
            <w:div w:id="1607692546">
              <w:marLeft w:val="0"/>
              <w:marRight w:val="0"/>
              <w:marTop w:val="0"/>
              <w:marBottom w:val="0"/>
              <w:divBdr>
                <w:top w:val="none" w:sz="0" w:space="0" w:color="auto"/>
                <w:left w:val="none" w:sz="0" w:space="0" w:color="auto"/>
                <w:bottom w:val="none" w:sz="0" w:space="0" w:color="auto"/>
                <w:right w:val="none" w:sz="0" w:space="0" w:color="auto"/>
              </w:divBdr>
            </w:div>
          </w:divsChild>
        </w:div>
        <w:div w:id="336808915">
          <w:marLeft w:val="0"/>
          <w:marRight w:val="0"/>
          <w:marTop w:val="0"/>
          <w:marBottom w:val="0"/>
          <w:divBdr>
            <w:top w:val="none" w:sz="0" w:space="0" w:color="auto"/>
            <w:left w:val="none" w:sz="0" w:space="0" w:color="auto"/>
            <w:bottom w:val="none" w:sz="0" w:space="0" w:color="auto"/>
            <w:right w:val="none" w:sz="0" w:space="0" w:color="auto"/>
          </w:divBdr>
          <w:divsChild>
            <w:div w:id="124353638">
              <w:marLeft w:val="0"/>
              <w:marRight w:val="0"/>
              <w:marTop w:val="0"/>
              <w:marBottom w:val="0"/>
              <w:divBdr>
                <w:top w:val="none" w:sz="0" w:space="0" w:color="auto"/>
                <w:left w:val="none" w:sz="0" w:space="0" w:color="auto"/>
                <w:bottom w:val="none" w:sz="0" w:space="0" w:color="auto"/>
                <w:right w:val="none" w:sz="0" w:space="0" w:color="auto"/>
              </w:divBdr>
            </w:div>
          </w:divsChild>
        </w:div>
        <w:div w:id="407845431">
          <w:marLeft w:val="0"/>
          <w:marRight w:val="0"/>
          <w:marTop w:val="0"/>
          <w:marBottom w:val="0"/>
          <w:divBdr>
            <w:top w:val="none" w:sz="0" w:space="0" w:color="auto"/>
            <w:left w:val="none" w:sz="0" w:space="0" w:color="auto"/>
            <w:bottom w:val="none" w:sz="0" w:space="0" w:color="auto"/>
            <w:right w:val="none" w:sz="0" w:space="0" w:color="auto"/>
          </w:divBdr>
          <w:divsChild>
            <w:div w:id="101923428">
              <w:marLeft w:val="0"/>
              <w:marRight w:val="0"/>
              <w:marTop w:val="0"/>
              <w:marBottom w:val="0"/>
              <w:divBdr>
                <w:top w:val="none" w:sz="0" w:space="0" w:color="auto"/>
                <w:left w:val="none" w:sz="0" w:space="0" w:color="auto"/>
                <w:bottom w:val="none" w:sz="0" w:space="0" w:color="auto"/>
                <w:right w:val="none" w:sz="0" w:space="0" w:color="auto"/>
              </w:divBdr>
            </w:div>
            <w:div w:id="2046367345">
              <w:marLeft w:val="0"/>
              <w:marRight w:val="0"/>
              <w:marTop w:val="0"/>
              <w:marBottom w:val="0"/>
              <w:divBdr>
                <w:top w:val="none" w:sz="0" w:space="0" w:color="auto"/>
                <w:left w:val="none" w:sz="0" w:space="0" w:color="auto"/>
                <w:bottom w:val="none" w:sz="0" w:space="0" w:color="auto"/>
                <w:right w:val="none" w:sz="0" w:space="0" w:color="auto"/>
              </w:divBdr>
            </w:div>
          </w:divsChild>
        </w:div>
        <w:div w:id="471485941">
          <w:marLeft w:val="0"/>
          <w:marRight w:val="0"/>
          <w:marTop w:val="0"/>
          <w:marBottom w:val="0"/>
          <w:divBdr>
            <w:top w:val="none" w:sz="0" w:space="0" w:color="auto"/>
            <w:left w:val="none" w:sz="0" w:space="0" w:color="auto"/>
            <w:bottom w:val="none" w:sz="0" w:space="0" w:color="auto"/>
            <w:right w:val="none" w:sz="0" w:space="0" w:color="auto"/>
          </w:divBdr>
          <w:divsChild>
            <w:div w:id="1733114588">
              <w:marLeft w:val="0"/>
              <w:marRight w:val="0"/>
              <w:marTop w:val="0"/>
              <w:marBottom w:val="0"/>
              <w:divBdr>
                <w:top w:val="none" w:sz="0" w:space="0" w:color="auto"/>
                <w:left w:val="none" w:sz="0" w:space="0" w:color="auto"/>
                <w:bottom w:val="none" w:sz="0" w:space="0" w:color="auto"/>
                <w:right w:val="none" w:sz="0" w:space="0" w:color="auto"/>
              </w:divBdr>
            </w:div>
          </w:divsChild>
        </w:div>
        <w:div w:id="484468705">
          <w:marLeft w:val="0"/>
          <w:marRight w:val="0"/>
          <w:marTop w:val="0"/>
          <w:marBottom w:val="0"/>
          <w:divBdr>
            <w:top w:val="none" w:sz="0" w:space="0" w:color="auto"/>
            <w:left w:val="none" w:sz="0" w:space="0" w:color="auto"/>
            <w:bottom w:val="none" w:sz="0" w:space="0" w:color="auto"/>
            <w:right w:val="none" w:sz="0" w:space="0" w:color="auto"/>
          </w:divBdr>
          <w:divsChild>
            <w:div w:id="665473344">
              <w:marLeft w:val="0"/>
              <w:marRight w:val="0"/>
              <w:marTop w:val="0"/>
              <w:marBottom w:val="0"/>
              <w:divBdr>
                <w:top w:val="none" w:sz="0" w:space="0" w:color="auto"/>
                <w:left w:val="none" w:sz="0" w:space="0" w:color="auto"/>
                <w:bottom w:val="none" w:sz="0" w:space="0" w:color="auto"/>
                <w:right w:val="none" w:sz="0" w:space="0" w:color="auto"/>
              </w:divBdr>
            </w:div>
          </w:divsChild>
        </w:div>
        <w:div w:id="495727213">
          <w:marLeft w:val="0"/>
          <w:marRight w:val="0"/>
          <w:marTop w:val="0"/>
          <w:marBottom w:val="0"/>
          <w:divBdr>
            <w:top w:val="none" w:sz="0" w:space="0" w:color="auto"/>
            <w:left w:val="none" w:sz="0" w:space="0" w:color="auto"/>
            <w:bottom w:val="none" w:sz="0" w:space="0" w:color="auto"/>
            <w:right w:val="none" w:sz="0" w:space="0" w:color="auto"/>
          </w:divBdr>
          <w:divsChild>
            <w:div w:id="105739833">
              <w:marLeft w:val="0"/>
              <w:marRight w:val="0"/>
              <w:marTop w:val="0"/>
              <w:marBottom w:val="0"/>
              <w:divBdr>
                <w:top w:val="none" w:sz="0" w:space="0" w:color="auto"/>
                <w:left w:val="none" w:sz="0" w:space="0" w:color="auto"/>
                <w:bottom w:val="none" w:sz="0" w:space="0" w:color="auto"/>
                <w:right w:val="none" w:sz="0" w:space="0" w:color="auto"/>
              </w:divBdr>
            </w:div>
          </w:divsChild>
        </w:div>
        <w:div w:id="657153924">
          <w:marLeft w:val="0"/>
          <w:marRight w:val="0"/>
          <w:marTop w:val="0"/>
          <w:marBottom w:val="0"/>
          <w:divBdr>
            <w:top w:val="none" w:sz="0" w:space="0" w:color="auto"/>
            <w:left w:val="none" w:sz="0" w:space="0" w:color="auto"/>
            <w:bottom w:val="none" w:sz="0" w:space="0" w:color="auto"/>
            <w:right w:val="none" w:sz="0" w:space="0" w:color="auto"/>
          </w:divBdr>
          <w:divsChild>
            <w:div w:id="539123573">
              <w:marLeft w:val="0"/>
              <w:marRight w:val="0"/>
              <w:marTop w:val="0"/>
              <w:marBottom w:val="0"/>
              <w:divBdr>
                <w:top w:val="none" w:sz="0" w:space="0" w:color="auto"/>
                <w:left w:val="none" w:sz="0" w:space="0" w:color="auto"/>
                <w:bottom w:val="none" w:sz="0" w:space="0" w:color="auto"/>
                <w:right w:val="none" w:sz="0" w:space="0" w:color="auto"/>
              </w:divBdr>
            </w:div>
          </w:divsChild>
        </w:div>
        <w:div w:id="801771395">
          <w:marLeft w:val="0"/>
          <w:marRight w:val="0"/>
          <w:marTop w:val="0"/>
          <w:marBottom w:val="0"/>
          <w:divBdr>
            <w:top w:val="none" w:sz="0" w:space="0" w:color="auto"/>
            <w:left w:val="none" w:sz="0" w:space="0" w:color="auto"/>
            <w:bottom w:val="none" w:sz="0" w:space="0" w:color="auto"/>
            <w:right w:val="none" w:sz="0" w:space="0" w:color="auto"/>
          </w:divBdr>
          <w:divsChild>
            <w:div w:id="707919873">
              <w:marLeft w:val="0"/>
              <w:marRight w:val="0"/>
              <w:marTop w:val="0"/>
              <w:marBottom w:val="0"/>
              <w:divBdr>
                <w:top w:val="none" w:sz="0" w:space="0" w:color="auto"/>
                <w:left w:val="none" w:sz="0" w:space="0" w:color="auto"/>
                <w:bottom w:val="none" w:sz="0" w:space="0" w:color="auto"/>
                <w:right w:val="none" w:sz="0" w:space="0" w:color="auto"/>
              </w:divBdr>
            </w:div>
          </w:divsChild>
        </w:div>
        <w:div w:id="960189219">
          <w:marLeft w:val="0"/>
          <w:marRight w:val="0"/>
          <w:marTop w:val="0"/>
          <w:marBottom w:val="0"/>
          <w:divBdr>
            <w:top w:val="none" w:sz="0" w:space="0" w:color="auto"/>
            <w:left w:val="none" w:sz="0" w:space="0" w:color="auto"/>
            <w:bottom w:val="none" w:sz="0" w:space="0" w:color="auto"/>
            <w:right w:val="none" w:sz="0" w:space="0" w:color="auto"/>
          </w:divBdr>
          <w:divsChild>
            <w:div w:id="1041596269">
              <w:marLeft w:val="0"/>
              <w:marRight w:val="0"/>
              <w:marTop w:val="0"/>
              <w:marBottom w:val="0"/>
              <w:divBdr>
                <w:top w:val="none" w:sz="0" w:space="0" w:color="auto"/>
                <w:left w:val="none" w:sz="0" w:space="0" w:color="auto"/>
                <w:bottom w:val="none" w:sz="0" w:space="0" w:color="auto"/>
                <w:right w:val="none" w:sz="0" w:space="0" w:color="auto"/>
              </w:divBdr>
            </w:div>
          </w:divsChild>
        </w:div>
        <w:div w:id="1060904257">
          <w:marLeft w:val="0"/>
          <w:marRight w:val="0"/>
          <w:marTop w:val="0"/>
          <w:marBottom w:val="0"/>
          <w:divBdr>
            <w:top w:val="none" w:sz="0" w:space="0" w:color="auto"/>
            <w:left w:val="none" w:sz="0" w:space="0" w:color="auto"/>
            <w:bottom w:val="none" w:sz="0" w:space="0" w:color="auto"/>
            <w:right w:val="none" w:sz="0" w:space="0" w:color="auto"/>
          </w:divBdr>
          <w:divsChild>
            <w:div w:id="423112719">
              <w:marLeft w:val="0"/>
              <w:marRight w:val="0"/>
              <w:marTop w:val="0"/>
              <w:marBottom w:val="0"/>
              <w:divBdr>
                <w:top w:val="none" w:sz="0" w:space="0" w:color="auto"/>
                <w:left w:val="none" w:sz="0" w:space="0" w:color="auto"/>
                <w:bottom w:val="none" w:sz="0" w:space="0" w:color="auto"/>
                <w:right w:val="none" w:sz="0" w:space="0" w:color="auto"/>
              </w:divBdr>
            </w:div>
          </w:divsChild>
        </w:div>
        <w:div w:id="1100948243">
          <w:marLeft w:val="0"/>
          <w:marRight w:val="0"/>
          <w:marTop w:val="0"/>
          <w:marBottom w:val="0"/>
          <w:divBdr>
            <w:top w:val="none" w:sz="0" w:space="0" w:color="auto"/>
            <w:left w:val="none" w:sz="0" w:space="0" w:color="auto"/>
            <w:bottom w:val="none" w:sz="0" w:space="0" w:color="auto"/>
            <w:right w:val="none" w:sz="0" w:space="0" w:color="auto"/>
          </w:divBdr>
          <w:divsChild>
            <w:div w:id="1481075097">
              <w:marLeft w:val="0"/>
              <w:marRight w:val="0"/>
              <w:marTop w:val="0"/>
              <w:marBottom w:val="0"/>
              <w:divBdr>
                <w:top w:val="none" w:sz="0" w:space="0" w:color="auto"/>
                <w:left w:val="none" w:sz="0" w:space="0" w:color="auto"/>
                <w:bottom w:val="none" w:sz="0" w:space="0" w:color="auto"/>
                <w:right w:val="none" w:sz="0" w:space="0" w:color="auto"/>
              </w:divBdr>
            </w:div>
          </w:divsChild>
        </w:div>
        <w:div w:id="1342783583">
          <w:marLeft w:val="0"/>
          <w:marRight w:val="0"/>
          <w:marTop w:val="0"/>
          <w:marBottom w:val="0"/>
          <w:divBdr>
            <w:top w:val="none" w:sz="0" w:space="0" w:color="auto"/>
            <w:left w:val="none" w:sz="0" w:space="0" w:color="auto"/>
            <w:bottom w:val="none" w:sz="0" w:space="0" w:color="auto"/>
            <w:right w:val="none" w:sz="0" w:space="0" w:color="auto"/>
          </w:divBdr>
          <w:divsChild>
            <w:div w:id="792940438">
              <w:marLeft w:val="0"/>
              <w:marRight w:val="0"/>
              <w:marTop w:val="0"/>
              <w:marBottom w:val="0"/>
              <w:divBdr>
                <w:top w:val="none" w:sz="0" w:space="0" w:color="auto"/>
                <w:left w:val="none" w:sz="0" w:space="0" w:color="auto"/>
                <w:bottom w:val="none" w:sz="0" w:space="0" w:color="auto"/>
                <w:right w:val="none" w:sz="0" w:space="0" w:color="auto"/>
              </w:divBdr>
            </w:div>
          </w:divsChild>
        </w:div>
        <w:div w:id="1420981746">
          <w:marLeft w:val="0"/>
          <w:marRight w:val="0"/>
          <w:marTop w:val="0"/>
          <w:marBottom w:val="0"/>
          <w:divBdr>
            <w:top w:val="none" w:sz="0" w:space="0" w:color="auto"/>
            <w:left w:val="none" w:sz="0" w:space="0" w:color="auto"/>
            <w:bottom w:val="none" w:sz="0" w:space="0" w:color="auto"/>
            <w:right w:val="none" w:sz="0" w:space="0" w:color="auto"/>
          </w:divBdr>
          <w:divsChild>
            <w:div w:id="78523033">
              <w:marLeft w:val="0"/>
              <w:marRight w:val="0"/>
              <w:marTop w:val="0"/>
              <w:marBottom w:val="0"/>
              <w:divBdr>
                <w:top w:val="none" w:sz="0" w:space="0" w:color="auto"/>
                <w:left w:val="none" w:sz="0" w:space="0" w:color="auto"/>
                <w:bottom w:val="none" w:sz="0" w:space="0" w:color="auto"/>
                <w:right w:val="none" w:sz="0" w:space="0" w:color="auto"/>
              </w:divBdr>
            </w:div>
            <w:div w:id="336005359">
              <w:marLeft w:val="0"/>
              <w:marRight w:val="0"/>
              <w:marTop w:val="0"/>
              <w:marBottom w:val="0"/>
              <w:divBdr>
                <w:top w:val="none" w:sz="0" w:space="0" w:color="auto"/>
                <w:left w:val="none" w:sz="0" w:space="0" w:color="auto"/>
                <w:bottom w:val="none" w:sz="0" w:space="0" w:color="auto"/>
                <w:right w:val="none" w:sz="0" w:space="0" w:color="auto"/>
              </w:divBdr>
            </w:div>
            <w:div w:id="722947288">
              <w:marLeft w:val="0"/>
              <w:marRight w:val="0"/>
              <w:marTop w:val="0"/>
              <w:marBottom w:val="0"/>
              <w:divBdr>
                <w:top w:val="none" w:sz="0" w:space="0" w:color="auto"/>
                <w:left w:val="none" w:sz="0" w:space="0" w:color="auto"/>
                <w:bottom w:val="none" w:sz="0" w:space="0" w:color="auto"/>
                <w:right w:val="none" w:sz="0" w:space="0" w:color="auto"/>
              </w:divBdr>
            </w:div>
            <w:div w:id="1405878495">
              <w:marLeft w:val="0"/>
              <w:marRight w:val="0"/>
              <w:marTop w:val="0"/>
              <w:marBottom w:val="0"/>
              <w:divBdr>
                <w:top w:val="none" w:sz="0" w:space="0" w:color="auto"/>
                <w:left w:val="none" w:sz="0" w:space="0" w:color="auto"/>
                <w:bottom w:val="none" w:sz="0" w:space="0" w:color="auto"/>
                <w:right w:val="none" w:sz="0" w:space="0" w:color="auto"/>
              </w:divBdr>
            </w:div>
            <w:div w:id="1764033029">
              <w:marLeft w:val="0"/>
              <w:marRight w:val="0"/>
              <w:marTop w:val="0"/>
              <w:marBottom w:val="0"/>
              <w:divBdr>
                <w:top w:val="none" w:sz="0" w:space="0" w:color="auto"/>
                <w:left w:val="none" w:sz="0" w:space="0" w:color="auto"/>
                <w:bottom w:val="none" w:sz="0" w:space="0" w:color="auto"/>
                <w:right w:val="none" w:sz="0" w:space="0" w:color="auto"/>
              </w:divBdr>
            </w:div>
          </w:divsChild>
        </w:div>
        <w:div w:id="1427506654">
          <w:marLeft w:val="0"/>
          <w:marRight w:val="0"/>
          <w:marTop w:val="0"/>
          <w:marBottom w:val="0"/>
          <w:divBdr>
            <w:top w:val="none" w:sz="0" w:space="0" w:color="auto"/>
            <w:left w:val="none" w:sz="0" w:space="0" w:color="auto"/>
            <w:bottom w:val="none" w:sz="0" w:space="0" w:color="auto"/>
            <w:right w:val="none" w:sz="0" w:space="0" w:color="auto"/>
          </w:divBdr>
          <w:divsChild>
            <w:div w:id="1474330171">
              <w:marLeft w:val="0"/>
              <w:marRight w:val="0"/>
              <w:marTop w:val="0"/>
              <w:marBottom w:val="0"/>
              <w:divBdr>
                <w:top w:val="none" w:sz="0" w:space="0" w:color="auto"/>
                <w:left w:val="none" w:sz="0" w:space="0" w:color="auto"/>
                <w:bottom w:val="none" w:sz="0" w:space="0" w:color="auto"/>
                <w:right w:val="none" w:sz="0" w:space="0" w:color="auto"/>
              </w:divBdr>
            </w:div>
          </w:divsChild>
        </w:div>
        <w:div w:id="1522935468">
          <w:marLeft w:val="0"/>
          <w:marRight w:val="0"/>
          <w:marTop w:val="0"/>
          <w:marBottom w:val="0"/>
          <w:divBdr>
            <w:top w:val="none" w:sz="0" w:space="0" w:color="auto"/>
            <w:left w:val="none" w:sz="0" w:space="0" w:color="auto"/>
            <w:bottom w:val="none" w:sz="0" w:space="0" w:color="auto"/>
            <w:right w:val="none" w:sz="0" w:space="0" w:color="auto"/>
          </w:divBdr>
          <w:divsChild>
            <w:div w:id="132261022">
              <w:marLeft w:val="0"/>
              <w:marRight w:val="0"/>
              <w:marTop w:val="0"/>
              <w:marBottom w:val="0"/>
              <w:divBdr>
                <w:top w:val="none" w:sz="0" w:space="0" w:color="auto"/>
                <w:left w:val="none" w:sz="0" w:space="0" w:color="auto"/>
                <w:bottom w:val="none" w:sz="0" w:space="0" w:color="auto"/>
                <w:right w:val="none" w:sz="0" w:space="0" w:color="auto"/>
              </w:divBdr>
            </w:div>
            <w:div w:id="261187589">
              <w:marLeft w:val="0"/>
              <w:marRight w:val="0"/>
              <w:marTop w:val="0"/>
              <w:marBottom w:val="0"/>
              <w:divBdr>
                <w:top w:val="none" w:sz="0" w:space="0" w:color="auto"/>
                <w:left w:val="none" w:sz="0" w:space="0" w:color="auto"/>
                <w:bottom w:val="none" w:sz="0" w:space="0" w:color="auto"/>
                <w:right w:val="none" w:sz="0" w:space="0" w:color="auto"/>
              </w:divBdr>
            </w:div>
            <w:div w:id="1452700817">
              <w:marLeft w:val="0"/>
              <w:marRight w:val="0"/>
              <w:marTop w:val="0"/>
              <w:marBottom w:val="0"/>
              <w:divBdr>
                <w:top w:val="none" w:sz="0" w:space="0" w:color="auto"/>
                <w:left w:val="none" w:sz="0" w:space="0" w:color="auto"/>
                <w:bottom w:val="none" w:sz="0" w:space="0" w:color="auto"/>
                <w:right w:val="none" w:sz="0" w:space="0" w:color="auto"/>
              </w:divBdr>
            </w:div>
            <w:div w:id="1942058257">
              <w:marLeft w:val="0"/>
              <w:marRight w:val="0"/>
              <w:marTop w:val="0"/>
              <w:marBottom w:val="0"/>
              <w:divBdr>
                <w:top w:val="none" w:sz="0" w:space="0" w:color="auto"/>
                <w:left w:val="none" w:sz="0" w:space="0" w:color="auto"/>
                <w:bottom w:val="none" w:sz="0" w:space="0" w:color="auto"/>
                <w:right w:val="none" w:sz="0" w:space="0" w:color="auto"/>
              </w:divBdr>
            </w:div>
          </w:divsChild>
        </w:div>
        <w:div w:id="1524706486">
          <w:marLeft w:val="0"/>
          <w:marRight w:val="0"/>
          <w:marTop w:val="0"/>
          <w:marBottom w:val="0"/>
          <w:divBdr>
            <w:top w:val="none" w:sz="0" w:space="0" w:color="auto"/>
            <w:left w:val="none" w:sz="0" w:space="0" w:color="auto"/>
            <w:bottom w:val="none" w:sz="0" w:space="0" w:color="auto"/>
            <w:right w:val="none" w:sz="0" w:space="0" w:color="auto"/>
          </w:divBdr>
          <w:divsChild>
            <w:div w:id="605842838">
              <w:marLeft w:val="0"/>
              <w:marRight w:val="0"/>
              <w:marTop w:val="0"/>
              <w:marBottom w:val="0"/>
              <w:divBdr>
                <w:top w:val="none" w:sz="0" w:space="0" w:color="auto"/>
                <w:left w:val="none" w:sz="0" w:space="0" w:color="auto"/>
                <w:bottom w:val="none" w:sz="0" w:space="0" w:color="auto"/>
                <w:right w:val="none" w:sz="0" w:space="0" w:color="auto"/>
              </w:divBdr>
            </w:div>
            <w:div w:id="1285772183">
              <w:marLeft w:val="0"/>
              <w:marRight w:val="0"/>
              <w:marTop w:val="0"/>
              <w:marBottom w:val="0"/>
              <w:divBdr>
                <w:top w:val="none" w:sz="0" w:space="0" w:color="auto"/>
                <w:left w:val="none" w:sz="0" w:space="0" w:color="auto"/>
                <w:bottom w:val="none" w:sz="0" w:space="0" w:color="auto"/>
                <w:right w:val="none" w:sz="0" w:space="0" w:color="auto"/>
              </w:divBdr>
            </w:div>
          </w:divsChild>
        </w:div>
        <w:div w:id="1546942943">
          <w:marLeft w:val="0"/>
          <w:marRight w:val="0"/>
          <w:marTop w:val="0"/>
          <w:marBottom w:val="0"/>
          <w:divBdr>
            <w:top w:val="none" w:sz="0" w:space="0" w:color="auto"/>
            <w:left w:val="none" w:sz="0" w:space="0" w:color="auto"/>
            <w:bottom w:val="none" w:sz="0" w:space="0" w:color="auto"/>
            <w:right w:val="none" w:sz="0" w:space="0" w:color="auto"/>
          </w:divBdr>
          <w:divsChild>
            <w:div w:id="352197599">
              <w:marLeft w:val="0"/>
              <w:marRight w:val="0"/>
              <w:marTop w:val="0"/>
              <w:marBottom w:val="0"/>
              <w:divBdr>
                <w:top w:val="none" w:sz="0" w:space="0" w:color="auto"/>
                <w:left w:val="none" w:sz="0" w:space="0" w:color="auto"/>
                <w:bottom w:val="none" w:sz="0" w:space="0" w:color="auto"/>
                <w:right w:val="none" w:sz="0" w:space="0" w:color="auto"/>
              </w:divBdr>
            </w:div>
          </w:divsChild>
        </w:div>
        <w:div w:id="1608469072">
          <w:marLeft w:val="0"/>
          <w:marRight w:val="0"/>
          <w:marTop w:val="0"/>
          <w:marBottom w:val="0"/>
          <w:divBdr>
            <w:top w:val="none" w:sz="0" w:space="0" w:color="auto"/>
            <w:left w:val="none" w:sz="0" w:space="0" w:color="auto"/>
            <w:bottom w:val="none" w:sz="0" w:space="0" w:color="auto"/>
            <w:right w:val="none" w:sz="0" w:space="0" w:color="auto"/>
          </w:divBdr>
          <w:divsChild>
            <w:div w:id="202057930">
              <w:marLeft w:val="0"/>
              <w:marRight w:val="0"/>
              <w:marTop w:val="0"/>
              <w:marBottom w:val="0"/>
              <w:divBdr>
                <w:top w:val="none" w:sz="0" w:space="0" w:color="auto"/>
                <w:left w:val="none" w:sz="0" w:space="0" w:color="auto"/>
                <w:bottom w:val="none" w:sz="0" w:space="0" w:color="auto"/>
                <w:right w:val="none" w:sz="0" w:space="0" w:color="auto"/>
              </w:divBdr>
            </w:div>
          </w:divsChild>
        </w:div>
        <w:div w:id="1704743227">
          <w:marLeft w:val="0"/>
          <w:marRight w:val="0"/>
          <w:marTop w:val="0"/>
          <w:marBottom w:val="0"/>
          <w:divBdr>
            <w:top w:val="none" w:sz="0" w:space="0" w:color="auto"/>
            <w:left w:val="none" w:sz="0" w:space="0" w:color="auto"/>
            <w:bottom w:val="none" w:sz="0" w:space="0" w:color="auto"/>
            <w:right w:val="none" w:sz="0" w:space="0" w:color="auto"/>
          </w:divBdr>
          <w:divsChild>
            <w:div w:id="1748652787">
              <w:marLeft w:val="0"/>
              <w:marRight w:val="0"/>
              <w:marTop w:val="0"/>
              <w:marBottom w:val="0"/>
              <w:divBdr>
                <w:top w:val="none" w:sz="0" w:space="0" w:color="auto"/>
                <w:left w:val="none" w:sz="0" w:space="0" w:color="auto"/>
                <w:bottom w:val="none" w:sz="0" w:space="0" w:color="auto"/>
                <w:right w:val="none" w:sz="0" w:space="0" w:color="auto"/>
              </w:divBdr>
            </w:div>
          </w:divsChild>
        </w:div>
        <w:div w:id="1890342811">
          <w:marLeft w:val="0"/>
          <w:marRight w:val="0"/>
          <w:marTop w:val="0"/>
          <w:marBottom w:val="0"/>
          <w:divBdr>
            <w:top w:val="none" w:sz="0" w:space="0" w:color="auto"/>
            <w:left w:val="none" w:sz="0" w:space="0" w:color="auto"/>
            <w:bottom w:val="none" w:sz="0" w:space="0" w:color="auto"/>
            <w:right w:val="none" w:sz="0" w:space="0" w:color="auto"/>
          </w:divBdr>
          <w:divsChild>
            <w:div w:id="156311424">
              <w:marLeft w:val="0"/>
              <w:marRight w:val="0"/>
              <w:marTop w:val="0"/>
              <w:marBottom w:val="0"/>
              <w:divBdr>
                <w:top w:val="none" w:sz="0" w:space="0" w:color="auto"/>
                <w:left w:val="none" w:sz="0" w:space="0" w:color="auto"/>
                <w:bottom w:val="none" w:sz="0" w:space="0" w:color="auto"/>
                <w:right w:val="none" w:sz="0" w:space="0" w:color="auto"/>
              </w:divBdr>
            </w:div>
          </w:divsChild>
        </w:div>
        <w:div w:id="2079858931">
          <w:marLeft w:val="0"/>
          <w:marRight w:val="0"/>
          <w:marTop w:val="0"/>
          <w:marBottom w:val="0"/>
          <w:divBdr>
            <w:top w:val="none" w:sz="0" w:space="0" w:color="auto"/>
            <w:left w:val="none" w:sz="0" w:space="0" w:color="auto"/>
            <w:bottom w:val="none" w:sz="0" w:space="0" w:color="auto"/>
            <w:right w:val="none" w:sz="0" w:space="0" w:color="auto"/>
          </w:divBdr>
          <w:divsChild>
            <w:div w:id="1947500252">
              <w:marLeft w:val="0"/>
              <w:marRight w:val="0"/>
              <w:marTop w:val="0"/>
              <w:marBottom w:val="0"/>
              <w:divBdr>
                <w:top w:val="none" w:sz="0" w:space="0" w:color="auto"/>
                <w:left w:val="none" w:sz="0" w:space="0" w:color="auto"/>
                <w:bottom w:val="none" w:sz="0" w:space="0" w:color="auto"/>
                <w:right w:val="none" w:sz="0" w:space="0" w:color="auto"/>
              </w:divBdr>
            </w:div>
          </w:divsChild>
        </w:div>
        <w:div w:id="2084719275">
          <w:marLeft w:val="0"/>
          <w:marRight w:val="0"/>
          <w:marTop w:val="0"/>
          <w:marBottom w:val="0"/>
          <w:divBdr>
            <w:top w:val="none" w:sz="0" w:space="0" w:color="auto"/>
            <w:left w:val="none" w:sz="0" w:space="0" w:color="auto"/>
            <w:bottom w:val="none" w:sz="0" w:space="0" w:color="auto"/>
            <w:right w:val="none" w:sz="0" w:space="0" w:color="auto"/>
          </w:divBdr>
          <w:divsChild>
            <w:div w:id="1623729154">
              <w:marLeft w:val="0"/>
              <w:marRight w:val="0"/>
              <w:marTop w:val="0"/>
              <w:marBottom w:val="0"/>
              <w:divBdr>
                <w:top w:val="none" w:sz="0" w:space="0" w:color="auto"/>
                <w:left w:val="none" w:sz="0" w:space="0" w:color="auto"/>
                <w:bottom w:val="none" w:sz="0" w:space="0" w:color="auto"/>
                <w:right w:val="none" w:sz="0" w:space="0" w:color="auto"/>
              </w:divBdr>
            </w:div>
          </w:divsChild>
        </w:div>
        <w:div w:id="2120710524">
          <w:marLeft w:val="0"/>
          <w:marRight w:val="0"/>
          <w:marTop w:val="0"/>
          <w:marBottom w:val="0"/>
          <w:divBdr>
            <w:top w:val="none" w:sz="0" w:space="0" w:color="auto"/>
            <w:left w:val="none" w:sz="0" w:space="0" w:color="auto"/>
            <w:bottom w:val="none" w:sz="0" w:space="0" w:color="auto"/>
            <w:right w:val="none" w:sz="0" w:space="0" w:color="auto"/>
          </w:divBdr>
          <w:divsChild>
            <w:div w:id="14456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6233">
      <w:bodyDiv w:val="1"/>
      <w:marLeft w:val="0"/>
      <w:marRight w:val="0"/>
      <w:marTop w:val="0"/>
      <w:marBottom w:val="0"/>
      <w:divBdr>
        <w:top w:val="none" w:sz="0" w:space="0" w:color="auto"/>
        <w:left w:val="none" w:sz="0" w:space="0" w:color="auto"/>
        <w:bottom w:val="none" w:sz="0" w:space="0" w:color="auto"/>
        <w:right w:val="none" w:sz="0" w:space="0" w:color="auto"/>
      </w:divBdr>
      <w:divsChild>
        <w:div w:id="234360138">
          <w:marLeft w:val="0"/>
          <w:marRight w:val="0"/>
          <w:marTop w:val="0"/>
          <w:marBottom w:val="0"/>
          <w:divBdr>
            <w:top w:val="none" w:sz="0" w:space="0" w:color="auto"/>
            <w:left w:val="none" w:sz="0" w:space="0" w:color="auto"/>
            <w:bottom w:val="none" w:sz="0" w:space="0" w:color="auto"/>
            <w:right w:val="none" w:sz="0" w:space="0" w:color="auto"/>
          </w:divBdr>
          <w:divsChild>
            <w:div w:id="640422687">
              <w:marLeft w:val="0"/>
              <w:marRight w:val="0"/>
              <w:marTop w:val="0"/>
              <w:marBottom w:val="0"/>
              <w:divBdr>
                <w:top w:val="none" w:sz="0" w:space="0" w:color="auto"/>
                <w:left w:val="none" w:sz="0" w:space="0" w:color="auto"/>
                <w:bottom w:val="none" w:sz="0" w:space="0" w:color="auto"/>
                <w:right w:val="none" w:sz="0" w:space="0" w:color="auto"/>
              </w:divBdr>
              <w:divsChild>
                <w:div w:id="405961247">
                  <w:marLeft w:val="0"/>
                  <w:marRight w:val="0"/>
                  <w:marTop w:val="0"/>
                  <w:marBottom w:val="0"/>
                  <w:divBdr>
                    <w:top w:val="none" w:sz="0" w:space="0" w:color="auto"/>
                    <w:left w:val="none" w:sz="0" w:space="0" w:color="auto"/>
                    <w:bottom w:val="none" w:sz="0" w:space="0" w:color="auto"/>
                    <w:right w:val="none" w:sz="0" w:space="0" w:color="auto"/>
                  </w:divBdr>
                  <w:divsChild>
                    <w:div w:id="1673339950">
                      <w:marLeft w:val="0"/>
                      <w:marRight w:val="0"/>
                      <w:marTop w:val="0"/>
                      <w:marBottom w:val="0"/>
                      <w:divBdr>
                        <w:top w:val="none" w:sz="0" w:space="0" w:color="auto"/>
                        <w:left w:val="none" w:sz="0" w:space="0" w:color="auto"/>
                        <w:bottom w:val="none" w:sz="0" w:space="0" w:color="auto"/>
                        <w:right w:val="none" w:sz="0" w:space="0" w:color="auto"/>
                      </w:divBdr>
                      <w:divsChild>
                        <w:div w:id="1559246651">
                          <w:marLeft w:val="0"/>
                          <w:marRight w:val="0"/>
                          <w:marTop w:val="0"/>
                          <w:marBottom w:val="0"/>
                          <w:divBdr>
                            <w:top w:val="none" w:sz="0" w:space="0" w:color="auto"/>
                            <w:left w:val="none" w:sz="0" w:space="0" w:color="auto"/>
                            <w:bottom w:val="none" w:sz="0" w:space="0" w:color="auto"/>
                            <w:right w:val="none" w:sz="0" w:space="0" w:color="auto"/>
                          </w:divBdr>
                          <w:divsChild>
                            <w:div w:id="214508749">
                              <w:marLeft w:val="0"/>
                              <w:marRight w:val="0"/>
                              <w:marTop w:val="0"/>
                              <w:marBottom w:val="0"/>
                              <w:divBdr>
                                <w:top w:val="none" w:sz="0" w:space="0" w:color="auto"/>
                                <w:left w:val="none" w:sz="0" w:space="0" w:color="auto"/>
                                <w:bottom w:val="none" w:sz="0" w:space="0" w:color="auto"/>
                                <w:right w:val="none" w:sz="0" w:space="0" w:color="auto"/>
                              </w:divBdr>
                              <w:divsChild>
                                <w:div w:id="1606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82428">
          <w:marLeft w:val="0"/>
          <w:marRight w:val="0"/>
          <w:marTop w:val="0"/>
          <w:marBottom w:val="0"/>
          <w:divBdr>
            <w:top w:val="none" w:sz="0" w:space="0" w:color="auto"/>
            <w:left w:val="none" w:sz="0" w:space="0" w:color="auto"/>
            <w:bottom w:val="none" w:sz="0" w:space="0" w:color="auto"/>
            <w:right w:val="none" w:sz="0" w:space="0" w:color="auto"/>
          </w:divBdr>
          <w:divsChild>
            <w:div w:id="566960034">
              <w:marLeft w:val="0"/>
              <w:marRight w:val="0"/>
              <w:marTop w:val="0"/>
              <w:marBottom w:val="0"/>
              <w:divBdr>
                <w:top w:val="none" w:sz="0" w:space="0" w:color="auto"/>
                <w:left w:val="none" w:sz="0" w:space="0" w:color="auto"/>
                <w:bottom w:val="none" w:sz="0" w:space="0" w:color="auto"/>
                <w:right w:val="none" w:sz="0" w:space="0" w:color="auto"/>
              </w:divBdr>
              <w:divsChild>
                <w:div w:id="1240747304">
                  <w:marLeft w:val="0"/>
                  <w:marRight w:val="0"/>
                  <w:marTop w:val="0"/>
                  <w:marBottom w:val="0"/>
                  <w:divBdr>
                    <w:top w:val="none" w:sz="0" w:space="0" w:color="auto"/>
                    <w:left w:val="none" w:sz="0" w:space="0" w:color="auto"/>
                    <w:bottom w:val="none" w:sz="0" w:space="0" w:color="auto"/>
                    <w:right w:val="none" w:sz="0" w:space="0" w:color="auto"/>
                  </w:divBdr>
                  <w:divsChild>
                    <w:div w:id="781605272">
                      <w:marLeft w:val="0"/>
                      <w:marRight w:val="0"/>
                      <w:marTop w:val="0"/>
                      <w:marBottom w:val="0"/>
                      <w:divBdr>
                        <w:top w:val="none" w:sz="0" w:space="0" w:color="auto"/>
                        <w:left w:val="none" w:sz="0" w:space="0" w:color="auto"/>
                        <w:bottom w:val="none" w:sz="0" w:space="0" w:color="auto"/>
                        <w:right w:val="none" w:sz="0" w:space="0" w:color="auto"/>
                      </w:divBdr>
                      <w:divsChild>
                        <w:div w:id="1278412762">
                          <w:marLeft w:val="0"/>
                          <w:marRight w:val="0"/>
                          <w:marTop w:val="0"/>
                          <w:marBottom w:val="0"/>
                          <w:divBdr>
                            <w:top w:val="none" w:sz="0" w:space="0" w:color="auto"/>
                            <w:left w:val="none" w:sz="0" w:space="0" w:color="auto"/>
                            <w:bottom w:val="none" w:sz="0" w:space="0" w:color="auto"/>
                            <w:right w:val="none" w:sz="0" w:space="0" w:color="auto"/>
                          </w:divBdr>
                          <w:divsChild>
                            <w:div w:id="439766427">
                              <w:marLeft w:val="0"/>
                              <w:marRight w:val="0"/>
                              <w:marTop w:val="0"/>
                              <w:marBottom w:val="0"/>
                              <w:divBdr>
                                <w:top w:val="none" w:sz="0" w:space="0" w:color="auto"/>
                                <w:left w:val="none" w:sz="0" w:space="0" w:color="auto"/>
                                <w:bottom w:val="none" w:sz="0" w:space="0" w:color="auto"/>
                                <w:right w:val="none" w:sz="0" w:space="0" w:color="auto"/>
                              </w:divBdr>
                              <w:divsChild>
                                <w:div w:id="8426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346">
          <w:marLeft w:val="0"/>
          <w:marRight w:val="0"/>
          <w:marTop w:val="0"/>
          <w:marBottom w:val="0"/>
          <w:divBdr>
            <w:top w:val="none" w:sz="0" w:space="0" w:color="auto"/>
            <w:left w:val="none" w:sz="0" w:space="0" w:color="auto"/>
            <w:bottom w:val="none" w:sz="0" w:space="0" w:color="auto"/>
            <w:right w:val="none" w:sz="0" w:space="0" w:color="auto"/>
          </w:divBdr>
          <w:divsChild>
            <w:div w:id="969021442">
              <w:marLeft w:val="0"/>
              <w:marRight w:val="0"/>
              <w:marTop w:val="0"/>
              <w:marBottom w:val="0"/>
              <w:divBdr>
                <w:top w:val="none" w:sz="0" w:space="0" w:color="auto"/>
                <w:left w:val="none" w:sz="0" w:space="0" w:color="auto"/>
                <w:bottom w:val="none" w:sz="0" w:space="0" w:color="auto"/>
                <w:right w:val="none" w:sz="0" w:space="0" w:color="auto"/>
              </w:divBdr>
              <w:divsChild>
                <w:div w:id="1130633169">
                  <w:marLeft w:val="0"/>
                  <w:marRight w:val="0"/>
                  <w:marTop w:val="0"/>
                  <w:marBottom w:val="0"/>
                  <w:divBdr>
                    <w:top w:val="none" w:sz="0" w:space="0" w:color="auto"/>
                    <w:left w:val="none" w:sz="0" w:space="0" w:color="auto"/>
                    <w:bottom w:val="none" w:sz="0" w:space="0" w:color="auto"/>
                    <w:right w:val="none" w:sz="0" w:space="0" w:color="auto"/>
                  </w:divBdr>
                  <w:divsChild>
                    <w:div w:id="1225987822">
                      <w:marLeft w:val="0"/>
                      <w:marRight w:val="0"/>
                      <w:marTop w:val="0"/>
                      <w:marBottom w:val="0"/>
                      <w:divBdr>
                        <w:top w:val="none" w:sz="0" w:space="0" w:color="auto"/>
                        <w:left w:val="none" w:sz="0" w:space="0" w:color="auto"/>
                        <w:bottom w:val="none" w:sz="0" w:space="0" w:color="auto"/>
                        <w:right w:val="none" w:sz="0" w:space="0" w:color="auto"/>
                      </w:divBdr>
                      <w:divsChild>
                        <w:div w:id="1414350344">
                          <w:marLeft w:val="0"/>
                          <w:marRight w:val="0"/>
                          <w:marTop w:val="0"/>
                          <w:marBottom w:val="0"/>
                          <w:divBdr>
                            <w:top w:val="none" w:sz="0" w:space="0" w:color="auto"/>
                            <w:left w:val="none" w:sz="0" w:space="0" w:color="auto"/>
                            <w:bottom w:val="none" w:sz="0" w:space="0" w:color="auto"/>
                            <w:right w:val="none" w:sz="0" w:space="0" w:color="auto"/>
                          </w:divBdr>
                          <w:divsChild>
                            <w:div w:id="1517499">
                              <w:marLeft w:val="0"/>
                              <w:marRight w:val="0"/>
                              <w:marTop w:val="0"/>
                              <w:marBottom w:val="0"/>
                              <w:divBdr>
                                <w:top w:val="none" w:sz="0" w:space="0" w:color="auto"/>
                                <w:left w:val="none" w:sz="0" w:space="0" w:color="auto"/>
                                <w:bottom w:val="none" w:sz="0" w:space="0" w:color="auto"/>
                                <w:right w:val="none" w:sz="0" w:space="0" w:color="auto"/>
                              </w:divBdr>
                              <w:divsChild>
                                <w:div w:id="16744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27359">
          <w:marLeft w:val="0"/>
          <w:marRight w:val="0"/>
          <w:marTop w:val="0"/>
          <w:marBottom w:val="0"/>
          <w:divBdr>
            <w:top w:val="none" w:sz="0" w:space="0" w:color="auto"/>
            <w:left w:val="none" w:sz="0" w:space="0" w:color="auto"/>
            <w:bottom w:val="none" w:sz="0" w:space="0" w:color="auto"/>
            <w:right w:val="none" w:sz="0" w:space="0" w:color="auto"/>
          </w:divBdr>
          <w:divsChild>
            <w:div w:id="1140416614">
              <w:marLeft w:val="0"/>
              <w:marRight w:val="0"/>
              <w:marTop w:val="0"/>
              <w:marBottom w:val="0"/>
              <w:divBdr>
                <w:top w:val="none" w:sz="0" w:space="0" w:color="auto"/>
                <w:left w:val="none" w:sz="0" w:space="0" w:color="auto"/>
                <w:bottom w:val="none" w:sz="0" w:space="0" w:color="auto"/>
                <w:right w:val="none" w:sz="0" w:space="0" w:color="auto"/>
              </w:divBdr>
              <w:divsChild>
                <w:div w:id="758259255">
                  <w:marLeft w:val="0"/>
                  <w:marRight w:val="0"/>
                  <w:marTop w:val="0"/>
                  <w:marBottom w:val="0"/>
                  <w:divBdr>
                    <w:top w:val="none" w:sz="0" w:space="0" w:color="auto"/>
                    <w:left w:val="none" w:sz="0" w:space="0" w:color="auto"/>
                    <w:bottom w:val="none" w:sz="0" w:space="0" w:color="auto"/>
                    <w:right w:val="none" w:sz="0" w:space="0" w:color="auto"/>
                  </w:divBdr>
                  <w:divsChild>
                    <w:div w:id="1302609652">
                      <w:marLeft w:val="0"/>
                      <w:marRight w:val="0"/>
                      <w:marTop w:val="0"/>
                      <w:marBottom w:val="0"/>
                      <w:divBdr>
                        <w:top w:val="none" w:sz="0" w:space="0" w:color="auto"/>
                        <w:left w:val="none" w:sz="0" w:space="0" w:color="auto"/>
                        <w:bottom w:val="none" w:sz="0" w:space="0" w:color="auto"/>
                        <w:right w:val="none" w:sz="0" w:space="0" w:color="auto"/>
                      </w:divBdr>
                      <w:divsChild>
                        <w:div w:id="1649944274">
                          <w:marLeft w:val="0"/>
                          <w:marRight w:val="0"/>
                          <w:marTop w:val="0"/>
                          <w:marBottom w:val="0"/>
                          <w:divBdr>
                            <w:top w:val="none" w:sz="0" w:space="0" w:color="auto"/>
                            <w:left w:val="none" w:sz="0" w:space="0" w:color="auto"/>
                            <w:bottom w:val="none" w:sz="0" w:space="0" w:color="auto"/>
                            <w:right w:val="none" w:sz="0" w:space="0" w:color="auto"/>
                          </w:divBdr>
                          <w:divsChild>
                            <w:div w:id="426079870">
                              <w:marLeft w:val="0"/>
                              <w:marRight w:val="0"/>
                              <w:marTop w:val="0"/>
                              <w:marBottom w:val="0"/>
                              <w:divBdr>
                                <w:top w:val="none" w:sz="0" w:space="0" w:color="auto"/>
                                <w:left w:val="none" w:sz="0" w:space="0" w:color="auto"/>
                                <w:bottom w:val="none" w:sz="0" w:space="0" w:color="auto"/>
                                <w:right w:val="none" w:sz="0" w:space="0" w:color="auto"/>
                              </w:divBdr>
                              <w:divsChild>
                                <w:div w:id="2140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1815">
          <w:marLeft w:val="0"/>
          <w:marRight w:val="0"/>
          <w:marTop w:val="0"/>
          <w:marBottom w:val="0"/>
          <w:divBdr>
            <w:top w:val="none" w:sz="0" w:space="0" w:color="auto"/>
            <w:left w:val="none" w:sz="0" w:space="0" w:color="auto"/>
            <w:bottom w:val="none" w:sz="0" w:space="0" w:color="auto"/>
            <w:right w:val="none" w:sz="0" w:space="0" w:color="auto"/>
          </w:divBdr>
          <w:divsChild>
            <w:div w:id="1092507730">
              <w:marLeft w:val="0"/>
              <w:marRight w:val="0"/>
              <w:marTop w:val="0"/>
              <w:marBottom w:val="0"/>
              <w:divBdr>
                <w:top w:val="none" w:sz="0" w:space="0" w:color="auto"/>
                <w:left w:val="none" w:sz="0" w:space="0" w:color="auto"/>
                <w:bottom w:val="none" w:sz="0" w:space="0" w:color="auto"/>
                <w:right w:val="none" w:sz="0" w:space="0" w:color="auto"/>
              </w:divBdr>
              <w:divsChild>
                <w:div w:id="706955324">
                  <w:marLeft w:val="0"/>
                  <w:marRight w:val="0"/>
                  <w:marTop w:val="0"/>
                  <w:marBottom w:val="0"/>
                  <w:divBdr>
                    <w:top w:val="none" w:sz="0" w:space="0" w:color="auto"/>
                    <w:left w:val="none" w:sz="0" w:space="0" w:color="auto"/>
                    <w:bottom w:val="none" w:sz="0" w:space="0" w:color="auto"/>
                    <w:right w:val="none" w:sz="0" w:space="0" w:color="auto"/>
                  </w:divBdr>
                  <w:divsChild>
                    <w:div w:id="1100181036">
                      <w:marLeft w:val="0"/>
                      <w:marRight w:val="0"/>
                      <w:marTop w:val="0"/>
                      <w:marBottom w:val="0"/>
                      <w:divBdr>
                        <w:top w:val="none" w:sz="0" w:space="0" w:color="auto"/>
                        <w:left w:val="none" w:sz="0" w:space="0" w:color="auto"/>
                        <w:bottom w:val="none" w:sz="0" w:space="0" w:color="auto"/>
                        <w:right w:val="none" w:sz="0" w:space="0" w:color="auto"/>
                      </w:divBdr>
                      <w:divsChild>
                        <w:div w:id="852114214">
                          <w:marLeft w:val="0"/>
                          <w:marRight w:val="0"/>
                          <w:marTop w:val="0"/>
                          <w:marBottom w:val="0"/>
                          <w:divBdr>
                            <w:top w:val="none" w:sz="0" w:space="0" w:color="auto"/>
                            <w:left w:val="none" w:sz="0" w:space="0" w:color="auto"/>
                            <w:bottom w:val="none" w:sz="0" w:space="0" w:color="auto"/>
                            <w:right w:val="none" w:sz="0" w:space="0" w:color="auto"/>
                          </w:divBdr>
                          <w:divsChild>
                            <w:div w:id="802964910">
                              <w:marLeft w:val="0"/>
                              <w:marRight w:val="0"/>
                              <w:marTop w:val="0"/>
                              <w:marBottom w:val="0"/>
                              <w:divBdr>
                                <w:top w:val="none" w:sz="0" w:space="0" w:color="auto"/>
                                <w:left w:val="none" w:sz="0" w:space="0" w:color="auto"/>
                                <w:bottom w:val="none" w:sz="0" w:space="0" w:color="auto"/>
                                <w:right w:val="none" w:sz="0" w:space="0" w:color="auto"/>
                              </w:divBdr>
                              <w:divsChild>
                                <w:div w:id="1146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22620">
      <w:bodyDiv w:val="1"/>
      <w:marLeft w:val="0"/>
      <w:marRight w:val="0"/>
      <w:marTop w:val="0"/>
      <w:marBottom w:val="0"/>
      <w:divBdr>
        <w:top w:val="none" w:sz="0" w:space="0" w:color="auto"/>
        <w:left w:val="none" w:sz="0" w:space="0" w:color="auto"/>
        <w:bottom w:val="none" w:sz="0" w:space="0" w:color="auto"/>
        <w:right w:val="none" w:sz="0" w:space="0" w:color="auto"/>
      </w:divBdr>
    </w:div>
    <w:div w:id="596521988">
      <w:bodyDiv w:val="1"/>
      <w:marLeft w:val="0"/>
      <w:marRight w:val="0"/>
      <w:marTop w:val="0"/>
      <w:marBottom w:val="0"/>
      <w:divBdr>
        <w:top w:val="none" w:sz="0" w:space="0" w:color="auto"/>
        <w:left w:val="none" w:sz="0" w:space="0" w:color="auto"/>
        <w:bottom w:val="none" w:sz="0" w:space="0" w:color="auto"/>
        <w:right w:val="none" w:sz="0" w:space="0" w:color="auto"/>
      </w:divBdr>
      <w:divsChild>
        <w:div w:id="131606667">
          <w:marLeft w:val="0"/>
          <w:marRight w:val="0"/>
          <w:marTop w:val="0"/>
          <w:marBottom w:val="0"/>
          <w:divBdr>
            <w:top w:val="none" w:sz="0" w:space="0" w:color="auto"/>
            <w:left w:val="none" w:sz="0" w:space="0" w:color="auto"/>
            <w:bottom w:val="none" w:sz="0" w:space="0" w:color="auto"/>
            <w:right w:val="none" w:sz="0" w:space="0" w:color="auto"/>
          </w:divBdr>
        </w:div>
        <w:div w:id="179777156">
          <w:marLeft w:val="0"/>
          <w:marRight w:val="0"/>
          <w:marTop w:val="0"/>
          <w:marBottom w:val="0"/>
          <w:divBdr>
            <w:top w:val="none" w:sz="0" w:space="0" w:color="auto"/>
            <w:left w:val="none" w:sz="0" w:space="0" w:color="auto"/>
            <w:bottom w:val="none" w:sz="0" w:space="0" w:color="auto"/>
            <w:right w:val="none" w:sz="0" w:space="0" w:color="auto"/>
          </w:divBdr>
        </w:div>
        <w:div w:id="197477409">
          <w:marLeft w:val="0"/>
          <w:marRight w:val="0"/>
          <w:marTop w:val="0"/>
          <w:marBottom w:val="0"/>
          <w:divBdr>
            <w:top w:val="none" w:sz="0" w:space="0" w:color="auto"/>
            <w:left w:val="none" w:sz="0" w:space="0" w:color="auto"/>
            <w:bottom w:val="none" w:sz="0" w:space="0" w:color="auto"/>
            <w:right w:val="none" w:sz="0" w:space="0" w:color="auto"/>
          </w:divBdr>
        </w:div>
        <w:div w:id="511188380">
          <w:marLeft w:val="0"/>
          <w:marRight w:val="0"/>
          <w:marTop w:val="0"/>
          <w:marBottom w:val="0"/>
          <w:divBdr>
            <w:top w:val="none" w:sz="0" w:space="0" w:color="auto"/>
            <w:left w:val="none" w:sz="0" w:space="0" w:color="auto"/>
            <w:bottom w:val="none" w:sz="0" w:space="0" w:color="auto"/>
            <w:right w:val="none" w:sz="0" w:space="0" w:color="auto"/>
          </w:divBdr>
        </w:div>
        <w:div w:id="566693214">
          <w:marLeft w:val="0"/>
          <w:marRight w:val="0"/>
          <w:marTop w:val="0"/>
          <w:marBottom w:val="0"/>
          <w:divBdr>
            <w:top w:val="none" w:sz="0" w:space="0" w:color="auto"/>
            <w:left w:val="none" w:sz="0" w:space="0" w:color="auto"/>
            <w:bottom w:val="none" w:sz="0" w:space="0" w:color="auto"/>
            <w:right w:val="none" w:sz="0" w:space="0" w:color="auto"/>
          </w:divBdr>
        </w:div>
        <w:div w:id="715351382">
          <w:marLeft w:val="0"/>
          <w:marRight w:val="0"/>
          <w:marTop w:val="0"/>
          <w:marBottom w:val="0"/>
          <w:divBdr>
            <w:top w:val="none" w:sz="0" w:space="0" w:color="auto"/>
            <w:left w:val="none" w:sz="0" w:space="0" w:color="auto"/>
            <w:bottom w:val="none" w:sz="0" w:space="0" w:color="auto"/>
            <w:right w:val="none" w:sz="0" w:space="0" w:color="auto"/>
          </w:divBdr>
        </w:div>
        <w:div w:id="744188746">
          <w:marLeft w:val="0"/>
          <w:marRight w:val="0"/>
          <w:marTop w:val="0"/>
          <w:marBottom w:val="0"/>
          <w:divBdr>
            <w:top w:val="none" w:sz="0" w:space="0" w:color="auto"/>
            <w:left w:val="none" w:sz="0" w:space="0" w:color="auto"/>
            <w:bottom w:val="none" w:sz="0" w:space="0" w:color="auto"/>
            <w:right w:val="none" w:sz="0" w:space="0" w:color="auto"/>
          </w:divBdr>
        </w:div>
        <w:div w:id="1431118803">
          <w:marLeft w:val="0"/>
          <w:marRight w:val="0"/>
          <w:marTop w:val="0"/>
          <w:marBottom w:val="0"/>
          <w:divBdr>
            <w:top w:val="none" w:sz="0" w:space="0" w:color="auto"/>
            <w:left w:val="none" w:sz="0" w:space="0" w:color="auto"/>
            <w:bottom w:val="none" w:sz="0" w:space="0" w:color="auto"/>
            <w:right w:val="none" w:sz="0" w:space="0" w:color="auto"/>
          </w:divBdr>
        </w:div>
        <w:div w:id="1504779721">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 w:id="1738360267">
          <w:marLeft w:val="0"/>
          <w:marRight w:val="0"/>
          <w:marTop w:val="0"/>
          <w:marBottom w:val="0"/>
          <w:divBdr>
            <w:top w:val="none" w:sz="0" w:space="0" w:color="auto"/>
            <w:left w:val="none" w:sz="0" w:space="0" w:color="auto"/>
            <w:bottom w:val="none" w:sz="0" w:space="0" w:color="auto"/>
            <w:right w:val="none" w:sz="0" w:space="0" w:color="auto"/>
          </w:divBdr>
        </w:div>
        <w:div w:id="1777560407">
          <w:marLeft w:val="0"/>
          <w:marRight w:val="0"/>
          <w:marTop w:val="0"/>
          <w:marBottom w:val="0"/>
          <w:divBdr>
            <w:top w:val="none" w:sz="0" w:space="0" w:color="auto"/>
            <w:left w:val="none" w:sz="0" w:space="0" w:color="auto"/>
            <w:bottom w:val="none" w:sz="0" w:space="0" w:color="auto"/>
            <w:right w:val="none" w:sz="0" w:space="0" w:color="auto"/>
          </w:divBdr>
        </w:div>
        <w:div w:id="1961916643">
          <w:marLeft w:val="0"/>
          <w:marRight w:val="0"/>
          <w:marTop w:val="0"/>
          <w:marBottom w:val="0"/>
          <w:divBdr>
            <w:top w:val="none" w:sz="0" w:space="0" w:color="auto"/>
            <w:left w:val="none" w:sz="0" w:space="0" w:color="auto"/>
            <w:bottom w:val="none" w:sz="0" w:space="0" w:color="auto"/>
            <w:right w:val="none" w:sz="0" w:space="0" w:color="auto"/>
          </w:divBdr>
        </w:div>
        <w:div w:id="1973636663">
          <w:marLeft w:val="0"/>
          <w:marRight w:val="0"/>
          <w:marTop w:val="0"/>
          <w:marBottom w:val="0"/>
          <w:divBdr>
            <w:top w:val="none" w:sz="0" w:space="0" w:color="auto"/>
            <w:left w:val="none" w:sz="0" w:space="0" w:color="auto"/>
            <w:bottom w:val="none" w:sz="0" w:space="0" w:color="auto"/>
            <w:right w:val="none" w:sz="0" w:space="0" w:color="auto"/>
          </w:divBdr>
        </w:div>
        <w:div w:id="2102800917">
          <w:marLeft w:val="0"/>
          <w:marRight w:val="0"/>
          <w:marTop w:val="0"/>
          <w:marBottom w:val="0"/>
          <w:divBdr>
            <w:top w:val="none" w:sz="0" w:space="0" w:color="auto"/>
            <w:left w:val="none" w:sz="0" w:space="0" w:color="auto"/>
            <w:bottom w:val="none" w:sz="0" w:space="0" w:color="auto"/>
            <w:right w:val="none" w:sz="0" w:space="0" w:color="auto"/>
          </w:divBdr>
        </w:div>
      </w:divsChild>
    </w:div>
    <w:div w:id="62161158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95">
          <w:marLeft w:val="1411"/>
          <w:marRight w:val="0"/>
          <w:marTop w:val="100"/>
          <w:marBottom w:val="0"/>
          <w:divBdr>
            <w:top w:val="none" w:sz="0" w:space="0" w:color="auto"/>
            <w:left w:val="none" w:sz="0" w:space="0" w:color="auto"/>
            <w:bottom w:val="none" w:sz="0" w:space="0" w:color="auto"/>
            <w:right w:val="none" w:sz="0" w:space="0" w:color="auto"/>
          </w:divBdr>
        </w:div>
        <w:div w:id="1885213498">
          <w:marLeft w:val="1411"/>
          <w:marRight w:val="0"/>
          <w:marTop w:val="100"/>
          <w:marBottom w:val="0"/>
          <w:divBdr>
            <w:top w:val="none" w:sz="0" w:space="0" w:color="auto"/>
            <w:left w:val="none" w:sz="0" w:space="0" w:color="auto"/>
            <w:bottom w:val="none" w:sz="0" w:space="0" w:color="auto"/>
            <w:right w:val="none" w:sz="0" w:space="0" w:color="auto"/>
          </w:divBdr>
        </w:div>
        <w:div w:id="2081709292">
          <w:marLeft w:val="720"/>
          <w:marRight w:val="0"/>
          <w:marTop w:val="200"/>
          <w:marBottom w:val="0"/>
          <w:divBdr>
            <w:top w:val="none" w:sz="0" w:space="0" w:color="auto"/>
            <w:left w:val="none" w:sz="0" w:space="0" w:color="auto"/>
            <w:bottom w:val="none" w:sz="0" w:space="0" w:color="auto"/>
            <w:right w:val="none" w:sz="0" w:space="0" w:color="auto"/>
          </w:divBdr>
        </w:div>
      </w:divsChild>
    </w:div>
    <w:div w:id="696735986">
      <w:bodyDiv w:val="1"/>
      <w:marLeft w:val="0"/>
      <w:marRight w:val="0"/>
      <w:marTop w:val="0"/>
      <w:marBottom w:val="0"/>
      <w:divBdr>
        <w:top w:val="none" w:sz="0" w:space="0" w:color="auto"/>
        <w:left w:val="none" w:sz="0" w:space="0" w:color="auto"/>
        <w:bottom w:val="none" w:sz="0" w:space="0" w:color="auto"/>
        <w:right w:val="none" w:sz="0" w:space="0" w:color="auto"/>
      </w:divBdr>
    </w:div>
    <w:div w:id="698817253">
      <w:bodyDiv w:val="1"/>
      <w:marLeft w:val="0"/>
      <w:marRight w:val="0"/>
      <w:marTop w:val="0"/>
      <w:marBottom w:val="0"/>
      <w:divBdr>
        <w:top w:val="none" w:sz="0" w:space="0" w:color="auto"/>
        <w:left w:val="none" w:sz="0" w:space="0" w:color="auto"/>
        <w:bottom w:val="none" w:sz="0" w:space="0" w:color="auto"/>
        <w:right w:val="none" w:sz="0" w:space="0" w:color="auto"/>
      </w:divBdr>
      <w:divsChild>
        <w:div w:id="216479662">
          <w:marLeft w:val="720"/>
          <w:marRight w:val="0"/>
          <w:marTop w:val="60"/>
          <w:marBottom w:val="0"/>
          <w:divBdr>
            <w:top w:val="none" w:sz="0" w:space="0" w:color="auto"/>
            <w:left w:val="none" w:sz="0" w:space="0" w:color="auto"/>
            <w:bottom w:val="none" w:sz="0" w:space="0" w:color="auto"/>
            <w:right w:val="none" w:sz="0" w:space="0" w:color="auto"/>
          </w:divBdr>
        </w:div>
        <w:div w:id="217016705">
          <w:marLeft w:val="720"/>
          <w:marRight w:val="0"/>
          <w:marTop w:val="60"/>
          <w:marBottom w:val="0"/>
          <w:divBdr>
            <w:top w:val="none" w:sz="0" w:space="0" w:color="auto"/>
            <w:left w:val="none" w:sz="0" w:space="0" w:color="auto"/>
            <w:bottom w:val="none" w:sz="0" w:space="0" w:color="auto"/>
            <w:right w:val="none" w:sz="0" w:space="0" w:color="auto"/>
          </w:divBdr>
        </w:div>
        <w:div w:id="702249235">
          <w:marLeft w:val="720"/>
          <w:marRight w:val="0"/>
          <w:marTop w:val="60"/>
          <w:marBottom w:val="0"/>
          <w:divBdr>
            <w:top w:val="none" w:sz="0" w:space="0" w:color="auto"/>
            <w:left w:val="none" w:sz="0" w:space="0" w:color="auto"/>
            <w:bottom w:val="none" w:sz="0" w:space="0" w:color="auto"/>
            <w:right w:val="none" w:sz="0" w:space="0" w:color="auto"/>
          </w:divBdr>
        </w:div>
        <w:div w:id="830874395">
          <w:marLeft w:val="720"/>
          <w:marRight w:val="0"/>
          <w:marTop w:val="60"/>
          <w:marBottom w:val="0"/>
          <w:divBdr>
            <w:top w:val="none" w:sz="0" w:space="0" w:color="auto"/>
            <w:left w:val="none" w:sz="0" w:space="0" w:color="auto"/>
            <w:bottom w:val="none" w:sz="0" w:space="0" w:color="auto"/>
            <w:right w:val="none" w:sz="0" w:space="0" w:color="auto"/>
          </w:divBdr>
        </w:div>
        <w:div w:id="893589041">
          <w:marLeft w:val="720"/>
          <w:marRight w:val="0"/>
          <w:marTop w:val="60"/>
          <w:marBottom w:val="0"/>
          <w:divBdr>
            <w:top w:val="none" w:sz="0" w:space="0" w:color="auto"/>
            <w:left w:val="none" w:sz="0" w:space="0" w:color="auto"/>
            <w:bottom w:val="none" w:sz="0" w:space="0" w:color="auto"/>
            <w:right w:val="none" w:sz="0" w:space="0" w:color="auto"/>
          </w:divBdr>
        </w:div>
        <w:div w:id="1157453285">
          <w:marLeft w:val="720"/>
          <w:marRight w:val="0"/>
          <w:marTop w:val="60"/>
          <w:marBottom w:val="0"/>
          <w:divBdr>
            <w:top w:val="none" w:sz="0" w:space="0" w:color="auto"/>
            <w:left w:val="none" w:sz="0" w:space="0" w:color="auto"/>
            <w:bottom w:val="none" w:sz="0" w:space="0" w:color="auto"/>
            <w:right w:val="none" w:sz="0" w:space="0" w:color="auto"/>
          </w:divBdr>
        </w:div>
        <w:div w:id="1934781334">
          <w:marLeft w:val="720"/>
          <w:marRight w:val="0"/>
          <w:marTop w:val="60"/>
          <w:marBottom w:val="0"/>
          <w:divBdr>
            <w:top w:val="none" w:sz="0" w:space="0" w:color="auto"/>
            <w:left w:val="none" w:sz="0" w:space="0" w:color="auto"/>
            <w:bottom w:val="none" w:sz="0" w:space="0" w:color="auto"/>
            <w:right w:val="none" w:sz="0" w:space="0" w:color="auto"/>
          </w:divBdr>
        </w:div>
        <w:div w:id="1936017371">
          <w:marLeft w:val="720"/>
          <w:marRight w:val="0"/>
          <w:marTop w:val="60"/>
          <w:marBottom w:val="0"/>
          <w:divBdr>
            <w:top w:val="none" w:sz="0" w:space="0" w:color="auto"/>
            <w:left w:val="none" w:sz="0" w:space="0" w:color="auto"/>
            <w:bottom w:val="none" w:sz="0" w:space="0" w:color="auto"/>
            <w:right w:val="none" w:sz="0" w:space="0" w:color="auto"/>
          </w:divBdr>
        </w:div>
        <w:div w:id="2011784834">
          <w:marLeft w:val="720"/>
          <w:marRight w:val="0"/>
          <w:marTop w:val="60"/>
          <w:marBottom w:val="0"/>
          <w:divBdr>
            <w:top w:val="none" w:sz="0" w:space="0" w:color="auto"/>
            <w:left w:val="none" w:sz="0" w:space="0" w:color="auto"/>
            <w:bottom w:val="none" w:sz="0" w:space="0" w:color="auto"/>
            <w:right w:val="none" w:sz="0" w:space="0" w:color="auto"/>
          </w:divBdr>
        </w:div>
        <w:div w:id="2080202925">
          <w:marLeft w:val="720"/>
          <w:marRight w:val="0"/>
          <w:marTop w:val="60"/>
          <w:marBottom w:val="0"/>
          <w:divBdr>
            <w:top w:val="none" w:sz="0" w:space="0" w:color="auto"/>
            <w:left w:val="none" w:sz="0" w:space="0" w:color="auto"/>
            <w:bottom w:val="none" w:sz="0" w:space="0" w:color="auto"/>
            <w:right w:val="none" w:sz="0" w:space="0" w:color="auto"/>
          </w:divBdr>
        </w:div>
      </w:divsChild>
    </w:div>
    <w:div w:id="703214468">
      <w:bodyDiv w:val="1"/>
      <w:marLeft w:val="0"/>
      <w:marRight w:val="0"/>
      <w:marTop w:val="0"/>
      <w:marBottom w:val="0"/>
      <w:divBdr>
        <w:top w:val="none" w:sz="0" w:space="0" w:color="auto"/>
        <w:left w:val="none" w:sz="0" w:space="0" w:color="auto"/>
        <w:bottom w:val="none" w:sz="0" w:space="0" w:color="auto"/>
        <w:right w:val="none" w:sz="0" w:space="0" w:color="auto"/>
      </w:divBdr>
    </w:div>
    <w:div w:id="708604465">
      <w:bodyDiv w:val="1"/>
      <w:marLeft w:val="0"/>
      <w:marRight w:val="0"/>
      <w:marTop w:val="0"/>
      <w:marBottom w:val="0"/>
      <w:divBdr>
        <w:top w:val="none" w:sz="0" w:space="0" w:color="auto"/>
        <w:left w:val="none" w:sz="0" w:space="0" w:color="auto"/>
        <w:bottom w:val="none" w:sz="0" w:space="0" w:color="auto"/>
        <w:right w:val="none" w:sz="0" w:space="0" w:color="auto"/>
      </w:divBdr>
    </w:div>
    <w:div w:id="793796229">
      <w:bodyDiv w:val="1"/>
      <w:marLeft w:val="0"/>
      <w:marRight w:val="0"/>
      <w:marTop w:val="0"/>
      <w:marBottom w:val="0"/>
      <w:divBdr>
        <w:top w:val="none" w:sz="0" w:space="0" w:color="auto"/>
        <w:left w:val="none" w:sz="0" w:space="0" w:color="auto"/>
        <w:bottom w:val="none" w:sz="0" w:space="0" w:color="auto"/>
        <w:right w:val="none" w:sz="0" w:space="0" w:color="auto"/>
      </w:divBdr>
      <w:divsChild>
        <w:div w:id="89278646">
          <w:marLeft w:val="0"/>
          <w:marRight w:val="0"/>
          <w:marTop w:val="0"/>
          <w:marBottom w:val="0"/>
          <w:divBdr>
            <w:top w:val="none" w:sz="0" w:space="0" w:color="auto"/>
            <w:left w:val="none" w:sz="0" w:space="0" w:color="auto"/>
            <w:bottom w:val="none" w:sz="0" w:space="0" w:color="auto"/>
            <w:right w:val="none" w:sz="0" w:space="0" w:color="auto"/>
          </w:divBdr>
          <w:divsChild>
            <w:div w:id="1728795240">
              <w:marLeft w:val="0"/>
              <w:marRight w:val="0"/>
              <w:marTop w:val="0"/>
              <w:marBottom w:val="0"/>
              <w:divBdr>
                <w:top w:val="none" w:sz="0" w:space="0" w:color="auto"/>
                <w:left w:val="none" w:sz="0" w:space="0" w:color="auto"/>
                <w:bottom w:val="none" w:sz="0" w:space="0" w:color="auto"/>
                <w:right w:val="none" w:sz="0" w:space="0" w:color="auto"/>
              </w:divBdr>
              <w:divsChild>
                <w:div w:id="2087799496">
                  <w:marLeft w:val="0"/>
                  <w:marRight w:val="0"/>
                  <w:marTop w:val="0"/>
                  <w:marBottom w:val="0"/>
                  <w:divBdr>
                    <w:top w:val="none" w:sz="0" w:space="0" w:color="auto"/>
                    <w:left w:val="none" w:sz="0" w:space="0" w:color="auto"/>
                    <w:bottom w:val="none" w:sz="0" w:space="0" w:color="auto"/>
                    <w:right w:val="none" w:sz="0" w:space="0" w:color="auto"/>
                  </w:divBdr>
                  <w:divsChild>
                    <w:div w:id="967929056">
                      <w:marLeft w:val="0"/>
                      <w:marRight w:val="0"/>
                      <w:marTop w:val="0"/>
                      <w:marBottom w:val="0"/>
                      <w:divBdr>
                        <w:top w:val="none" w:sz="0" w:space="0" w:color="auto"/>
                        <w:left w:val="none" w:sz="0" w:space="0" w:color="auto"/>
                        <w:bottom w:val="none" w:sz="0" w:space="0" w:color="auto"/>
                        <w:right w:val="none" w:sz="0" w:space="0" w:color="auto"/>
                      </w:divBdr>
                      <w:divsChild>
                        <w:div w:id="781724943">
                          <w:marLeft w:val="0"/>
                          <w:marRight w:val="0"/>
                          <w:marTop w:val="0"/>
                          <w:marBottom w:val="0"/>
                          <w:divBdr>
                            <w:top w:val="none" w:sz="0" w:space="0" w:color="auto"/>
                            <w:left w:val="none" w:sz="0" w:space="0" w:color="auto"/>
                            <w:bottom w:val="none" w:sz="0" w:space="0" w:color="auto"/>
                            <w:right w:val="none" w:sz="0" w:space="0" w:color="auto"/>
                          </w:divBdr>
                          <w:divsChild>
                            <w:div w:id="9647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33686">
          <w:marLeft w:val="0"/>
          <w:marRight w:val="0"/>
          <w:marTop w:val="0"/>
          <w:marBottom w:val="0"/>
          <w:divBdr>
            <w:top w:val="none" w:sz="0" w:space="0" w:color="auto"/>
            <w:left w:val="none" w:sz="0" w:space="0" w:color="auto"/>
            <w:bottom w:val="none" w:sz="0" w:space="0" w:color="auto"/>
            <w:right w:val="none" w:sz="0" w:space="0" w:color="auto"/>
          </w:divBdr>
          <w:divsChild>
            <w:div w:id="218907033">
              <w:marLeft w:val="0"/>
              <w:marRight w:val="0"/>
              <w:marTop w:val="0"/>
              <w:marBottom w:val="0"/>
              <w:divBdr>
                <w:top w:val="none" w:sz="0" w:space="0" w:color="auto"/>
                <w:left w:val="none" w:sz="0" w:space="0" w:color="auto"/>
                <w:bottom w:val="none" w:sz="0" w:space="0" w:color="auto"/>
                <w:right w:val="none" w:sz="0" w:space="0" w:color="auto"/>
              </w:divBdr>
              <w:divsChild>
                <w:div w:id="1814370903">
                  <w:marLeft w:val="0"/>
                  <w:marRight w:val="0"/>
                  <w:marTop w:val="0"/>
                  <w:marBottom w:val="0"/>
                  <w:divBdr>
                    <w:top w:val="none" w:sz="0" w:space="0" w:color="auto"/>
                    <w:left w:val="none" w:sz="0" w:space="0" w:color="auto"/>
                    <w:bottom w:val="none" w:sz="0" w:space="0" w:color="auto"/>
                    <w:right w:val="none" w:sz="0" w:space="0" w:color="auto"/>
                  </w:divBdr>
                  <w:divsChild>
                    <w:div w:id="1383283345">
                      <w:marLeft w:val="0"/>
                      <w:marRight w:val="0"/>
                      <w:marTop w:val="0"/>
                      <w:marBottom w:val="0"/>
                      <w:divBdr>
                        <w:top w:val="none" w:sz="0" w:space="0" w:color="auto"/>
                        <w:left w:val="none" w:sz="0" w:space="0" w:color="auto"/>
                        <w:bottom w:val="none" w:sz="0" w:space="0" w:color="auto"/>
                        <w:right w:val="none" w:sz="0" w:space="0" w:color="auto"/>
                      </w:divBdr>
                      <w:divsChild>
                        <w:div w:id="1399280341">
                          <w:marLeft w:val="0"/>
                          <w:marRight w:val="0"/>
                          <w:marTop w:val="0"/>
                          <w:marBottom w:val="0"/>
                          <w:divBdr>
                            <w:top w:val="none" w:sz="0" w:space="0" w:color="auto"/>
                            <w:left w:val="none" w:sz="0" w:space="0" w:color="auto"/>
                            <w:bottom w:val="none" w:sz="0" w:space="0" w:color="auto"/>
                            <w:right w:val="none" w:sz="0" w:space="0" w:color="auto"/>
                          </w:divBdr>
                          <w:divsChild>
                            <w:div w:id="293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57859">
          <w:marLeft w:val="0"/>
          <w:marRight w:val="0"/>
          <w:marTop w:val="0"/>
          <w:marBottom w:val="0"/>
          <w:divBdr>
            <w:top w:val="none" w:sz="0" w:space="0" w:color="auto"/>
            <w:left w:val="none" w:sz="0" w:space="0" w:color="auto"/>
            <w:bottom w:val="none" w:sz="0" w:space="0" w:color="auto"/>
            <w:right w:val="none" w:sz="0" w:space="0" w:color="auto"/>
          </w:divBdr>
          <w:divsChild>
            <w:div w:id="1806002959">
              <w:marLeft w:val="0"/>
              <w:marRight w:val="0"/>
              <w:marTop w:val="0"/>
              <w:marBottom w:val="0"/>
              <w:divBdr>
                <w:top w:val="none" w:sz="0" w:space="0" w:color="auto"/>
                <w:left w:val="none" w:sz="0" w:space="0" w:color="auto"/>
                <w:bottom w:val="none" w:sz="0" w:space="0" w:color="auto"/>
                <w:right w:val="none" w:sz="0" w:space="0" w:color="auto"/>
              </w:divBdr>
              <w:divsChild>
                <w:div w:id="97414801">
                  <w:marLeft w:val="0"/>
                  <w:marRight w:val="0"/>
                  <w:marTop w:val="0"/>
                  <w:marBottom w:val="0"/>
                  <w:divBdr>
                    <w:top w:val="none" w:sz="0" w:space="0" w:color="auto"/>
                    <w:left w:val="none" w:sz="0" w:space="0" w:color="auto"/>
                    <w:bottom w:val="none" w:sz="0" w:space="0" w:color="auto"/>
                    <w:right w:val="none" w:sz="0" w:space="0" w:color="auto"/>
                  </w:divBdr>
                  <w:divsChild>
                    <w:div w:id="2004971034">
                      <w:marLeft w:val="0"/>
                      <w:marRight w:val="0"/>
                      <w:marTop w:val="0"/>
                      <w:marBottom w:val="0"/>
                      <w:divBdr>
                        <w:top w:val="none" w:sz="0" w:space="0" w:color="auto"/>
                        <w:left w:val="none" w:sz="0" w:space="0" w:color="auto"/>
                        <w:bottom w:val="none" w:sz="0" w:space="0" w:color="auto"/>
                        <w:right w:val="none" w:sz="0" w:space="0" w:color="auto"/>
                      </w:divBdr>
                      <w:divsChild>
                        <w:div w:id="1904825083">
                          <w:marLeft w:val="0"/>
                          <w:marRight w:val="0"/>
                          <w:marTop w:val="0"/>
                          <w:marBottom w:val="0"/>
                          <w:divBdr>
                            <w:top w:val="none" w:sz="0" w:space="0" w:color="auto"/>
                            <w:left w:val="none" w:sz="0" w:space="0" w:color="auto"/>
                            <w:bottom w:val="none" w:sz="0" w:space="0" w:color="auto"/>
                            <w:right w:val="none" w:sz="0" w:space="0" w:color="auto"/>
                          </w:divBdr>
                          <w:divsChild>
                            <w:div w:id="12700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7497">
          <w:marLeft w:val="0"/>
          <w:marRight w:val="0"/>
          <w:marTop w:val="0"/>
          <w:marBottom w:val="0"/>
          <w:divBdr>
            <w:top w:val="none" w:sz="0" w:space="0" w:color="auto"/>
            <w:left w:val="none" w:sz="0" w:space="0" w:color="auto"/>
            <w:bottom w:val="none" w:sz="0" w:space="0" w:color="auto"/>
            <w:right w:val="none" w:sz="0" w:space="0" w:color="auto"/>
          </w:divBdr>
          <w:divsChild>
            <w:div w:id="124809883">
              <w:marLeft w:val="0"/>
              <w:marRight w:val="0"/>
              <w:marTop w:val="0"/>
              <w:marBottom w:val="0"/>
              <w:divBdr>
                <w:top w:val="none" w:sz="0" w:space="0" w:color="auto"/>
                <w:left w:val="none" w:sz="0" w:space="0" w:color="auto"/>
                <w:bottom w:val="none" w:sz="0" w:space="0" w:color="auto"/>
                <w:right w:val="none" w:sz="0" w:space="0" w:color="auto"/>
              </w:divBdr>
              <w:divsChild>
                <w:div w:id="1548878184">
                  <w:marLeft w:val="0"/>
                  <w:marRight w:val="0"/>
                  <w:marTop w:val="0"/>
                  <w:marBottom w:val="0"/>
                  <w:divBdr>
                    <w:top w:val="none" w:sz="0" w:space="0" w:color="auto"/>
                    <w:left w:val="none" w:sz="0" w:space="0" w:color="auto"/>
                    <w:bottom w:val="none" w:sz="0" w:space="0" w:color="auto"/>
                    <w:right w:val="none" w:sz="0" w:space="0" w:color="auto"/>
                  </w:divBdr>
                  <w:divsChild>
                    <w:div w:id="87509890">
                      <w:marLeft w:val="0"/>
                      <w:marRight w:val="0"/>
                      <w:marTop w:val="0"/>
                      <w:marBottom w:val="0"/>
                      <w:divBdr>
                        <w:top w:val="none" w:sz="0" w:space="0" w:color="auto"/>
                        <w:left w:val="none" w:sz="0" w:space="0" w:color="auto"/>
                        <w:bottom w:val="none" w:sz="0" w:space="0" w:color="auto"/>
                        <w:right w:val="none" w:sz="0" w:space="0" w:color="auto"/>
                      </w:divBdr>
                      <w:divsChild>
                        <w:div w:id="1700280704">
                          <w:marLeft w:val="0"/>
                          <w:marRight w:val="0"/>
                          <w:marTop w:val="0"/>
                          <w:marBottom w:val="0"/>
                          <w:divBdr>
                            <w:top w:val="none" w:sz="0" w:space="0" w:color="auto"/>
                            <w:left w:val="none" w:sz="0" w:space="0" w:color="auto"/>
                            <w:bottom w:val="none" w:sz="0" w:space="0" w:color="auto"/>
                            <w:right w:val="none" w:sz="0" w:space="0" w:color="auto"/>
                          </w:divBdr>
                          <w:divsChild>
                            <w:div w:id="14016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96326">
          <w:marLeft w:val="0"/>
          <w:marRight w:val="0"/>
          <w:marTop w:val="0"/>
          <w:marBottom w:val="0"/>
          <w:divBdr>
            <w:top w:val="none" w:sz="0" w:space="0" w:color="auto"/>
            <w:left w:val="none" w:sz="0" w:space="0" w:color="auto"/>
            <w:bottom w:val="none" w:sz="0" w:space="0" w:color="auto"/>
            <w:right w:val="none" w:sz="0" w:space="0" w:color="auto"/>
          </w:divBdr>
          <w:divsChild>
            <w:div w:id="2055763491">
              <w:marLeft w:val="0"/>
              <w:marRight w:val="0"/>
              <w:marTop w:val="0"/>
              <w:marBottom w:val="0"/>
              <w:divBdr>
                <w:top w:val="none" w:sz="0" w:space="0" w:color="auto"/>
                <w:left w:val="none" w:sz="0" w:space="0" w:color="auto"/>
                <w:bottom w:val="none" w:sz="0" w:space="0" w:color="auto"/>
                <w:right w:val="none" w:sz="0" w:space="0" w:color="auto"/>
              </w:divBdr>
              <w:divsChild>
                <w:div w:id="1631276327">
                  <w:marLeft w:val="0"/>
                  <w:marRight w:val="0"/>
                  <w:marTop w:val="0"/>
                  <w:marBottom w:val="0"/>
                  <w:divBdr>
                    <w:top w:val="none" w:sz="0" w:space="0" w:color="auto"/>
                    <w:left w:val="none" w:sz="0" w:space="0" w:color="auto"/>
                    <w:bottom w:val="none" w:sz="0" w:space="0" w:color="auto"/>
                    <w:right w:val="none" w:sz="0" w:space="0" w:color="auto"/>
                  </w:divBdr>
                  <w:divsChild>
                    <w:div w:id="1621642398">
                      <w:marLeft w:val="0"/>
                      <w:marRight w:val="0"/>
                      <w:marTop w:val="0"/>
                      <w:marBottom w:val="0"/>
                      <w:divBdr>
                        <w:top w:val="none" w:sz="0" w:space="0" w:color="auto"/>
                        <w:left w:val="none" w:sz="0" w:space="0" w:color="auto"/>
                        <w:bottom w:val="none" w:sz="0" w:space="0" w:color="auto"/>
                        <w:right w:val="none" w:sz="0" w:space="0" w:color="auto"/>
                      </w:divBdr>
                      <w:divsChild>
                        <w:div w:id="1242563727">
                          <w:marLeft w:val="0"/>
                          <w:marRight w:val="0"/>
                          <w:marTop w:val="0"/>
                          <w:marBottom w:val="0"/>
                          <w:divBdr>
                            <w:top w:val="none" w:sz="0" w:space="0" w:color="auto"/>
                            <w:left w:val="none" w:sz="0" w:space="0" w:color="auto"/>
                            <w:bottom w:val="none" w:sz="0" w:space="0" w:color="auto"/>
                            <w:right w:val="none" w:sz="0" w:space="0" w:color="auto"/>
                          </w:divBdr>
                          <w:divsChild>
                            <w:div w:id="1017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3469">
      <w:bodyDiv w:val="1"/>
      <w:marLeft w:val="0"/>
      <w:marRight w:val="0"/>
      <w:marTop w:val="0"/>
      <w:marBottom w:val="0"/>
      <w:divBdr>
        <w:top w:val="none" w:sz="0" w:space="0" w:color="auto"/>
        <w:left w:val="none" w:sz="0" w:space="0" w:color="auto"/>
        <w:bottom w:val="none" w:sz="0" w:space="0" w:color="auto"/>
        <w:right w:val="none" w:sz="0" w:space="0" w:color="auto"/>
      </w:divBdr>
    </w:div>
    <w:div w:id="933975611">
      <w:bodyDiv w:val="1"/>
      <w:marLeft w:val="0"/>
      <w:marRight w:val="0"/>
      <w:marTop w:val="0"/>
      <w:marBottom w:val="0"/>
      <w:divBdr>
        <w:top w:val="none" w:sz="0" w:space="0" w:color="auto"/>
        <w:left w:val="none" w:sz="0" w:space="0" w:color="auto"/>
        <w:bottom w:val="none" w:sz="0" w:space="0" w:color="auto"/>
        <w:right w:val="none" w:sz="0" w:space="0" w:color="auto"/>
      </w:divBdr>
      <w:divsChild>
        <w:div w:id="1156649429">
          <w:marLeft w:val="0"/>
          <w:marRight w:val="0"/>
          <w:marTop w:val="0"/>
          <w:marBottom w:val="0"/>
          <w:divBdr>
            <w:top w:val="none" w:sz="0" w:space="0" w:color="auto"/>
            <w:left w:val="none" w:sz="0" w:space="0" w:color="auto"/>
            <w:bottom w:val="none" w:sz="0" w:space="0" w:color="auto"/>
            <w:right w:val="none" w:sz="0" w:space="0" w:color="auto"/>
          </w:divBdr>
          <w:divsChild>
            <w:div w:id="1967660242">
              <w:marLeft w:val="0"/>
              <w:marRight w:val="0"/>
              <w:marTop w:val="0"/>
              <w:marBottom w:val="0"/>
              <w:divBdr>
                <w:top w:val="none" w:sz="0" w:space="0" w:color="auto"/>
                <w:left w:val="none" w:sz="0" w:space="0" w:color="auto"/>
                <w:bottom w:val="none" w:sz="0" w:space="0" w:color="auto"/>
                <w:right w:val="none" w:sz="0" w:space="0" w:color="auto"/>
              </w:divBdr>
              <w:divsChild>
                <w:div w:id="622658520">
                  <w:marLeft w:val="0"/>
                  <w:marRight w:val="0"/>
                  <w:marTop w:val="0"/>
                  <w:marBottom w:val="0"/>
                  <w:divBdr>
                    <w:top w:val="none" w:sz="0" w:space="0" w:color="auto"/>
                    <w:left w:val="none" w:sz="0" w:space="0" w:color="auto"/>
                    <w:bottom w:val="none" w:sz="0" w:space="0" w:color="auto"/>
                    <w:right w:val="none" w:sz="0" w:space="0" w:color="auto"/>
                  </w:divBdr>
                  <w:divsChild>
                    <w:div w:id="1128669731">
                      <w:marLeft w:val="0"/>
                      <w:marRight w:val="0"/>
                      <w:marTop w:val="0"/>
                      <w:marBottom w:val="0"/>
                      <w:divBdr>
                        <w:top w:val="none" w:sz="0" w:space="0" w:color="auto"/>
                        <w:left w:val="none" w:sz="0" w:space="0" w:color="auto"/>
                        <w:bottom w:val="none" w:sz="0" w:space="0" w:color="auto"/>
                        <w:right w:val="none" w:sz="0" w:space="0" w:color="auto"/>
                      </w:divBdr>
                      <w:divsChild>
                        <w:div w:id="371156764">
                          <w:marLeft w:val="0"/>
                          <w:marRight w:val="0"/>
                          <w:marTop w:val="0"/>
                          <w:marBottom w:val="0"/>
                          <w:divBdr>
                            <w:top w:val="none" w:sz="0" w:space="0" w:color="auto"/>
                            <w:left w:val="none" w:sz="0" w:space="0" w:color="auto"/>
                            <w:bottom w:val="none" w:sz="0" w:space="0" w:color="auto"/>
                            <w:right w:val="none" w:sz="0" w:space="0" w:color="auto"/>
                          </w:divBdr>
                          <w:divsChild>
                            <w:div w:id="1240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545662">
          <w:marLeft w:val="0"/>
          <w:marRight w:val="0"/>
          <w:marTop w:val="0"/>
          <w:marBottom w:val="0"/>
          <w:divBdr>
            <w:top w:val="none" w:sz="0" w:space="0" w:color="auto"/>
            <w:left w:val="none" w:sz="0" w:space="0" w:color="auto"/>
            <w:bottom w:val="none" w:sz="0" w:space="0" w:color="auto"/>
            <w:right w:val="none" w:sz="0" w:space="0" w:color="auto"/>
          </w:divBdr>
          <w:divsChild>
            <w:div w:id="21639237">
              <w:marLeft w:val="0"/>
              <w:marRight w:val="0"/>
              <w:marTop w:val="0"/>
              <w:marBottom w:val="0"/>
              <w:divBdr>
                <w:top w:val="none" w:sz="0" w:space="0" w:color="auto"/>
                <w:left w:val="none" w:sz="0" w:space="0" w:color="auto"/>
                <w:bottom w:val="none" w:sz="0" w:space="0" w:color="auto"/>
                <w:right w:val="none" w:sz="0" w:space="0" w:color="auto"/>
              </w:divBdr>
              <w:divsChild>
                <w:div w:id="386808032">
                  <w:marLeft w:val="0"/>
                  <w:marRight w:val="0"/>
                  <w:marTop w:val="0"/>
                  <w:marBottom w:val="0"/>
                  <w:divBdr>
                    <w:top w:val="none" w:sz="0" w:space="0" w:color="auto"/>
                    <w:left w:val="none" w:sz="0" w:space="0" w:color="auto"/>
                    <w:bottom w:val="none" w:sz="0" w:space="0" w:color="auto"/>
                    <w:right w:val="none" w:sz="0" w:space="0" w:color="auto"/>
                  </w:divBdr>
                  <w:divsChild>
                    <w:div w:id="1162742805">
                      <w:marLeft w:val="0"/>
                      <w:marRight w:val="0"/>
                      <w:marTop w:val="0"/>
                      <w:marBottom w:val="0"/>
                      <w:divBdr>
                        <w:top w:val="none" w:sz="0" w:space="0" w:color="auto"/>
                        <w:left w:val="none" w:sz="0" w:space="0" w:color="auto"/>
                        <w:bottom w:val="none" w:sz="0" w:space="0" w:color="auto"/>
                        <w:right w:val="none" w:sz="0" w:space="0" w:color="auto"/>
                      </w:divBdr>
                      <w:divsChild>
                        <w:div w:id="148939791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6320">
          <w:marLeft w:val="0"/>
          <w:marRight w:val="0"/>
          <w:marTop w:val="0"/>
          <w:marBottom w:val="0"/>
          <w:divBdr>
            <w:top w:val="none" w:sz="0" w:space="0" w:color="auto"/>
            <w:left w:val="none" w:sz="0" w:space="0" w:color="auto"/>
            <w:bottom w:val="none" w:sz="0" w:space="0" w:color="auto"/>
            <w:right w:val="none" w:sz="0" w:space="0" w:color="auto"/>
          </w:divBdr>
          <w:divsChild>
            <w:div w:id="1076976439">
              <w:marLeft w:val="0"/>
              <w:marRight w:val="0"/>
              <w:marTop w:val="0"/>
              <w:marBottom w:val="0"/>
              <w:divBdr>
                <w:top w:val="none" w:sz="0" w:space="0" w:color="auto"/>
                <w:left w:val="none" w:sz="0" w:space="0" w:color="auto"/>
                <w:bottom w:val="none" w:sz="0" w:space="0" w:color="auto"/>
                <w:right w:val="none" w:sz="0" w:space="0" w:color="auto"/>
              </w:divBdr>
              <w:divsChild>
                <w:div w:id="1735884010">
                  <w:marLeft w:val="0"/>
                  <w:marRight w:val="0"/>
                  <w:marTop w:val="0"/>
                  <w:marBottom w:val="0"/>
                  <w:divBdr>
                    <w:top w:val="none" w:sz="0" w:space="0" w:color="auto"/>
                    <w:left w:val="none" w:sz="0" w:space="0" w:color="auto"/>
                    <w:bottom w:val="none" w:sz="0" w:space="0" w:color="auto"/>
                    <w:right w:val="none" w:sz="0" w:space="0" w:color="auto"/>
                  </w:divBdr>
                  <w:divsChild>
                    <w:div w:id="1826050473">
                      <w:marLeft w:val="0"/>
                      <w:marRight w:val="0"/>
                      <w:marTop w:val="0"/>
                      <w:marBottom w:val="0"/>
                      <w:divBdr>
                        <w:top w:val="none" w:sz="0" w:space="0" w:color="auto"/>
                        <w:left w:val="none" w:sz="0" w:space="0" w:color="auto"/>
                        <w:bottom w:val="none" w:sz="0" w:space="0" w:color="auto"/>
                        <w:right w:val="none" w:sz="0" w:space="0" w:color="auto"/>
                      </w:divBdr>
                      <w:divsChild>
                        <w:div w:id="1974674931">
                          <w:marLeft w:val="0"/>
                          <w:marRight w:val="0"/>
                          <w:marTop w:val="0"/>
                          <w:marBottom w:val="0"/>
                          <w:divBdr>
                            <w:top w:val="none" w:sz="0" w:space="0" w:color="auto"/>
                            <w:left w:val="none" w:sz="0" w:space="0" w:color="auto"/>
                            <w:bottom w:val="none" w:sz="0" w:space="0" w:color="auto"/>
                            <w:right w:val="none" w:sz="0" w:space="0" w:color="auto"/>
                          </w:divBdr>
                          <w:divsChild>
                            <w:div w:id="9950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6982">
          <w:marLeft w:val="0"/>
          <w:marRight w:val="0"/>
          <w:marTop w:val="0"/>
          <w:marBottom w:val="0"/>
          <w:divBdr>
            <w:top w:val="none" w:sz="0" w:space="0" w:color="auto"/>
            <w:left w:val="none" w:sz="0" w:space="0" w:color="auto"/>
            <w:bottom w:val="none" w:sz="0" w:space="0" w:color="auto"/>
            <w:right w:val="none" w:sz="0" w:space="0" w:color="auto"/>
          </w:divBdr>
          <w:divsChild>
            <w:div w:id="1578977708">
              <w:marLeft w:val="0"/>
              <w:marRight w:val="0"/>
              <w:marTop w:val="0"/>
              <w:marBottom w:val="0"/>
              <w:divBdr>
                <w:top w:val="none" w:sz="0" w:space="0" w:color="auto"/>
                <w:left w:val="none" w:sz="0" w:space="0" w:color="auto"/>
                <w:bottom w:val="none" w:sz="0" w:space="0" w:color="auto"/>
                <w:right w:val="none" w:sz="0" w:space="0" w:color="auto"/>
              </w:divBdr>
              <w:divsChild>
                <w:div w:id="548349070">
                  <w:marLeft w:val="0"/>
                  <w:marRight w:val="0"/>
                  <w:marTop w:val="0"/>
                  <w:marBottom w:val="0"/>
                  <w:divBdr>
                    <w:top w:val="none" w:sz="0" w:space="0" w:color="auto"/>
                    <w:left w:val="none" w:sz="0" w:space="0" w:color="auto"/>
                    <w:bottom w:val="none" w:sz="0" w:space="0" w:color="auto"/>
                    <w:right w:val="none" w:sz="0" w:space="0" w:color="auto"/>
                  </w:divBdr>
                  <w:divsChild>
                    <w:div w:id="1701734842">
                      <w:marLeft w:val="0"/>
                      <w:marRight w:val="0"/>
                      <w:marTop w:val="0"/>
                      <w:marBottom w:val="0"/>
                      <w:divBdr>
                        <w:top w:val="none" w:sz="0" w:space="0" w:color="auto"/>
                        <w:left w:val="none" w:sz="0" w:space="0" w:color="auto"/>
                        <w:bottom w:val="none" w:sz="0" w:space="0" w:color="auto"/>
                        <w:right w:val="none" w:sz="0" w:space="0" w:color="auto"/>
                      </w:divBdr>
                      <w:divsChild>
                        <w:div w:id="455568040">
                          <w:marLeft w:val="0"/>
                          <w:marRight w:val="0"/>
                          <w:marTop w:val="0"/>
                          <w:marBottom w:val="0"/>
                          <w:divBdr>
                            <w:top w:val="none" w:sz="0" w:space="0" w:color="auto"/>
                            <w:left w:val="none" w:sz="0" w:space="0" w:color="auto"/>
                            <w:bottom w:val="none" w:sz="0" w:space="0" w:color="auto"/>
                            <w:right w:val="none" w:sz="0" w:space="0" w:color="auto"/>
                          </w:divBdr>
                          <w:divsChild>
                            <w:div w:id="6098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6033">
          <w:marLeft w:val="0"/>
          <w:marRight w:val="0"/>
          <w:marTop w:val="0"/>
          <w:marBottom w:val="0"/>
          <w:divBdr>
            <w:top w:val="none" w:sz="0" w:space="0" w:color="auto"/>
            <w:left w:val="none" w:sz="0" w:space="0" w:color="auto"/>
            <w:bottom w:val="none" w:sz="0" w:space="0" w:color="auto"/>
            <w:right w:val="none" w:sz="0" w:space="0" w:color="auto"/>
          </w:divBdr>
          <w:divsChild>
            <w:div w:id="797796716">
              <w:marLeft w:val="0"/>
              <w:marRight w:val="0"/>
              <w:marTop w:val="0"/>
              <w:marBottom w:val="0"/>
              <w:divBdr>
                <w:top w:val="none" w:sz="0" w:space="0" w:color="auto"/>
                <w:left w:val="none" w:sz="0" w:space="0" w:color="auto"/>
                <w:bottom w:val="none" w:sz="0" w:space="0" w:color="auto"/>
                <w:right w:val="none" w:sz="0" w:space="0" w:color="auto"/>
              </w:divBdr>
              <w:divsChild>
                <w:div w:id="2060275809">
                  <w:marLeft w:val="0"/>
                  <w:marRight w:val="0"/>
                  <w:marTop w:val="0"/>
                  <w:marBottom w:val="0"/>
                  <w:divBdr>
                    <w:top w:val="none" w:sz="0" w:space="0" w:color="auto"/>
                    <w:left w:val="none" w:sz="0" w:space="0" w:color="auto"/>
                    <w:bottom w:val="none" w:sz="0" w:space="0" w:color="auto"/>
                    <w:right w:val="none" w:sz="0" w:space="0" w:color="auto"/>
                  </w:divBdr>
                  <w:divsChild>
                    <w:div w:id="1436749094">
                      <w:marLeft w:val="0"/>
                      <w:marRight w:val="0"/>
                      <w:marTop w:val="0"/>
                      <w:marBottom w:val="0"/>
                      <w:divBdr>
                        <w:top w:val="none" w:sz="0" w:space="0" w:color="auto"/>
                        <w:left w:val="none" w:sz="0" w:space="0" w:color="auto"/>
                        <w:bottom w:val="none" w:sz="0" w:space="0" w:color="auto"/>
                        <w:right w:val="none" w:sz="0" w:space="0" w:color="auto"/>
                      </w:divBdr>
                      <w:divsChild>
                        <w:div w:id="516308255">
                          <w:marLeft w:val="0"/>
                          <w:marRight w:val="0"/>
                          <w:marTop w:val="0"/>
                          <w:marBottom w:val="0"/>
                          <w:divBdr>
                            <w:top w:val="none" w:sz="0" w:space="0" w:color="auto"/>
                            <w:left w:val="none" w:sz="0" w:space="0" w:color="auto"/>
                            <w:bottom w:val="none" w:sz="0" w:space="0" w:color="auto"/>
                            <w:right w:val="none" w:sz="0" w:space="0" w:color="auto"/>
                          </w:divBdr>
                          <w:divsChild>
                            <w:div w:id="5349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81839">
      <w:bodyDiv w:val="1"/>
      <w:marLeft w:val="0"/>
      <w:marRight w:val="0"/>
      <w:marTop w:val="0"/>
      <w:marBottom w:val="0"/>
      <w:divBdr>
        <w:top w:val="none" w:sz="0" w:space="0" w:color="auto"/>
        <w:left w:val="none" w:sz="0" w:space="0" w:color="auto"/>
        <w:bottom w:val="none" w:sz="0" w:space="0" w:color="auto"/>
        <w:right w:val="none" w:sz="0" w:space="0" w:color="auto"/>
      </w:divBdr>
    </w:div>
    <w:div w:id="1100180623">
      <w:bodyDiv w:val="1"/>
      <w:marLeft w:val="0"/>
      <w:marRight w:val="0"/>
      <w:marTop w:val="0"/>
      <w:marBottom w:val="0"/>
      <w:divBdr>
        <w:top w:val="none" w:sz="0" w:space="0" w:color="auto"/>
        <w:left w:val="none" w:sz="0" w:space="0" w:color="auto"/>
        <w:bottom w:val="none" w:sz="0" w:space="0" w:color="auto"/>
        <w:right w:val="none" w:sz="0" w:space="0" w:color="auto"/>
      </w:divBdr>
    </w:div>
    <w:div w:id="1162886664">
      <w:bodyDiv w:val="1"/>
      <w:marLeft w:val="0"/>
      <w:marRight w:val="0"/>
      <w:marTop w:val="0"/>
      <w:marBottom w:val="0"/>
      <w:divBdr>
        <w:top w:val="none" w:sz="0" w:space="0" w:color="auto"/>
        <w:left w:val="none" w:sz="0" w:space="0" w:color="auto"/>
        <w:bottom w:val="none" w:sz="0" w:space="0" w:color="auto"/>
        <w:right w:val="none" w:sz="0" w:space="0" w:color="auto"/>
      </w:divBdr>
      <w:divsChild>
        <w:div w:id="41758136">
          <w:marLeft w:val="0"/>
          <w:marRight w:val="0"/>
          <w:marTop w:val="0"/>
          <w:marBottom w:val="0"/>
          <w:divBdr>
            <w:top w:val="none" w:sz="0" w:space="0" w:color="auto"/>
            <w:left w:val="none" w:sz="0" w:space="0" w:color="auto"/>
            <w:bottom w:val="none" w:sz="0" w:space="0" w:color="auto"/>
            <w:right w:val="none" w:sz="0" w:space="0" w:color="auto"/>
          </w:divBdr>
        </w:div>
        <w:div w:id="166946294">
          <w:marLeft w:val="0"/>
          <w:marRight w:val="0"/>
          <w:marTop w:val="0"/>
          <w:marBottom w:val="0"/>
          <w:divBdr>
            <w:top w:val="none" w:sz="0" w:space="0" w:color="auto"/>
            <w:left w:val="none" w:sz="0" w:space="0" w:color="auto"/>
            <w:bottom w:val="none" w:sz="0" w:space="0" w:color="auto"/>
            <w:right w:val="none" w:sz="0" w:space="0" w:color="auto"/>
          </w:divBdr>
        </w:div>
        <w:div w:id="333190428">
          <w:marLeft w:val="0"/>
          <w:marRight w:val="0"/>
          <w:marTop w:val="0"/>
          <w:marBottom w:val="0"/>
          <w:divBdr>
            <w:top w:val="none" w:sz="0" w:space="0" w:color="auto"/>
            <w:left w:val="none" w:sz="0" w:space="0" w:color="auto"/>
            <w:bottom w:val="none" w:sz="0" w:space="0" w:color="auto"/>
            <w:right w:val="none" w:sz="0" w:space="0" w:color="auto"/>
          </w:divBdr>
        </w:div>
        <w:div w:id="377634807">
          <w:marLeft w:val="0"/>
          <w:marRight w:val="0"/>
          <w:marTop w:val="0"/>
          <w:marBottom w:val="0"/>
          <w:divBdr>
            <w:top w:val="none" w:sz="0" w:space="0" w:color="auto"/>
            <w:left w:val="none" w:sz="0" w:space="0" w:color="auto"/>
            <w:bottom w:val="none" w:sz="0" w:space="0" w:color="auto"/>
            <w:right w:val="none" w:sz="0" w:space="0" w:color="auto"/>
          </w:divBdr>
        </w:div>
        <w:div w:id="452213122">
          <w:marLeft w:val="0"/>
          <w:marRight w:val="0"/>
          <w:marTop w:val="0"/>
          <w:marBottom w:val="0"/>
          <w:divBdr>
            <w:top w:val="none" w:sz="0" w:space="0" w:color="auto"/>
            <w:left w:val="none" w:sz="0" w:space="0" w:color="auto"/>
            <w:bottom w:val="none" w:sz="0" w:space="0" w:color="auto"/>
            <w:right w:val="none" w:sz="0" w:space="0" w:color="auto"/>
          </w:divBdr>
        </w:div>
        <w:div w:id="477108536">
          <w:marLeft w:val="0"/>
          <w:marRight w:val="0"/>
          <w:marTop w:val="0"/>
          <w:marBottom w:val="0"/>
          <w:divBdr>
            <w:top w:val="none" w:sz="0" w:space="0" w:color="auto"/>
            <w:left w:val="none" w:sz="0" w:space="0" w:color="auto"/>
            <w:bottom w:val="none" w:sz="0" w:space="0" w:color="auto"/>
            <w:right w:val="none" w:sz="0" w:space="0" w:color="auto"/>
          </w:divBdr>
        </w:div>
        <w:div w:id="556480168">
          <w:marLeft w:val="0"/>
          <w:marRight w:val="0"/>
          <w:marTop w:val="0"/>
          <w:marBottom w:val="0"/>
          <w:divBdr>
            <w:top w:val="none" w:sz="0" w:space="0" w:color="auto"/>
            <w:left w:val="none" w:sz="0" w:space="0" w:color="auto"/>
            <w:bottom w:val="none" w:sz="0" w:space="0" w:color="auto"/>
            <w:right w:val="none" w:sz="0" w:space="0" w:color="auto"/>
          </w:divBdr>
        </w:div>
        <w:div w:id="576749565">
          <w:marLeft w:val="0"/>
          <w:marRight w:val="0"/>
          <w:marTop w:val="0"/>
          <w:marBottom w:val="0"/>
          <w:divBdr>
            <w:top w:val="none" w:sz="0" w:space="0" w:color="auto"/>
            <w:left w:val="none" w:sz="0" w:space="0" w:color="auto"/>
            <w:bottom w:val="none" w:sz="0" w:space="0" w:color="auto"/>
            <w:right w:val="none" w:sz="0" w:space="0" w:color="auto"/>
          </w:divBdr>
        </w:div>
        <w:div w:id="770900584">
          <w:marLeft w:val="0"/>
          <w:marRight w:val="0"/>
          <w:marTop w:val="0"/>
          <w:marBottom w:val="0"/>
          <w:divBdr>
            <w:top w:val="none" w:sz="0" w:space="0" w:color="auto"/>
            <w:left w:val="none" w:sz="0" w:space="0" w:color="auto"/>
            <w:bottom w:val="none" w:sz="0" w:space="0" w:color="auto"/>
            <w:right w:val="none" w:sz="0" w:space="0" w:color="auto"/>
          </w:divBdr>
        </w:div>
        <w:div w:id="778185800">
          <w:marLeft w:val="0"/>
          <w:marRight w:val="0"/>
          <w:marTop w:val="0"/>
          <w:marBottom w:val="0"/>
          <w:divBdr>
            <w:top w:val="none" w:sz="0" w:space="0" w:color="auto"/>
            <w:left w:val="none" w:sz="0" w:space="0" w:color="auto"/>
            <w:bottom w:val="none" w:sz="0" w:space="0" w:color="auto"/>
            <w:right w:val="none" w:sz="0" w:space="0" w:color="auto"/>
          </w:divBdr>
        </w:div>
        <w:div w:id="778530955">
          <w:marLeft w:val="0"/>
          <w:marRight w:val="0"/>
          <w:marTop w:val="0"/>
          <w:marBottom w:val="0"/>
          <w:divBdr>
            <w:top w:val="none" w:sz="0" w:space="0" w:color="auto"/>
            <w:left w:val="none" w:sz="0" w:space="0" w:color="auto"/>
            <w:bottom w:val="none" w:sz="0" w:space="0" w:color="auto"/>
            <w:right w:val="none" w:sz="0" w:space="0" w:color="auto"/>
          </w:divBdr>
        </w:div>
        <w:div w:id="876622604">
          <w:marLeft w:val="0"/>
          <w:marRight w:val="0"/>
          <w:marTop w:val="0"/>
          <w:marBottom w:val="0"/>
          <w:divBdr>
            <w:top w:val="none" w:sz="0" w:space="0" w:color="auto"/>
            <w:left w:val="none" w:sz="0" w:space="0" w:color="auto"/>
            <w:bottom w:val="none" w:sz="0" w:space="0" w:color="auto"/>
            <w:right w:val="none" w:sz="0" w:space="0" w:color="auto"/>
          </w:divBdr>
        </w:div>
        <w:div w:id="1014260097">
          <w:marLeft w:val="0"/>
          <w:marRight w:val="0"/>
          <w:marTop w:val="0"/>
          <w:marBottom w:val="0"/>
          <w:divBdr>
            <w:top w:val="none" w:sz="0" w:space="0" w:color="auto"/>
            <w:left w:val="none" w:sz="0" w:space="0" w:color="auto"/>
            <w:bottom w:val="none" w:sz="0" w:space="0" w:color="auto"/>
            <w:right w:val="none" w:sz="0" w:space="0" w:color="auto"/>
          </w:divBdr>
        </w:div>
        <w:div w:id="1049574386">
          <w:marLeft w:val="0"/>
          <w:marRight w:val="0"/>
          <w:marTop w:val="0"/>
          <w:marBottom w:val="0"/>
          <w:divBdr>
            <w:top w:val="none" w:sz="0" w:space="0" w:color="auto"/>
            <w:left w:val="none" w:sz="0" w:space="0" w:color="auto"/>
            <w:bottom w:val="none" w:sz="0" w:space="0" w:color="auto"/>
            <w:right w:val="none" w:sz="0" w:space="0" w:color="auto"/>
          </w:divBdr>
        </w:div>
        <w:div w:id="1055542742">
          <w:marLeft w:val="0"/>
          <w:marRight w:val="0"/>
          <w:marTop w:val="0"/>
          <w:marBottom w:val="0"/>
          <w:divBdr>
            <w:top w:val="none" w:sz="0" w:space="0" w:color="auto"/>
            <w:left w:val="none" w:sz="0" w:space="0" w:color="auto"/>
            <w:bottom w:val="none" w:sz="0" w:space="0" w:color="auto"/>
            <w:right w:val="none" w:sz="0" w:space="0" w:color="auto"/>
          </w:divBdr>
        </w:div>
        <w:div w:id="1082146079">
          <w:marLeft w:val="0"/>
          <w:marRight w:val="0"/>
          <w:marTop w:val="0"/>
          <w:marBottom w:val="0"/>
          <w:divBdr>
            <w:top w:val="none" w:sz="0" w:space="0" w:color="auto"/>
            <w:left w:val="none" w:sz="0" w:space="0" w:color="auto"/>
            <w:bottom w:val="none" w:sz="0" w:space="0" w:color="auto"/>
            <w:right w:val="none" w:sz="0" w:space="0" w:color="auto"/>
          </w:divBdr>
        </w:div>
        <w:div w:id="1251937310">
          <w:marLeft w:val="0"/>
          <w:marRight w:val="0"/>
          <w:marTop w:val="0"/>
          <w:marBottom w:val="0"/>
          <w:divBdr>
            <w:top w:val="none" w:sz="0" w:space="0" w:color="auto"/>
            <w:left w:val="none" w:sz="0" w:space="0" w:color="auto"/>
            <w:bottom w:val="none" w:sz="0" w:space="0" w:color="auto"/>
            <w:right w:val="none" w:sz="0" w:space="0" w:color="auto"/>
          </w:divBdr>
        </w:div>
        <w:div w:id="1296369458">
          <w:marLeft w:val="0"/>
          <w:marRight w:val="0"/>
          <w:marTop w:val="0"/>
          <w:marBottom w:val="0"/>
          <w:divBdr>
            <w:top w:val="none" w:sz="0" w:space="0" w:color="auto"/>
            <w:left w:val="none" w:sz="0" w:space="0" w:color="auto"/>
            <w:bottom w:val="none" w:sz="0" w:space="0" w:color="auto"/>
            <w:right w:val="none" w:sz="0" w:space="0" w:color="auto"/>
          </w:divBdr>
        </w:div>
        <w:div w:id="1341543515">
          <w:marLeft w:val="0"/>
          <w:marRight w:val="0"/>
          <w:marTop w:val="0"/>
          <w:marBottom w:val="0"/>
          <w:divBdr>
            <w:top w:val="none" w:sz="0" w:space="0" w:color="auto"/>
            <w:left w:val="none" w:sz="0" w:space="0" w:color="auto"/>
            <w:bottom w:val="none" w:sz="0" w:space="0" w:color="auto"/>
            <w:right w:val="none" w:sz="0" w:space="0" w:color="auto"/>
          </w:divBdr>
        </w:div>
        <w:div w:id="1364332328">
          <w:marLeft w:val="0"/>
          <w:marRight w:val="0"/>
          <w:marTop w:val="0"/>
          <w:marBottom w:val="0"/>
          <w:divBdr>
            <w:top w:val="none" w:sz="0" w:space="0" w:color="auto"/>
            <w:left w:val="none" w:sz="0" w:space="0" w:color="auto"/>
            <w:bottom w:val="none" w:sz="0" w:space="0" w:color="auto"/>
            <w:right w:val="none" w:sz="0" w:space="0" w:color="auto"/>
          </w:divBdr>
        </w:div>
        <w:div w:id="1396320239">
          <w:marLeft w:val="0"/>
          <w:marRight w:val="0"/>
          <w:marTop w:val="0"/>
          <w:marBottom w:val="0"/>
          <w:divBdr>
            <w:top w:val="none" w:sz="0" w:space="0" w:color="auto"/>
            <w:left w:val="none" w:sz="0" w:space="0" w:color="auto"/>
            <w:bottom w:val="none" w:sz="0" w:space="0" w:color="auto"/>
            <w:right w:val="none" w:sz="0" w:space="0" w:color="auto"/>
          </w:divBdr>
        </w:div>
        <w:div w:id="1493911399">
          <w:marLeft w:val="0"/>
          <w:marRight w:val="0"/>
          <w:marTop w:val="0"/>
          <w:marBottom w:val="0"/>
          <w:divBdr>
            <w:top w:val="none" w:sz="0" w:space="0" w:color="auto"/>
            <w:left w:val="none" w:sz="0" w:space="0" w:color="auto"/>
            <w:bottom w:val="none" w:sz="0" w:space="0" w:color="auto"/>
            <w:right w:val="none" w:sz="0" w:space="0" w:color="auto"/>
          </w:divBdr>
        </w:div>
        <w:div w:id="1494957025">
          <w:marLeft w:val="0"/>
          <w:marRight w:val="0"/>
          <w:marTop w:val="0"/>
          <w:marBottom w:val="0"/>
          <w:divBdr>
            <w:top w:val="none" w:sz="0" w:space="0" w:color="auto"/>
            <w:left w:val="none" w:sz="0" w:space="0" w:color="auto"/>
            <w:bottom w:val="none" w:sz="0" w:space="0" w:color="auto"/>
            <w:right w:val="none" w:sz="0" w:space="0" w:color="auto"/>
          </w:divBdr>
        </w:div>
        <w:div w:id="1654795659">
          <w:marLeft w:val="0"/>
          <w:marRight w:val="0"/>
          <w:marTop w:val="0"/>
          <w:marBottom w:val="0"/>
          <w:divBdr>
            <w:top w:val="none" w:sz="0" w:space="0" w:color="auto"/>
            <w:left w:val="none" w:sz="0" w:space="0" w:color="auto"/>
            <w:bottom w:val="none" w:sz="0" w:space="0" w:color="auto"/>
            <w:right w:val="none" w:sz="0" w:space="0" w:color="auto"/>
          </w:divBdr>
        </w:div>
        <w:div w:id="1699702593">
          <w:marLeft w:val="0"/>
          <w:marRight w:val="0"/>
          <w:marTop w:val="0"/>
          <w:marBottom w:val="0"/>
          <w:divBdr>
            <w:top w:val="none" w:sz="0" w:space="0" w:color="auto"/>
            <w:left w:val="none" w:sz="0" w:space="0" w:color="auto"/>
            <w:bottom w:val="none" w:sz="0" w:space="0" w:color="auto"/>
            <w:right w:val="none" w:sz="0" w:space="0" w:color="auto"/>
          </w:divBdr>
        </w:div>
        <w:div w:id="1761758905">
          <w:marLeft w:val="0"/>
          <w:marRight w:val="0"/>
          <w:marTop w:val="0"/>
          <w:marBottom w:val="0"/>
          <w:divBdr>
            <w:top w:val="none" w:sz="0" w:space="0" w:color="auto"/>
            <w:left w:val="none" w:sz="0" w:space="0" w:color="auto"/>
            <w:bottom w:val="none" w:sz="0" w:space="0" w:color="auto"/>
            <w:right w:val="none" w:sz="0" w:space="0" w:color="auto"/>
          </w:divBdr>
        </w:div>
        <w:div w:id="1798640248">
          <w:marLeft w:val="0"/>
          <w:marRight w:val="0"/>
          <w:marTop w:val="0"/>
          <w:marBottom w:val="0"/>
          <w:divBdr>
            <w:top w:val="none" w:sz="0" w:space="0" w:color="auto"/>
            <w:left w:val="none" w:sz="0" w:space="0" w:color="auto"/>
            <w:bottom w:val="none" w:sz="0" w:space="0" w:color="auto"/>
            <w:right w:val="none" w:sz="0" w:space="0" w:color="auto"/>
          </w:divBdr>
        </w:div>
        <w:div w:id="1873568844">
          <w:marLeft w:val="0"/>
          <w:marRight w:val="0"/>
          <w:marTop w:val="0"/>
          <w:marBottom w:val="0"/>
          <w:divBdr>
            <w:top w:val="none" w:sz="0" w:space="0" w:color="auto"/>
            <w:left w:val="none" w:sz="0" w:space="0" w:color="auto"/>
            <w:bottom w:val="none" w:sz="0" w:space="0" w:color="auto"/>
            <w:right w:val="none" w:sz="0" w:space="0" w:color="auto"/>
          </w:divBdr>
        </w:div>
        <w:div w:id="2020615098">
          <w:marLeft w:val="0"/>
          <w:marRight w:val="0"/>
          <w:marTop w:val="0"/>
          <w:marBottom w:val="0"/>
          <w:divBdr>
            <w:top w:val="none" w:sz="0" w:space="0" w:color="auto"/>
            <w:left w:val="none" w:sz="0" w:space="0" w:color="auto"/>
            <w:bottom w:val="none" w:sz="0" w:space="0" w:color="auto"/>
            <w:right w:val="none" w:sz="0" w:space="0" w:color="auto"/>
          </w:divBdr>
        </w:div>
        <w:div w:id="2039310069">
          <w:marLeft w:val="0"/>
          <w:marRight w:val="0"/>
          <w:marTop w:val="0"/>
          <w:marBottom w:val="0"/>
          <w:divBdr>
            <w:top w:val="none" w:sz="0" w:space="0" w:color="auto"/>
            <w:left w:val="none" w:sz="0" w:space="0" w:color="auto"/>
            <w:bottom w:val="none" w:sz="0" w:space="0" w:color="auto"/>
            <w:right w:val="none" w:sz="0" w:space="0" w:color="auto"/>
          </w:divBdr>
        </w:div>
        <w:div w:id="2058121211">
          <w:marLeft w:val="0"/>
          <w:marRight w:val="0"/>
          <w:marTop w:val="0"/>
          <w:marBottom w:val="0"/>
          <w:divBdr>
            <w:top w:val="none" w:sz="0" w:space="0" w:color="auto"/>
            <w:left w:val="none" w:sz="0" w:space="0" w:color="auto"/>
            <w:bottom w:val="none" w:sz="0" w:space="0" w:color="auto"/>
            <w:right w:val="none" w:sz="0" w:space="0" w:color="auto"/>
          </w:divBdr>
        </w:div>
      </w:divsChild>
    </w:div>
    <w:div w:id="1178540551">
      <w:bodyDiv w:val="1"/>
      <w:marLeft w:val="0"/>
      <w:marRight w:val="0"/>
      <w:marTop w:val="0"/>
      <w:marBottom w:val="0"/>
      <w:divBdr>
        <w:top w:val="none" w:sz="0" w:space="0" w:color="auto"/>
        <w:left w:val="none" w:sz="0" w:space="0" w:color="auto"/>
        <w:bottom w:val="none" w:sz="0" w:space="0" w:color="auto"/>
        <w:right w:val="none" w:sz="0" w:space="0" w:color="auto"/>
      </w:divBdr>
    </w:div>
    <w:div w:id="1281566170">
      <w:bodyDiv w:val="1"/>
      <w:marLeft w:val="0"/>
      <w:marRight w:val="0"/>
      <w:marTop w:val="0"/>
      <w:marBottom w:val="0"/>
      <w:divBdr>
        <w:top w:val="none" w:sz="0" w:space="0" w:color="auto"/>
        <w:left w:val="none" w:sz="0" w:space="0" w:color="auto"/>
        <w:bottom w:val="none" w:sz="0" w:space="0" w:color="auto"/>
        <w:right w:val="none" w:sz="0" w:space="0" w:color="auto"/>
      </w:divBdr>
      <w:divsChild>
        <w:div w:id="933364676">
          <w:marLeft w:val="0"/>
          <w:marRight w:val="0"/>
          <w:marTop w:val="0"/>
          <w:marBottom w:val="0"/>
          <w:divBdr>
            <w:top w:val="none" w:sz="0" w:space="0" w:color="auto"/>
            <w:left w:val="none" w:sz="0" w:space="0" w:color="auto"/>
            <w:bottom w:val="none" w:sz="0" w:space="0" w:color="auto"/>
            <w:right w:val="none" w:sz="0" w:space="0" w:color="auto"/>
          </w:divBdr>
          <w:divsChild>
            <w:div w:id="1595091352">
              <w:marLeft w:val="0"/>
              <w:marRight w:val="0"/>
              <w:marTop w:val="0"/>
              <w:marBottom w:val="0"/>
              <w:divBdr>
                <w:top w:val="none" w:sz="0" w:space="0" w:color="auto"/>
                <w:left w:val="none" w:sz="0" w:space="0" w:color="auto"/>
                <w:bottom w:val="none" w:sz="0" w:space="0" w:color="auto"/>
                <w:right w:val="none" w:sz="0" w:space="0" w:color="auto"/>
              </w:divBdr>
              <w:divsChild>
                <w:div w:id="815757726">
                  <w:marLeft w:val="0"/>
                  <w:marRight w:val="0"/>
                  <w:marTop w:val="0"/>
                  <w:marBottom w:val="0"/>
                  <w:divBdr>
                    <w:top w:val="none" w:sz="0" w:space="0" w:color="auto"/>
                    <w:left w:val="none" w:sz="0" w:space="0" w:color="auto"/>
                    <w:bottom w:val="none" w:sz="0" w:space="0" w:color="auto"/>
                    <w:right w:val="none" w:sz="0" w:space="0" w:color="auto"/>
                  </w:divBdr>
                  <w:divsChild>
                    <w:div w:id="804590588">
                      <w:marLeft w:val="0"/>
                      <w:marRight w:val="0"/>
                      <w:marTop w:val="0"/>
                      <w:marBottom w:val="0"/>
                      <w:divBdr>
                        <w:top w:val="none" w:sz="0" w:space="0" w:color="auto"/>
                        <w:left w:val="none" w:sz="0" w:space="0" w:color="auto"/>
                        <w:bottom w:val="none" w:sz="0" w:space="0" w:color="auto"/>
                        <w:right w:val="none" w:sz="0" w:space="0" w:color="auto"/>
                      </w:divBdr>
                      <w:divsChild>
                        <w:div w:id="343829539">
                          <w:marLeft w:val="0"/>
                          <w:marRight w:val="0"/>
                          <w:marTop w:val="0"/>
                          <w:marBottom w:val="0"/>
                          <w:divBdr>
                            <w:top w:val="none" w:sz="0" w:space="0" w:color="auto"/>
                            <w:left w:val="none" w:sz="0" w:space="0" w:color="auto"/>
                            <w:bottom w:val="none" w:sz="0" w:space="0" w:color="auto"/>
                            <w:right w:val="none" w:sz="0" w:space="0" w:color="auto"/>
                          </w:divBdr>
                          <w:divsChild>
                            <w:div w:id="6751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3887">
          <w:marLeft w:val="0"/>
          <w:marRight w:val="0"/>
          <w:marTop w:val="0"/>
          <w:marBottom w:val="0"/>
          <w:divBdr>
            <w:top w:val="none" w:sz="0" w:space="0" w:color="auto"/>
            <w:left w:val="none" w:sz="0" w:space="0" w:color="auto"/>
            <w:bottom w:val="none" w:sz="0" w:space="0" w:color="auto"/>
            <w:right w:val="none" w:sz="0" w:space="0" w:color="auto"/>
          </w:divBdr>
          <w:divsChild>
            <w:div w:id="1754431446">
              <w:marLeft w:val="0"/>
              <w:marRight w:val="0"/>
              <w:marTop w:val="0"/>
              <w:marBottom w:val="0"/>
              <w:divBdr>
                <w:top w:val="none" w:sz="0" w:space="0" w:color="auto"/>
                <w:left w:val="none" w:sz="0" w:space="0" w:color="auto"/>
                <w:bottom w:val="none" w:sz="0" w:space="0" w:color="auto"/>
                <w:right w:val="none" w:sz="0" w:space="0" w:color="auto"/>
              </w:divBdr>
              <w:divsChild>
                <w:div w:id="368333839">
                  <w:marLeft w:val="0"/>
                  <w:marRight w:val="0"/>
                  <w:marTop w:val="0"/>
                  <w:marBottom w:val="0"/>
                  <w:divBdr>
                    <w:top w:val="none" w:sz="0" w:space="0" w:color="auto"/>
                    <w:left w:val="none" w:sz="0" w:space="0" w:color="auto"/>
                    <w:bottom w:val="none" w:sz="0" w:space="0" w:color="auto"/>
                    <w:right w:val="none" w:sz="0" w:space="0" w:color="auto"/>
                  </w:divBdr>
                  <w:divsChild>
                    <w:div w:id="2117089798">
                      <w:marLeft w:val="0"/>
                      <w:marRight w:val="0"/>
                      <w:marTop w:val="0"/>
                      <w:marBottom w:val="0"/>
                      <w:divBdr>
                        <w:top w:val="none" w:sz="0" w:space="0" w:color="auto"/>
                        <w:left w:val="none" w:sz="0" w:space="0" w:color="auto"/>
                        <w:bottom w:val="none" w:sz="0" w:space="0" w:color="auto"/>
                        <w:right w:val="none" w:sz="0" w:space="0" w:color="auto"/>
                      </w:divBdr>
                      <w:divsChild>
                        <w:div w:id="249003420">
                          <w:marLeft w:val="0"/>
                          <w:marRight w:val="0"/>
                          <w:marTop w:val="0"/>
                          <w:marBottom w:val="0"/>
                          <w:divBdr>
                            <w:top w:val="none" w:sz="0" w:space="0" w:color="auto"/>
                            <w:left w:val="none" w:sz="0" w:space="0" w:color="auto"/>
                            <w:bottom w:val="none" w:sz="0" w:space="0" w:color="auto"/>
                            <w:right w:val="none" w:sz="0" w:space="0" w:color="auto"/>
                          </w:divBdr>
                          <w:divsChild>
                            <w:div w:id="67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4005">
          <w:marLeft w:val="0"/>
          <w:marRight w:val="0"/>
          <w:marTop w:val="0"/>
          <w:marBottom w:val="0"/>
          <w:divBdr>
            <w:top w:val="none" w:sz="0" w:space="0" w:color="auto"/>
            <w:left w:val="none" w:sz="0" w:space="0" w:color="auto"/>
            <w:bottom w:val="none" w:sz="0" w:space="0" w:color="auto"/>
            <w:right w:val="none" w:sz="0" w:space="0" w:color="auto"/>
          </w:divBdr>
          <w:divsChild>
            <w:div w:id="86199914">
              <w:marLeft w:val="0"/>
              <w:marRight w:val="0"/>
              <w:marTop w:val="0"/>
              <w:marBottom w:val="0"/>
              <w:divBdr>
                <w:top w:val="none" w:sz="0" w:space="0" w:color="auto"/>
                <w:left w:val="none" w:sz="0" w:space="0" w:color="auto"/>
                <w:bottom w:val="none" w:sz="0" w:space="0" w:color="auto"/>
                <w:right w:val="none" w:sz="0" w:space="0" w:color="auto"/>
              </w:divBdr>
              <w:divsChild>
                <w:div w:id="1163089159">
                  <w:marLeft w:val="0"/>
                  <w:marRight w:val="0"/>
                  <w:marTop w:val="0"/>
                  <w:marBottom w:val="0"/>
                  <w:divBdr>
                    <w:top w:val="none" w:sz="0" w:space="0" w:color="auto"/>
                    <w:left w:val="none" w:sz="0" w:space="0" w:color="auto"/>
                    <w:bottom w:val="none" w:sz="0" w:space="0" w:color="auto"/>
                    <w:right w:val="none" w:sz="0" w:space="0" w:color="auto"/>
                  </w:divBdr>
                  <w:divsChild>
                    <w:div w:id="634716926">
                      <w:marLeft w:val="0"/>
                      <w:marRight w:val="0"/>
                      <w:marTop w:val="0"/>
                      <w:marBottom w:val="0"/>
                      <w:divBdr>
                        <w:top w:val="none" w:sz="0" w:space="0" w:color="auto"/>
                        <w:left w:val="none" w:sz="0" w:space="0" w:color="auto"/>
                        <w:bottom w:val="none" w:sz="0" w:space="0" w:color="auto"/>
                        <w:right w:val="none" w:sz="0" w:space="0" w:color="auto"/>
                      </w:divBdr>
                      <w:divsChild>
                        <w:div w:id="2013334933">
                          <w:marLeft w:val="0"/>
                          <w:marRight w:val="0"/>
                          <w:marTop w:val="0"/>
                          <w:marBottom w:val="0"/>
                          <w:divBdr>
                            <w:top w:val="none" w:sz="0" w:space="0" w:color="auto"/>
                            <w:left w:val="none" w:sz="0" w:space="0" w:color="auto"/>
                            <w:bottom w:val="none" w:sz="0" w:space="0" w:color="auto"/>
                            <w:right w:val="none" w:sz="0" w:space="0" w:color="auto"/>
                          </w:divBdr>
                          <w:divsChild>
                            <w:div w:id="1469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73882">
          <w:marLeft w:val="0"/>
          <w:marRight w:val="0"/>
          <w:marTop w:val="0"/>
          <w:marBottom w:val="0"/>
          <w:divBdr>
            <w:top w:val="none" w:sz="0" w:space="0" w:color="auto"/>
            <w:left w:val="none" w:sz="0" w:space="0" w:color="auto"/>
            <w:bottom w:val="none" w:sz="0" w:space="0" w:color="auto"/>
            <w:right w:val="none" w:sz="0" w:space="0" w:color="auto"/>
          </w:divBdr>
          <w:divsChild>
            <w:div w:id="1606382863">
              <w:marLeft w:val="0"/>
              <w:marRight w:val="0"/>
              <w:marTop w:val="0"/>
              <w:marBottom w:val="0"/>
              <w:divBdr>
                <w:top w:val="none" w:sz="0" w:space="0" w:color="auto"/>
                <w:left w:val="none" w:sz="0" w:space="0" w:color="auto"/>
                <w:bottom w:val="none" w:sz="0" w:space="0" w:color="auto"/>
                <w:right w:val="none" w:sz="0" w:space="0" w:color="auto"/>
              </w:divBdr>
              <w:divsChild>
                <w:div w:id="828709692">
                  <w:marLeft w:val="0"/>
                  <w:marRight w:val="0"/>
                  <w:marTop w:val="0"/>
                  <w:marBottom w:val="0"/>
                  <w:divBdr>
                    <w:top w:val="none" w:sz="0" w:space="0" w:color="auto"/>
                    <w:left w:val="none" w:sz="0" w:space="0" w:color="auto"/>
                    <w:bottom w:val="none" w:sz="0" w:space="0" w:color="auto"/>
                    <w:right w:val="none" w:sz="0" w:space="0" w:color="auto"/>
                  </w:divBdr>
                  <w:divsChild>
                    <w:div w:id="1667707458">
                      <w:marLeft w:val="0"/>
                      <w:marRight w:val="0"/>
                      <w:marTop w:val="0"/>
                      <w:marBottom w:val="0"/>
                      <w:divBdr>
                        <w:top w:val="none" w:sz="0" w:space="0" w:color="auto"/>
                        <w:left w:val="none" w:sz="0" w:space="0" w:color="auto"/>
                        <w:bottom w:val="none" w:sz="0" w:space="0" w:color="auto"/>
                        <w:right w:val="none" w:sz="0" w:space="0" w:color="auto"/>
                      </w:divBdr>
                      <w:divsChild>
                        <w:div w:id="1171219402">
                          <w:marLeft w:val="0"/>
                          <w:marRight w:val="0"/>
                          <w:marTop w:val="0"/>
                          <w:marBottom w:val="0"/>
                          <w:divBdr>
                            <w:top w:val="none" w:sz="0" w:space="0" w:color="auto"/>
                            <w:left w:val="none" w:sz="0" w:space="0" w:color="auto"/>
                            <w:bottom w:val="none" w:sz="0" w:space="0" w:color="auto"/>
                            <w:right w:val="none" w:sz="0" w:space="0" w:color="auto"/>
                          </w:divBdr>
                          <w:divsChild>
                            <w:div w:id="18890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765399">
          <w:marLeft w:val="0"/>
          <w:marRight w:val="0"/>
          <w:marTop w:val="0"/>
          <w:marBottom w:val="0"/>
          <w:divBdr>
            <w:top w:val="none" w:sz="0" w:space="0" w:color="auto"/>
            <w:left w:val="none" w:sz="0" w:space="0" w:color="auto"/>
            <w:bottom w:val="none" w:sz="0" w:space="0" w:color="auto"/>
            <w:right w:val="none" w:sz="0" w:space="0" w:color="auto"/>
          </w:divBdr>
          <w:divsChild>
            <w:div w:id="1690328324">
              <w:marLeft w:val="0"/>
              <w:marRight w:val="0"/>
              <w:marTop w:val="0"/>
              <w:marBottom w:val="0"/>
              <w:divBdr>
                <w:top w:val="none" w:sz="0" w:space="0" w:color="auto"/>
                <w:left w:val="none" w:sz="0" w:space="0" w:color="auto"/>
                <w:bottom w:val="none" w:sz="0" w:space="0" w:color="auto"/>
                <w:right w:val="none" w:sz="0" w:space="0" w:color="auto"/>
              </w:divBdr>
              <w:divsChild>
                <w:div w:id="2052607294">
                  <w:marLeft w:val="0"/>
                  <w:marRight w:val="0"/>
                  <w:marTop w:val="0"/>
                  <w:marBottom w:val="0"/>
                  <w:divBdr>
                    <w:top w:val="none" w:sz="0" w:space="0" w:color="auto"/>
                    <w:left w:val="none" w:sz="0" w:space="0" w:color="auto"/>
                    <w:bottom w:val="none" w:sz="0" w:space="0" w:color="auto"/>
                    <w:right w:val="none" w:sz="0" w:space="0" w:color="auto"/>
                  </w:divBdr>
                  <w:divsChild>
                    <w:div w:id="2064130987">
                      <w:marLeft w:val="0"/>
                      <w:marRight w:val="0"/>
                      <w:marTop w:val="0"/>
                      <w:marBottom w:val="0"/>
                      <w:divBdr>
                        <w:top w:val="none" w:sz="0" w:space="0" w:color="auto"/>
                        <w:left w:val="none" w:sz="0" w:space="0" w:color="auto"/>
                        <w:bottom w:val="none" w:sz="0" w:space="0" w:color="auto"/>
                        <w:right w:val="none" w:sz="0" w:space="0" w:color="auto"/>
                      </w:divBdr>
                      <w:divsChild>
                        <w:div w:id="1468204212">
                          <w:marLeft w:val="0"/>
                          <w:marRight w:val="0"/>
                          <w:marTop w:val="0"/>
                          <w:marBottom w:val="0"/>
                          <w:divBdr>
                            <w:top w:val="none" w:sz="0" w:space="0" w:color="auto"/>
                            <w:left w:val="none" w:sz="0" w:space="0" w:color="auto"/>
                            <w:bottom w:val="none" w:sz="0" w:space="0" w:color="auto"/>
                            <w:right w:val="none" w:sz="0" w:space="0" w:color="auto"/>
                          </w:divBdr>
                          <w:divsChild>
                            <w:div w:id="1140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0068">
      <w:bodyDiv w:val="1"/>
      <w:marLeft w:val="0"/>
      <w:marRight w:val="0"/>
      <w:marTop w:val="0"/>
      <w:marBottom w:val="0"/>
      <w:divBdr>
        <w:top w:val="none" w:sz="0" w:space="0" w:color="auto"/>
        <w:left w:val="none" w:sz="0" w:space="0" w:color="auto"/>
        <w:bottom w:val="none" w:sz="0" w:space="0" w:color="auto"/>
        <w:right w:val="none" w:sz="0" w:space="0" w:color="auto"/>
      </w:divBdr>
      <w:divsChild>
        <w:div w:id="1521360650">
          <w:marLeft w:val="0"/>
          <w:marRight w:val="0"/>
          <w:marTop w:val="0"/>
          <w:marBottom w:val="0"/>
          <w:divBdr>
            <w:top w:val="none" w:sz="0" w:space="0" w:color="auto"/>
            <w:left w:val="none" w:sz="0" w:space="0" w:color="auto"/>
            <w:bottom w:val="none" w:sz="0" w:space="0" w:color="auto"/>
            <w:right w:val="none" w:sz="0" w:space="0" w:color="auto"/>
          </w:divBdr>
        </w:div>
      </w:divsChild>
    </w:div>
    <w:div w:id="1297488990">
      <w:bodyDiv w:val="1"/>
      <w:marLeft w:val="0"/>
      <w:marRight w:val="0"/>
      <w:marTop w:val="0"/>
      <w:marBottom w:val="0"/>
      <w:divBdr>
        <w:top w:val="none" w:sz="0" w:space="0" w:color="auto"/>
        <w:left w:val="none" w:sz="0" w:space="0" w:color="auto"/>
        <w:bottom w:val="none" w:sz="0" w:space="0" w:color="auto"/>
        <w:right w:val="none" w:sz="0" w:space="0" w:color="auto"/>
      </w:divBdr>
      <w:divsChild>
        <w:div w:id="159320372">
          <w:marLeft w:val="0"/>
          <w:marRight w:val="0"/>
          <w:marTop w:val="0"/>
          <w:marBottom w:val="0"/>
          <w:divBdr>
            <w:top w:val="none" w:sz="0" w:space="0" w:color="auto"/>
            <w:left w:val="none" w:sz="0" w:space="0" w:color="auto"/>
            <w:bottom w:val="none" w:sz="0" w:space="0" w:color="auto"/>
            <w:right w:val="none" w:sz="0" w:space="0" w:color="auto"/>
          </w:divBdr>
          <w:divsChild>
            <w:div w:id="2077777463">
              <w:marLeft w:val="0"/>
              <w:marRight w:val="0"/>
              <w:marTop w:val="0"/>
              <w:marBottom w:val="0"/>
              <w:divBdr>
                <w:top w:val="none" w:sz="0" w:space="0" w:color="auto"/>
                <w:left w:val="none" w:sz="0" w:space="0" w:color="auto"/>
                <w:bottom w:val="none" w:sz="0" w:space="0" w:color="auto"/>
                <w:right w:val="none" w:sz="0" w:space="0" w:color="auto"/>
              </w:divBdr>
            </w:div>
          </w:divsChild>
        </w:div>
        <w:div w:id="299655806">
          <w:marLeft w:val="0"/>
          <w:marRight w:val="0"/>
          <w:marTop w:val="0"/>
          <w:marBottom w:val="0"/>
          <w:divBdr>
            <w:top w:val="none" w:sz="0" w:space="0" w:color="auto"/>
            <w:left w:val="none" w:sz="0" w:space="0" w:color="auto"/>
            <w:bottom w:val="none" w:sz="0" w:space="0" w:color="auto"/>
            <w:right w:val="none" w:sz="0" w:space="0" w:color="auto"/>
          </w:divBdr>
          <w:divsChild>
            <w:div w:id="65107980">
              <w:marLeft w:val="0"/>
              <w:marRight w:val="0"/>
              <w:marTop w:val="0"/>
              <w:marBottom w:val="0"/>
              <w:divBdr>
                <w:top w:val="none" w:sz="0" w:space="0" w:color="auto"/>
                <w:left w:val="none" w:sz="0" w:space="0" w:color="auto"/>
                <w:bottom w:val="none" w:sz="0" w:space="0" w:color="auto"/>
                <w:right w:val="none" w:sz="0" w:space="0" w:color="auto"/>
              </w:divBdr>
            </w:div>
          </w:divsChild>
        </w:div>
        <w:div w:id="308441086">
          <w:marLeft w:val="0"/>
          <w:marRight w:val="0"/>
          <w:marTop w:val="0"/>
          <w:marBottom w:val="0"/>
          <w:divBdr>
            <w:top w:val="none" w:sz="0" w:space="0" w:color="auto"/>
            <w:left w:val="none" w:sz="0" w:space="0" w:color="auto"/>
            <w:bottom w:val="none" w:sz="0" w:space="0" w:color="auto"/>
            <w:right w:val="none" w:sz="0" w:space="0" w:color="auto"/>
          </w:divBdr>
          <w:divsChild>
            <w:div w:id="1541701027">
              <w:marLeft w:val="0"/>
              <w:marRight w:val="0"/>
              <w:marTop w:val="0"/>
              <w:marBottom w:val="0"/>
              <w:divBdr>
                <w:top w:val="none" w:sz="0" w:space="0" w:color="auto"/>
                <w:left w:val="none" w:sz="0" w:space="0" w:color="auto"/>
                <w:bottom w:val="none" w:sz="0" w:space="0" w:color="auto"/>
                <w:right w:val="none" w:sz="0" w:space="0" w:color="auto"/>
              </w:divBdr>
            </w:div>
          </w:divsChild>
        </w:div>
        <w:div w:id="401949131">
          <w:marLeft w:val="0"/>
          <w:marRight w:val="0"/>
          <w:marTop w:val="0"/>
          <w:marBottom w:val="0"/>
          <w:divBdr>
            <w:top w:val="none" w:sz="0" w:space="0" w:color="auto"/>
            <w:left w:val="none" w:sz="0" w:space="0" w:color="auto"/>
            <w:bottom w:val="none" w:sz="0" w:space="0" w:color="auto"/>
            <w:right w:val="none" w:sz="0" w:space="0" w:color="auto"/>
          </w:divBdr>
          <w:divsChild>
            <w:div w:id="77948642">
              <w:marLeft w:val="0"/>
              <w:marRight w:val="0"/>
              <w:marTop w:val="0"/>
              <w:marBottom w:val="0"/>
              <w:divBdr>
                <w:top w:val="none" w:sz="0" w:space="0" w:color="auto"/>
                <w:left w:val="none" w:sz="0" w:space="0" w:color="auto"/>
                <w:bottom w:val="none" w:sz="0" w:space="0" w:color="auto"/>
                <w:right w:val="none" w:sz="0" w:space="0" w:color="auto"/>
              </w:divBdr>
            </w:div>
          </w:divsChild>
        </w:div>
        <w:div w:id="563683644">
          <w:marLeft w:val="0"/>
          <w:marRight w:val="0"/>
          <w:marTop w:val="0"/>
          <w:marBottom w:val="0"/>
          <w:divBdr>
            <w:top w:val="none" w:sz="0" w:space="0" w:color="auto"/>
            <w:left w:val="none" w:sz="0" w:space="0" w:color="auto"/>
            <w:bottom w:val="none" w:sz="0" w:space="0" w:color="auto"/>
            <w:right w:val="none" w:sz="0" w:space="0" w:color="auto"/>
          </w:divBdr>
          <w:divsChild>
            <w:div w:id="778992126">
              <w:marLeft w:val="0"/>
              <w:marRight w:val="0"/>
              <w:marTop w:val="0"/>
              <w:marBottom w:val="0"/>
              <w:divBdr>
                <w:top w:val="none" w:sz="0" w:space="0" w:color="auto"/>
                <w:left w:val="none" w:sz="0" w:space="0" w:color="auto"/>
                <w:bottom w:val="none" w:sz="0" w:space="0" w:color="auto"/>
                <w:right w:val="none" w:sz="0" w:space="0" w:color="auto"/>
              </w:divBdr>
            </w:div>
          </w:divsChild>
        </w:div>
        <w:div w:id="578835385">
          <w:marLeft w:val="0"/>
          <w:marRight w:val="0"/>
          <w:marTop w:val="0"/>
          <w:marBottom w:val="0"/>
          <w:divBdr>
            <w:top w:val="none" w:sz="0" w:space="0" w:color="auto"/>
            <w:left w:val="none" w:sz="0" w:space="0" w:color="auto"/>
            <w:bottom w:val="none" w:sz="0" w:space="0" w:color="auto"/>
            <w:right w:val="none" w:sz="0" w:space="0" w:color="auto"/>
          </w:divBdr>
          <w:divsChild>
            <w:div w:id="1213955812">
              <w:marLeft w:val="0"/>
              <w:marRight w:val="0"/>
              <w:marTop w:val="0"/>
              <w:marBottom w:val="0"/>
              <w:divBdr>
                <w:top w:val="none" w:sz="0" w:space="0" w:color="auto"/>
                <w:left w:val="none" w:sz="0" w:space="0" w:color="auto"/>
                <w:bottom w:val="none" w:sz="0" w:space="0" w:color="auto"/>
                <w:right w:val="none" w:sz="0" w:space="0" w:color="auto"/>
              </w:divBdr>
            </w:div>
          </w:divsChild>
        </w:div>
        <w:div w:id="587038491">
          <w:marLeft w:val="0"/>
          <w:marRight w:val="0"/>
          <w:marTop w:val="0"/>
          <w:marBottom w:val="0"/>
          <w:divBdr>
            <w:top w:val="none" w:sz="0" w:space="0" w:color="auto"/>
            <w:left w:val="none" w:sz="0" w:space="0" w:color="auto"/>
            <w:bottom w:val="none" w:sz="0" w:space="0" w:color="auto"/>
            <w:right w:val="none" w:sz="0" w:space="0" w:color="auto"/>
          </w:divBdr>
          <w:divsChild>
            <w:div w:id="898058336">
              <w:marLeft w:val="0"/>
              <w:marRight w:val="0"/>
              <w:marTop w:val="0"/>
              <w:marBottom w:val="0"/>
              <w:divBdr>
                <w:top w:val="none" w:sz="0" w:space="0" w:color="auto"/>
                <w:left w:val="none" w:sz="0" w:space="0" w:color="auto"/>
                <w:bottom w:val="none" w:sz="0" w:space="0" w:color="auto"/>
                <w:right w:val="none" w:sz="0" w:space="0" w:color="auto"/>
              </w:divBdr>
            </w:div>
          </w:divsChild>
        </w:div>
        <w:div w:id="606739773">
          <w:marLeft w:val="0"/>
          <w:marRight w:val="0"/>
          <w:marTop w:val="0"/>
          <w:marBottom w:val="0"/>
          <w:divBdr>
            <w:top w:val="none" w:sz="0" w:space="0" w:color="auto"/>
            <w:left w:val="none" w:sz="0" w:space="0" w:color="auto"/>
            <w:bottom w:val="none" w:sz="0" w:space="0" w:color="auto"/>
            <w:right w:val="none" w:sz="0" w:space="0" w:color="auto"/>
          </w:divBdr>
          <w:divsChild>
            <w:div w:id="242187303">
              <w:marLeft w:val="0"/>
              <w:marRight w:val="0"/>
              <w:marTop w:val="0"/>
              <w:marBottom w:val="0"/>
              <w:divBdr>
                <w:top w:val="none" w:sz="0" w:space="0" w:color="auto"/>
                <w:left w:val="none" w:sz="0" w:space="0" w:color="auto"/>
                <w:bottom w:val="none" w:sz="0" w:space="0" w:color="auto"/>
                <w:right w:val="none" w:sz="0" w:space="0" w:color="auto"/>
              </w:divBdr>
            </w:div>
          </w:divsChild>
        </w:div>
        <w:div w:id="822312767">
          <w:marLeft w:val="0"/>
          <w:marRight w:val="0"/>
          <w:marTop w:val="0"/>
          <w:marBottom w:val="0"/>
          <w:divBdr>
            <w:top w:val="none" w:sz="0" w:space="0" w:color="auto"/>
            <w:left w:val="none" w:sz="0" w:space="0" w:color="auto"/>
            <w:bottom w:val="none" w:sz="0" w:space="0" w:color="auto"/>
            <w:right w:val="none" w:sz="0" w:space="0" w:color="auto"/>
          </w:divBdr>
          <w:divsChild>
            <w:div w:id="806898184">
              <w:marLeft w:val="0"/>
              <w:marRight w:val="0"/>
              <w:marTop w:val="0"/>
              <w:marBottom w:val="0"/>
              <w:divBdr>
                <w:top w:val="none" w:sz="0" w:space="0" w:color="auto"/>
                <w:left w:val="none" w:sz="0" w:space="0" w:color="auto"/>
                <w:bottom w:val="none" w:sz="0" w:space="0" w:color="auto"/>
                <w:right w:val="none" w:sz="0" w:space="0" w:color="auto"/>
              </w:divBdr>
            </w:div>
          </w:divsChild>
        </w:div>
        <w:div w:id="874777815">
          <w:marLeft w:val="0"/>
          <w:marRight w:val="0"/>
          <w:marTop w:val="0"/>
          <w:marBottom w:val="0"/>
          <w:divBdr>
            <w:top w:val="none" w:sz="0" w:space="0" w:color="auto"/>
            <w:left w:val="none" w:sz="0" w:space="0" w:color="auto"/>
            <w:bottom w:val="none" w:sz="0" w:space="0" w:color="auto"/>
            <w:right w:val="none" w:sz="0" w:space="0" w:color="auto"/>
          </w:divBdr>
          <w:divsChild>
            <w:div w:id="1509252147">
              <w:marLeft w:val="0"/>
              <w:marRight w:val="0"/>
              <w:marTop w:val="0"/>
              <w:marBottom w:val="0"/>
              <w:divBdr>
                <w:top w:val="none" w:sz="0" w:space="0" w:color="auto"/>
                <w:left w:val="none" w:sz="0" w:space="0" w:color="auto"/>
                <w:bottom w:val="none" w:sz="0" w:space="0" w:color="auto"/>
                <w:right w:val="none" w:sz="0" w:space="0" w:color="auto"/>
              </w:divBdr>
            </w:div>
          </w:divsChild>
        </w:div>
        <w:div w:id="879443444">
          <w:marLeft w:val="0"/>
          <w:marRight w:val="0"/>
          <w:marTop w:val="0"/>
          <w:marBottom w:val="0"/>
          <w:divBdr>
            <w:top w:val="none" w:sz="0" w:space="0" w:color="auto"/>
            <w:left w:val="none" w:sz="0" w:space="0" w:color="auto"/>
            <w:bottom w:val="none" w:sz="0" w:space="0" w:color="auto"/>
            <w:right w:val="none" w:sz="0" w:space="0" w:color="auto"/>
          </w:divBdr>
          <w:divsChild>
            <w:div w:id="1242981421">
              <w:marLeft w:val="0"/>
              <w:marRight w:val="0"/>
              <w:marTop w:val="0"/>
              <w:marBottom w:val="0"/>
              <w:divBdr>
                <w:top w:val="none" w:sz="0" w:space="0" w:color="auto"/>
                <w:left w:val="none" w:sz="0" w:space="0" w:color="auto"/>
                <w:bottom w:val="none" w:sz="0" w:space="0" w:color="auto"/>
                <w:right w:val="none" w:sz="0" w:space="0" w:color="auto"/>
              </w:divBdr>
            </w:div>
          </w:divsChild>
        </w:div>
        <w:div w:id="985670157">
          <w:marLeft w:val="0"/>
          <w:marRight w:val="0"/>
          <w:marTop w:val="0"/>
          <w:marBottom w:val="0"/>
          <w:divBdr>
            <w:top w:val="none" w:sz="0" w:space="0" w:color="auto"/>
            <w:left w:val="none" w:sz="0" w:space="0" w:color="auto"/>
            <w:bottom w:val="none" w:sz="0" w:space="0" w:color="auto"/>
            <w:right w:val="none" w:sz="0" w:space="0" w:color="auto"/>
          </w:divBdr>
          <w:divsChild>
            <w:div w:id="220987967">
              <w:marLeft w:val="0"/>
              <w:marRight w:val="0"/>
              <w:marTop w:val="0"/>
              <w:marBottom w:val="0"/>
              <w:divBdr>
                <w:top w:val="none" w:sz="0" w:space="0" w:color="auto"/>
                <w:left w:val="none" w:sz="0" w:space="0" w:color="auto"/>
                <w:bottom w:val="none" w:sz="0" w:space="0" w:color="auto"/>
                <w:right w:val="none" w:sz="0" w:space="0" w:color="auto"/>
              </w:divBdr>
            </w:div>
          </w:divsChild>
        </w:div>
        <w:div w:id="1019968217">
          <w:marLeft w:val="0"/>
          <w:marRight w:val="0"/>
          <w:marTop w:val="0"/>
          <w:marBottom w:val="0"/>
          <w:divBdr>
            <w:top w:val="none" w:sz="0" w:space="0" w:color="auto"/>
            <w:left w:val="none" w:sz="0" w:space="0" w:color="auto"/>
            <w:bottom w:val="none" w:sz="0" w:space="0" w:color="auto"/>
            <w:right w:val="none" w:sz="0" w:space="0" w:color="auto"/>
          </w:divBdr>
          <w:divsChild>
            <w:div w:id="49808376">
              <w:marLeft w:val="0"/>
              <w:marRight w:val="0"/>
              <w:marTop w:val="0"/>
              <w:marBottom w:val="0"/>
              <w:divBdr>
                <w:top w:val="none" w:sz="0" w:space="0" w:color="auto"/>
                <w:left w:val="none" w:sz="0" w:space="0" w:color="auto"/>
                <w:bottom w:val="none" w:sz="0" w:space="0" w:color="auto"/>
                <w:right w:val="none" w:sz="0" w:space="0" w:color="auto"/>
              </w:divBdr>
            </w:div>
          </w:divsChild>
        </w:div>
        <w:div w:id="1030685505">
          <w:marLeft w:val="0"/>
          <w:marRight w:val="0"/>
          <w:marTop w:val="0"/>
          <w:marBottom w:val="0"/>
          <w:divBdr>
            <w:top w:val="none" w:sz="0" w:space="0" w:color="auto"/>
            <w:left w:val="none" w:sz="0" w:space="0" w:color="auto"/>
            <w:bottom w:val="none" w:sz="0" w:space="0" w:color="auto"/>
            <w:right w:val="none" w:sz="0" w:space="0" w:color="auto"/>
          </w:divBdr>
          <w:divsChild>
            <w:div w:id="260339071">
              <w:marLeft w:val="0"/>
              <w:marRight w:val="0"/>
              <w:marTop w:val="0"/>
              <w:marBottom w:val="0"/>
              <w:divBdr>
                <w:top w:val="none" w:sz="0" w:space="0" w:color="auto"/>
                <w:left w:val="none" w:sz="0" w:space="0" w:color="auto"/>
                <w:bottom w:val="none" w:sz="0" w:space="0" w:color="auto"/>
                <w:right w:val="none" w:sz="0" w:space="0" w:color="auto"/>
              </w:divBdr>
            </w:div>
          </w:divsChild>
        </w:div>
        <w:div w:id="1030959467">
          <w:marLeft w:val="0"/>
          <w:marRight w:val="0"/>
          <w:marTop w:val="0"/>
          <w:marBottom w:val="0"/>
          <w:divBdr>
            <w:top w:val="none" w:sz="0" w:space="0" w:color="auto"/>
            <w:left w:val="none" w:sz="0" w:space="0" w:color="auto"/>
            <w:bottom w:val="none" w:sz="0" w:space="0" w:color="auto"/>
            <w:right w:val="none" w:sz="0" w:space="0" w:color="auto"/>
          </w:divBdr>
          <w:divsChild>
            <w:div w:id="1398089736">
              <w:marLeft w:val="0"/>
              <w:marRight w:val="0"/>
              <w:marTop w:val="0"/>
              <w:marBottom w:val="0"/>
              <w:divBdr>
                <w:top w:val="none" w:sz="0" w:space="0" w:color="auto"/>
                <w:left w:val="none" w:sz="0" w:space="0" w:color="auto"/>
                <w:bottom w:val="none" w:sz="0" w:space="0" w:color="auto"/>
                <w:right w:val="none" w:sz="0" w:space="0" w:color="auto"/>
              </w:divBdr>
            </w:div>
          </w:divsChild>
        </w:div>
        <w:div w:id="1209411218">
          <w:marLeft w:val="0"/>
          <w:marRight w:val="0"/>
          <w:marTop w:val="0"/>
          <w:marBottom w:val="0"/>
          <w:divBdr>
            <w:top w:val="none" w:sz="0" w:space="0" w:color="auto"/>
            <w:left w:val="none" w:sz="0" w:space="0" w:color="auto"/>
            <w:bottom w:val="none" w:sz="0" w:space="0" w:color="auto"/>
            <w:right w:val="none" w:sz="0" w:space="0" w:color="auto"/>
          </w:divBdr>
          <w:divsChild>
            <w:div w:id="1876236855">
              <w:marLeft w:val="0"/>
              <w:marRight w:val="0"/>
              <w:marTop w:val="0"/>
              <w:marBottom w:val="0"/>
              <w:divBdr>
                <w:top w:val="none" w:sz="0" w:space="0" w:color="auto"/>
                <w:left w:val="none" w:sz="0" w:space="0" w:color="auto"/>
                <w:bottom w:val="none" w:sz="0" w:space="0" w:color="auto"/>
                <w:right w:val="none" w:sz="0" w:space="0" w:color="auto"/>
              </w:divBdr>
            </w:div>
          </w:divsChild>
        </w:div>
        <w:div w:id="1304461081">
          <w:marLeft w:val="0"/>
          <w:marRight w:val="0"/>
          <w:marTop w:val="0"/>
          <w:marBottom w:val="0"/>
          <w:divBdr>
            <w:top w:val="none" w:sz="0" w:space="0" w:color="auto"/>
            <w:left w:val="none" w:sz="0" w:space="0" w:color="auto"/>
            <w:bottom w:val="none" w:sz="0" w:space="0" w:color="auto"/>
            <w:right w:val="none" w:sz="0" w:space="0" w:color="auto"/>
          </w:divBdr>
          <w:divsChild>
            <w:div w:id="786461380">
              <w:marLeft w:val="0"/>
              <w:marRight w:val="0"/>
              <w:marTop w:val="0"/>
              <w:marBottom w:val="0"/>
              <w:divBdr>
                <w:top w:val="none" w:sz="0" w:space="0" w:color="auto"/>
                <w:left w:val="none" w:sz="0" w:space="0" w:color="auto"/>
                <w:bottom w:val="none" w:sz="0" w:space="0" w:color="auto"/>
                <w:right w:val="none" w:sz="0" w:space="0" w:color="auto"/>
              </w:divBdr>
            </w:div>
            <w:div w:id="1092974209">
              <w:marLeft w:val="0"/>
              <w:marRight w:val="0"/>
              <w:marTop w:val="0"/>
              <w:marBottom w:val="0"/>
              <w:divBdr>
                <w:top w:val="none" w:sz="0" w:space="0" w:color="auto"/>
                <w:left w:val="none" w:sz="0" w:space="0" w:color="auto"/>
                <w:bottom w:val="none" w:sz="0" w:space="0" w:color="auto"/>
                <w:right w:val="none" w:sz="0" w:space="0" w:color="auto"/>
              </w:divBdr>
            </w:div>
            <w:div w:id="1143082588">
              <w:marLeft w:val="0"/>
              <w:marRight w:val="0"/>
              <w:marTop w:val="0"/>
              <w:marBottom w:val="0"/>
              <w:divBdr>
                <w:top w:val="none" w:sz="0" w:space="0" w:color="auto"/>
                <w:left w:val="none" w:sz="0" w:space="0" w:color="auto"/>
                <w:bottom w:val="none" w:sz="0" w:space="0" w:color="auto"/>
                <w:right w:val="none" w:sz="0" w:space="0" w:color="auto"/>
              </w:divBdr>
            </w:div>
            <w:div w:id="1271470845">
              <w:marLeft w:val="0"/>
              <w:marRight w:val="0"/>
              <w:marTop w:val="0"/>
              <w:marBottom w:val="0"/>
              <w:divBdr>
                <w:top w:val="none" w:sz="0" w:space="0" w:color="auto"/>
                <w:left w:val="none" w:sz="0" w:space="0" w:color="auto"/>
                <w:bottom w:val="none" w:sz="0" w:space="0" w:color="auto"/>
                <w:right w:val="none" w:sz="0" w:space="0" w:color="auto"/>
              </w:divBdr>
            </w:div>
            <w:div w:id="1295216703">
              <w:marLeft w:val="0"/>
              <w:marRight w:val="0"/>
              <w:marTop w:val="0"/>
              <w:marBottom w:val="0"/>
              <w:divBdr>
                <w:top w:val="none" w:sz="0" w:space="0" w:color="auto"/>
                <w:left w:val="none" w:sz="0" w:space="0" w:color="auto"/>
                <w:bottom w:val="none" w:sz="0" w:space="0" w:color="auto"/>
                <w:right w:val="none" w:sz="0" w:space="0" w:color="auto"/>
              </w:divBdr>
            </w:div>
            <w:div w:id="2047214493">
              <w:marLeft w:val="0"/>
              <w:marRight w:val="0"/>
              <w:marTop w:val="0"/>
              <w:marBottom w:val="0"/>
              <w:divBdr>
                <w:top w:val="none" w:sz="0" w:space="0" w:color="auto"/>
                <w:left w:val="none" w:sz="0" w:space="0" w:color="auto"/>
                <w:bottom w:val="none" w:sz="0" w:space="0" w:color="auto"/>
                <w:right w:val="none" w:sz="0" w:space="0" w:color="auto"/>
              </w:divBdr>
            </w:div>
          </w:divsChild>
        </w:div>
        <w:div w:id="1341935148">
          <w:marLeft w:val="0"/>
          <w:marRight w:val="0"/>
          <w:marTop w:val="0"/>
          <w:marBottom w:val="0"/>
          <w:divBdr>
            <w:top w:val="none" w:sz="0" w:space="0" w:color="auto"/>
            <w:left w:val="none" w:sz="0" w:space="0" w:color="auto"/>
            <w:bottom w:val="none" w:sz="0" w:space="0" w:color="auto"/>
            <w:right w:val="none" w:sz="0" w:space="0" w:color="auto"/>
          </w:divBdr>
          <w:divsChild>
            <w:div w:id="647517148">
              <w:marLeft w:val="0"/>
              <w:marRight w:val="0"/>
              <w:marTop w:val="0"/>
              <w:marBottom w:val="0"/>
              <w:divBdr>
                <w:top w:val="none" w:sz="0" w:space="0" w:color="auto"/>
                <w:left w:val="none" w:sz="0" w:space="0" w:color="auto"/>
                <w:bottom w:val="none" w:sz="0" w:space="0" w:color="auto"/>
                <w:right w:val="none" w:sz="0" w:space="0" w:color="auto"/>
              </w:divBdr>
            </w:div>
          </w:divsChild>
        </w:div>
        <w:div w:id="1375041169">
          <w:marLeft w:val="0"/>
          <w:marRight w:val="0"/>
          <w:marTop w:val="0"/>
          <w:marBottom w:val="0"/>
          <w:divBdr>
            <w:top w:val="none" w:sz="0" w:space="0" w:color="auto"/>
            <w:left w:val="none" w:sz="0" w:space="0" w:color="auto"/>
            <w:bottom w:val="none" w:sz="0" w:space="0" w:color="auto"/>
            <w:right w:val="none" w:sz="0" w:space="0" w:color="auto"/>
          </w:divBdr>
          <w:divsChild>
            <w:div w:id="910893684">
              <w:marLeft w:val="0"/>
              <w:marRight w:val="0"/>
              <w:marTop w:val="0"/>
              <w:marBottom w:val="0"/>
              <w:divBdr>
                <w:top w:val="none" w:sz="0" w:space="0" w:color="auto"/>
                <w:left w:val="none" w:sz="0" w:space="0" w:color="auto"/>
                <w:bottom w:val="none" w:sz="0" w:space="0" w:color="auto"/>
                <w:right w:val="none" w:sz="0" w:space="0" w:color="auto"/>
              </w:divBdr>
            </w:div>
          </w:divsChild>
        </w:div>
        <w:div w:id="1468862200">
          <w:marLeft w:val="0"/>
          <w:marRight w:val="0"/>
          <w:marTop w:val="0"/>
          <w:marBottom w:val="0"/>
          <w:divBdr>
            <w:top w:val="none" w:sz="0" w:space="0" w:color="auto"/>
            <w:left w:val="none" w:sz="0" w:space="0" w:color="auto"/>
            <w:bottom w:val="none" w:sz="0" w:space="0" w:color="auto"/>
            <w:right w:val="none" w:sz="0" w:space="0" w:color="auto"/>
          </w:divBdr>
          <w:divsChild>
            <w:div w:id="40254347">
              <w:marLeft w:val="0"/>
              <w:marRight w:val="0"/>
              <w:marTop w:val="0"/>
              <w:marBottom w:val="0"/>
              <w:divBdr>
                <w:top w:val="none" w:sz="0" w:space="0" w:color="auto"/>
                <w:left w:val="none" w:sz="0" w:space="0" w:color="auto"/>
                <w:bottom w:val="none" w:sz="0" w:space="0" w:color="auto"/>
                <w:right w:val="none" w:sz="0" w:space="0" w:color="auto"/>
              </w:divBdr>
            </w:div>
          </w:divsChild>
        </w:div>
        <w:div w:id="1634166713">
          <w:marLeft w:val="0"/>
          <w:marRight w:val="0"/>
          <w:marTop w:val="0"/>
          <w:marBottom w:val="0"/>
          <w:divBdr>
            <w:top w:val="none" w:sz="0" w:space="0" w:color="auto"/>
            <w:left w:val="none" w:sz="0" w:space="0" w:color="auto"/>
            <w:bottom w:val="none" w:sz="0" w:space="0" w:color="auto"/>
            <w:right w:val="none" w:sz="0" w:space="0" w:color="auto"/>
          </w:divBdr>
          <w:divsChild>
            <w:div w:id="2068139960">
              <w:marLeft w:val="0"/>
              <w:marRight w:val="0"/>
              <w:marTop w:val="0"/>
              <w:marBottom w:val="0"/>
              <w:divBdr>
                <w:top w:val="none" w:sz="0" w:space="0" w:color="auto"/>
                <w:left w:val="none" w:sz="0" w:space="0" w:color="auto"/>
                <w:bottom w:val="none" w:sz="0" w:space="0" w:color="auto"/>
                <w:right w:val="none" w:sz="0" w:space="0" w:color="auto"/>
              </w:divBdr>
            </w:div>
          </w:divsChild>
        </w:div>
        <w:div w:id="1908801752">
          <w:marLeft w:val="0"/>
          <w:marRight w:val="0"/>
          <w:marTop w:val="0"/>
          <w:marBottom w:val="0"/>
          <w:divBdr>
            <w:top w:val="none" w:sz="0" w:space="0" w:color="auto"/>
            <w:left w:val="none" w:sz="0" w:space="0" w:color="auto"/>
            <w:bottom w:val="none" w:sz="0" w:space="0" w:color="auto"/>
            <w:right w:val="none" w:sz="0" w:space="0" w:color="auto"/>
          </w:divBdr>
          <w:divsChild>
            <w:div w:id="852494076">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77951783">
              <w:marLeft w:val="0"/>
              <w:marRight w:val="0"/>
              <w:marTop w:val="0"/>
              <w:marBottom w:val="0"/>
              <w:divBdr>
                <w:top w:val="none" w:sz="0" w:space="0" w:color="auto"/>
                <w:left w:val="none" w:sz="0" w:space="0" w:color="auto"/>
                <w:bottom w:val="none" w:sz="0" w:space="0" w:color="auto"/>
                <w:right w:val="none" w:sz="0" w:space="0" w:color="auto"/>
              </w:divBdr>
            </w:div>
            <w:div w:id="1102651530">
              <w:marLeft w:val="0"/>
              <w:marRight w:val="0"/>
              <w:marTop w:val="0"/>
              <w:marBottom w:val="0"/>
              <w:divBdr>
                <w:top w:val="none" w:sz="0" w:space="0" w:color="auto"/>
                <w:left w:val="none" w:sz="0" w:space="0" w:color="auto"/>
                <w:bottom w:val="none" w:sz="0" w:space="0" w:color="auto"/>
                <w:right w:val="none" w:sz="0" w:space="0" w:color="auto"/>
              </w:divBdr>
            </w:div>
            <w:div w:id="1170215759">
              <w:marLeft w:val="0"/>
              <w:marRight w:val="0"/>
              <w:marTop w:val="0"/>
              <w:marBottom w:val="0"/>
              <w:divBdr>
                <w:top w:val="none" w:sz="0" w:space="0" w:color="auto"/>
                <w:left w:val="none" w:sz="0" w:space="0" w:color="auto"/>
                <w:bottom w:val="none" w:sz="0" w:space="0" w:color="auto"/>
                <w:right w:val="none" w:sz="0" w:space="0" w:color="auto"/>
              </w:divBdr>
            </w:div>
            <w:div w:id="1320305430">
              <w:marLeft w:val="0"/>
              <w:marRight w:val="0"/>
              <w:marTop w:val="0"/>
              <w:marBottom w:val="0"/>
              <w:divBdr>
                <w:top w:val="none" w:sz="0" w:space="0" w:color="auto"/>
                <w:left w:val="none" w:sz="0" w:space="0" w:color="auto"/>
                <w:bottom w:val="none" w:sz="0" w:space="0" w:color="auto"/>
                <w:right w:val="none" w:sz="0" w:space="0" w:color="auto"/>
              </w:divBdr>
            </w:div>
            <w:div w:id="1558786976">
              <w:marLeft w:val="0"/>
              <w:marRight w:val="0"/>
              <w:marTop w:val="0"/>
              <w:marBottom w:val="0"/>
              <w:divBdr>
                <w:top w:val="none" w:sz="0" w:space="0" w:color="auto"/>
                <w:left w:val="none" w:sz="0" w:space="0" w:color="auto"/>
                <w:bottom w:val="none" w:sz="0" w:space="0" w:color="auto"/>
                <w:right w:val="none" w:sz="0" w:space="0" w:color="auto"/>
              </w:divBdr>
            </w:div>
            <w:div w:id="1914966264">
              <w:marLeft w:val="0"/>
              <w:marRight w:val="0"/>
              <w:marTop w:val="0"/>
              <w:marBottom w:val="0"/>
              <w:divBdr>
                <w:top w:val="none" w:sz="0" w:space="0" w:color="auto"/>
                <w:left w:val="none" w:sz="0" w:space="0" w:color="auto"/>
                <w:bottom w:val="none" w:sz="0" w:space="0" w:color="auto"/>
                <w:right w:val="none" w:sz="0" w:space="0" w:color="auto"/>
              </w:divBdr>
            </w:div>
          </w:divsChild>
        </w:div>
        <w:div w:id="1959405572">
          <w:marLeft w:val="0"/>
          <w:marRight w:val="0"/>
          <w:marTop w:val="0"/>
          <w:marBottom w:val="0"/>
          <w:divBdr>
            <w:top w:val="none" w:sz="0" w:space="0" w:color="auto"/>
            <w:left w:val="none" w:sz="0" w:space="0" w:color="auto"/>
            <w:bottom w:val="none" w:sz="0" w:space="0" w:color="auto"/>
            <w:right w:val="none" w:sz="0" w:space="0" w:color="auto"/>
          </w:divBdr>
          <w:divsChild>
            <w:div w:id="298608930">
              <w:marLeft w:val="0"/>
              <w:marRight w:val="0"/>
              <w:marTop w:val="0"/>
              <w:marBottom w:val="0"/>
              <w:divBdr>
                <w:top w:val="none" w:sz="0" w:space="0" w:color="auto"/>
                <w:left w:val="none" w:sz="0" w:space="0" w:color="auto"/>
                <w:bottom w:val="none" w:sz="0" w:space="0" w:color="auto"/>
                <w:right w:val="none" w:sz="0" w:space="0" w:color="auto"/>
              </w:divBdr>
            </w:div>
            <w:div w:id="387531814">
              <w:marLeft w:val="0"/>
              <w:marRight w:val="0"/>
              <w:marTop w:val="0"/>
              <w:marBottom w:val="0"/>
              <w:divBdr>
                <w:top w:val="none" w:sz="0" w:space="0" w:color="auto"/>
                <w:left w:val="none" w:sz="0" w:space="0" w:color="auto"/>
                <w:bottom w:val="none" w:sz="0" w:space="0" w:color="auto"/>
                <w:right w:val="none" w:sz="0" w:space="0" w:color="auto"/>
              </w:divBdr>
            </w:div>
            <w:div w:id="852955101">
              <w:marLeft w:val="0"/>
              <w:marRight w:val="0"/>
              <w:marTop w:val="0"/>
              <w:marBottom w:val="0"/>
              <w:divBdr>
                <w:top w:val="none" w:sz="0" w:space="0" w:color="auto"/>
                <w:left w:val="none" w:sz="0" w:space="0" w:color="auto"/>
                <w:bottom w:val="none" w:sz="0" w:space="0" w:color="auto"/>
                <w:right w:val="none" w:sz="0" w:space="0" w:color="auto"/>
              </w:divBdr>
            </w:div>
            <w:div w:id="1383821375">
              <w:marLeft w:val="0"/>
              <w:marRight w:val="0"/>
              <w:marTop w:val="0"/>
              <w:marBottom w:val="0"/>
              <w:divBdr>
                <w:top w:val="none" w:sz="0" w:space="0" w:color="auto"/>
                <w:left w:val="none" w:sz="0" w:space="0" w:color="auto"/>
                <w:bottom w:val="none" w:sz="0" w:space="0" w:color="auto"/>
                <w:right w:val="none" w:sz="0" w:space="0" w:color="auto"/>
              </w:divBdr>
            </w:div>
            <w:div w:id="1387489329">
              <w:marLeft w:val="0"/>
              <w:marRight w:val="0"/>
              <w:marTop w:val="0"/>
              <w:marBottom w:val="0"/>
              <w:divBdr>
                <w:top w:val="none" w:sz="0" w:space="0" w:color="auto"/>
                <w:left w:val="none" w:sz="0" w:space="0" w:color="auto"/>
                <w:bottom w:val="none" w:sz="0" w:space="0" w:color="auto"/>
                <w:right w:val="none" w:sz="0" w:space="0" w:color="auto"/>
              </w:divBdr>
            </w:div>
            <w:div w:id="1406492291">
              <w:marLeft w:val="0"/>
              <w:marRight w:val="0"/>
              <w:marTop w:val="0"/>
              <w:marBottom w:val="0"/>
              <w:divBdr>
                <w:top w:val="none" w:sz="0" w:space="0" w:color="auto"/>
                <w:left w:val="none" w:sz="0" w:space="0" w:color="auto"/>
                <w:bottom w:val="none" w:sz="0" w:space="0" w:color="auto"/>
                <w:right w:val="none" w:sz="0" w:space="0" w:color="auto"/>
              </w:divBdr>
            </w:div>
            <w:div w:id="1420642482">
              <w:marLeft w:val="0"/>
              <w:marRight w:val="0"/>
              <w:marTop w:val="0"/>
              <w:marBottom w:val="0"/>
              <w:divBdr>
                <w:top w:val="none" w:sz="0" w:space="0" w:color="auto"/>
                <w:left w:val="none" w:sz="0" w:space="0" w:color="auto"/>
                <w:bottom w:val="none" w:sz="0" w:space="0" w:color="auto"/>
                <w:right w:val="none" w:sz="0" w:space="0" w:color="auto"/>
              </w:divBdr>
            </w:div>
            <w:div w:id="1918200277">
              <w:marLeft w:val="0"/>
              <w:marRight w:val="0"/>
              <w:marTop w:val="0"/>
              <w:marBottom w:val="0"/>
              <w:divBdr>
                <w:top w:val="none" w:sz="0" w:space="0" w:color="auto"/>
                <w:left w:val="none" w:sz="0" w:space="0" w:color="auto"/>
                <w:bottom w:val="none" w:sz="0" w:space="0" w:color="auto"/>
                <w:right w:val="none" w:sz="0" w:space="0" w:color="auto"/>
              </w:divBdr>
            </w:div>
            <w:div w:id="2082487773">
              <w:marLeft w:val="0"/>
              <w:marRight w:val="0"/>
              <w:marTop w:val="0"/>
              <w:marBottom w:val="0"/>
              <w:divBdr>
                <w:top w:val="none" w:sz="0" w:space="0" w:color="auto"/>
                <w:left w:val="none" w:sz="0" w:space="0" w:color="auto"/>
                <w:bottom w:val="none" w:sz="0" w:space="0" w:color="auto"/>
                <w:right w:val="none" w:sz="0" w:space="0" w:color="auto"/>
              </w:divBdr>
            </w:div>
            <w:div w:id="2131314819">
              <w:marLeft w:val="0"/>
              <w:marRight w:val="0"/>
              <w:marTop w:val="0"/>
              <w:marBottom w:val="0"/>
              <w:divBdr>
                <w:top w:val="none" w:sz="0" w:space="0" w:color="auto"/>
                <w:left w:val="none" w:sz="0" w:space="0" w:color="auto"/>
                <w:bottom w:val="none" w:sz="0" w:space="0" w:color="auto"/>
                <w:right w:val="none" w:sz="0" w:space="0" w:color="auto"/>
              </w:divBdr>
            </w:div>
          </w:divsChild>
        </w:div>
        <w:div w:id="2049186077">
          <w:marLeft w:val="0"/>
          <w:marRight w:val="0"/>
          <w:marTop w:val="0"/>
          <w:marBottom w:val="0"/>
          <w:divBdr>
            <w:top w:val="none" w:sz="0" w:space="0" w:color="auto"/>
            <w:left w:val="none" w:sz="0" w:space="0" w:color="auto"/>
            <w:bottom w:val="none" w:sz="0" w:space="0" w:color="auto"/>
            <w:right w:val="none" w:sz="0" w:space="0" w:color="auto"/>
          </w:divBdr>
          <w:divsChild>
            <w:div w:id="1017268853">
              <w:marLeft w:val="0"/>
              <w:marRight w:val="0"/>
              <w:marTop w:val="0"/>
              <w:marBottom w:val="0"/>
              <w:divBdr>
                <w:top w:val="none" w:sz="0" w:space="0" w:color="auto"/>
                <w:left w:val="none" w:sz="0" w:space="0" w:color="auto"/>
                <w:bottom w:val="none" w:sz="0" w:space="0" w:color="auto"/>
                <w:right w:val="none" w:sz="0" w:space="0" w:color="auto"/>
              </w:divBdr>
            </w:div>
          </w:divsChild>
        </w:div>
        <w:div w:id="2097239629">
          <w:marLeft w:val="0"/>
          <w:marRight w:val="0"/>
          <w:marTop w:val="0"/>
          <w:marBottom w:val="0"/>
          <w:divBdr>
            <w:top w:val="none" w:sz="0" w:space="0" w:color="auto"/>
            <w:left w:val="none" w:sz="0" w:space="0" w:color="auto"/>
            <w:bottom w:val="none" w:sz="0" w:space="0" w:color="auto"/>
            <w:right w:val="none" w:sz="0" w:space="0" w:color="auto"/>
          </w:divBdr>
          <w:divsChild>
            <w:div w:id="1151094269">
              <w:marLeft w:val="0"/>
              <w:marRight w:val="0"/>
              <w:marTop w:val="0"/>
              <w:marBottom w:val="0"/>
              <w:divBdr>
                <w:top w:val="none" w:sz="0" w:space="0" w:color="auto"/>
                <w:left w:val="none" w:sz="0" w:space="0" w:color="auto"/>
                <w:bottom w:val="none" w:sz="0" w:space="0" w:color="auto"/>
                <w:right w:val="none" w:sz="0" w:space="0" w:color="auto"/>
              </w:divBdr>
            </w:div>
          </w:divsChild>
        </w:div>
        <w:div w:id="2134594202">
          <w:marLeft w:val="0"/>
          <w:marRight w:val="0"/>
          <w:marTop w:val="0"/>
          <w:marBottom w:val="0"/>
          <w:divBdr>
            <w:top w:val="none" w:sz="0" w:space="0" w:color="auto"/>
            <w:left w:val="none" w:sz="0" w:space="0" w:color="auto"/>
            <w:bottom w:val="none" w:sz="0" w:space="0" w:color="auto"/>
            <w:right w:val="none" w:sz="0" w:space="0" w:color="auto"/>
          </w:divBdr>
          <w:divsChild>
            <w:div w:id="17330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5719">
      <w:bodyDiv w:val="1"/>
      <w:marLeft w:val="0"/>
      <w:marRight w:val="0"/>
      <w:marTop w:val="0"/>
      <w:marBottom w:val="0"/>
      <w:divBdr>
        <w:top w:val="none" w:sz="0" w:space="0" w:color="auto"/>
        <w:left w:val="none" w:sz="0" w:space="0" w:color="auto"/>
        <w:bottom w:val="none" w:sz="0" w:space="0" w:color="auto"/>
        <w:right w:val="none" w:sz="0" w:space="0" w:color="auto"/>
      </w:divBdr>
      <w:divsChild>
        <w:div w:id="497618152">
          <w:marLeft w:val="0"/>
          <w:marRight w:val="0"/>
          <w:marTop w:val="0"/>
          <w:marBottom w:val="0"/>
          <w:divBdr>
            <w:top w:val="none" w:sz="0" w:space="0" w:color="auto"/>
            <w:left w:val="none" w:sz="0" w:space="0" w:color="auto"/>
            <w:bottom w:val="none" w:sz="0" w:space="0" w:color="auto"/>
            <w:right w:val="none" w:sz="0" w:space="0" w:color="auto"/>
          </w:divBdr>
          <w:divsChild>
            <w:div w:id="581960201">
              <w:marLeft w:val="0"/>
              <w:marRight w:val="0"/>
              <w:marTop w:val="0"/>
              <w:marBottom w:val="0"/>
              <w:divBdr>
                <w:top w:val="none" w:sz="0" w:space="0" w:color="auto"/>
                <w:left w:val="none" w:sz="0" w:space="0" w:color="auto"/>
                <w:bottom w:val="none" w:sz="0" w:space="0" w:color="auto"/>
                <w:right w:val="none" w:sz="0" w:space="0" w:color="auto"/>
              </w:divBdr>
              <w:divsChild>
                <w:div w:id="890769276">
                  <w:marLeft w:val="0"/>
                  <w:marRight w:val="0"/>
                  <w:marTop w:val="0"/>
                  <w:marBottom w:val="0"/>
                  <w:divBdr>
                    <w:top w:val="none" w:sz="0" w:space="0" w:color="auto"/>
                    <w:left w:val="none" w:sz="0" w:space="0" w:color="auto"/>
                    <w:bottom w:val="none" w:sz="0" w:space="0" w:color="auto"/>
                    <w:right w:val="none" w:sz="0" w:space="0" w:color="auto"/>
                  </w:divBdr>
                  <w:divsChild>
                    <w:div w:id="666177258">
                      <w:marLeft w:val="0"/>
                      <w:marRight w:val="0"/>
                      <w:marTop w:val="0"/>
                      <w:marBottom w:val="0"/>
                      <w:divBdr>
                        <w:top w:val="none" w:sz="0" w:space="0" w:color="auto"/>
                        <w:left w:val="none" w:sz="0" w:space="0" w:color="auto"/>
                        <w:bottom w:val="none" w:sz="0" w:space="0" w:color="auto"/>
                        <w:right w:val="none" w:sz="0" w:space="0" w:color="auto"/>
                      </w:divBdr>
                      <w:divsChild>
                        <w:div w:id="1293099945">
                          <w:marLeft w:val="0"/>
                          <w:marRight w:val="0"/>
                          <w:marTop w:val="0"/>
                          <w:marBottom w:val="0"/>
                          <w:divBdr>
                            <w:top w:val="none" w:sz="0" w:space="0" w:color="auto"/>
                            <w:left w:val="none" w:sz="0" w:space="0" w:color="auto"/>
                            <w:bottom w:val="none" w:sz="0" w:space="0" w:color="auto"/>
                            <w:right w:val="none" w:sz="0" w:space="0" w:color="auto"/>
                          </w:divBdr>
                          <w:divsChild>
                            <w:div w:id="1538859112">
                              <w:marLeft w:val="0"/>
                              <w:marRight w:val="0"/>
                              <w:marTop w:val="0"/>
                              <w:marBottom w:val="0"/>
                              <w:divBdr>
                                <w:top w:val="none" w:sz="0" w:space="0" w:color="auto"/>
                                <w:left w:val="none" w:sz="0" w:space="0" w:color="auto"/>
                                <w:bottom w:val="none" w:sz="0" w:space="0" w:color="auto"/>
                                <w:right w:val="none" w:sz="0" w:space="0" w:color="auto"/>
                              </w:divBdr>
                              <w:divsChild>
                                <w:div w:id="2031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2473">
          <w:marLeft w:val="0"/>
          <w:marRight w:val="0"/>
          <w:marTop w:val="0"/>
          <w:marBottom w:val="0"/>
          <w:divBdr>
            <w:top w:val="none" w:sz="0" w:space="0" w:color="auto"/>
            <w:left w:val="none" w:sz="0" w:space="0" w:color="auto"/>
            <w:bottom w:val="none" w:sz="0" w:space="0" w:color="auto"/>
            <w:right w:val="none" w:sz="0" w:space="0" w:color="auto"/>
          </w:divBdr>
          <w:divsChild>
            <w:div w:id="444808571">
              <w:marLeft w:val="0"/>
              <w:marRight w:val="0"/>
              <w:marTop w:val="0"/>
              <w:marBottom w:val="0"/>
              <w:divBdr>
                <w:top w:val="none" w:sz="0" w:space="0" w:color="auto"/>
                <w:left w:val="none" w:sz="0" w:space="0" w:color="auto"/>
                <w:bottom w:val="none" w:sz="0" w:space="0" w:color="auto"/>
                <w:right w:val="none" w:sz="0" w:space="0" w:color="auto"/>
              </w:divBdr>
              <w:divsChild>
                <w:div w:id="2124376836">
                  <w:marLeft w:val="0"/>
                  <w:marRight w:val="0"/>
                  <w:marTop w:val="0"/>
                  <w:marBottom w:val="0"/>
                  <w:divBdr>
                    <w:top w:val="none" w:sz="0" w:space="0" w:color="auto"/>
                    <w:left w:val="none" w:sz="0" w:space="0" w:color="auto"/>
                    <w:bottom w:val="none" w:sz="0" w:space="0" w:color="auto"/>
                    <w:right w:val="none" w:sz="0" w:space="0" w:color="auto"/>
                  </w:divBdr>
                  <w:divsChild>
                    <w:div w:id="282542024">
                      <w:marLeft w:val="0"/>
                      <w:marRight w:val="0"/>
                      <w:marTop w:val="0"/>
                      <w:marBottom w:val="0"/>
                      <w:divBdr>
                        <w:top w:val="none" w:sz="0" w:space="0" w:color="auto"/>
                        <w:left w:val="none" w:sz="0" w:space="0" w:color="auto"/>
                        <w:bottom w:val="none" w:sz="0" w:space="0" w:color="auto"/>
                        <w:right w:val="none" w:sz="0" w:space="0" w:color="auto"/>
                      </w:divBdr>
                      <w:divsChild>
                        <w:div w:id="1768765488">
                          <w:marLeft w:val="0"/>
                          <w:marRight w:val="0"/>
                          <w:marTop w:val="0"/>
                          <w:marBottom w:val="0"/>
                          <w:divBdr>
                            <w:top w:val="none" w:sz="0" w:space="0" w:color="auto"/>
                            <w:left w:val="none" w:sz="0" w:space="0" w:color="auto"/>
                            <w:bottom w:val="none" w:sz="0" w:space="0" w:color="auto"/>
                            <w:right w:val="none" w:sz="0" w:space="0" w:color="auto"/>
                          </w:divBdr>
                          <w:divsChild>
                            <w:div w:id="1530559876">
                              <w:marLeft w:val="0"/>
                              <w:marRight w:val="0"/>
                              <w:marTop w:val="0"/>
                              <w:marBottom w:val="0"/>
                              <w:divBdr>
                                <w:top w:val="none" w:sz="0" w:space="0" w:color="auto"/>
                                <w:left w:val="none" w:sz="0" w:space="0" w:color="auto"/>
                                <w:bottom w:val="none" w:sz="0" w:space="0" w:color="auto"/>
                                <w:right w:val="none" w:sz="0" w:space="0" w:color="auto"/>
                              </w:divBdr>
                              <w:divsChild>
                                <w:div w:id="130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676596">
          <w:marLeft w:val="0"/>
          <w:marRight w:val="0"/>
          <w:marTop w:val="0"/>
          <w:marBottom w:val="0"/>
          <w:divBdr>
            <w:top w:val="none" w:sz="0" w:space="0" w:color="auto"/>
            <w:left w:val="none" w:sz="0" w:space="0" w:color="auto"/>
            <w:bottom w:val="none" w:sz="0" w:space="0" w:color="auto"/>
            <w:right w:val="none" w:sz="0" w:space="0" w:color="auto"/>
          </w:divBdr>
          <w:divsChild>
            <w:div w:id="814882723">
              <w:marLeft w:val="0"/>
              <w:marRight w:val="0"/>
              <w:marTop w:val="0"/>
              <w:marBottom w:val="0"/>
              <w:divBdr>
                <w:top w:val="none" w:sz="0" w:space="0" w:color="auto"/>
                <w:left w:val="none" w:sz="0" w:space="0" w:color="auto"/>
                <w:bottom w:val="none" w:sz="0" w:space="0" w:color="auto"/>
                <w:right w:val="none" w:sz="0" w:space="0" w:color="auto"/>
              </w:divBdr>
              <w:divsChild>
                <w:div w:id="291987290">
                  <w:marLeft w:val="0"/>
                  <w:marRight w:val="0"/>
                  <w:marTop w:val="0"/>
                  <w:marBottom w:val="0"/>
                  <w:divBdr>
                    <w:top w:val="none" w:sz="0" w:space="0" w:color="auto"/>
                    <w:left w:val="none" w:sz="0" w:space="0" w:color="auto"/>
                    <w:bottom w:val="none" w:sz="0" w:space="0" w:color="auto"/>
                    <w:right w:val="none" w:sz="0" w:space="0" w:color="auto"/>
                  </w:divBdr>
                  <w:divsChild>
                    <w:div w:id="1885825275">
                      <w:marLeft w:val="0"/>
                      <w:marRight w:val="0"/>
                      <w:marTop w:val="0"/>
                      <w:marBottom w:val="0"/>
                      <w:divBdr>
                        <w:top w:val="none" w:sz="0" w:space="0" w:color="auto"/>
                        <w:left w:val="none" w:sz="0" w:space="0" w:color="auto"/>
                        <w:bottom w:val="none" w:sz="0" w:space="0" w:color="auto"/>
                        <w:right w:val="none" w:sz="0" w:space="0" w:color="auto"/>
                      </w:divBdr>
                      <w:divsChild>
                        <w:div w:id="1132672173">
                          <w:marLeft w:val="0"/>
                          <w:marRight w:val="0"/>
                          <w:marTop w:val="0"/>
                          <w:marBottom w:val="0"/>
                          <w:divBdr>
                            <w:top w:val="none" w:sz="0" w:space="0" w:color="auto"/>
                            <w:left w:val="none" w:sz="0" w:space="0" w:color="auto"/>
                            <w:bottom w:val="none" w:sz="0" w:space="0" w:color="auto"/>
                            <w:right w:val="none" w:sz="0" w:space="0" w:color="auto"/>
                          </w:divBdr>
                          <w:divsChild>
                            <w:div w:id="1194459488">
                              <w:marLeft w:val="0"/>
                              <w:marRight w:val="0"/>
                              <w:marTop w:val="0"/>
                              <w:marBottom w:val="0"/>
                              <w:divBdr>
                                <w:top w:val="none" w:sz="0" w:space="0" w:color="auto"/>
                                <w:left w:val="none" w:sz="0" w:space="0" w:color="auto"/>
                                <w:bottom w:val="none" w:sz="0" w:space="0" w:color="auto"/>
                                <w:right w:val="none" w:sz="0" w:space="0" w:color="auto"/>
                              </w:divBdr>
                              <w:divsChild>
                                <w:div w:id="6847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680788">
          <w:marLeft w:val="0"/>
          <w:marRight w:val="0"/>
          <w:marTop w:val="0"/>
          <w:marBottom w:val="0"/>
          <w:divBdr>
            <w:top w:val="none" w:sz="0" w:space="0" w:color="auto"/>
            <w:left w:val="none" w:sz="0" w:space="0" w:color="auto"/>
            <w:bottom w:val="none" w:sz="0" w:space="0" w:color="auto"/>
            <w:right w:val="none" w:sz="0" w:space="0" w:color="auto"/>
          </w:divBdr>
          <w:divsChild>
            <w:div w:id="885609290">
              <w:marLeft w:val="0"/>
              <w:marRight w:val="0"/>
              <w:marTop w:val="0"/>
              <w:marBottom w:val="0"/>
              <w:divBdr>
                <w:top w:val="none" w:sz="0" w:space="0" w:color="auto"/>
                <w:left w:val="none" w:sz="0" w:space="0" w:color="auto"/>
                <w:bottom w:val="none" w:sz="0" w:space="0" w:color="auto"/>
                <w:right w:val="none" w:sz="0" w:space="0" w:color="auto"/>
              </w:divBdr>
              <w:divsChild>
                <w:div w:id="1337877682">
                  <w:marLeft w:val="0"/>
                  <w:marRight w:val="0"/>
                  <w:marTop w:val="0"/>
                  <w:marBottom w:val="0"/>
                  <w:divBdr>
                    <w:top w:val="none" w:sz="0" w:space="0" w:color="auto"/>
                    <w:left w:val="none" w:sz="0" w:space="0" w:color="auto"/>
                    <w:bottom w:val="none" w:sz="0" w:space="0" w:color="auto"/>
                    <w:right w:val="none" w:sz="0" w:space="0" w:color="auto"/>
                  </w:divBdr>
                  <w:divsChild>
                    <w:div w:id="1865821176">
                      <w:marLeft w:val="0"/>
                      <w:marRight w:val="0"/>
                      <w:marTop w:val="0"/>
                      <w:marBottom w:val="0"/>
                      <w:divBdr>
                        <w:top w:val="none" w:sz="0" w:space="0" w:color="auto"/>
                        <w:left w:val="none" w:sz="0" w:space="0" w:color="auto"/>
                        <w:bottom w:val="none" w:sz="0" w:space="0" w:color="auto"/>
                        <w:right w:val="none" w:sz="0" w:space="0" w:color="auto"/>
                      </w:divBdr>
                      <w:divsChild>
                        <w:div w:id="1969511416">
                          <w:marLeft w:val="0"/>
                          <w:marRight w:val="0"/>
                          <w:marTop w:val="0"/>
                          <w:marBottom w:val="0"/>
                          <w:divBdr>
                            <w:top w:val="none" w:sz="0" w:space="0" w:color="auto"/>
                            <w:left w:val="none" w:sz="0" w:space="0" w:color="auto"/>
                            <w:bottom w:val="none" w:sz="0" w:space="0" w:color="auto"/>
                            <w:right w:val="none" w:sz="0" w:space="0" w:color="auto"/>
                          </w:divBdr>
                          <w:divsChild>
                            <w:div w:id="1108770070">
                              <w:marLeft w:val="0"/>
                              <w:marRight w:val="0"/>
                              <w:marTop w:val="0"/>
                              <w:marBottom w:val="0"/>
                              <w:divBdr>
                                <w:top w:val="none" w:sz="0" w:space="0" w:color="auto"/>
                                <w:left w:val="none" w:sz="0" w:space="0" w:color="auto"/>
                                <w:bottom w:val="none" w:sz="0" w:space="0" w:color="auto"/>
                                <w:right w:val="none" w:sz="0" w:space="0" w:color="auto"/>
                              </w:divBdr>
                              <w:divsChild>
                                <w:div w:id="2772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0932">
          <w:marLeft w:val="0"/>
          <w:marRight w:val="0"/>
          <w:marTop w:val="0"/>
          <w:marBottom w:val="0"/>
          <w:divBdr>
            <w:top w:val="none" w:sz="0" w:space="0" w:color="auto"/>
            <w:left w:val="none" w:sz="0" w:space="0" w:color="auto"/>
            <w:bottom w:val="none" w:sz="0" w:space="0" w:color="auto"/>
            <w:right w:val="none" w:sz="0" w:space="0" w:color="auto"/>
          </w:divBdr>
          <w:divsChild>
            <w:div w:id="331564733">
              <w:marLeft w:val="0"/>
              <w:marRight w:val="0"/>
              <w:marTop w:val="0"/>
              <w:marBottom w:val="0"/>
              <w:divBdr>
                <w:top w:val="none" w:sz="0" w:space="0" w:color="auto"/>
                <w:left w:val="none" w:sz="0" w:space="0" w:color="auto"/>
                <w:bottom w:val="none" w:sz="0" w:space="0" w:color="auto"/>
                <w:right w:val="none" w:sz="0" w:space="0" w:color="auto"/>
              </w:divBdr>
              <w:divsChild>
                <w:div w:id="894857254">
                  <w:marLeft w:val="0"/>
                  <w:marRight w:val="0"/>
                  <w:marTop w:val="0"/>
                  <w:marBottom w:val="0"/>
                  <w:divBdr>
                    <w:top w:val="none" w:sz="0" w:space="0" w:color="auto"/>
                    <w:left w:val="none" w:sz="0" w:space="0" w:color="auto"/>
                    <w:bottom w:val="none" w:sz="0" w:space="0" w:color="auto"/>
                    <w:right w:val="none" w:sz="0" w:space="0" w:color="auto"/>
                  </w:divBdr>
                  <w:divsChild>
                    <w:div w:id="96563262">
                      <w:marLeft w:val="0"/>
                      <w:marRight w:val="0"/>
                      <w:marTop w:val="0"/>
                      <w:marBottom w:val="0"/>
                      <w:divBdr>
                        <w:top w:val="none" w:sz="0" w:space="0" w:color="auto"/>
                        <w:left w:val="none" w:sz="0" w:space="0" w:color="auto"/>
                        <w:bottom w:val="none" w:sz="0" w:space="0" w:color="auto"/>
                        <w:right w:val="none" w:sz="0" w:space="0" w:color="auto"/>
                      </w:divBdr>
                      <w:divsChild>
                        <w:div w:id="251285366">
                          <w:marLeft w:val="0"/>
                          <w:marRight w:val="0"/>
                          <w:marTop w:val="0"/>
                          <w:marBottom w:val="0"/>
                          <w:divBdr>
                            <w:top w:val="none" w:sz="0" w:space="0" w:color="auto"/>
                            <w:left w:val="none" w:sz="0" w:space="0" w:color="auto"/>
                            <w:bottom w:val="none" w:sz="0" w:space="0" w:color="auto"/>
                            <w:right w:val="none" w:sz="0" w:space="0" w:color="auto"/>
                          </w:divBdr>
                          <w:divsChild>
                            <w:div w:id="594285780">
                              <w:marLeft w:val="0"/>
                              <w:marRight w:val="0"/>
                              <w:marTop w:val="0"/>
                              <w:marBottom w:val="0"/>
                              <w:divBdr>
                                <w:top w:val="none" w:sz="0" w:space="0" w:color="auto"/>
                                <w:left w:val="none" w:sz="0" w:space="0" w:color="auto"/>
                                <w:bottom w:val="none" w:sz="0" w:space="0" w:color="auto"/>
                                <w:right w:val="none" w:sz="0" w:space="0" w:color="auto"/>
                              </w:divBdr>
                              <w:divsChild>
                                <w:div w:id="20494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423179">
      <w:bodyDiv w:val="1"/>
      <w:marLeft w:val="0"/>
      <w:marRight w:val="0"/>
      <w:marTop w:val="0"/>
      <w:marBottom w:val="0"/>
      <w:divBdr>
        <w:top w:val="none" w:sz="0" w:space="0" w:color="auto"/>
        <w:left w:val="none" w:sz="0" w:space="0" w:color="auto"/>
        <w:bottom w:val="none" w:sz="0" w:space="0" w:color="auto"/>
        <w:right w:val="none" w:sz="0" w:space="0" w:color="auto"/>
      </w:divBdr>
      <w:divsChild>
        <w:div w:id="233785913">
          <w:marLeft w:val="0"/>
          <w:marRight w:val="0"/>
          <w:marTop w:val="0"/>
          <w:marBottom w:val="0"/>
          <w:divBdr>
            <w:top w:val="none" w:sz="0" w:space="0" w:color="auto"/>
            <w:left w:val="none" w:sz="0" w:space="0" w:color="auto"/>
            <w:bottom w:val="none" w:sz="0" w:space="0" w:color="auto"/>
            <w:right w:val="none" w:sz="0" w:space="0" w:color="auto"/>
          </w:divBdr>
          <w:divsChild>
            <w:div w:id="1845245696">
              <w:marLeft w:val="0"/>
              <w:marRight w:val="0"/>
              <w:marTop w:val="0"/>
              <w:marBottom w:val="0"/>
              <w:divBdr>
                <w:top w:val="none" w:sz="0" w:space="0" w:color="auto"/>
                <w:left w:val="none" w:sz="0" w:space="0" w:color="auto"/>
                <w:bottom w:val="none" w:sz="0" w:space="0" w:color="auto"/>
                <w:right w:val="none" w:sz="0" w:space="0" w:color="auto"/>
              </w:divBdr>
              <w:divsChild>
                <w:div w:id="1529759138">
                  <w:marLeft w:val="0"/>
                  <w:marRight w:val="0"/>
                  <w:marTop w:val="0"/>
                  <w:marBottom w:val="0"/>
                  <w:divBdr>
                    <w:top w:val="none" w:sz="0" w:space="0" w:color="auto"/>
                    <w:left w:val="none" w:sz="0" w:space="0" w:color="auto"/>
                    <w:bottom w:val="none" w:sz="0" w:space="0" w:color="auto"/>
                    <w:right w:val="none" w:sz="0" w:space="0" w:color="auto"/>
                  </w:divBdr>
                  <w:divsChild>
                    <w:div w:id="1555577355">
                      <w:marLeft w:val="0"/>
                      <w:marRight w:val="0"/>
                      <w:marTop w:val="0"/>
                      <w:marBottom w:val="0"/>
                      <w:divBdr>
                        <w:top w:val="none" w:sz="0" w:space="0" w:color="auto"/>
                        <w:left w:val="none" w:sz="0" w:space="0" w:color="auto"/>
                        <w:bottom w:val="none" w:sz="0" w:space="0" w:color="auto"/>
                        <w:right w:val="none" w:sz="0" w:space="0" w:color="auto"/>
                      </w:divBdr>
                      <w:divsChild>
                        <w:div w:id="1807628464">
                          <w:marLeft w:val="0"/>
                          <w:marRight w:val="0"/>
                          <w:marTop w:val="0"/>
                          <w:marBottom w:val="0"/>
                          <w:divBdr>
                            <w:top w:val="none" w:sz="0" w:space="0" w:color="auto"/>
                            <w:left w:val="none" w:sz="0" w:space="0" w:color="auto"/>
                            <w:bottom w:val="none" w:sz="0" w:space="0" w:color="auto"/>
                            <w:right w:val="none" w:sz="0" w:space="0" w:color="auto"/>
                          </w:divBdr>
                          <w:divsChild>
                            <w:div w:id="617951755">
                              <w:marLeft w:val="0"/>
                              <w:marRight w:val="0"/>
                              <w:marTop w:val="0"/>
                              <w:marBottom w:val="0"/>
                              <w:divBdr>
                                <w:top w:val="none" w:sz="0" w:space="0" w:color="auto"/>
                                <w:left w:val="none" w:sz="0" w:space="0" w:color="auto"/>
                                <w:bottom w:val="none" w:sz="0" w:space="0" w:color="auto"/>
                                <w:right w:val="none" w:sz="0" w:space="0" w:color="auto"/>
                              </w:divBdr>
                              <w:divsChild>
                                <w:div w:id="18196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0840">
          <w:marLeft w:val="0"/>
          <w:marRight w:val="0"/>
          <w:marTop w:val="0"/>
          <w:marBottom w:val="0"/>
          <w:divBdr>
            <w:top w:val="none" w:sz="0" w:space="0" w:color="auto"/>
            <w:left w:val="none" w:sz="0" w:space="0" w:color="auto"/>
            <w:bottom w:val="none" w:sz="0" w:space="0" w:color="auto"/>
            <w:right w:val="none" w:sz="0" w:space="0" w:color="auto"/>
          </w:divBdr>
          <w:divsChild>
            <w:div w:id="398788098">
              <w:marLeft w:val="0"/>
              <w:marRight w:val="0"/>
              <w:marTop w:val="0"/>
              <w:marBottom w:val="0"/>
              <w:divBdr>
                <w:top w:val="none" w:sz="0" w:space="0" w:color="auto"/>
                <w:left w:val="none" w:sz="0" w:space="0" w:color="auto"/>
                <w:bottom w:val="none" w:sz="0" w:space="0" w:color="auto"/>
                <w:right w:val="none" w:sz="0" w:space="0" w:color="auto"/>
              </w:divBdr>
              <w:divsChild>
                <w:div w:id="177474718">
                  <w:marLeft w:val="0"/>
                  <w:marRight w:val="0"/>
                  <w:marTop w:val="0"/>
                  <w:marBottom w:val="0"/>
                  <w:divBdr>
                    <w:top w:val="none" w:sz="0" w:space="0" w:color="auto"/>
                    <w:left w:val="none" w:sz="0" w:space="0" w:color="auto"/>
                    <w:bottom w:val="none" w:sz="0" w:space="0" w:color="auto"/>
                    <w:right w:val="none" w:sz="0" w:space="0" w:color="auto"/>
                  </w:divBdr>
                  <w:divsChild>
                    <w:div w:id="2081830649">
                      <w:marLeft w:val="0"/>
                      <w:marRight w:val="0"/>
                      <w:marTop w:val="0"/>
                      <w:marBottom w:val="0"/>
                      <w:divBdr>
                        <w:top w:val="none" w:sz="0" w:space="0" w:color="auto"/>
                        <w:left w:val="none" w:sz="0" w:space="0" w:color="auto"/>
                        <w:bottom w:val="none" w:sz="0" w:space="0" w:color="auto"/>
                        <w:right w:val="none" w:sz="0" w:space="0" w:color="auto"/>
                      </w:divBdr>
                      <w:divsChild>
                        <w:div w:id="2084446574">
                          <w:marLeft w:val="0"/>
                          <w:marRight w:val="0"/>
                          <w:marTop w:val="0"/>
                          <w:marBottom w:val="0"/>
                          <w:divBdr>
                            <w:top w:val="none" w:sz="0" w:space="0" w:color="auto"/>
                            <w:left w:val="none" w:sz="0" w:space="0" w:color="auto"/>
                            <w:bottom w:val="none" w:sz="0" w:space="0" w:color="auto"/>
                            <w:right w:val="none" w:sz="0" w:space="0" w:color="auto"/>
                          </w:divBdr>
                          <w:divsChild>
                            <w:div w:id="273054952">
                              <w:marLeft w:val="0"/>
                              <w:marRight w:val="0"/>
                              <w:marTop w:val="0"/>
                              <w:marBottom w:val="0"/>
                              <w:divBdr>
                                <w:top w:val="none" w:sz="0" w:space="0" w:color="auto"/>
                                <w:left w:val="none" w:sz="0" w:space="0" w:color="auto"/>
                                <w:bottom w:val="none" w:sz="0" w:space="0" w:color="auto"/>
                                <w:right w:val="none" w:sz="0" w:space="0" w:color="auto"/>
                              </w:divBdr>
                              <w:divsChild>
                                <w:div w:id="20389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03050">
          <w:marLeft w:val="0"/>
          <w:marRight w:val="0"/>
          <w:marTop w:val="0"/>
          <w:marBottom w:val="0"/>
          <w:divBdr>
            <w:top w:val="none" w:sz="0" w:space="0" w:color="auto"/>
            <w:left w:val="none" w:sz="0" w:space="0" w:color="auto"/>
            <w:bottom w:val="none" w:sz="0" w:space="0" w:color="auto"/>
            <w:right w:val="none" w:sz="0" w:space="0" w:color="auto"/>
          </w:divBdr>
          <w:divsChild>
            <w:div w:id="932278594">
              <w:marLeft w:val="0"/>
              <w:marRight w:val="0"/>
              <w:marTop w:val="0"/>
              <w:marBottom w:val="0"/>
              <w:divBdr>
                <w:top w:val="none" w:sz="0" w:space="0" w:color="auto"/>
                <w:left w:val="none" w:sz="0" w:space="0" w:color="auto"/>
                <w:bottom w:val="none" w:sz="0" w:space="0" w:color="auto"/>
                <w:right w:val="none" w:sz="0" w:space="0" w:color="auto"/>
              </w:divBdr>
              <w:divsChild>
                <w:div w:id="1107701871">
                  <w:marLeft w:val="0"/>
                  <w:marRight w:val="0"/>
                  <w:marTop w:val="0"/>
                  <w:marBottom w:val="0"/>
                  <w:divBdr>
                    <w:top w:val="none" w:sz="0" w:space="0" w:color="auto"/>
                    <w:left w:val="none" w:sz="0" w:space="0" w:color="auto"/>
                    <w:bottom w:val="none" w:sz="0" w:space="0" w:color="auto"/>
                    <w:right w:val="none" w:sz="0" w:space="0" w:color="auto"/>
                  </w:divBdr>
                  <w:divsChild>
                    <w:div w:id="1534222514">
                      <w:marLeft w:val="0"/>
                      <w:marRight w:val="0"/>
                      <w:marTop w:val="0"/>
                      <w:marBottom w:val="0"/>
                      <w:divBdr>
                        <w:top w:val="none" w:sz="0" w:space="0" w:color="auto"/>
                        <w:left w:val="none" w:sz="0" w:space="0" w:color="auto"/>
                        <w:bottom w:val="none" w:sz="0" w:space="0" w:color="auto"/>
                        <w:right w:val="none" w:sz="0" w:space="0" w:color="auto"/>
                      </w:divBdr>
                      <w:divsChild>
                        <w:div w:id="1044675018">
                          <w:marLeft w:val="0"/>
                          <w:marRight w:val="0"/>
                          <w:marTop w:val="0"/>
                          <w:marBottom w:val="0"/>
                          <w:divBdr>
                            <w:top w:val="none" w:sz="0" w:space="0" w:color="auto"/>
                            <w:left w:val="none" w:sz="0" w:space="0" w:color="auto"/>
                            <w:bottom w:val="none" w:sz="0" w:space="0" w:color="auto"/>
                            <w:right w:val="none" w:sz="0" w:space="0" w:color="auto"/>
                          </w:divBdr>
                          <w:divsChild>
                            <w:div w:id="1347444227">
                              <w:marLeft w:val="0"/>
                              <w:marRight w:val="0"/>
                              <w:marTop w:val="0"/>
                              <w:marBottom w:val="0"/>
                              <w:divBdr>
                                <w:top w:val="none" w:sz="0" w:space="0" w:color="auto"/>
                                <w:left w:val="none" w:sz="0" w:space="0" w:color="auto"/>
                                <w:bottom w:val="none" w:sz="0" w:space="0" w:color="auto"/>
                                <w:right w:val="none" w:sz="0" w:space="0" w:color="auto"/>
                              </w:divBdr>
                              <w:divsChild>
                                <w:div w:id="465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253333">
          <w:marLeft w:val="0"/>
          <w:marRight w:val="0"/>
          <w:marTop w:val="0"/>
          <w:marBottom w:val="0"/>
          <w:divBdr>
            <w:top w:val="none" w:sz="0" w:space="0" w:color="auto"/>
            <w:left w:val="none" w:sz="0" w:space="0" w:color="auto"/>
            <w:bottom w:val="none" w:sz="0" w:space="0" w:color="auto"/>
            <w:right w:val="none" w:sz="0" w:space="0" w:color="auto"/>
          </w:divBdr>
          <w:divsChild>
            <w:div w:id="1117993672">
              <w:marLeft w:val="0"/>
              <w:marRight w:val="0"/>
              <w:marTop w:val="0"/>
              <w:marBottom w:val="0"/>
              <w:divBdr>
                <w:top w:val="none" w:sz="0" w:space="0" w:color="auto"/>
                <w:left w:val="none" w:sz="0" w:space="0" w:color="auto"/>
                <w:bottom w:val="none" w:sz="0" w:space="0" w:color="auto"/>
                <w:right w:val="none" w:sz="0" w:space="0" w:color="auto"/>
              </w:divBdr>
              <w:divsChild>
                <w:div w:id="2100757349">
                  <w:marLeft w:val="0"/>
                  <w:marRight w:val="0"/>
                  <w:marTop w:val="0"/>
                  <w:marBottom w:val="0"/>
                  <w:divBdr>
                    <w:top w:val="none" w:sz="0" w:space="0" w:color="auto"/>
                    <w:left w:val="none" w:sz="0" w:space="0" w:color="auto"/>
                    <w:bottom w:val="none" w:sz="0" w:space="0" w:color="auto"/>
                    <w:right w:val="none" w:sz="0" w:space="0" w:color="auto"/>
                  </w:divBdr>
                  <w:divsChild>
                    <w:div w:id="1486824744">
                      <w:marLeft w:val="0"/>
                      <w:marRight w:val="0"/>
                      <w:marTop w:val="0"/>
                      <w:marBottom w:val="0"/>
                      <w:divBdr>
                        <w:top w:val="none" w:sz="0" w:space="0" w:color="auto"/>
                        <w:left w:val="none" w:sz="0" w:space="0" w:color="auto"/>
                        <w:bottom w:val="none" w:sz="0" w:space="0" w:color="auto"/>
                        <w:right w:val="none" w:sz="0" w:space="0" w:color="auto"/>
                      </w:divBdr>
                      <w:divsChild>
                        <w:div w:id="59250605">
                          <w:marLeft w:val="0"/>
                          <w:marRight w:val="0"/>
                          <w:marTop w:val="0"/>
                          <w:marBottom w:val="0"/>
                          <w:divBdr>
                            <w:top w:val="none" w:sz="0" w:space="0" w:color="auto"/>
                            <w:left w:val="none" w:sz="0" w:space="0" w:color="auto"/>
                            <w:bottom w:val="none" w:sz="0" w:space="0" w:color="auto"/>
                            <w:right w:val="none" w:sz="0" w:space="0" w:color="auto"/>
                          </w:divBdr>
                          <w:divsChild>
                            <w:div w:id="959071450">
                              <w:marLeft w:val="0"/>
                              <w:marRight w:val="0"/>
                              <w:marTop w:val="0"/>
                              <w:marBottom w:val="0"/>
                              <w:divBdr>
                                <w:top w:val="none" w:sz="0" w:space="0" w:color="auto"/>
                                <w:left w:val="none" w:sz="0" w:space="0" w:color="auto"/>
                                <w:bottom w:val="none" w:sz="0" w:space="0" w:color="auto"/>
                                <w:right w:val="none" w:sz="0" w:space="0" w:color="auto"/>
                              </w:divBdr>
                              <w:divsChild>
                                <w:div w:id="1119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2474">
          <w:marLeft w:val="0"/>
          <w:marRight w:val="0"/>
          <w:marTop w:val="0"/>
          <w:marBottom w:val="0"/>
          <w:divBdr>
            <w:top w:val="none" w:sz="0" w:space="0" w:color="auto"/>
            <w:left w:val="none" w:sz="0" w:space="0" w:color="auto"/>
            <w:bottom w:val="none" w:sz="0" w:space="0" w:color="auto"/>
            <w:right w:val="none" w:sz="0" w:space="0" w:color="auto"/>
          </w:divBdr>
          <w:divsChild>
            <w:div w:id="2136096494">
              <w:marLeft w:val="0"/>
              <w:marRight w:val="0"/>
              <w:marTop w:val="0"/>
              <w:marBottom w:val="0"/>
              <w:divBdr>
                <w:top w:val="none" w:sz="0" w:space="0" w:color="auto"/>
                <w:left w:val="none" w:sz="0" w:space="0" w:color="auto"/>
                <w:bottom w:val="none" w:sz="0" w:space="0" w:color="auto"/>
                <w:right w:val="none" w:sz="0" w:space="0" w:color="auto"/>
              </w:divBdr>
              <w:divsChild>
                <w:div w:id="1872913595">
                  <w:marLeft w:val="0"/>
                  <w:marRight w:val="0"/>
                  <w:marTop w:val="0"/>
                  <w:marBottom w:val="0"/>
                  <w:divBdr>
                    <w:top w:val="none" w:sz="0" w:space="0" w:color="auto"/>
                    <w:left w:val="none" w:sz="0" w:space="0" w:color="auto"/>
                    <w:bottom w:val="none" w:sz="0" w:space="0" w:color="auto"/>
                    <w:right w:val="none" w:sz="0" w:space="0" w:color="auto"/>
                  </w:divBdr>
                  <w:divsChild>
                    <w:div w:id="419521896">
                      <w:marLeft w:val="0"/>
                      <w:marRight w:val="0"/>
                      <w:marTop w:val="0"/>
                      <w:marBottom w:val="0"/>
                      <w:divBdr>
                        <w:top w:val="none" w:sz="0" w:space="0" w:color="auto"/>
                        <w:left w:val="none" w:sz="0" w:space="0" w:color="auto"/>
                        <w:bottom w:val="none" w:sz="0" w:space="0" w:color="auto"/>
                        <w:right w:val="none" w:sz="0" w:space="0" w:color="auto"/>
                      </w:divBdr>
                      <w:divsChild>
                        <w:div w:id="1838108138">
                          <w:marLeft w:val="0"/>
                          <w:marRight w:val="0"/>
                          <w:marTop w:val="0"/>
                          <w:marBottom w:val="0"/>
                          <w:divBdr>
                            <w:top w:val="none" w:sz="0" w:space="0" w:color="auto"/>
                            <w:left w:val="none" w:sz="0" w:space="0" w:color="auto"/>
                            <w:bottom w:val="none" w:sz="0" w:space="0" w:color="auto"/>
                            <w:right w:val="none" w:sz="0" w:space="0" w:color="auto"/>
                          </w:divBdr>
                          <w:divsChild>
                            <w:div w:id="1390418288">
                              <w:marLeft w:val="0"/>
                              <w:marRight w:val="0"/>
                              <w:marTop w:val="0"/>
                              <w:marBottom w:val="0"/>
                              <w:divBdr>
                                <w:top w:val="none" w:sz="0" w:space="0" w:color="auto"/>
                                <w:left w:val="none" w:sz="0" w:space="0" w:color="auto"/>
                                <w:bottom w:val="none" w:sz="0" w:space="0" w:color="auto"/>
                                <w:right w:val="none" w:sz="0" w:space="0" w:color="auto"/>
                              </w:divBdr>
                              <w:divsChild>
                                <w:div w:id="13747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3440">
          <w:marLeft w:val="0"/>
          <w:marRight w:val="0"/>
          <w:marTop w:val="0"/>
          <w:marBottom w:val="0"/>
          <w:divBdr>
            <w:top w:val="none" w:sz="0" w:space="0" w:color="auto"/>
            <w:left w:val="none" w:sz="0" w:space="0" w:color="auto"/>
            <w:bottom w:val="none" w:sz="0" w:space="0" w:color="auto"/>
            <w:right w:val="none" w:sz="0" w:space="0" w:color="auto"/>
          </w:divBdr>
          <w:divsChild>
            <w:div w:id="840240948">
              <w:marLeft w:val="0"/>
              <w:marRight w:val="0"/>
              <w:marTop w:val="0"/>
              <w:marBottom w:val="0"/>
              <w:divBdr>
                <w:top w:val="none" w:sz="0" w:space="0" w:color="auto"/>
                <w:left w:val="none" w:sz="0" w:space="0" w:color="auto"/>
                <w:bottom w:val="none" w:sz="0" w:space="0" w:color="auto"/>
                <w:right w:val="none" w:sz="0" w:space="0" w:color="auto"/>
              </w:divBdr>
              <w:divsChild>
                <w:div w:id="329987564">
                  <w:marLeft w:val="0"/>
                  <w:marRight w:val="0"/>
                  <w:marTop w:val="0"/>
                  <w:marBottom w:val="0"/>
                  <w:divBdr>
                    <w:top w:val="none" w:sz="0" w:space="0" w:color="auto"/>
                    <w:left w:val="none" w:sz="0" w:space="0" w:color="auto"/>
                    <w:bottom w:val="none" w:sz="0" w:space="0" w:color="auto"/>
                    <w:right w:val="none" w:sz="0" w:space="0" w:color="auto"/>
                  </w:divBdr>
                  <w:divsChild>
                    <w:div w:id="545987323">
                      <w:marLeft w:val="0"/>
                      <w:marRight w:val="0"/>
                      <w:marTop w:val="0"/>
                      <w:marBottom w:val="0"/>
                      <w:divBdr>
                        <w:top w:val="none" w:sz="0" w:space="0" w:color="auto"/>
                        <w:left w:val="none" w:sz="0" w:space="0" w:color="auto"/>
                        <w:bottom w:val="none" w:sz="0" w:space="0" w:color="auto"/>
                        <w:right w:val="none" w:sz="0" w:space="0" w:color="auto"/>
                      </w:divBdr>
                      <w:divsChild>
                        <w:div w:id="79106453">
                          <w:marLeft w:val="0"/>
                          <w:marRight w:val="0"/>
                          <w:marTop w:val="0"/>
                          <w:marBottom w:val="0"/>
                          <w:divBdr>
                            <w:top w:val="none" w:sz="0" w:space="0" w:color="auto"/>
                            <w:left w:val="none" w:sz="0" w:space="0" w:color="auto"/>
                            <w:bottom w:val="none" w:sz="0" w:space="0" w:color="auto"/>
                            <w:right w:val="none" w:sz="0" w:space="0" w:color="auto"/>
                          </w:divBdr>
                          <w:divsChild>
                            <w:div w:id="1224104076">
                              <w:marLeft w:val="0"/>
                              <w:marRight w:val="0"/>
                              <w:marTop w:val="0"/>
                              <w:marBottom w:val="0"/>
                              <w:divBdr>
                                <w:top w:val="none" w:sz="0" w:space="0" w:color="auto"/>
                                <w:left w:val="none" w:sz="0" w:space="0" w:color="auto"/>
                                <w:bottom w:val="none" w:sz="0" w:space="0" w:color="auto"/>
                                <w:right w:val="none" w:sz="0" w:space="0" w:color="auto"/>
                              </w:divBdr>
                              <w:divsChild>
                                <w:div w:id="19851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07756">
          <w:marLeft w:val="0"/>
          <w:marRight w:val="0"/>
          <w:marTop w:val="0"/>
          <w:marBottom w:val="0"/>
          <w:divBdr>
            <w:top w:val="none" w:sz="0" w:space="0" w:color="auto"/>
            <w:left w:val="none" w:sz="0" w:space="0" w:color="auto"/>
            <w:bottom w:val="none" w:sz="0" w:space="0" w:color="auto"/>
            <w:right w:val="none" w:sz="0" w:space="0" w:color="auto"/>
          </w:divBdr>
          <w:divsChild>
            <w:div w:id="1503667701">
              <w:marLeft w:val="0"/>
              <w:marRight w:val="0"/>
              <w:marTop w:val="0"/>
              <w:marBottom w:val="0"/>
              <w:divBdr>
                <w:top w:val="none" w:sz="0" w:space="0" w:color="auto"/>
                <w:left w:val="none" w:sz="0" w:space="0" w:color="auto"/>
                <w:bottom w:val="none" w:sz="0" w:space="0" w:color="auto"/>
                <w:right w:val="none" w:sz="0" w:space="0" w:color="auto"/>
              </w:divBdr>
              <w:divsChild>
                <w:div w:id="645671518">
                  <w:marLeft w:val="0"/>
                  <w:marRight w:val="0"/>
                  <w:marTop w:val="0"/>
                  <w:marBottom w:val="0"/>
                  <w:divBdr>
                    <w:top w:val="none" w:sz="0" w:space="0" w:color="auto"/>
                    <w:left w:val="none" w:sz="0" w:space="0" w:color="auto"/>
                    <w:bottom w:val="none" w:sz="0" w:space="0" w:color="auto"/>
                    <w:right w:val="none" w:sz="0" w:space="0" w:color="auto"/>
                  </w:divBdr>
                  <w:divsChild>
                    <w:div w:id="2036105009">
                      <w:marLeft w:val="0"/>
                      <w:marRight w:val="0"/>
                      <w:marTop w:val="0"/>
                      <w:marBottom w:val="0"/>
                      <w:divBdr>
                        <w:top w:val="none" w:sz="0" w:space="0" w:color="auto"/>
                        <w:left w:val="none" w:sz="0" w:space="0" w:color="auto"/>
                        <w:bottom w:val="none" w:sz="0" w:space="0" w:color="auto"/>
                        <w:right w:val="none" w:sz="0" w:space="0" w:color="auto"/>
                      </w:divBdr>
                      <w:divsChild>
                        <w:div w:id="123043475">
                          <w:marLeft w:val="0"/>
                          <w:marRight w:val="0"/>
                          <w:marTop w:val="0"/>
                          <w:marBottom w:val="0"/>
                          <w:divBdr>
                            <w:top w:val="none" w:sz="0" w:space="0" w:color="auto"/>
                            <w:left w:val="none" w:sz="0" w:space="0" w:color="auto"/>
                            <w:bottom w:val="none" w:sz="0" w:space="0" w:color="auto"/>
                            <w:right w:val="none" w:sz="0" w:space="0" w:color="auto"/>
                          </w:divBdr>
                          <w:divsChild>
                            <w:div w:id="1802336615">
                              <w:marLeft w:val="0"/>
                              <w:marRight w:val="0"/>
                              <w:marTop w:val="0"/>
                              <w:marBottom w:val="0"/>
                              <w:divBdr>
                                <w:top w:val="none" w:sz="0" w:space="0" w:color="auto"/>
                                <w:left w:val="none" w:sz="0" w:space="0" w:color="auto"/>
                                <w:bottom w:val="none" w:sz="0" w:space="0" w:color="auto"/>
                                <w:right w:val="none" w:sz="0" w:space="0" w:color="auto"/>
                              </w:divBdr>
                              <w:divsChild>
                                <w:div w:id="1628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80105">
          <w:marLeft w:val="0"/>
          <w:marRight w:val="0"/>
          <w:marTop w:val="0"/>
          <w:marBottom w:val="0"/>
          <w:divBdr>
            <w:top w:val="none" w:sz="0" w:space="0" w:color="auto"/>
            <w:left w:val="none" w:sz="0" w:space="0" w:color="auto"/>
            <w:bottom w:val="none" w:sz="0" w:space="0" w:color="auto"/>
            <w:right w:val="none" w:sz="0" w:space="0" w:color="auto"/>
          </w:divBdr>
          <w:divsChild>
            <w:div w:id="834299399">
              <w:marLeft w:val="0"/>
              <w:marRight w:val="0"/>
              <w:marTop w:val="0"/>
              <w:marBottom w:val="0"/>
              <w:divBdr>
                <w:top w:val="none" w:sz="0" w:space="0" w:color="auto"/>
                <w:left w:val="none" w:sz="0" w:space="0" w:color="auto"/>
                <w:bottom w:val="none" w:sz="0" w:space="0" w:color="auto"/>
                <w:right w:val="none" w:sz="0" w:space="0" w:color="auto"/>
              </w:divBdr>
              <w:divsChild>
                <w:div w:id="1108503361">
                  <w:marLeft w:val="0"/>
                  <w:marRight w:val="0"/>
                  <w:marTop w:val="0"/>
                  <w:marBottom w:val="0"/>
                  <w:divBdr>
                    <w:top w:val="none" w:sz="0" w:space="0" w:color="auto"/>
                    <w:left w:val="none" w:sz="0" w:space="0" w:color="auto"/>
                    <w:bottom w:val="none" w:sz="0" w:space="0" w:color="auto"/>
                    <w:right w:val="none" w:sz="0" w:space="0" w:color="auto"/>
                  </w:divBdr>
                  <w:divsChild>
                    <w:div w:id="944340429">
                      <w:marLeft w:val="0"/>
                      <w:marRight w:val="0"/>
                      <w:marTop w:val="0"/>
                      <w:marBottom w:val="0"/>
                      <w:divBdr>
                        <w:top w:val="none" w:sz="0" w:space="0" w:color="auto"/>
                        <w:left w:val="none" w:sz="0" w:space="0" w:color="auto"/>
                        <w:bottom w:val="none" w:sz="0" w:space="0" w:color="auto"/>
                        <w:right w:val="none" w:sz="0" w:space="0" w:color="auto"/>
                      </w:divBdr>
                      <w:divsChild>
                        <w:div w:id="1426069414">
                          <w:marLeft w:val="0"/>
                          <w:marRight w:val="0"/>
                          <w:marTop w:val="0"/>
                          <w:marBottom w:val="0"/>
                          <w:divBdr>
                            <w:top w:val="none" w:sz="0" w:space="0" w:color="auto"/>
                            <w:left w:val="none" w:sz="0" w:space="0" w:color="auto"/>
                            <w:bottom w:val="none" w:sz="0" w:space="0" w:color="auto"/>
                            <w:right w:val="none" w:sz="0" w:space="0" w:color="auto"/>
                          </w:divBdr>
                          <w:divsChild>
                            <w:div w:id="424888517">
                              <w:marLeft w:val="0"/>
                              <w:marRight w:val="0"/>
                              <w:marTop w:val="0"/>
                              <w:marBottom w:val="0"/>
                              <w:divBdr>
                                <w:top w:val="none" w:sz="0" w:space="0" w:color="auto"/>
                                <w:left w:val="none" w:sz="0" w:space="0" w:color="auto"/>
                                <w:bottom w:val="none" w:sz="0" w:space="0" w:color="auto"/>
                                <w:right w:val="none" w:sz="0" w:space="0" w:color="auto"/>
                              </w:divBdr>
                              <w:divsChild>
                                <w:div w:id="10386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3519">
          <w:marLeft w:val="0"/>
          <w:marRight w:val="0"/>
          <w:marTop w:val="0"/>
          <w:marBottom w:val="0"/>
          <w:divBdr>
            <w:top w:val="none" w:sz="0" w:space="0" w:color="auto"/>
            <w:left w:val="none" w:sz="0" w:space="0" w:color="auto"/>
            <w:bottom w:val="none" w:sz="0" w:space="0" w:color="auto"/>
            <w:right w:val="none" w:sz="0" w:space="0" w:color="auto"/>
          </w:divBdr>
          <w:divsChild>
            <w:div w:id="1701977482">
              <w:marLeft w:val="0"/>
              <w:marRight w:val="0"/>
              <w:marTop w:val="0"/>
              <w:marBottom w:val="0"/>
              <w:divBdr>
                <w:top w:val="none" w:sz="0" w:space="0" w:color="auto"/>
                <w:left w:val="none" w:sz="0" w:space="0" w:color="auto"/>
                <w:bottom w:val="none" w:sz="0" w:space="0" w:color="auto"/>
                <w:right w:val="none" w:sz="0" w:space="0" w:color="auto"/>
              </w:divBdr>
              <w:divsChild>
                <w:div w:id="645814721">
                  <w:marLeft w:val="0"/>
                  <w:marRight w:val="0"/>
                  <w:marTop w:val="0"/>
                  <w:marBottom w:val="0"/>
                  <w:divBdr>
                    <w:top w:val="none" w:sz="0" w:space="0" w:color="auto"/>
                    <w:left w:val="none" w:sz="0" w:space="0" w:color="auto"/>
                    <w:bottom w:val="none" w:sz="0" w:space="0" w:color="auto"/>
                    <w:right w:val="none" w:sz="0" w:space="0" w:color="auto"/>
                  </w:divBdr>
                  <w:divsChild>
                    <w:div w:id="1126239644">
                      <w:marLeft w:val="0"/>
                      <w:marRight w:val="0"/>
                      <w:marTop w:val="0"/>
                      <w:marBottom w:val="0"/>
                      <w:divBdr>
                        <w:top w:val="none" w:sz="0" w:space="0" w:color="auto"/>
                        <w:left w:val="none" w:sz="0" w:space="0" w:color="auto"/>
                        <w:bottom w:val="none" w:sz="0" w:space="0" w:color="auto"/>
                        <w:right w:val="none" w:sz="0" w:space="0" w:color="auto"/>
                      </w:divBdr>
                      <w:divsChild>
                        <w:div w:id="579797017">
                          <w:marLeft w:val="0"/>
                          <w:marRight w:val="0"/>
                          <w:marTop w:val="0"/>
                          <w:marBottom w:val="0"/>
                          <w:divBdr>
                            <w:top w:val="none" w:sz="0" w:space="0" w:color="auto"/>
                            <w:left w:val="none" w:sz="0" w:space="0" w:color="auto"/>
                            <w:bottom w:val="none" w:sz="0" w:space="0" w:color="auto"/>
                            <w:right w:val="none" w:sz="0" w:space="0" w:color="auto"/>
                          </w:divBdr>
                          <w:divsChild>
                            <w:div w:id="533467381">
                              <w:marLeft w:val="0"/>
                              <w:marRight w:val="0"/>
                              <w:marTop w:val="0"/>
                              <w:marBottom w:val="0"/>
                              <w:divBdr>
                                <w:top w:val="none" w:sz="0" w:space="0" w:color="auto"/>
                                <w:left w:val="none" w:sz="0" w:space="0" w:color="auto"/>
                                <w:bottom w:val="none" w:sz="0" w:space="0" w:color="auto"/>
                                <w:right w:val="none" w:sz="0" w:space="0" w:color="auto"/>
                              </w:divBdr>
                              <w:divsChild>
                                <w:div w:id="20162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97378">
          <w:marLeft w:val="0"/>
          <w:marRight w:val="0"/>
          <w:marTop w:val="0"/>
          <w:marBottom w:val="0"/>
          <w:divBdr>
            <w:top w:val="none" w:sz="0" w:space="0" w:color="auto"/>
            <w:left w:val="none" w:sz="0" w:space="0" w:color="auto"/>
            <w:bottom w:val="none" w:sz="0" w:space="0" w:color="auto"/>
            <w:right w:val="none" w:sz="0" w:space="0" w:color="auto"/>
          </w:divBdr>
          <w:divsChild>
            <w:div w:id="1966504401">
              <w:marLeft w:val="0"/>
              <w:marRight w:val="0"/>
              <w:marTop w:val="0"/>
              <w:marBottom w:val="0"/>
              <w:divBdr>
                <w:top w:val="none" w:sz="0" w:space="0" w:color="auto"/>
                <w:left w:val="none" w:sz="0" w:space="0" w:color="auto"/>
                <w:bottom w:val="none" w:sz="0" w:space="0" w:color="auto"/>
                <w:right w:val="none" w:sz="0" w:space="0" w:color="auto"/>
              </w:divBdr>
              <w:divsChild>
                <w:div w:id="1079520672">
                  <w:marLeft w:val="0"/>
                  <w:marRight w:val="0"/>
                  <w:marTop w:val="0"/>
                  <w:marBottom w:val="0"/>
                  <w:divBdr>
                    <w:top w:val="none" w:sz="0" w:space="0" w:color="auto"/>
                    <w:left w:val="none" w:sz="0" w:space="0" w:color="auto"/>
                    <w:bottom w:val="none" w:sz="0" w:space="0" w:color="auto"/>
                    <w:right w:val="none" w:sz="0" w:space="0" w:color="auto"/>
                  </w:divBdr>
                  <w:divsChild>
                    <w:div w:id="607544295">
                      <w:marLeft w:val="0"/>
                      <w:marRight w:val="0"/>
                      <w:marTop w:val="0"/>
                      <w:marBottom w:val="0"/>
                      <w:divBdr>
                        <w:top w:val="none" w:sz="0" w:space="0" w:color="auto"/>
                        <w:left w:val="none" w:sz="0" w:space="0" w:color="auto"/>
                        <w:bottom w:val="none" w:sz="0" w:space="0" w:color="auto"/>
                        <w:right w:val="none" w:sz="0" w:space="0" w:color="auto"/>
                      </w:divBdr>
                      <w:divsChild>
                        <w:div w:id="1440417436">
                          <w:marLeft w:val="0"/>
                          <w:marRight w:val="0"/>
                          <w:marTop w:val="0"/>
                          <w:marBottom w:val="0"/>
                          <w:divBdr>
                            <w:top w:val="none" w:sz="0" w:space="0" w:color="auto"/>
                            <w:left w:val="none" w:sz="0" w:space="0" w:color="auto"/>
                            <w:bottom w:val="none" w:sz="0" w:space="0" w:color="auto"/>
                            <w:right w:val="none" w:sz="0" w:space="0" w:color="auto"/>
                          </w:divBdr>
                          <w:divsChild>
                            <w:div w:id="1001002992">
                              <w:marLeft w:val="0"/>
                              <w:marRight w:val="0"/>
                              <w:marTop w:val="0"/>
                              <w:marBottom w:val="0"/>
                              <w:divBdr>
                                <w:top w:val="none" w:sz="0" w:space="0" w:color="auto"/>
                                <w:left w:val="none" w:sz="0" w:space="0" w:color="auto"/>
                                <w:bottom w:val="none" w:sz="0" w:space="0" w:color="auto"/>
                                <w:right w:val="none" w:sz="0" w:space="0" w:color="auto"/>
                              </w:divBdr>
                              <w:divsChild>
                                <w:div w:id="9901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9251">
          <w:marLeft w:val="0"/>
          <w:marRight w:val="0"/>
          <w:marTop w:val="0"/>
          <w:marBottom w:val="0"/>
          <w:divBdr>
            <w:top w:val="none" w:sz="0" w:space="0" w:color="auto"/>
            <w:left w:val="none" w:sz="0" w:space="0" w:color="auto"/>
            <w:bottom w:val="none" w:sz="0" w:space="0" w:color="auto"/>
            <w:right w:val="none" w:sz="0" w:space="0" w:color="auto"/>
          </w:divBdr>
          <w:divsChild>
            <w:div w:id="782991315">
              <w:marLeft w:val="0"/>
              <w:marRight w:val="0"/>
              <w:marTop w:val="0"/>
              <w:marBottom w:val="0"/>
              <w:divBdr>
                <w:top w:val="none" w:sz="0" w:space="0" w:color="auto"/>
                <w:left w:val="none" w:sz="0" w:space="0" w:color="auto"/>
                <w:bottom w:val="none" w:sz="0" w:space="0" w:color="auto"/>
                <w:right w:val="none" w:sz="0" w:space="0" w:color="auto"/>
              </w:divBdr>
              <w:divsChild>
                <w:div w:id="70086992">
                  <w:marLeft w:val="0"/>
                  <w:marRight w:val="0"/>
                  <w:marTop w:val="0"/>
                  <w:marBottom w:val="0"/>
                  <w:divBdr>
                    <w:top w:val="none" w:sz="0" w:space="0" w:color="auto"/>
                    <w:left w:val="none" w:sz="0" w:space="0" w:color="auto"/>
                    <w:bottom w:val="none" w:sz="0" w:space="0" w:color="auto"/>
                    <w:right w:val="none" w:sz="0" w:space="0" w:color="auto"/>
                  </w:divBdr>
                  <w:divsChild>
                    <w:div w:id="616915932">
                      <w:marLeft w:val="0"/>
                      <w:marRight w:val="0"/>
                      <w:marTop w:val="0"/>
                      <w:marBottom w:val="0"/>
                      <w:divBdr>
                        <w:top w:val="none" w:sz="0" w:space="0" w:color="auto"/>
                        <w:left w:val="none" w:sz="0" w:space="0" w:color="auto"/>
                        <w:bottom w:val="none" w:sz="0" w:space="0" w:color="auto"/>
                        <w:right w:val="none" w:sz="0" w:space="0" w:color="auto"/>
                      </w:divBdr>
                      <w:divsChild>
                        <w:div w:id="195000509">
                          <w:marLeft w:val="0"/>
                          <w:marRight w:val="0"/>
                          <w:marTop w:val="0"/>
                          <w:marBottom w:val="0"/>
                          <w:divBdr>
                            <w:top w:val="none" w:sz="0" w:space="0" w:color="auto"/>
                            <w:left w:val="none" w:sz="0" w:space="0" w:color="auto"/>
                            <w:bottom w:val="none" w:sz="0" w:space="0" w:color="auto"/>
                            <w:right w:val="none" w:sz="0" w:space="0" w:color="auto"/>
                          </w:divBdr>
                          <w:divsChild>
                            <w:div w:id="1817336992">
                              <w:marLeft w:val="0"/>
                              <w:marRight w:val="0"/>
                              <w:marTop w:val="0"/>
                              <w:marBottom w:val="0"/>
                              <w:divBdr>
                                <w:top w:val="none" w:sz="0" w:space="0" w:color="auto"/>
                                <w:left w:val="none" w:sz="0" w:space="0" w:color="auto"/>
                                <w:bottom w:val="none" w:sz="0" w:space="0" w:color="auto"/>
                                <w:right w:val="none" w:sz="0" w:space="0" w:color="auto"/>
                              </w:divBdr>
                              <w:divsChild>
                                <w:div w:id="11672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7956">
          <w:marLeft w:val="0"/>
          <w:marRight w:val="0"/>
          <w:marTop w:val="0"/>
          <w:marBottom w:val="0"/>
          <w:divBdr>
            <w:top w:val="none" w:sz="0" w:space="0" w:color="auto"/>
            <w:left w:val="none" w:sz="0" w:space="0" w:color="auto"/>
            <w:bottom w:val="none" w:sz="0" w:space="0" w:color="auto"/>
            <w:right w:val="none" w:sz="0" w:space="0" w:color="auto"/>
          </w:divBdr>
          <w:divsChild>
            <w:div w:id="697898869">
              <w:marLeft w:val="0"/>
              <w:marRight w:val="0"/>
              <w:marTop w:val="0"/>
              <w:marBottom w:val="0"/>
              <w:divBdr>
                <w:top w:val="none" w:sz="0" w:space="0" w:color="auto"/>
                <w:left w:val="none" w:sz="0" w:space="0" w:color="auto"/>
                <w:bottom w:val="none" w:sz="0" w:space="0" w:color="auto"/>
                <w:right w:val="none" w:sz="0" w:space="0" w:color="auto"/>
              </w:divBdr>
              <w:divsChild>
                <w:div w:id="1350913034">
                  <w:marLeft w:val="0"/>
                  <w:marRight w:val="0"/>
                  <w:marTop w:val="0"/>
                  <w:marBottom w:val="0"/>
                  <w:divBdr>
                    <w:top w:val="none" w:sz="0" w:space="0" w:color="auto"/>
                    <w:left w:val="none" w:sz="0" w:space="0" w:color="auto"/>
                    <w:bottom w:val="none" w:sz="0" w:space="0" w:color="auto"/>
                    <w:right w:val="none" w:sz="0" w:space="0" w:color="auto"/>
                  </w:divBdr>
                  <w:divsChild>
                    <w:div w:id="901601095">
                      <w:marLeft w:val="0"/>
                      <w:marRight w:val="0"/>
                      <w:marTop w:val="0"/>
                      <w:marBottom w:val="0"/>
                      <w:divBdr>
                        <w:top w:val="none" w:sz="0" w:space="0" w:color="auto"/>
                        <w:left w:val="none" w:sz="0" w:space="0" w:color="auto"/>
                        <w:bottom w:val="none" w:sz="0" w:space="0" w:color="auto"/>
                        <w:right w:val="none" w:sz="0" w:space="0" w:color="auto"/>
                      </w:divBdr>
                      <w:divsChild>
                        <w:div w:id="1011833894">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sChild>
                                <w:div w:id="7692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25354">
      <w:bodyDiv w:val="1"/>
      <w:marLeft w:val="0"/>
      <w:marRight w:val="0"/>
      <w:marTop w:val="0"/>
      <w:marBottom w:val="0"/>
      <w:divBdr>
        <w:top w:val="none" w:sz="0" w:space="0" w:color="auto"/>
        <w:left w:val="none" w:sz="0" w:space="0" w:color="auto"/>
        <w:bottom w:val="none" w:sz="0" w:space="0" w:color="auto"/>
        <w:right w:val="none" w:sz="0" w:space="0" w:color="auto"/>
      </w:divBdr>
    </w:div>
    <w:div w:id="1519541601">
      <w:bodyDiv w:val="1"/>
      <w:marLeft w:val="0"/>
      <w:marRight w:val="0"/>
      <w:marTop w:val="0"/>
      <w:marBottom w:val="0"/>
      <w:divBdr>
        <w:top w:val="none" w:sz="0" w:space="0" w:color="auto"/>
        <w:left w:val="none" w:sz="0" w:space="0" w:color="auto"/>
        <w:bottom w:val="none" w:sz="0" w:space="0" w:color="auto"/>
        <w:right w:val="none" w:sz="0" w:space="0" w:color="auto"/>
      </w:divBdr>
      <w:divsChild>
        <w:div w:id="158156992">
          <w:marLeft w:val="0"/>
          <w:marRight w:val="0"/>
          <w:marTop w:val="0"/>
          <w:marBottom w:val="0"/>
          <w:divBdr>
            <w:top w:val="none" w:sz="0" w:space="0" w:color="auto"/>
            <w:left w:val="none" w:sz="0" w:space="0" w:color="auto"/>
            <w:bottom w:val="none" w:sz="0" w:space="0" w:color="auto"/>
            <w:right w:val="none" w:sz="0" w:space="0" w:color="auto"/>
          </w:divBdr>
          <w:divsChild>
            <w:div w:id="1797718533">
              <w:marLeft w:val="0"/>
              <w:marRight w:val="0"/>
              <w:marTop w:val="0"/>
              <w:marBottom w:val="0"/>
              <w:divBdr>
                <w:top w:val="none" w:sz="0" w:space="0" w:color="auto"/>
                <w:left w:val="none" w:sz="0" w:space="0" w:color="auto"/>
                <w:bottom w:val="none" w:sz="0" w:space="0" w:color="auto"/>
                <w:right w:val="none" w:sz="0" w:space="0" w:color="auto"/>
              </w:divBdr>
              <w:divsChild>
                <w:div w:id="1343119523">
                  <w:marLeft w:val="0"/>
                  <w:marRight w:val="0"/>
                  <w:marTop w:val="0"/>
                  <w:marBottom w:val="0"/>
                  <w:divBdr>
                    <w:top w:val="none" w:sz="0" w:space="0" w:color="auto"/>
                    <w:left w:val="none" w:sz="0" w:space="0" w:color="auto"/>
                    <w:bottom w:val="none" w:sz="0" w:space="0" w:color="auto"/>
                    <w:right w:val="none" w:sz="0" w:space="0" w:color="auto"/>
                  </w:divBdr>
                  <w:divsChild>
                    <w:div w:id="1943804018">
                      <w:marLeft w:val="0"/>
                      <w:marRight w:val="0"/>
                      <w:marTop w:val="0"/>
                      <w:marBottom w:val="0"/>
                      <w:divBdr>
                        <w:top w:val="none" w:sz="0" w:space="0" w:color="auto"/>
                        <w:left w:val="none" w:sz="0" w:space="0" w:color="auto"/>
                        <w:bottom w:val="none" w:sz="0" w:space="0" w:color="auto"/>
                        <w:right w:val="none" w:sz="0" w:space="0" w:color="auto"/>
                      </w:divBdr>
                      <w:divsChild>
                        <w:div w:id="1171723428">
                          <w:marLeft w:val="0"/>
                          <w:marRight w:val="0"/>
                          <w:marTop w:val="0"/>
                          <w:marBottom w:val="0"/>
                          <w:divBdr>
                            <w:top w:val="none" w:sz="0" w:space="0" w:color="auto"/>
                            <w:left w:val="none" w:sz="0" w:space="0" w:color="auto"/>
                            <w:bottom w:val="none" w:sz="0" w:space="0" w:color="auto"/>
                            <w:right w:val="none" w:sz="0" w:space="0" w:color="auto"/>
                          </w:divBdr>
                          <w:divsChild>
                            <w:div w:id="1408575072">
                              <w:marLeft w:val="0"/>
                              <w:marRight w:val="0"/>
                              <w:marTop w:val="0"/>
                              <w:marBottom w:val="0"/>
                              <w:divBdr>
                                <w:top w:val="none" w:sz="0" w:space="0" w:color="auto"/>
                                <w:left w:val="none" w:sz="0" w:space="0" w:color="auto"/>
                                <w:bottom w:val="none" w:sz="0" w:space="0" w:color="auto"/>
                                <w:right w:val="none" w:sz="0" w:space="0" w:color="auto"/>
                              </w:divBdr>
                              <w:divsChild>
                                <w:div w:id="364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777201">
          <w:marLeft w:val="0"/>
          <w:marRight w:val="0"/>
          <w:marTop w:val="0"/>
          <w:marBottom w:val="0"/>
          <w:divBdr>
            <w:top w:val="none" w:sz="0" w:space="0" w:color="auto"/>
            <w:left w:val="none" w:sz="0" w:space="0" w:color="auto"/>
            <w:bottom w:val="none" w:sz="0" w:space="0" w:color="auto"/>
            <w:right w:val="none" w:sz="0" w:space="0" w:color="auto"/>
          </w:divBdr>
          <w:divsChild>
            <w:div w:id="1146895768">
              <w:marLeft w:val="0"/>
              <w:marRight w:val="0"/>
              <w:marTop w:val="0"/>
              <w:marBottom w:val="0"/>
              <w:divBdr>
                <w:top w:val="none" w:sz="0" w:space="0" w:color="auto"/>
                <w:left w:val="none" w:sz="0" w:space="0" w:color="auto"/>
                <w:bottom w:val="none" w:sz="0" w:space="0" w:color="auto"/>
                <w:right w:val="none" w:sz="0" w:space="0" w:color="auto"/>
              </w:divBdr>
              <w:divsChild>
                <w:div w:id="1943761012">
                  <w:marLeft w:val="0"/>
                  <w:marRight w:val="0"/>
                  <w:marTop w:val="0"/>
                  <w:marBottom w:val="0"/>
                  <w:divBdr>
                    <w:top w:val="none" w:sz="0" w:space="0" w:color="auto"/>
                    <w:left w:val="none" w:sz="0" w:space="0" w:color="auto"/>
                    <w:bottom w:val="none" w:sz="0" w:space="0" w:color="auto"/>
                    <w:right w:val="none" w:sz="0" w:space="0" w:color="auto"/>
                  </w:divBdr>
                  <w:divsChild>
                    <w:div w:id="386151918">
                      <w:marLeft w:val="0"/>
                      <w:marRight w:val="0"/>
                      <w:marTop w:val="0"/>
                      <w:marBottom w:val="0"/>
                      <w:divBdr>
                        <w:top w:val="none" w:sz="0" w:space="0" w:color="auto"/>
                        <w:left w:val="none" w:sz="0" w:space="0" w:color="auto"/>
                        <w:bottom w:val="none" w:sz="0" w:space="0" w:color="auto"/>
                        <w:right w:val="none" w:sz="0" w:space="0" w:color="auto"/>
                      </w:divBdr>
                      <w:divsChild>
                        <w:div w:id="166676649">
                          <w:marLeft w:val="0"/>
                          <w:marRight w:val="0"/>
                          <w:marTop w:val="0"/>
                          <w:marBottom w:val="0"/>
                          <w:divBdr>
                            <w:top w:val="none" w:sz="0" w:space="0" w:color="auto"/>
                            <w:left w:val="none" w:sz="0" w:space="0" w:color="auto"/>
                            <w:bottom w:val="none" w:sz="0" w:space="0" w:color="auto"/>
                            <w:right w:val="none" w:sz="0" w:space="0" w:color="auto"/>
                          </w:divBdr>
                          <w:divsChild>
                            <w:div w:id="277836818">
                              <w:marLeft w:val="0"/>
                              <w:marRight w:val="0"/>
                              <w:marTop w:val="0"/>
                              <w:marBottom w:val="0"/>
                              <w:divBdr>
                                <w:top w:val="none" w:sz="0" w:space="0" w:color="auto"/>
                                <w:left w:val="none" w:sz="0" w:space="0" w:color="auto"/>
                                <w:bottom w:val="none" w:sz="0" w:space="0" w:color="auto"/>
                                <w:right w:val="none" w:sz="0" w:space="0" w:color="auto"/>
                              </w:divBdr>
                              <w:divsChild>
                                <w:div w:id="11117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278499">
          <w:marLeft w:val="0"/>
          <w:marRight w:val="0"/>
          <w:marTop w:val="0"/>
          <w:marBottom w:val="0"/>
          <w:divBdr>
            <w:top w:val="none" w:sz="0" w:space="0" w:color="auto"/>
            <w:left w:val="none" w:sz="0" w:space="0" w:color="auto"/>
            <w:bottom w:val="none" w:sz="0" w:space="0" w:color="auto"/>
            <w:right w:val="none" w:sz="0" w:space="0" w:color="auto"/>
          </w:divBdr>
          <w:divsChild>
            <w:div w:id="1054238768">
              <w:marLeft w:val="0"/>
              <w:marRight w:val="0"/>
              <w:marTop w:val="0"/>
              <w:marBottom w:val="0"/>
              <w:divBdr>
                <w:top w:val="none" w:sz="0" w:space="0" w:color="auto"/>
                <w:left w:val="none" w:sz="0" w:space="0" w:color="auto"/>
                <w:bottom w:val="none" w:sz="0" w:space="0" w:color="auto"/>
                <w:right w:val="none" w:sz="0" w:space="0" w:color="auto"/>
              </w:divBdr>
              <w:divsChild>
                <w:div w:id="721439951">
                  <w:marLeft w:val="0"/>
                  <w:marRight w:val="0"/>
                  <w:marTop w:val="0"/>
                  <w:marBottom w:val="0"/>
                  <w:divBdr>
                    <w:top w:val="none" w:sz="0" w:space="0" w:color="auto"/>
                    <w:left w:val="none" w:sz="0" w:space="0" w:color="auto"/>
                    <w:bottom w:val="none" w:sz="0" w:space="0" w:color="auto"/>
                    <w:right w:val="none" w:sz="0" w:space="0" w:color="auto"/>
                  </w:divBdr>
                  <w:divsChild>
                    <w:div w:id="1174342104">
                      <w:marLeft w:val="0"/>
                      <w:marRight w:val="0"/>
                      <w:marTop w:val="0"/>
                      <w:marBottom w:val="0"/>
                      <w:divBdr>
                        <w:top w:val="none" w:sz="0" w:space="0" w:color="auto"/>
                        <w:left w:val="none" w:sz="0" w:space="0" w:color="auto"/>
                        <w:bottom w:val="none" w:sz="0" w:space="0" w:color="auto"/>
                        <w:right w:val="none" w:sz="0" w:space="0" w:color="auto"/>
                      </w:divBdr>
                      <w:divsChild>
                        <w:div w:id="333538193">
                          <w:marLeft w:val="0"/>
                          <w:marRight w:val="0"/>
                          <w:marTop w:val="0"/>
                          <w:marBottom w:val="0"/>
                          <w:divBdr>
                            <w:top w:val="none" w:sz="0" w:space="0" w:color="auto"/>
                            <w:left w:val="none" w:sz="0" w:space="0" w:color="auto"/>
                            <w:bottom w:val="none" w:sz="0" w:space="0" w:color="auto"/>
                            <w:right w:val="none" w:sz="0" w:space="0" w:color="auto"/>
                          </w:divBdr>
                          <w:divsChild>
                            <w:div w:id="1123693592">
                              <w:marLeft w:val="0"/>
                              <w:marRight w:val="0"/>
                              <w:marTop w:val="0"/>
                              <w:marBottom w:val="0"/>
                              <w:divBdr>
                                <w:top w:val="none" w:sz="0" w:space="0" w:color="auto"/>
                                <w:left w:val="none" w:sz="0" w:space="0" w:color="auto"/>
                                <w:bottom w:val="none" w:sz="0" w:space="0" w:color="auto"/>
                                <w:right w:val="none" w:sz="0" w:space="0" w:color="auto"/>
                              </w:divBdr>
                              <w:divsChild>
                                <w:div w:id="6396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89058">
          <w:marLeft w:val="0"/>
          <w:marRight w:val="0"/>
          <w:marTop w:val="0"/>
          <w:marBottom w:val="0"/>
          <w:divBdr>
            <w:top w:val="none" w:sz="0" w:space="0" w:color="auto"/>
            <w:left w:val="none" w:sz="0" w:space="0" w:color="auto"/>
            <w:bottom w:val="none" w:sz="0" w:space="0" w:color="auto"/>
            <w:right w:val="none" w:sz="0" w:space="0" w:color="auto"/>
          </w:divBdr>
          <w:divsChild>
            <w:div w:id="459691935">
              <w:marLeft w:val="0"/>
              <w:marRight w:val="0"/>
              <w:marTop w:val="0"/>
              <w:marBottom w:val="0"/>
              <w:divBdr>
                <w:top w:val="none" w:sz="0" w:space="0" w:color="auto"/>
                <w:left w:val="none" w:sz="0" w:space="0" w:color="auto"/>
                <w:bottom w:val="none" w:sz="0" w:space="0" w:color="auto"/>
                <w:right w:val="none" w:sz="0" w:space="0" w:color="auto"/>
              </w:divBdr>
              <w:divsChild>
                <w:div w:id="813647677">
                  <w:marLeft w:val="0"/>
                  <w:marRight w:val="0"/>
                  <w:marTop w:val="0"/>
                  <w:marBottom w:val="0"/>
                  <w:divBdr>
                    <w:top w:val="none" w:sz="0" w:space="0" w:color="auto"/>
                    <w:left w:val="none" w:sz="0" w:space="0" w:color="auto"/>
                    <w:bottom w:val="none" w:sz="0" w:space="0" w:color="auto"/>
                    <w:right w:val="none" w:sz="0" w:space="0" w:color="auto"/>
                  </w:divBdr>
                  <w:divsChild>
                    <w:div w:id="346566957">
                      <w:marLeft w:val="0"/>
                      <w:marRight w:val="0"/>
                      <w:marTop w:val="0"/>
                      <w:marBottom w:val="0"/>
                      <w:divBdr>
                        <w:top w:val="none" w:sz="0" w:space="0" w:color="auto"/>
                        <w:left w:val="none" w:sz="0" w:space="0" w:color="auto"/>
                        <w:bottom w:val="none" w:sz="0" w:space="0" w:color="auto"/>
                        <w:right w:val="none" w:sz="0" w:space="0" w:color="auto"/>
                      </w:divBdr>
                      <w:divsChild>
                        <w:div w:id="1452939063">
                          <w:marLeft w:val="0"/>
                          <w:marRight w:val="0"/>
                          <w:marTop w:val="0"/>
                          <w:marBottom w:val="0"/>
                          <w:divBdr>
                            <w:top w:val="none" w:sz="0" w:space="0" w:color="auto"/>
                            <w:left w:val="none" w:sz="0" w:space="0" w:color="auto"/>
                            <w:bottom w:val="none" w:sz="0" w:space="0" w:color="auto"/>
                            <w:right w:val="none" w:sz="0" w:space="0" w:color="auto"/>
                          </w:divBdr>
                          <w:divsChild>
                            <w:div w:id="1392847710">
                              <w:marLeft w:val="0"/>
                              <w:marRight w:val="0"/>
                              <w:marTop w:val="0"/>
                              <w:marBottom w:val="0"/>
                              <w:divBdr>
                                <w:top w:val="none" w:sz="0" w:space="0" w:color="auto"/>
                                <w:left w:val="none" w:sz="0" w:space="0" w:color="auto"/>
                                <w:bottom w:val="none" w:sz="0" w:space="0" w:color="auto"/>
                                <w:right w:val="none" w:sz="0" w:space="0" w:color="auto"/>
                              </w:divBdr>
                              <w:divsChild>
                                <w:div w:id="16798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86018">
          <w:marLeft w:val="0"/>
          <w:marRight w:val="0"/>
          <w:marTop w:val="0"/>
          <w:marBottom w:val="0"/>
          <w:divBdr>
            <w:top w:val="none" w:sz="0" w:space="0" w:color="auto"/>
            <w:left w:val="none" w:sz="0" w:space="0" w:color="auto"/>
            <w:bottom w:val="none" w:sz="0" w:space="0" w:color="auto"/>
            <w:right w:val="none" w:sz="0" w:space="0" w:color="auto"/>
          </w:divBdr>
          <w:divsChild>
            <w:div w:id="648631029">
              <w:marLeft w:val="0"/>
              <w:marRight w:val="0"/>
              <w:marTop w:val="0"/>
              <w:marBottom w:val="0"/>
              <w:divBdr>
                <w:top w:val="none" w:sz="0" w:space="0" w:color="auto"/>
                <w:left w:val="none" w:sz="0" w:space="0" w:color="auto"/>
                <w:bottom w:val="none" w:sz="0" w:space="0" w:color="auto"/>
                <w:right w:val="none" w:sz="0" w:space="0" w:color="auto"/>
              </w:divBdr>
              <w:divsChild>
                <w:div w:id="496044197">
                  <w:marLeft w:val="0"/>
                  <w:marRight w:val="0"/>
                  <w:marTop w:val="0"/>
                  <w:marBottom w:val="0"/>
                  <w:divBdr>
                    <w:top w:val="none" w:sz="0" w:space="0" w:color="auto"/>
                    <w:left w:val="none" w:sz="0" w:space="0" w:color="auto"/>
                    <w:bottom w:val="none" w:sz="0" w:space="0" w:color="auto"/>
                    <w:right w:val="none" w:sz="0" w:space="0" w:color="auto"/>
                  </w:divBdr>
                  <w:divsChild>
                    <w:div w:id="297882851">
                      <w:marLeft w:val="0"/>
                      <w:marRight w:val="0"/>
                      <w:marTop w:val="0"/>
                      <w:marBottom w:val="0"/>
                      <w:divBdr>
                        <w:top w:val="none" w:sz="0" w:space="0" w:color="auto"/>
                        <w:left w:val="none" w:sz="0" w:space="0" w:color="auto"/>
                        <w:bottom w:val="none" w:sz="0" w:space="0" w:color="auto"/>
                        <w:right w:val="none" w:sz="0" w:space="0" w:color="auto"/>
                      </w:divBdr>
                      <w:divsChild>
                        <w:div w:id="90704677">
                          <w:marLeft w:val="0"/>
                          <w:marRight w:val="0"/>
                          <w:marTop w:val="0"/>
                          <w:marBottom w:val="0"/>
                          <w:divBdr>
                            <w:top w:val="none" w:sz="0" w:space="0" w:color="auto"/>
                            <w:left w:val="none" w:sz="0" w:space="0" w:color="auto"/>
                            <w:bottom w:val="none" w:sz="0" w:space="0" w:color="auto"/>
                            <w:right w:val="none" w:sz="0" w:space="0" w:color="auto"/>
                          </w:divBdr>
                          <w:divsChild>
                            <w:div w:id="1955867861">
                              <w:marLeft w:val="0"/>
                              <w:marRight w:val="0"/>
                              <w:marTop w:val="0"/>
                              <w:marBottom w:val="0"/>
                              <w:divBdr>
                                <w:top w:val="none" w:sz="0" w:space="0" w:color="auto"/>
                                <w:left w:val="none" w:sz="0" w:space="0" w:color="auto"/>
                                <w:bottom w:val="none" w:sz="0" w:space="0" w:color="auto"/>
                                <w:right w:val="none" w:sz="0" w:space="0" w:color="auto"/>
                              </w:divBdr>
                              <w:divsChild>
                                <w:div w:id="20498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94911">
          <w:marLeft w:val="0"/>
          <w:marRight w:val="0"/>
          <w:marTop w:val="0"/>
          <w:marBottom w:val="0"/>
          <w:divBdr>
            <w:top w:val="none" w:sz="0" w:space="0" w:color="auto"/>
            <w:left w:val="none" w:sz="0" w:space="0" w:color="auto"/>
            <w:bottom w:val="none" w:sz="0" w:space="0" w:color="auto"/>
            <w:right w:val="none" w:sz="0" w:space="0" w:color="auto"/>
          </w:divBdr>
          <w:divsChild>
            <w:div w:id="1298753939">
              <w:marLeft w:val="0"/>
              <w:marRight w:val="0"/>
              <w:marTop w:val="0"/>
              <w:marBottom w:val="0"/>
              <w:divBdr>
                <w:top w:val="none" w:sz="0" w:space="0" w:color="auto"/>
                <w:left w:val="none" w:sz="0" w:space="0" w:color="auto"/>
                <w:bottom w:val="none" w:sz="0" w:space="0" w:color="auto"/>
                <w:right w:val="none" w:sz="0" w:space="0" w:color="auto"/>
              </w:divBdr>
              <w:divsChild>
                <w:div w:id="781846327">
                  <w:marLeft w:val="0"/>
                  <w:marRight w:val="0"/>
                  <w:marTop w:val="0"/>
                  <w:marBottom w:val="0"/>
                  <w:divBdr>
                    <w:top w:val="none" w:sz="0" w:space="0" w:color="auto"/>
                    <w:left w:val="none" w:sz="0" w:space="0" w:color="auto"/>
                    <w:bottom w:val="none" w:sz="0" w:space="0" w:color="auto"/>
                    <w:right w:val="none" w:sz="0" w:space="0" w:color="auto"/>
                  </w:divBdr>
                  <w:divsChild>
                    <w:div w:id="1324964861">
                      <w:marLeft w:val="0"/>
                      <w:marRight w:val="0"/>
                      <w:marTop w:val="0"/>
                      <w:marBottom w:val="0"/>
                      <w:divBdr>
                        <w:top w:val="none" w:sz="0" w:space="0" w:color="auto"/>
                        <w:left w:val="none" w:sz="0" w:space="0" w:color="auto"/>
                        <w:bottom w:val="none" w:sz="0" w:space="0" w:color="auto"/>
                        <w:right w:val="none" w:sz="0" w:space="0" w:color="auto"/>
                      </w:divBdr>
                      <w:divsChild>
                        <w:div w:id="160659683">
                          <w:marLeft w:val="0"/>
                          <w:marRight w:val="0"/>
                          <w:marTop w:val="0"/>
                          <w:marBottom w:val="0"/>
                          <w:divBdr>
                            <w:top w:val="none" w:sz="0" w:space="0" w:color="auto"/>
                            <w:left w:val="none" w:sz="0" w:space="0" w:color="auto"/>
                            <w:bottom w:val="none" w:sz="0" w:space="0" w:color="auto"/>
                            <w:right w:val="none" w:sz="0" w:space="0" w:color="auto"/>
                          </w:divBdr>
                          <w:divsChild>
                            <w:div w:id="930312810">
                              <w:marLeft w:val="0"/>
                              <w:marRight w:val="0"/>
                              <w:marTop w:val="0"/>
                              <w:marBottom w:val="0"/>
                              <w:divBdr>
                                <w:top w:val="none" w:sz="0" w:space="0" w:color="auto"/>
                                <w:left w:val="none" w:sz="0" w:space="0" w:color="auto"/>
                                <w:bottom w:val="none" w:sz="0" w:space="0" w:color="auto"/>
                                <w:right w:val="none" w:sz="0" w:space="0" w:color="auto"/>
                              </w:divBdr>
                              <w:divsChild>
                                <w:div w:id="20980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51243">
          <w:marLeft w:val="0"/>
          <w:marRight w:val="0"/>
          <w:marTop w:val="0"/>
          <w:marBottom w:val="0"/>
          <w:divBdr>
            <w:top w:val="none" w:sz="0" w:space="0" w:color="auto"/>
            <w:left w:val="none" w:sz="0" w:space="0" w:color="auto"/>
            <w:bottom w:val="none" w:sz="0" w:space="0" w:color="auto"/>
            <w:right w:val="none" w:sz="0" w:space="0" w:color="auto"/>
          </w:divBdr>
          <w:divsChild>
            <w:div w:id="381557113">
              <w:marLeft w:val="0"/>
              <w:marRight w:val="0"/>
              <w:marTop w:val="0"/>
              <w:marBottom w:val="0"/>
              <w:divBdr>
                <w:top w:val="none" w:sz="0" w:space="0" w:color="auto"/>
                <w:left w:val="none" w:sz="0" w:space="0" w:color="auto"/>
                <w:bottom w:val="none" w:sz="0" w:space="0" w:color="auto"/>
                <w:right w:val="none" w:sz="0" w:space="0" w:color="auto"/>
              </w:divBdr>
              <w:divsChild>
                <w:div w:id="489715768">
                  <w:marLeft w:val="0"/>
                  <w:marRight w:val="0"/>
                  <w:marTop w:val="0"/>
                  <w:marBottom w:val="0"/>
                  <w:divBdr>
                    <w:top w:val="none" w:sz="0" w:space="0" w:color="auto"/>
                    <w:left w:val="none" w:sz="0" w:space="0" w:color="auto"/>
                    <w:bottom w:val="none" w:sz="0" w:space="0" w:color="auto"/>
                    <w:right w:val="none" w:sz="0" w:space="0" w:color="auto"/>
                  </w:divBdr>
                  <w:divsChild>
                    <w:div w:id="1078210657">
                      <w:marLeft w:val="0"/>
                      <w:marRight w:val="0"/>
                      <w:marTop w:val="0"/>
                      <w:marBottom w:val="0"/>
                      <w:divBdr>
                        <w:top w:val="none" w:sz="0" w:space="0" w:color="auto"/>
                        <w:left w:val="none" w:sz="0" w:space="0" w:color="auto"/>
                        <w:bottom w:val="none" w:sz="0" w:space="0" w:color="auto"/>
                        <w:right w:val="none" w:sz="0" w:space="0" w:color="auto"/>
                      </w:divBdr>
                      <w:divsChild>
                        <w:div w:id="1507480300">
                          <w:marLeft w:val="0"/>
                          <w:marRight w:val="0"/>
                          <w:marTop w:val="0"/>
                          <w:marBottom w:val="0"/>
                          <w:divBdr>
                            <w:top w:val="none" w:sz="0" w:space="0" w:color="auto"/>
                            <w:left w:val="none" w:sz="0" w:space="0" w:color="auto"/>
                            <w:bottom w:val="none" w:sz="0" w:space="0" w:color="auto"/>
                            <w:right w:val="none" w:sz="0" w:space="0" w:color="auto"/>
                          </w:divBdr>
                          <w:divsChild>
                            <w:div w:id="1517617975">
                              <w:marLeft w:val="0"/>
                              <w:marRight w:val="0"/>
                              <w:marTop w:val="0"/>
                              <w:marBottom w:val="0"/>
                              <w:divBdr>
                                <w:top w:val="none" w:sz="0" w:space="0" w:color="auto"/>
                                <w:left w:val="none" w:sz="0" w:space="0" w:color="auto"/>
                                <w:bottom w:val="none" w:sz="0" w:space="0" w:color="auto"/>
                                <w:right w:val="none" w:sz="0" w:space="0" w:color="auto"/>
                              </w:divBdr>
                              <w:divsChild>
                                <w:div w:id="12478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51511">
          <w:marLeft w:val="0"/>
          <w:marRight w:val="0"/>
          <w:marTop w:val="0"/>
          <w:marBottom w:val="0"/>
          <w:divBdr>
            <w:top w:val="none" w:sz="0" w:space="0" w:color="auto"/>
            <w:left w:val="none" w:sz="0" w:space="0" w:color="auto"/>
            <w:bottom w:val="none" w:sz="0" w:space="0" w:color="auto"/>
            <w:right w:val="none" w:sz="0" w:space="0" w:color="auto"/>
          </w:divBdr>
          <w:divsChild>
            <w:div w:id="598871116">
              <w:marLeft w:val="0"/>
              <w:marRight w:val="0"/>
              <w:marTop w:val="0"/>
              <w:marBottom w:val="0"/>
              <w:divBdr>
                <w:top w:val="none" w:sz="0" w:space="0" w:color="auto"/>
                <w:left w:val="none" w:sz="0" w:space="0" w:color="auto"/>
                <w:bottom w:val="none" w:sz="0" w:space="0" w:color="auto"/>
                <w:right w:val="none" w:sz="0" w:space="0" w:color="auto"/>
              </w:divBdr>
              <w:divsChild>
                <w:div w:id="1524707826">
                  <w:marLeft w:val="0"/>
                  <w:marRight w:val="0"/>
                  <w:marTop w:val="0"/>
                  <w:marBottom w:val="0"/>
                  <w:divBdr>
                    <w:top w:val="none" w:sz="0" w:space="0" w:color="auto"/>
                    <w:left w:val="none" w:sz="0" w:space="0" w:color="auto"/>
                    <w:bottom w:val="none" w:sz="0" w:space="0" w:color="auto"/>
                    <w:right w:val="none" w:sz="0" w:space="0" w:color="auto"/>
                  </w:divBdr>
                  <w:divsChild>
                    <w:div w:id="78719695">
                      <w:marLeft w:val="0"/>
                      <w:marRight w:val="0"/>
                      <w:marTop w:val="0"/>
                      <w:marBottom w:val="0"/>
                      <w:divBdr>
                        <w:top w:val="none" w:sz="0" w:space="0" w:color="auto"/>
                        <w:left w:val="none" w:sz="0" w:space="0" w:color="auto"/>
                        <w:bottom w:val="none" w:sz="0" w:space="0" w:color="auto"/>
                        <w:right w:val="none" w:sz="0" w:space="0" w:color="auto"/>
                      </w:divBdr>
                      <w:divsChild>
                        <w:div w:id="1188368272">
                          <w:marLeft w:val="0"/>
                          <w:marRight w:val="0"/>
                          <w:marTop w:val="0"/>
                          <w:marBottom w:val="0"/>
                          <w:divBdr>
                            <w:top w:val="none" w:sz="0" w:space="0" w:color="auto"/>
                            <w:left w:val="none" w:sz="0" w:space="0" w:color="auto"/>
                            <w:bottom w:val="none" w:sz="0" w:space="0" w:color="auto"/>
                            <w:right w:val="none" w:sz="0" w:space="0" w:color="auto"/>
                          </w:divBdr>
                          <w:divsChild>
                            <w:div w:id="349456925">
                              <w:marLeft w:val="0"/>
                              <w:marRight w:val="0"/>
                              <w:marTop w:val="0"/>
                              <w:marBottom w:val="0"/>
                              <w:divBdr>
                                <w:top w:val="none" w:sz="0" w:space="0" w:color="auto"/>
                                <w:left w:val="none" w:sz="0" w:space="0" w:color="auto"/>
                                <w:bottom w:val="none" w:sz="0" w:space="0" w:color="auto"/>
                                <w:right w:val="none" w:sz="0" w:space="0" w:color="auto"/>
                              </w:divBdr>
                              <w:divsChild>
                                <w:div w:id="844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3592">
          <w:marLeft w:val="0"/>
          <w:marRight w:val="0"/>
          <w:marTop w:val="0"/>
          <w:marBottom w:val="0"/>
          <w:divBdr>
            <w:top w:val="none" w:sz="0" w:space="0" w:color="auto"/>
            <w:left w:val="none" w:sz="0" w:space="0" w:color="auto"/>
            <w:bottom w:val="none" w:sz="0" w:space="0" w:color="auto"/>
            <w:right w:val="none" w:sz="0" w:space="0" w:color="auto"/>
          </w:divBdr>
          <w:divsChild>
            <w:div w:id="202524599">
              <w:marLeft w:val="0"/>
              <w:marRight w:val="0"/>
              <w:marTop w:val="0"/>
              <w:marBottom w:val="0"/>
              <w:divBdr>
                <w:top w:val="none" w:sz="0" w:space="0" w:color="auto"/>
                <w:left w:val="none" w:sz="0" w:space="0" w:color="auto"/>
                <w:bottom w:val="none" w:sz="0" w:space="0" w:color="auto"/>
                <w:right w:val="none" w:sz="0" w:space="0" w:color="auto"/>
              </w:divBdr>
              <w:divsChild>
                <w:div w:id="926114369">
                  <w:marLeft w:val="0"/>
                  <w:marRight w:val="0"/>
                  <w:marTop w:val="0"/>
                  <w:marBottom w:val="0"/>
                  <w:divBdr>
                    <w:top w:val="none" w:sz="0" w:space="0" w:color="auto"/>
                    <w:left w:val="none" w:sz="0" w:space="0" w:color="auto"/>
                    <w:bottom w:val="none" w:sz="0" w:space="0" w:color="auto"/>
                    <w:right w:val="none" w:sz="0" w:space="0" w:color="auto"/>
                  </w:divBdr>
                  <w:divsChild>
                    <w:div w:id="914167724">
                      <w:marLeft w:val="0"/>
                      <w:marRight w:val="0"/>
                      <w:marTop w:val="0"/>
                      <w:marBottom w:val="0"/>
                      <w:divBdr>
                        <w:top w:val="none" w:sz="0" w:space="0" w:color="auto"/>
                        <w:left w:val="none" w:sz="0" w:space="0" w:color="auto"/>
                        <w:bottom w:val="none" w:sz="0" w:space="0" w:color="auto"/>
                        <w:right w:val="none" w:sz="0" w:space="0" w:color="auto"/>
                      </w:divBdr>
                      <w:divsChild>
                        <w:div w:id="101842969">
                          <w:marLeft w:val="0"/>
                          <w:marRight w:val="0"/>
                          <w:marTop w:val="0"/>
                          <w:marBottom w:val="0"/>
                          <w:divBdr>
                            <w:top w:val="none" w:sz="0" w:space="0" w:color="auto"/>
                            <w:left w:val="none" w:sz="0" w:space="0" w:color="auto"/>
                            <w:bottom w:val="none" w:sz="0" w:space="0" w:color="auto"/>
                            <w:right w:val="none" w:sz="0" w:space="0" w:color="auto"/>
                          </w:divBdr>
                          <w:divsChild>
                            <w:div w:id="486288204">
                              <w:marLeft w:val="0"/>
                              <w:marRight w:val="0"/>
                              <w:marTop w:val="0"/>
                              <w:marBottom w:val="0"/>
                              <w:divBdr>
                                <w:top w:val="none" w:sz="0" w:space="0" w:color="auto"/>
                                <w:left w:val="none" w:sz="0" w:space="0" w:color="auto"/>
                                <w:bottom w:val="none" w:sz="0" w:space="0" w:color="auto"/>
                                <w:right w:val="none" w:sz="0" w:space="0" w:color="auto"/>
                              </w:divBdr>
                              <w:divsChild>
                                <w:div w:id="1574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06202">
          <w:marLeft w:val="0"/>
          <w:marRight w:val="0"/>
          <w:marTop w:val="0"/>
          <w:marBottom w:val="0"/>
          <w:divBdr>
            <w:top w:val="none" w:sz="0" w:space="0" w:color="auto"/>
            <w:left w:val="none" w:sz="0" w:space="0" w:color="auto"/>
            <w:bottom w:val="none" w:sz="0" w:space="0" w:color="auto"/>
            <w:right w:val="none" w:sz="0" w:space="0" w:color="auto"/>
          </w:divBdr>
          <w:divsChild>
            <w:div w:id="1009327792">
              <w:marLeft w:val="0"/>
              <w:marRight w:val="0"/>
              <w:marTop w:val="0"/>
              <w:marBottom w:val="0"/>
              <w:divBdr>
                <w:top w:val="none" w:sz="0" w:space="0" w:color="auto"/>
                <w:left w:val="none" w:sz="0" w:space="0" w:color="auto"/>
                <w:bottom w:val="none" w:sz="0" w:space="0" w:color="auto"/>
                <w:right w:val="none" w:sz="0" w:space="0" w:color="auto"/>
              </w:divBdr>
              <w:divsChild>
                <w:div w:id="64031773">
                  <w:marLeft w:val="0"/>
                  <w:marRight w:val="0"/>
                  <w:marTop w:val="0"/>
                  <w:marBottom w:val="0"/>
                  <w:divBdr>
                    <w:top w:val="none" w:sz="0" w:space="0" w:color="auto"/>
                    <w:left w:val="none" w:sz="0" w:space="0" w:color="auto"/>
                    <w:bottom w:val="none" w:sz="0" w:space="0" w:color="auto"/>
                    <w:right w:val="none" w:sz="0" w:space="0" w:color="auto"/>
                  </w:divBdr>
                  <w:divsChild>
                    <w:div w:id="1121802483">
                      <w:marLeft w:val="0"/>
                      <w:marRight w:val="0"/>
                      <w:marTop w:val="0"/>
                      <w:marBottom w:val="0"/>
                      <w:divBdr>
                        <w:top w:val="none" w:sz="0" w:space="0" w:color="auto"/>
                        <w:left w:val="none" w:sz="0" w:space="0" w:color="auto"/>
                        <w:bottom w:val="none" w:sz="0" w:space="0" w:color="auto"/>
                        <w:right w:val="none" w:sz="0" w:space="0" w:color="auto"/>
                      </w:divBdr>
                      <w:divsChild>
                        <w:div w:id="815494834">
                          <w:marLeft w:val="0"/>
                          <w:marRight w:val="0"/>
                          <w:marTop w:val="0"/>
                          <w:marBottom w:val="0"/>
                          <w:divBdr>
                            <w:top w:val="none" w:sz="0" w:space="0" w:color="auto"/>
                            <w:left w:val="none" w:sz="0" w:space="0" w:color="auto"/>
                            <w:bottom w:val="none" w:sz="0" w:space="0" w:color="auto"/>
                            <w:right w:val="none" w:sz="0" w:space="0" w:color="auto"/>
                          </w:divBdr>
                          <w:divsChild>
                            <w:div w:id="76178400">
                              <w:marLeft w:val="0"/>
                              <w:marRight w:val="0"/>
                              <w:marTop w:val="0"/>
                              <w:marBottom w:val="0"/>
                              <w:divBdr>
                                <w:top w:val="none" w:sz="0" w:space="0" w:color="auto"/>
                                <w:left w:val="none" w:sz="0" w:space="0" w:color="auto"/>
                                <w:bottom w:val="none" w:sz="0" w:space="0" w:color="auto"/>
                                <w:right w:val="none" w:sz="0" w:space="0" w:color="auto"/>
                              </w:divBdr>
                              <w:divsChild>
                                <w:div w:id="8087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605">
          <w:marLeft w:val="0"/>
          <w:marRight w:val="0"/>
          <w:marTop w:val="0"/>
          <w:marBottom w:val="0"/>
          <w:divBdr>
            <w:top w:val="none" w:sz="0" w:space="0" w:color="auto"/>
            <w:left w:val="none" w:sz="0" w:space="0" w:color="auto"/>
            <w:bottom w:val="none" w:sz="0" w:space="0" w:color="auto"/>
            <w:right w:val="none" w:sz="0" w:space="0" w:color="auto"/>
          </w:divBdr>
          <w:divsChild>
            <w:div w:id="257177800">
              <w:marLeft w:val="0"/>
              <w:marRight w:val="0"/>
              <w:marTop w:val="0"/>
              <w:marBottom w:val="0"/>
              <w:divBdr>
                <w:top w:val="none" w:sz="0" w:space="0" w:color="auto"/>
                <w:left w:val="none" w:sz="0" w:space="0" w:color="auto"/>
                <w:bottom w:val="none" w:sz="0" w:space="0" w:color="auto"/>
                <w:right w:val="none" w:sz="0" w:space="0" w:color="auto"/>
              </w:divBdr>
              <w:divsChild>
                <w:div w:id="910232003">
                  <w:marLeft w:val="0"/>
                  <w:marRight w:val="0"/>
                  <w:marTop w:val="0"/>
                  <w:marBottom w:val="0"/>
                  <w:divBdr>
                    <w:top w:val="none" w:sz="0" w:space="0" w:color="auto"/>
                    <w:left w:val="none" w:sz="0" w:space="0" w:color="auto"/>
                    <w:bottom w:val="none" w:sz="0" w:space="0" w:color="auto"/>
                    <w:right w:val="none" w:sz="0" w:space="0" w:color="auto"/>
                  </w:divBdr>
                  <w:divsChild>
                    <w:div w:id="1933204234">
                      <w:marLeft w:val="0"/>
                      <w:marRight w:val="0"/>
                      <w:marTop w:val="0"/>
                      <w:marBottom w:val="0"/>
                      <w:divBdr>
                        <w:top w:val="none" w:sz="0" w:space="0" w:color="auto"/>
                        <w:left w:val="none" w:sz="0" w:space="0" w:color="auto"/>
                        <w:bottom w:val="none" w:sz="0" w:space="0" w:color="auto"/>
                        <w:right w:val="none" w:sz="0" w:space="0" w:color="auto"/>
                      </w:divBdr>
                      <w:divsChild>
                        <w:div w:id="1632832242">
                          <w:marLeft w:val="0"/>
                          <w:marRight w:val="0"/>
                          <w:marTop w:val="0"/>
                          <w:marBottom w:val="0"/>
                          <w:divBdr>
                            <w:top w:val="none" w:sz="0" w:space="0" w:color="auto"/>
                            <w:left w:val="none" w:sz="0" w:space="0" w:color="auto"/>
                            <w:bottom w:val="none" w:sz="0" w:space="0" w:color="auto"/>
                            <w:right w:val="none" w:sz="0" w:space="0" w:color="auto"/>
                          </w:divBdr>
                          <w:divsChild>
                            <w:div w:id="981035682">
                              <w:marLeft w:val="0"/>
                              <w:marRight w:val="0"/>
                              <w:marTop w:val="0"/>
                              <w:marBottom w:val="0"/>
                              <w:divBdr>
                                <w:top w:val="none" w:sz="0" w:space="0" w:color="auto"/>
                                <w:left w:val="none" w:sz="0" w:space="0" w:color="auto"/>
                                <w:bottom w:val="none" w:sz="0" w:space="0" w:color="auto"/>
                                <w:right w:val="none" w:sz="0" w:space="0" w:color="auto"/>
                              </w:divBdr>
                              <w:divsChild>
                                <w:div w:id="16150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56566">
          <w:marLeft w:val="0"/>
          <w:marRight w:val="0"/>
          <w:marTop w:val="0"/>
          <w:marBottom w:val="0"/>
          <w:divBdr>
            <w:top w:val="none" w:sz="0" w:space="0" w:color="auto"/>
            <w:left w:val="none" w:sz="0" w:space="0" w:color="auto"/>
            <w:bottom w:val="none" w:sz="0" w:space="0" w:color="auto"/>
            <w:right w:val="none" w:sz="0" w:space="0" w:color="auto"/>
          </w:divBdr>
          <w:divsChild>
            <w:div w:id="65999046">
              <w:marLeft w:val="0"/>
              <w:marRight w:val="0"/>
              <w:marTop w:val="0"/>
              <w:marBottom w:val="0"/>
              <w:divBdr>
                <w:top w:val="none" w:sz="0" w:space="0" w:color="auto"/>
                <w:left w:val="none" w:sz="0" w:space="0" w:color="auto"/>
                <w:bottom w:val="none" w:sz="0" w:space="0" w:color="auto"/>
                <w:right w:val="none" w:sz="0" w:space="0" w:color="auto"/>
              </w:divBdr>
              <w:divsChild>
                <w:div w:id="472212821">
                  <w:marLeft w:val="0"/>
                  <w:marRight w:val="0"/>
                  <w:marTop w:val="0"/>
                  <w:marBottom w:val="0"/>
                  <w:divBdr>
                    <w:top w:val="none" w:sz="0" w:space="0" w:color="auto"/>
                    <w:left w:val="none" w:sz="0" w:space="0" w:color="auto"/>
                    <w:bottom w:val="none" w:sz="0" w:space="0" w:color="auto"/>
                    <w:right w:val="none" w:sz="0" w:space="0" w:color="auto"/>
                  </w:divBdr>
                  <w:divsChild>
                    <w:div w:id="979532799">
                      <w:marLeft w:val="0"/>
                      <w:marRight w:val="0"/>
                      <w:marTop w:val="0"/>
                      <w:marBottom w:val="0"/>
                      <w:divBdr>
                        <w:top w:val="none" w:sz="0" w:space="0" w:color="auto"/>
                        <w:left w:val="none" w:sz="0" w:space="0" w:color="auto"/>
                        <w:bottom w:val="none" w:sz="0" w:space="0" w:color="auto"/>
                        <w:right w:val="none" w:sz="0" w:space="0" w:color="auto"/>
                      </w:divBdr>
                      <w:divsChild>
                        <w:div w:id="810249305">
                          <w:marLeft w:val="0"/>
                          <w:marRight w:val="0"/>
                          <w:marTop w:val="0"/>
                          <w:marBottom w:val="0"/>
                          <w:divBdr>
                            <w:top w:val="none" w:sz="0" w:space="0" w:color="auto"/>
                            <w:left w:val="none" w:sz="0" w:space="0" w:color="auto"/>
                            <w:bottom w:val="none" w:sz="0" w:space="0" w:color="auto"/>
                            <w:right w:val="none" w:sz="0" w:space="0" w:color="auto"/>
                          </w:divBdr>
                          <w:divsChild>
                            <w:div w:id="1152134178">
                              <w:marLeft w:val="0"/>
                              <w:marRight w:val="0"/>
                              <w:marTop w:val="0"/>
                              <w:marBottom w:val="0"/>
                              <w:divBdr>
                                <w:top w:val="none" w:sz="0" w:space="0" w:color="auto"/>
                                <w:left w:val="none" w:sz="0" w:space="0" w:color="auto"/>
                                <w:bottom w:val="none" w:sz="0" w:space="0" w:color="auto"/>
                                <w:right w:val="none" w:sz="0" w:space="0" w:color="auto"/>
                              </w:divBdr>
                              <w:divsChild>
                                <w:div w:id="12832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
    <w:div w:id="1580628764">
      <w:bodyDiv w:val="1"/>
      <w:marLeft w:val="0"/>
      <w:marRight w:val="0"/>
      <w:marTop w:val="0"/>
      <w:marBottom w:val="0"/>
      <w:divBdr>
        <w:top w:val="none" w:sz="0" w:space="0" w:color="auto"/>
        <w:left w:val="none" w:sz="0" w:space="0" w:color="auto"/>
        <w:bottom w:val="none" w:sz="0" w:space="0" w:color="auto"/>
        <w:right w:val="none" w:sz="0" w:space="0" w:color="auto"/>
      </w:divBdr>
    </w:div>
    <w:div w:id="1611931947">
      <w:bodyDiv w:val="1"/>
      <w:marLeft w:val="0"/>
      <w:marRight w:val="0"/>
      <w:marTop w:val="0"/>
      <w:marBottom w:val="0"/>
      <w:divBdr>
        <w:top w:val="none" w:sz="0" w:space="0" w:color="auto"/>
        <w:left w:val="none" w:sz="0" w:space="0" w:color="auto"/>
        <w:bottom w:val="none" w:sz="0" w:space="0" w:color="auto"/>
        <w:right w:val="none" w:sz="0" w:space="0" w:color="auto"/>
      </w:divBdr>
      <w:divsChild>
        <w:div w:id="225579019">
          <w:marLeft w:val="0"/>
          <w:marRight w:val="0"/>
          <w:marTop w:val="0"/>
          <w:marBottom w:val="0"/>
          <w:divBdr>
            <w:top w:val="none" w:sz="0" w:space="0" w:color="auto"/>
            <w:left w:val="none" w:sz="0" w:space="0" w:color="auto"/>
            <w:bottom w:val="none" w:sz="0" w:space="0" w:color="auto"/>
            <w:right w:val="none" w:sz="0" w:space="0" w:color="auto"/>
          </w:divBdr>
        </w:div>
        <w:div w:id="684215653">
          <w:marLeft w:val="0"/>
          <w:marRight w:val="0"/>
          <w:marTop w:val="0"/>
          <w:marBottom w:val="0"/>
          <w:divBdr>
            <w:top w:val="none" w:sz="0" w:space="0" w:color="auto"/>
            <w:left w:val="none" w:sz="0" w:space="0" w:color="auto"/>
            <w:bottom w:val="none" w:sz="0" w:space="0" w:color="auto"/>
            <w:right w:val="none" w:sz="0" w:space="0" w:color="auto"/>
          </w:divBdr>
          <w:divsChild>
            <w:div w:id="1187137599">
              <w:marLeft w:val="-75"/>
              <w:marRight w:val="0"/>
              <w:marTop w:val="30"/>
              <w:marBottom w:val="30"/>
              <w:divBdr>
                <w:top w:val="none" w:sz="0" w:space="0" w:color="auto"/>
                <w:left w:val="none" w:sz="0" w:space="0" w:color="auto"/>
                <w:bottom w:val="none" w:sz="0" w:space="0" w:color="auto"/>
                <w:right w:val="none" w:sz="0" w:space="0" w:color="auto"/>
              </w:divBdr>
              <w:divsChild>
                <w:div w:id="15665114">
                  <w:marLeft w:val="0"/>
                  <w:marRight w:val="0"/>
                  <w:marTop w:val="0"/>
                  <w:marBottom w:val="0"/>
                  <w:divBdr>
                    <w:top w:val="none" w:sz="0" w:space="0" w:color="auto"/>
                    <w:left w:val="none" w:sz="0" w:space="0" w:color="auto"/>
                    <w:bottom w:val="none" w:sz="0" w:space="0" w:color="auto"/>
                    <w:right w:val="none" w:sz="0" w:space="0" w:color="auto"/>
                  </w:divBdr>
                  <w:divsChild>
                    <w:div w:id="497961742">
                      <w:marLeft w:val="0"/>
                      <w:marRight w:val="0"/>
                      <w:marTop w:val="0"/>
                      <w:marBottom w:val="0"/>
                      <w:divBdr>
                        <w:top w:val="none" w:sz="0" w:space="0" w:color="auto"/>
                        <w:left w:val="none" w:sz="0" w:space="0" w:color="auto"/>
                        <w:bottom w:val="none" w:sz="0" w:space="0" w:color="auto"/>
                        <w:right w:val="none" w:sz="0" w:space="0" w:color="auto"/>
                      </w:divBdr>
                    </w:div>
                    <w:div w:id="2031757652">
                      <w:marLeft w:val="0"/>
                      <w:marRight w:val="0"/>
                      <w:marTop w:val="0"/>
                      <w:marBottom w:val="0"/>
                      <w:divBdr>
                        <w:top w:val="none" w:sz="0" w:space="0" w:color="auto"/>
                        <w:left w:val="none" w:sz="0" w:space="0" w:color="auto"/>
                        <w:bottom w:val="none" w:sz="0" w:space="0" w:color="auto"/>
                        <w:right w:val="none" w:sz="0" w:space="0" w:color="auto"/>
                      </w:divBdr>
                    </w:div>
                  </w:divsChild>
                </w:div>
                <w:div w:id="69037677">
                  <w:marLeft w:val="0"/>
                  <w:marRight w:val="0"/>
                  <w:marTop w:val="0"/>
                  <w:marBottom w:val="0"/>
                  <w:divBdr>
                    <w:top w:val="none" w:sz="0" w:space="0" w:color="auto"/>
                    <w:left w:val="none" w:sz="0" w:space="0" w:color="auto"/>
                    <w:bottom w:val="none" w:sz="0" w:space="0" w:color="auto"/>
                    <w:right w:val="none" w:sz="0" w:space="0" w:color="auto"/>
                  </w:divBdr>
                  <w:divsChild>
                    <w:div w:id="1666011312">
                      <w:marLeft w:val="0"/>
                      <w:marRight w:val="0"/>
                      <w:marTop w:val="0"/>
                      <w:marBottom w:val="0"/>
                      <w:divBdr>
                        <w:top w:val="none" w:sz="0" w:space="0" w:color="auto"/>
                        <w:left w:val="none" w:sz="0" w:space="0" w:color="auto"/>
                        <w:bottom w:val="none" w:sz="0" w:space="0" w:color="auto"/>
                        <w:right w:val="none" w:sz="0" w:space="0" w:color="auto"/>
                      </w:divBdr>
                    </w:div>
                  </w:divsChild>
                </w:div>
                <w:div w:id="296035501">
                  <w:marLeft w:val="0"/>
                  <w:marRight w:val="0"/>
                  <w:marTop w:val="0"/>
                  <w:marBottom w:val="0"/>
                  <w:divBdr>
                    <w:top w:val="none" w:sz="0" w:space="0" w:color="auto"/>
                    <w:left w:val="none" w:sz="0" w:space="0" w:color="auto"/>
                    <w:bottom w:val="none" w:sz="0" w:space="0" w:color="auto"/>
                    <w:right w:val="none" w:sz="0" w:space="0" w:color="auto"/>
                  </w:divBdr>
                  <w:divsChild>
                    <w:div w:id="10380225">
                      <w:marLeft w:val="0"/>
                      <w:marRight w:val="0"/>
                      <w:marTop w:val="0"/>
                      <w:marBottom w:val="0"/>
                      <w:divBdr>
                        <w:top w:val="none" w:sz="0" w:space="0" w:color="auto"/>
                        <w:left w:val="none" w:sz="0" w:space="0" w:color="auto"/>
                        <w:bottom w:val="none" w:sz="0" w:space="0" w:color="auto"/>
                        <w:right w:val="none" w:sz="0" w:space="0" w:color="auto"/>
                      </w:divBdr>
                    </w:div>
                  </w:divsChild>
                </w:div>
                <w:div w:id="339553575">
                  <w:marLeft w:val="0"/>
                  <w:marRight w:val="0"/>
                  <w:marTop w:val="0"/>
                  <w:marBottom w:val="0"/>
                  <w:divBdr>
                    <w:top w:val="none" w:sz="0" w:space="0" w:color="auto"/>
                    <w:left w:val="none" w:sz="0" w:space="0" w:color="auto"/>
                    <w:bottom w:val="none" w:sz="0" w:space="0" w:color="auto"/>
                    <w:right w:val="none" w:sz="0" w:space="0" w:color="auto"/>
                  </w:divBdr>
                  <w:divsChild>
                    <w:div w:id="1934122598">
                      <w:marLeft w:val="0"/>
                      <w:marRight w:val="0"/>
                      <w:marTop w:val="0"/>
                      <w:marBottom w:val="0"/>
                      <w:divBdr>
                        <w:top w:val="none" w:sz="0" w:space="0" w:color="auto"/>
                        <w:left w:val="none" w:sz="0" w:space="0" w:color="auto"/>
                        <w:bottom w:val="none" w:sz="0" w:space="0" w:color="auto"/>
                        <w:right w:val="none" w:sz="0" w:space="0" w:color="auto"/>
                      </w:divBdr>
                    </w:div>
                  </w:divsChild>
                </w:div>
                <w:div w:id="344863197">
                  <w:marLeft w:val="0"/>
                  <w:marRight w:val="0"/>
                  <w:marTop w:val="0"/>
                  <w:marBottom w:val="0"/>
                  <w:divBdr>
                    <w:top w:val="none" w:sz="0" w:space="0" w:color="auto"/>
                    <w:left w:val="none" w:sz="0" w:space="0" w:color="auto"/>
                    <w:bottom w:val="none" w:sz="0" w:space="0" w:color="auto"/>
                    <w:right w:val="none" w:sz="0" w:space="0" w:color="auto"/>
                  </w:divBdr>
                  <w:divsChild>
                    <w:div w:id="813525540">
                      <w:marLeft w:val="0"/>
                      <w:marRight w:val="0"/>
                      <w:marTop w:val="0"/>
                      <w:marBottom w:val="0"/>
                      <w:divBdr>
                        <w:top w:val="none" w:sz="0" w:space="0" w:color="auto"/>
                        <w:left w:val="none" w:sz="0" w:space="0" w:color="auto"/>
                        <w:bottom w:val="none" w:sz="0" w:space="0" w:color="auto"/>
                        <w:right w:val="none" w:sz="0" w:space="0" w:color="auto"/>
                      </w:divBdr>
                    </w:div>
                    <w:div w:id="1401053906">
                      <w:marLeft w:val="0"/>
                      <w:marRight w:val="0"/>
                      <w:marTop w:val="0"/>
                      <w:marBottom w:val="0"/>
                      <w:divBdr>
                        <w:top w:val="none" w:sz="0" w:space="0" w:color="auto"/>
                        <w:left w:val="none" w:sz="0" w:space="0" w:color="auto"/>
                        <w:bottom w:val="none" w:sz="0" w:space="0" w:color="auto"/>
                        <w:right w:val="none" w:sz="0" w:space="0" w:color="auto"/>
                      </w:divBdr>
                    </w:div>
                  </w:divsChild>
                </w:div>
                <w:div w:id="398870620">
                  <w:marLeft w:val="0"/>
                  <w:marRight w:val="0"/>
                  <w:marTop w:val="0"/>
                  <w:marBottom w:val="0"/>
                  <w:divBdr>
                    <w:top w:val="none" w:sz="0" w:space="0" w:color="auto"/>
                    <w:left w:val="none" w:sz="0" w:space="0" w:color="auto"/>
                    <w:bottom w:val="none" w:sz="0" w:space="0" w:color="auto"/>
                    <w:right w:val="none" w:sz="0" w:space="0" w:color="auto"/>
                  </w:divBdr>
                  <w:divsChild>
                    <w:div w:id="1464076519">
                      <w:marLeft w:val="0"/>
                      <w:marRight w:val="0"/>
                      <w:marTop w:val="0"/>
                      <w:marBottom w:val="0"/>
                      <w:divBdr>
                        <w:top w:val="none" w:sz="0" w:space="0" w:color="auto"/>
                        <w:left w:val="none" w:sz="0" w:space="0" w:color="auto"/>
                        <w:bottom w:val="none" w:sz="0" w:space="0" w:color="auto"/>
                        <w:right w:val="none" w:sz="0" w:space="0" w:color="auto"/>
                      </w:divBdr>
                    </w:div>
                  </w:divsChild>
                </w:div>
                <w:div w:id="475030460">
                  <w:marLeft w:val="0"/>
                  <w:marRight w:val="0"/>
                  <w:marTop w:val="0"/>
                  <w:marBottom w:val="0"/>
                  <w:divBdr>
                    <w:top w:val="none" w:sz="0" w:space="0" w:color="auto"/>
                    <w:left w:val="none" w:sz="0" w:space="0" w:color="auto"/>
                    <w:bottom w:val="none" w:sz="0" w:space="0" w:color="auto"/>
                    <w:right w:val="none" w:sz="0" w:space="0" w:color="auto"/>
                  </w:divBdr>
                  <w:divsChild>
                    <w:div w:id="1708992996">
                      <w:marLeft w:val="0"/>
                      <w:marRight w:val="0"/>
                      <w:marTop w:val="0"/>
                      <w:marBottom w:val="0"/>
                      <w:divBdr>
                        <w:top w:val="none" w:sz="0" w:space="0" w:color="auto"/>
                        <w:left w:val="none" w:sz="0" w:space="0" w:color="auto"/>
                        <w:bottom w:val="none" w:sz="0" w:space="0" w:color="auto"/>
                        <w:right w:val="none" w:sz="0" w:space="0" w:color="auto"/>
                      </w:divBdr>
                    </w:div>
                  </w:divsChild>
                </w:div>
                <w:div w:id="547375851">
                  <w:marLeft w:val="0"/>
                  <w:marRight w:val="0"/>
                  <w:marTop w:val="0"/>
                  <w:marBottom w:val="0"/>
                  <w:divBdr>
                    <w:top w:val="none" w:sz="0" w:space="0" w:color="auto"/>
                    <w:left w:val="none" w:sz="0" w:space="0" w:color="auto"/>
                    <w:bottom w:val="none" w:sz="0" w:space="0" w:color="auto"/>
                    <w:right w:val="none" w:sz="0" w:space="0" w:color="auto"/>
                  </w:divBdr>
                  <w:divsChild>
                    <w:div w:id="1534921259">
                      <w:marLeft w:val="0"/>
                      <w:marRight w:val="0"/>
                      <w:marTop w:val="0"/>
                      <w:marBottom w:val="0"/>
                      <w:divBdr>
                        <w:top w:val="none" w:sz="0" w:space="0" w:color="auto"/>
                        <w:left w:val="none" w:sz="0" w:space="0" w:color="auto"/>
                        <w:bottom w:val="none" w:sz="0" w:space="0" w:color="auto"/>
                        <w:right w:val="none" w:sz="0" w:space="0" w:color="auto"/>
                      </w:divBdr>
                    </w:div>
                  </w:divsChild>
                </w:div>
                <w:div w:id="607349308">
                  <w:marLeft w:val="0"/>
                  <w:marRight w:val="0"/>
                  <w:marTop w:val="0"/>
                  <w:marBottom w:val="0"/>
                  <w:divBdr>
                    <w:top w:val="none" w:sz="0" w:space="0" w:color="auto"/>
                    <w:left w:val="none" w:sz="0" w:space="0" w:color="auto"/>
                    <w:bottom w:val="none" w:sz="0" w:space="0" w:color="auto"/>
                    <w:right w:val="none" w:sz="0" w:space="0" w:color="auto"/>
                  </w:divBdr>
                  <w:divsChild>
                    <w:div w:id="610206341">
                      <w:marLeft w:val="0"/>
                      <w:marRight w:val="0"/>
                      <w:marTop w:val="0"/>
                      <w:marBottom w:val="0"/>
                      <w:divBdr>
                        <w:top w:val="none" w:sz="0" w:space="0" w:color="auto"/>
                        <w:left w:val="none" w:sz="0" w:space="0" w:color="auto"/>
                        <w:bottom w:val="none" w:sz="0" w:space="0" w:color="auto"/>
                        <w:right w:val="none" w:sz="0" w:space="0" w:color="auto"/>
                      </w:divBdr>
                    </w:div>
                  </w:divsChild>
                </w:div>
                <w:div w:id="656884475">
                  <w:marLeft w:val="0"/>
                  <w:marRight w:val="0"/>
                  <w:marTop w:val="0"/>
                  <w:marBottom w:val="0"/>
                  <w:divBdr>
                    <w:top w:val="none" w:sz="0" w:space="0" w:color="auto"/>
                    <w:left w:val="none" w:sz="0" w:space="0" w:color="auto"/>
                    <w:bottom w:val="none" w:sz="0" w:space="0" w:color="auto"/>
                    <w:right w:val="none" w:sz="0" w:space="0" w:color="auto"/>
                  </w:divBdr>
                  <w:divsChild>
                    <w:div w:id="569579966">
                      <w:marLeft w:val="0"/>
                      <w:marRight w:val="0"/>
                      <w:marTop w:val="0"/>
                      <w:marBottom w:val="0"/>
                      <w:divBdr>
                        <w:top w:val="none" w:sz="0" w:space="0" w:color="auto"/>
                        <w:left w:val="none" w:sz="0" w:space="0" w:color="auto"/>
                        <w:bottom w:val="none" w:sz="0" w:space="0" w:color="auto"/>
                        <w:right w:val="none" w:sz="0" w:space="0" w:color="auto"/>
                      </w:divBdr>
                    </w:div>
                  </w:divsChild>
                </w:div>
                <w:div w:id="701049965">
                  <w:marLeft w:val="0"/>
                  <w:marRight w:val="0"/>
                  <w:marTop w:val="0"/>
                  <w:marBottom w:val="0"/>
                  <w:divBdr>
                    <w:top w:val="none" w:sz="0" w:space="0" w:color="auto"/>
                    <w:left w:val="none" w:sz="0" w:space="0" w:color="auto"/>
                    <w:bottom w:val="none" w:sz="0" w:space="0" w:color="auto"/>
                    <w:right w:val="none" w:sz="0" w:space="0" w:color="auto"/>
                  </w:divBdr>
                  <w:divsChild>
                    <w:div w:id="183983621">
                      <w:marLeft w:val="0"/>
                      <w:marRight w:val="0"/>
                      <w:marTop w:val="0"/>
                      <w:marBottom w:val="0"/>
                      <w:divBdr>
                        <w:top w:val="none" w:sz="0" w:space="0" w:color="auto"/>
                        <w:left w:val="none" w:sz="0" w:space="0" w:color="auto"/>
                        <w:bottom w:val="none" w:sz="0" w:space="0" w:color="auto"/>
                        <w:right w:val="none" w:sz="0" w:space="0" w:color="auto"/>
                      </w:divBdr>
                    </w:div>
                    <w:div w:id="408428310">
                      <w:marLeft w:val="0"/>
                      <w:marRight w:val="0"/>
                      <w:marTop w:val="0"/>
                      <w:marBottom w:val="0"/>
                      <w:divBdr>
                        <w:top w:val="none" w:sz="0" w:space="0" w:color="auto"/>
                        <w:left w:val="none" w:sz="0" w:space="0" w:color="auto"/>
                        <w:bottom w:val="none" w:sz="0" w:space="0" w:color="auto"/>
                        <w:right w:val="none" w:sz="0" w:space="0" w:color="auto"/>
                      </w:divBdr>
                    </w:div>
                  </w:divsChild>
                </w:div>
                <w:div w:id="968702165">
                  <w:marLeft w:val="0"/>
                  <w:marRight w:val="0"/>
                  <w:marTop w:val="0"/>
                  <w:marBottom w:val="0"/>
                  <w:divBdr>
                    <w:top w:val="none" w:sz="0" w:space="0" w:color="auto"/>
                    <w:left w:val="none" w:sz="0" w:space="0" w:color="auto"/>
                    <w:bottom w:val="none" w:sz="0" w:space="0" w:color="auto"/>
                    <w:right w:val="none" w:sz="0" w:space="0" w:color="auto"/>
                  </w:divBdr>
                  <w:divsChild>
                    <w:div w:id="987366658">
                      <w:marLeft w:val="0"/>
                      <w:marRight w:val="0"/>
                      <w:marTop w:val="0"/>
                      <w:marBottom w:val="0"/>
                      <w:divBdr>
                        <w:top w:val="none" w:sz="0" w:space="0" w:color="auto"/>
                        <w:left w:val="none" w:sz="0" w:space="0" w:color="auto"/>
                        <w:bottom w:val="none" w:sz="0" w:space="0" w:color="auto"/>
                        <w:right w:val="none" w:sz="0" w:space="0" w:color="auto"/>
                      </w:divBdr>
                    </w:div>
                  </w:divsChild>
                </w:div>
                <w:div w:id="1028918613">
                  <w:marLeft w:val="0"/>
                  <w:marRight w:val="0"/>
                  <w:marTop w:val="0"/>
                  <w:marBottom w:val="0"/>
                  <w:divBdr>
                    <w:top w:val="none" w:sz="0" w:space="0" w:color="auto"/>
                    <w:left w:val="none" w:sz="0" w:space="0" w:color="auto"/>
                    <w:bottom w:val="none" w:sz="0" w:space="0" w:color="auto"/>
                    <w:right w:val="none" w:sz="0" w:space="0" w:color="auto"/>
                  </w:divBdr>
                  <w:divsChild>
                    <w:div w:id="596717443">
                      <w:marLeft w:val="0"/>
                      <w:marRight w:val="0"/>
                      <w:marTop w:val="0"/>
                      <w:marBottom w:val="0"/>
                      <w:divBdr>
                        <w:top w:val="none" w:sz="0" w:space="0" w:color="auto"/>
                        <w:left w:val="none" w:sz="0" w:space="0" w:color="auto"/>
                        <w:bottom w:val="none" w:sz="0" w:space="0" w:color="auto"/>
                        <w:right w:val="none" w:sz="0" w:space="0" w:color="auto"/>
                      </w:divBdr>
                    </w:div>
                    <w:div w:id="1435713308">
                      <w:marLeft w:val="0"/>
                      <w:marRight w:val="0"/>
                      <w:marTop w:val="0"/>
                      <w:marBottom w:val="0"/>
                      <w:divBdr>
                        <w:top w:val="none" w:sz="0" w:space="0" w:color="auto"/>
                        <w:left w:val="none" w:sz="0" w:space="0" w:color="auto"/>
                        <w:bottom w:val="none" w:sz="0" w:space="0" w:color="auto"/>
                        <w:right w:val="none" w:sz="0" w:space="0" w:color="auto"/>
                      </w:divBdr>
                    </w:div>
                  </w:divsChild>
                </w:div>
                <w:div w:id="1080905087">
                  <w:marLeft w:val="0"/>
                  <w:marRight w:val="0"/>
                  <w:marTop w:val="0"/>
                  <w:marBottom w:val="0"/>
                  <w:divBdr>
                    <w:top w:val="none" w:sz="0" w:space="0" w:color="auto"/>
                    <w:left w:val="none" w:sz="0" w:space="0" w:color="auto"/>
                    <w:bottom w:val="none" w:sz="0" w:space="0" w:color="auto"/>
                    <w:right w:val="none" w:sz="0" w:space="0" w:color="auto"/>
                  </w:divBdr>
                  <w:divsChild>
                    <w:div w:id="1357074299">
                      <w:marLeft w:val="0"/>
                      <w:marRight w:val="0"/>
                      <w:marTop w:val="0"/>
                      <w:marBottom w:val="0"/>
                      <w:divBdr>
                        <w:top w:val="none" w:sz="0" w:space="0" w:color="auto"/>
                        <w:left w:val="none" w:sz="0" w:space="0" w:color="auto"/>
                        <w:bottom w:val="none" w:sz="0" w:space="0" w:color="auto"/>
                        <w:right w:val="none" w:sz="0" w:space="0" w:color="auto"/>
                      </w:divBdr>
                    </w:div>
                  </w:divsChild>
                </w:div>
                <w:div w:id="1141966975">
                  <w:marLeft w:val="0"/>
                  <w:marRight w:val="0"/>
                  <w:marTop w:val="0"/>
                  <w:marBottom w:val="0"/>
                  <w:divBdr>
                    <w:top w:val="none" w:sz="0" w:space="0" w:color="auto"/>
                    <w:left w:val="none" w:sz="0" w:space="0" w:color="auto"/>
                    <w:bottom w:val="none" w:sz="0" w:space="0" w:color="auto"/>
                    <w:right w:val="none" w:sz="0" w:space="0" w:color="auto"/>
                  </w:divBdr>
                  <w:divsChild>
                    <w:div w:id="875581801">
                      <w:marLeft w:val="0"/>
                      <w:marRight w:val="0"/>
                      <w:marTop w:val="0"/>
                      <w:marBottom w:val="0"/>
                      <w:divBdr>
                        <w:top w:val="none" w:sz="0" w:space="0" w:color="auto"/>
                        <w:left w:val="none" w:sz="0" w:space="0" w:color="auto"/>
                        <w:bottom w:val="none" w:sz="0" w:space="0" w:color="auto"/>
                        <w:right w:val="none" w:sz="0" w:space="0" w:color="auto"/>
                      </w:divBdr>
                    </w:div>
                  </w:divsChild>
                </w:div>
                <w:div w:id="1366365093">
                  <w:marLeft w:val="0"/>
                  <w:marRight w:val="0"/>
                  <w:marTop w:val="0"/>
                  <w:marBottom w:val="0"/>
                  <w:divBdr>
                    <w:top w:val="none" w:sz="0" w:space="0" w:color="auto"/>
                    <w:left w:val="none" w:sz="0" w:space="0" w:color="auto"/>
                    <w:bottom w:val="none" w:sz="0" w:space="0" w:color="auto"/>
                    <w:right w:val="none" w:sz="0" w:space="0" w:color="auto"/>
                  </w:divBdr>
                  <w:divsChild>
                    <w:div w:id="2118020533">
                      <w:marLeft w:val="0"/>
                      <w:marRight w:val="0"/>
                      <w:marTop w:val="0"/>
                      <w:marBottom w:val="0"/>
                      <w:divBdr>
                        <w:top w:val="none" w:sz="0" w:space="0" w:color="auto"/>
                        <w:left w:val="none" w:sz="0" w:space="0" w:color="auto"/>
                        <w:bottom w:val="none" w:sz="0" w:space="0" w:color="auto"/>
                        <w:right w:val="none" w:sz="0" w:space="0" w:color="auto"/>
                      </w:divBdr>
                    </w:div>
                  </w:divsChild>
                </w:div>
                <w:div w:id="1375883668">
                  <w:marLeft w:val="0"/>
                  <w:marRight w:val="0"/>
                  <w:marTop w:val="0"/>
                  <w:marBottom w:val="0"/>
                  <w:divBdr>
                    <w:top w:val="none" w:sz="0" w:space="0" w:color="auto"/>
                    <w:left w:val="none" w:sz="0" w:space="0" w:color="auto"/>
                    <w:bottom w:val="none" w:sz="0" w:space="0" w:color="auto"/>
                    <w:right w:val="none" w:sz="0" w:space="0" w:color="auto"/>
                  </w:divBdr>
                  <w:divsChild>
                    <w:div w:id="1461074239">
                      <w:marLeft w:val="0"/>
                      <w:marRight w:val="0"/>
                      <w:marTop w:val="0"/>
                      <w:marBottom w:val="0"/>
                      <w:divBdr>
                        <w:top w:val="none" w:sz="0" w:space="0" w:color="auto"/>
                        <w:left w:val="none" w:sz="0" w:space="0" w:color="auto"/>
                        <w:bottom w:val="none" w:sz="0" w:space="0" w:color="auto"/>
                        <w:right w:val="none" w:sz="0" w:space="0" w:color="auto"/>
                      </w:divBdr>
                    </w:div>
                  </w:divsChild>
                </w:div>
                <w:div w:id="1427068330">
                  <w:marLeft w:val="0"/>
                  <w:marRight w:val="0"/>
                  <w:marTop w:val="0"/>
                  <w:marBottom w:val="0"/>
                  <w:divBdr>
                    <w:top w:val="none" w:sz="0" w:space="0" w:color="auto"/>
                    <w:left w:val="none" w:sz="0" w:space="0" w:color="auto"/>
                    <w:bottom w:val="none" w:sz="0" w:space="0" w:color="auto"/>
                    <w:right w:val="none" w:sz="0" w:space="0" w:color="auto"/>
                  </w:divBdr>
                  <w:divsChild>
                    <w:div w:id="938442600">
                      <w:marLeft w:val="0"/>
                      <w:marRight w:val="0"/>
                      <w:marTop w:val="0"/>
                      <w:marBottom w:val="0"/>
                      <w:divBdr>
                        <w:top w:val="none" w:sz="0" w:space="0" w:color="auto"/>
                        <w:left w:val="none" w:sz="0" w:space="0" w:color="auto"/>
                        <w:bottom w:val="none" w:sz="0" w:space="0" w:color="auto"/>
                        <w:right w:val="none" w:sz="0" w:space="0" w:color="auto"/>
                      </w:divBdr>
                    </w:div>
                  </w:divsChild>
                </w:div>
                <w:div w:id="1440640436">
                  <w:marLeft w:val="0"/>
                  <w:marRight w:val="0"/>
                  <w:marTop w:val="0"/>
                  <w:marBottom w:val="0"/>
                  <w:divBdr>
                    <w:top w:val="none" w:sz="0" w:space="0" w:color="auto"/>
                    <w:left w:val="none" w:sz="0" w:space="0" w:color="auto"/>
                    <w:bottom w:val="none" w:sz="0" w:space="0" w:color="auto"/>
                    <w:right w:val="none" w:sz="0" w:space="0" w:color="auto"/>
                  </w:divBdr>
                  <w:divsChild>
                    <w:div w:id="720832598">
                      <w:marLeft w:val="0"/>
                      <w:marRight w:val="0"/>
                      <w:marTop w:val="0"/>
                      <w:marBottom w:val="0"/>
                      <w:divBdr>
                        <w:top w:val="none" w:sz="0" w:space="0" w:color="auto"/>
                        <w:left w:val="none" w:sz="0" w:space="0" w:color="auto"/>
                        <w:bottom w:val="none" w:sz="0" w:space="0" w:color="auto"/>
                        <w:right w:val="none" w:sz="0" w:space="0" w:color="auto"/>
                      </w:divBdr>
                    </w:div>
                  </w:divsChild>
                </w:div>
                <w:div w:id="1832602510">
                  <w:marLeft w:val="0"/>
                  <w:marRight w:val="0"/>
                  <w:marTop w:val="0"/>
                  <w:marBottom w:val="0"/>
                  <w:divBdr>
                    <w:top w:val="none" w:sz="0" w:space="0" w:color="auto"/>
                    <w:left w:val="none" w:sz="0" w:space="0" w:color="auto"/>
                    <w:bottom w:val="none" w:sz="0" w:space="0" w:color="auto"/>
                    <w:right w:val="none" w:sz="0" w:space="0" w:color="auto"/>
                  </w:divBdr>
                  <w:divsChild>
                    <w:div w:id="958338289">
                      <w:marLeft w:val="0"/>
                      <w:marRight w:val="0"/>
                      <w:marTop w:val="0"/>
                      <w:marBottom w:val="0"/>
                      <w:divBdr>
                        <w:top w:val="none" w:sz="0" w:space="0" w:color="auto"/>
                        <w:left w:val="none" w:sz="0" w:space="0" w:color="auto"/>
                        <w:bottom w:val="none" w:sz="0" w:space="0" w:color="auto"/>
                        <w:right w:val="none" w:sz="0" w:space="0" w:color="auto"/>
                      </w:divBdr>
                    </w:div>
                  </w:divsChild>
                </w:div>
                <w:div w:id="1881673658">
                  <w:marLeft w:val="0"/>
                  <w:marRight w:val="0"/>
                  <w:marTop w:val="0"/>
                  <w:marBottom w:val="0"/>
                  <w:divBdr>
                    <w:top w:val="none" w:sz="0" w:space="0" w:color="auto"/>
                    <w:left w:val="none" w:sz="0" w:space="0" w:color="auto"/>
                    <w:bottom w:val="none" w:sz="0" w:space="0" w:color="auto"/>
                    <w:right w:val="none" w:sz="0" w:space="0" w:color="auto"/>
                  </w:divBdr>
                  <w:divsChild>
                    <w:div w:id="1919560276">
                      <w:marLeft w:val="0"/>
                      <w:marRight w:val="0"/>
                      <w:marTop w:val="0"/>
                      <w:marBottom w:val="0"/>
                      <w:divBdr>
                        <w:top w:val="none" w:sz="0" w:space="0" w:color="auto"/>
                        <w:left w:val="none" w:sz="0" w:space="0" w:color="auto"/>
                        <w:bottom w:val="none" w:sz="0" w:space="0" w:color="auto"/>
                        <w:right w:val="none" w:sz="0" w:space="0" w:color="auto"/>
                      </w:divBdr>
                    </w:div>
                  </w:divsChild>
                </w:div>
                <w:div w:id="2082369782">
                  <w:marLeft w:val="0"/>
                  <w:marRight w:val="0"/>
                  <w:marTop w:val="0"/>
                  <w:marBottom w:val="0"/>
                  <w:divBdr>
                    <w:top w:val="none" w:sz="0" w:space="0" w:color="auto"/>
                    <w:left w:val="none" w:sz="0" w:space="0" w:color="auto"/>
                    <w:bottom w:val="none" w:sz="0" w:space="0" w:color="auto"/>
                    <w:right w:val="none" w:sz="0" w:space="0" w:color="auto"/>
                  </w:divBdr>
                  <w:divsChild>
                    <w:div w:id="82383683">
                      <w:marLeft w:val="0"/>
                      <w:marRight w:val="0"/>
                      <w:marTop w:val="0"/>
                      <w:marBottom w:val="0"/>
                      <w:divBdr>
                        <w:top w:val="none" w:sz="0" w:space="0" w:color="auto"/>
                        <w:left w:val="none" w:sz="0" w:space="0" w:color="auto"/>
                        <w:bottom w:val="none" w:sz="0" w:space="0" w:color="auto"/>
                        <w:right w:val="none" w:sz="0" w:space="0" w:color="auto"/>
                      </w:divBdr>
                    </w:div>
                  </w:divsChild>
                </w:div>
                <w:div w:id="2103604805">
                  <w:marLeft w:val="0"/>
                  <w:marRight w:val="0"/>
                  <w:marTop w:val="0"/>
                  <w:marBottom w:val="0"/>
                  <w:divBdr>
                    <w:top w:val="none" w:sz="0" w:space="0" w:color="auto"/>
                    <w:left w:val="none" w:sz="0" w:space="0" w:color="auto"/>
                    <w:bottom w:val="none" w:sz="0" w:space="0" w:color="auto"/>
                    <w:right w:val="none" w:sz="0" w:space="0" w:color="auto"/>
                  </w:divBdr>
                  <w:divsChild>
                    <w:div w:id="152066871">
                      <w:marLeft w:val="0"/>
                      <w:marRight w:val="0"/>
                      <w:marTop w:val="0"/>
                      <w:marBottom w:val="0"/>
                      <w:divBdr>
                        <w:top w:val="none" w:sz="0" w:space="0" w:color="auto"/>
                        <w:left w:val="none" w:sz="0" w:space="0" w:color="auto"/>
                        <w:bottom w:val="none" w:sz="0" w:space="0" w:color="auto"/>
                        <w:right w:val="none" w:sz="0" w:space="0" w:color="auto"/>
                      </w:divBdr>
                    </w:div>
                  </w:divsChild>
                </w:div>
                <w:div w:id="2131898991">
                  <w:marLeft w:val="0"/>
                  <w:marRight w:val="0"/>
                  <w:marTop w:val="0"/>
                  <w:marBottom w:val="0"/>
                  <w:divBdr>
                    <w:top w:val="none" w:sz="0" w:space="0" w:color="auto"/>
                    <w:left w:val="none" w:sz="0" w:space="0" w:color="auto"/>
                    <w:bottom w:val="none" w:sz="0" w:space="0" w:color="auto"/>
                    <w:right w:val="none" w:sz="0" w:space="0" w:color="auto"/>
                  </w:divBdr>
                  <w:divsChild>
                    <w:div w:id="19548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3719">
          <w:marLeft w:val="0"/>
          <w:marRight w:val="0"/>
          <w:marTop w:val="0"/>
          <w:marBottom w:val="0"/>
          <w:divBdr>
            <w:top w:val="none" w:sz="0" w:space="0" w:color="auto"/>
            <w:left w:val="none" w:sz="0" w:space="0" w:color="auto"/>
            <w:bottom w:val="none" w:sz="0" w:space="0" w:color="auto"/>
            <w:right w:val="none" w:sz="0" w:space="0" w:color="auto"/>
          </w:divBdr>
        </w:div>
        <w:div w:id="1988584470">
          <w:marLeft w:val="0"/>
          <w:marRight w:val="0"/>
          <w:marTop w:val="0"/>
          <w:marBottom w:val="0"/>
          <w:divBdr>
            <w:top w:val="none" w:sz="0" w:space="0" w:color="auto"/>
            <w:left w:val="none" w:sz="0" w:space="0" w:color="auto"/>
            <w:bottom w:val="none" w:sz="0" w:space="0" w:color="auto"/>
            <w:right w:val="none" w:sz="0" w:space="0" w:color="auto"/>
          </w:divBdr>
        </w:div>
      </w:divsChild>
    </w:div>
    <w:div w:id="1613593665">
      <w:bodyDiv w:val="1"/>
      <w:marLeft w:val="0"/>
      <w:marRight w:val="0"/>
      <w:marTop w:val="0"/>
      <w:marBottom w:val="0"/>
      <w:divBdr>
        <w:top w:val="none" w:sz="0" w:space="0" w:color="auto"/>
        <w:left w:val="none" w:sz="0" w:space="0" w:color="auto"/>
        <w:bottom w:val="none" w:sz="0" w:space="0" w:color="auto"/>
        <w:right w:val="none" w:sz="0" w:space="0" w:color="auto"/>
      </w:divBdr>
    </w:div>
    <w:div w:id="1660497471">
      <w:bodyDiv w:val="1"/>
      <w:marLeft w:val="0"/>
      <w:marRight w:val="0"/>
      <w:marTop w:val="0"/>
      <w:marBottom w:val="0"/>
      <w:divBdr>
        <w:top w:val="none" w:sz="0" w:space="0" w:color="auto"/>
        <w:left w:val="none" w:sz="0" w:space="0" w:color="auto"/>
        <w:bottom w:val="none" w:sz="0" w:space="0" w:color="auto"/>
        <w:right w:val="none" w:sz="0" w:space="0" w:color="auto"/>
      </w:divBdr>
    </w:div>
    <w:div w:id="1662271610">
      <w:bodyDiv w:val="1"/>
      <w:marLeft w:val="0"/>
      <w:marRight w:val="0"/>
      <w:marTop w:val="0"/>
      <w:marBottom w:val="0"/>
      <w:divBdr>
        <w:top w:val="none" w:sz="0" w:space="0" w:color="auto"/>
        <w:left w:val="none" w:sz="0" w:space="0" w:color="auto"/>
        <w:bottom w:val="none" w:sz="0" w:space="0" w:color="auto"/>
        <w:right w:val="none" w:sz="0" w:space="0" w:color="auto"/>
      </w:divBdr>
    </w:div>
    <w:div w:id="1742214133">
      <w:bodyDiv w:val="1"/>
      <w:marLeft w:val="0"/>
      <w:marRight w:val="0"/>
      <w:marTop w:val="0"/>
      <w:marBottom w:val="0"/>
      <w:divBdr>
        <w:top w:val="none" w:sz="0" w:space="0" w:color="auto"/>
        <w:left w:val="none" w:sz="0" w:space="0" w:color="auto"/>
        <w:bottom w:val="none" w:sz="0" w:space="0" w:color="auto"/>
        <w:right w:val="none" w:sz="0" w:space="0" w:color="auto"/>
      </w:divBdr>
      <w:divsChild>
        <w:div w:id="36242349">
          <w:marLeft w:val="0"/>
          <w:marRight w:val="0"/>
          <w:marTop w:val="0"/>
          <w:marBottom w:val="0"/>
          <w:divBdr>
            <w:top w:val="none" w:sz="0" w:space="0" w:color="auto"/>
            <w:left w:val="none" w:sz="0" w:space="0" w:color="auto"/>
            <w:bottom w:val="none" w:sz="0" w:space="0" w:color="auto"/>
            <w:right w:val="none" w:sz="0" w:space="0" w:color="auto"/>
          </w:divBdr>
          <w:divsChild>
            <w:div w:id="1429079791">
              <w:marLeft w:val="0"/>
              <w:marRight w:val="0"/>
              <w:marTop w:val="0"/>
              <w:marBottom w:val="0"/>
              <w:divBdr>
                <w:top w:val="none" w:sz="0" w:space="0" w:color="auto"/>
                <w:left w:val="none" w:sz="0" w:space="0" w:color="auto"/>
                <w:bottom w:val="none" w:sz="0" w:space="0" w:color="auto"/>
                <w:right w:val="none" w:sz="0" w:space="0" w:color="auto"/>
              </w:divBdr>
              <w:divsChild>
                <w:div w:id="1384674821">
                  <w:marLeft w:val="0"/>
                  <w:marRight w:val="0"/>
                  <w:marTop w:val="0"/>
                  <w:marBottom w:val="0"/>
                  <w:divBdr>
                    <w:top w:val="none" w:sz="0" w:space="0" w:color="auto"/>
                    <w:left w:val="none" w:sz="0" w:space="0" w:color="auto"/>
                    <w:bottom w:val="none" w:sz="0" w:space="0" w:color="auto"/>
                    <w:right w:val="none" w:sz="0" w:space="0" w:color="auto"/>
                  </w:divBdr>
                  <w:divsChild>
                    <w:div w:id="584456386">
                      <w:marLeft w:val="0"/>
                      <w:marRight w:val="0"/>
                      <w:marTop w:val="0"/>
                      <w:marBottom w:val="0"/>
                      <w:divBdr>
                        <w:top w:val="none" w:sz="0" w:space="0" w:color="auto"/>
                        <w:left w:val="none" w:sz="0" w:space="0" w:color="auto"/>
                        <w:bottom w:val="none" w:sz="0" w:space="0" w:color="auto"/>
                        <w:right w:val="none" w:sz="0" w:space="0" w:color="auto"/>
                      </w:divBdr>
                      <w:divsChild>
                        <w:div w:id="1427772258">
                          <w:marLeft w:val="0"/>
                          <w:marRight w:val="0"/>
                          <w:marTop w:val="0"/>
                          <w:marBottom w:val="0"/>
                          <w:divBdr>
                            <w:top w:val="none" w:sz="0" w:space="0" w:color="auto"/>
                            <w:left w:val="none" w:sz="0" w:space="0" w:color="auto"/>
                            <w:bottom w:val="none" w:sz="0" w:space="0" w:color="auto"/>
                            <w:right w:val="none" w:sz="0" w:space="0" w:color="auto"/>
                          </w:divBdr>
                          <w:divsChild>
                            <w:div w:id="12055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040682">
          <w:marLeft w:val="0"/>
          <w:marRight w:val="0"/>
          <w:marTop w:val="0"/>
          <w:marBottom w:val="0"/>
          <w:divBdr>
            <w:top w:val="none" w:sz="0" w:space="0" w:color="auto"/>
            <w:left w:val="none" w:sz="0" w:space="0" w:color="auto"/>
            <w:bottom w:val="none" w:sz="0" w:space="0" w:color="auto"/>
            <w:right w:val="none" w:sz="0" w:space="0" w:color="auto"/>
          </w:divBdr>
          <w:divsChild>
            <w:div w:id="515995368">
              <w:marLeft w:val="0"/>
              <w:marRight w:val="0"/>
              <w:marTop w:val="0"/>
              <w:marBottom w:val="0"/>
              <w:divBdr>
                <w:top w:val="none" w:sz="0" w:space="0" w:color="auto"/>
                <w:left w:val="none" w:sz="0" w:space="0" w:color="auto"/>
                <w:bottom w:val="none" w:sz="0" w:space="0" w:color="auto"/>
                <w:right w:val="none" w:sz="0" w:space="0" w:color="auto"/>
              </w:divBdr>
              <w:divsChild>
                <w:div w:id="624968646">
                  <w:marLeft w:val="0"/>
                  <w:marRight w:val="0"/>
                  <w:marTop w:val="0"/>
                  <w:marBottom w:val="0"/>
                  <w:divBdr>
                    <w:top w:val="none" w:sz="0" w:space="0" w:color="auto"/>
                    <w:left w:val="none" w:sz="0" w:space="0" w:color="auto"/>
                    <w:bottom w:val="none" w:sz="0" w:space="0" w:color="auto"/>
                    <w:right w:val="none" w:sz="0" w:space="0" w:color="auto"/>
                  </w:divBdr>
                  <w:divsChild>
                    <w:div w:id="1830901937">
                      <w:marLeft w:val="0"/>
                      <w:marRight w:val="0"/>
                      <w:marTop w:val="0"/>
                      <w:marBottom w:val="0"/>
                      <w:divBdr>
                        <w:top w:val="none" w:sz="0" w:space="0" w:color="auto"/>
                        <w:left w:val="none" w:sz="0" w:space="0" w:color="auto"/>
                        <w:bottom w:val="none" w:sz="0" w:space="0" w:color="auto"/>
                        <w:right w:val="none" w:sz="0" w:space="0" w:color="auto"/>
                      </w:divBdr>
                      <w:divsChild>
                        <w:div w:id="159974490">
                          <w:marLeft w:val="0"/>
                          <w:marRight w:val="0"/>
                          <w:marTop w:val="0"/>
                          <w:marBottom w:val="0"/>
                          <w:divBdr>
                            <w:top w:val="none" w:sz="0" w:space="0" w:color="auto"/>
                            <w:left w:val="none" w:sz="0" w:space="0" w:color="auto"/>
                            <w:bottom w:val="none" w:sz="0" w:space="0" w:color="auto"/>
                            <w:right w:val="none" w:sz="0" w:space="0" w:color="auto"/>
                          </w:divBdr>
                          <w:divsChild>
                            <w:div w:id="793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15981">
          <w:marLeft w:val="0"/>
          <w:marRight w:val="0"/>
          <w:marTop w:val="0"/>
          <w:marBottom w:val="0"/>
          <w:divBdr>
            <w:top w:val="none" w:sz="0" w:space="0" w:color="auto"/>
            <w:left w:val="none" w:sz="0" w:space="0" w:color="auto"/>
            <w:bottom w:val="none" w:sz="0" w:space="0" w:color="auto"/>
            <w:right w:val="none" w:sz="0" w:space="0" w:color="auto"/>
          </w:divBdr>
          <w:divsChild>
            <w:div w:id="605818613">
              <w:marLeft w:val="0"/>
              <w:marRight w:val="0"/>
              <w:marTop w:val="0"/>
              <w:marBottom w:val="0"/>
              <w:divBdr>
                <w:top w:val="none" w:sz="0" w:space="0" w:color="auto"/>
                <w:left w:val="none" w:sz="0" w:space="0" w:color="auto"/>
                <w:bottom w:val="none" w:sz="0" w:space="0" w:color="auto"/>
                <w:right w:val="none" w:sz="0" w:space="0" w:color="auto"/>
              </w:divBdr>
              <w:divsChild>
                <w:div w:id="327051749">
                  <w:marLeft w:val="0"/>
                  <w:marRight w:val="0"/>
                  <w:marTop w:val="0"/>
                  <w:marBottom w:val="0"/>
                  <w:divBdr>
                    <w:top w:val="none" w:sz="0" w:space="0" w:color="auto"/>
                    <w:left w:val="none" w:sz="0" w:space="0" w:color="auto"/>
                    <w:bottom w:val="none" w:sz="0" w:space="0" w:color="auto"/>
                    <w:right w:val="none" w:sz="0" w:space="0" w:color="auto"/>
                  </w:divBdr>
                  <w:divsChild>
                    <w:div w:id="206113857">
                      <w:marLeft w:val="0"/>
                      <w:marRight w:val="0"/>
                      <w:marTop w:val="0"/>
                      <w:marBottom w:val="0"/>
                      <w:divBdr>
                        <w:top w:val="none" w:sz="0" w:space="0" w:color="auto"/>
                        <w:left w:val="none" w:sz="0" w:space="0" w:color="auto"/>
                        <w:bottom w:val="none" w:sz="0" w:space="0" w:color="auto"/>
                        <w:right w:val="none" w:sz="0" w:space="0" w:color="auto"/>
                      </w:divBdr>
                      <w:divsChild>
                        <w:div w:id="133641493">
                          <w:marLeft w:val="0"/>
                          <w:marRight w:val="0"/>
                          <w:marTop w:val="0"/>
                          <w:marBottom w:val="0"/>
                          <w:divBdr>
                            <w:top w:val="none" w:sz="0" w:space="0" w:color="auto"/>
                            <w:left w:val="none" w:sz="0" w:space="0" w:color="auto"/>
                            <w:bottom w:val="none" w:sz="0" w:space="0" w:color="auto"/>
                            <w:right w:val="none" w:sz="0" w:space="0" w:color="auto"/>
                          </w:divBdr>
                          <w:divsChild>
                            <w:div w:id="1791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51694">
          <w:marLeft w:val="0"/>
          <w:marRight w:val="0"/>
          <w:marTop w:val="0"/>
          <w:marBottom w:val="0"/>
          <w:divBdr>
            <w:top w:val="none" w:sz="0" w:space="0" w:color="auto"/>
            <w:left w:val="none" w:sz="0" w:space="0" w:color="auto"/>
            <w:bottom w:val="none" w:sz="0" w:space="0" w:color="auto"/>
            <w:right w:val="none" w:sz="0" w:space="0" w:color="auto"/>
          </w:divBdr>
          <w:divsChild>
            <w:div w:id="1087119135">
              <w:marLeft w:val="0"/>
              <w:marRight w:val="0"/>
              <w:marTop w:val="0"/>
              <w:marBottom w:val="0"/>
              <w:divBdr>
                <w:top w:val="none" w:sz="0" w:space="0" w:color="auto"/>
                <w:left w:val="none" w:sz="0" w:space="0" w:color="auto"/>
                <w:bottom w:val="none" w:sz="0" w:space="0" w:color="auto"/>
                <w:right w:val="none" w:sz="0" w:space="0" w:color="auto"/>
              </w:divBdr>
              <w:divsChild>
                <w:div w:id="794442254">
                  <w:marLeft w:val="0"/>
                  <w:marRight w:val="0"/>
                  <w:marTop w:val="0"/>
                  <w:marBottom w:val="0"/>
                  <w:divBdr>
                    <w:top w:val="none" w:sz="0" w:space="0" w:color="auto"/>
                    <w:left w:val="none" w:sz="0" w:space="0" w:color="auto"/>
                    <w:bottom w:val="none" w:sz="0" w:space="0" w:color="auto"/>
                    <w:right w:val="none" w:sz="0" w:space="0" w:color="auto"/>
                  </w:divBdr>
                  <w:divsChild>
                    <w:div w:id="1450125980">
                      <w:marLeft w:val="0"/>
                      <w:marRight w:val="0"/>
                      <w:marTop w:val="0"/>
                      <w:marBottom w:val="0"/>
                      <w:divBdr>
                        <w:top w:val="none" w:sz="0" w:space="0" w:color="auto"/>
                        <w:left w:val="none" w:sz="0" w:space="0" w:color="auto"/>
                        <w:bottom w:val="none" w:sz="0" w:space="0" w:color="auto"/>
                        <w:right w:val="none" w:sz="0" w:space="0" w:color="auto"/>
                      </w:divBdr>
                      <w:divsChild>
                        <w:div w:id="1877303799">
                          <w:marLeft w:val="0"/>
                          <w:marRight w:val="0"/>
                          <w:marTop w:val="0"/>
                          <w:marBottom w:val="0"/>
                          <w:divBdr>
                            <w:top w:val="none" w:sz="0" w:space="0" w:color="auto"/>
                            <w:left w:val="none" w:sz="0" w:space="0" w:color="auto"/>
                            <w:bottom w:val="none" w:sz="0" w:space="0" w:color="auto"/>
                            <w:right w:val="none" w:sz="0" w:space="0" w:color="auto"/>
                          </w:divBdr>
                          <w:divsChild>
                            <w:div w:id="10195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0979">
          <w:marLeft w:val="0"/>
          <w:marRight w:val="0"/>
          <w:marTop w:val="0"/>
          <w:marBottom w:val="0"/>
          <w:divBdr>
            <w:top w:val="none" w:sz="0" w:space="0" w:color="auto"/>
            <w:left w:val="none" w:sz="0" w:space="0" w:color="auto"/>
            <w:bottom w:val="none" w:sz="0" w:space="0" w:color="auto"/>
            <w:right w:val="none" w:sz="0" w:space="0" w:color="auto"/>
          </w:divBdr>
          <w:divsChild>
            <w:div w:id="1613517736">
              <w:marLeft w:val="0"/>
              <w:marRight w:val="0"/>
              <w:marTop w:val="0"/>
              <w:marBottom w:val="0"/>
              <w:divBdr>
                <w:top w:val="none" w:sz="0" w:space="0" w:color="auto"/>
                <w:left w:val="none" w:sz="0" w:space="0" w:color="auto"/>
                <w:bottom w:val="none" w:sz="0" w:space="0" w:color="auto"/>
                <w:right w:val="none" w:sz="0" w:space="0" w:color="auto"/>
              </w:divBdr>
              <w:divsChild>
                <w:div w:id="1290742222">
                  <w:marLeft w:val="0"/>
                  <w:marRight w:val="0"/>
                  <w:marTop w:val="0"/>
                  <w:marBottom w:val="0"/>
                  <w:divBdr>
                    <w:top w:val="none" w:sz="0" w:space="0" w:color="auto"/>
                    <w:left w:val="none" w:sz="0" w:space="0" w:color="auto"/>
                    <w:bottom w:val="none" w:sz="0" w:space="0" w:color="auto"/>
                    <w:right w:val="none" w:sz="0" w:space="0" w:color="auto"/>
                  </w:divBdr>
                  <w:divsChild>
                    <w:div w:id="637538988">
                      <w:marLeft w:val="0"/>
                      <w:marRight w:val="0"/>
                      <w:marTop w:val="0"/>
                      <w:marBottom w:val="0"/>
                      <w:divBdr>
                        <w:top w:val="none" w:sz="0" w:space="0" w:color="auto"/>
                        <w:left w:val="none" w:sz="0" w:space="0" w:color="auto"/>
                        <w:bottom w:val="none" w:sz="0" w:space="0" w:color="auto"/>
                        <w:right w:val="none" w:sz="0" w:space="0" w:color="auto"/>
                      </w:divBdr>
                      <w:divsChild>
                        <w:div w:id="56248943">
                          <w:marLeft w:val="0"/>
                          <w:marRight w:val="0"/>
                          <w:marTop w:val="0"/>
                          <w:marBottom w:val="0"/>
                          <w:divBdr>
                            <w:top w:val="none" w:sz="0" w:space="0" w:color="auto"/>
                            <w:left w:val="none" w:sz="0" w:space="0" w:color="auto"/>
                            <w:bottom w:val="none" w:sz="0" w:space="0" w:color="auto"/>
                            <w:right w:val="none" w:sz="0" w:space="0" w:color="auto"/>
                          </w:divBdr>
                          <w:divsChild>
                            <w:div w:id="20324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8481">
      <w:bodyDiv w:val="1"/>
      <w:marLeft w:val="0"/>
      <w:marRight w:val="0"/>
      <w:marTop w:val="0"/>
      <w:marBottom w:val="0"/>
      <w:divBdr>
        <w:top w:val="none" w:sz="0" w:space="0" w:color="auto"/>
        <w:left w:val="none" w:sz="0" w:space="0" w:color="auto"/>
        <w:bottom w:val="none" w:sz="0" w:space="0" w:color="auto"/>
        <w:right w:val="none" w:sz="0" w:space="0" w:color="auto"/>
      </w:divBdr>
      <w:divsChild>
        <w:div w:id="72312801">
          <w:marLeft w:val="0"/>
          <w:marRight w:val="0"/>
          <w:marTop w:val="0"/>
          <w:marBottom w:val="0"/>
          <w:divBdr>
            <w:top w:val="none" w:sz="0" w:space="0" w:color="auto"/>
            <w:left w:val="none" w:sz="0" w:space="0" w:color="auto"/>
            <w:bottom w:val="none" w:sz="0" w:space="0" w:color="auto"/>
            <w:right w:val="none" w:sz="0" w:space="0" w:color="auto"/>
          </w:divBdr>
          <w:divsChild>
            <w:div w:id="1021857841">
              <w:marLeft w:val="0"/>
              <w:marRight w:val="0"/>
              <w:marTop w:val="0"/>
              <w:marBottom w:val="0"/>
              <w:divBdr>
                <w:top w:val="none" w:sz="0" w:space="0" w:color="auto"/>
                <w:left w:val="none" w:sz="0" w:space="0" w:color="auto"/>
                <w:bottom w:val="none" w:sz="0" w:space="0" w:color="auto"/>
                <w:right w:val="none" w:sz="0" w:space="0" w:color="auto"/>
              </w:divBdr>
              <w:divsChild>
                <w:div w:id="992025417">
                  <w:marLeft w:val="0"/>
                  <w:marRight w:val="0"/>
                  <w:marTop w:val="0"/>
                  <w:marBottom w:val="0"/>
                  <w:divBdr>
                    <w:top w:val="none" w:sz="0" w:space="0" w:color="auto"/>
                    <w:left w:val="none" w:sz="0" w:space="0" w:color="auto"/>
                    <w:bottom w:val="none" w:sz="0" w:space="0" w:color="auto"/>
                    <w:right w:val="none" w:sz="0" w:space="0" w:color="auto"/>
                  </w:divBdr>
                  <w:divsChild>
                    <w:div w:id="1160580939">
                      <w:marLeft w:val="0"/>
                      <w:marRight w:val="0"/>
                      <w:marTop w:val="0"/>
                      <w:marBottom w:val="0"/>
                      <w:divBdr>
                        <w:top w:val="none" w:sz="0" w:space="0" w:color="auto"/>
                        <w:left w:val="none" w:sz="0" w:space="0" w:color="auto"/>
                        <w:bottom w:val="none" w:sz="0" w:space="0" w:color="auto"/>
                        <w:right w:val="none" w:sz="0" w:space="0" w:color="auto"/>
                      </w:divBdr>
                      <w:divsChild>
                        <w:div w:id="858666740">
                          <w:marLeft w:val="0"/>
                          <w:marRight w:val="0"/>
                          <w:marTop w:val="0"/>
                          <w:marBottom w:val="0"/>
                          <w:divBdr>
                            <w:top w:val="none" w:sz="0" w:space="0" w:color="auto"/>
                            <w:left w:val="none" w:sz="0" w:space="0" w:color="auto"/>
                            <w:bottom w:val="none" w:sz="0" w:space="0" w:color="auto"/>
                            <w:right w:val="none" w:sz="0" w:space="0" w:color="auto"/>
                          </w:divBdr>
                          <w:divsChild>
                            <w:div w:id="9246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9660">
          <w:marLeft w:val="0"/>
          <w:marRight w:val="0"/>
          <w:marTop w:val="0"/>
          <w:marBottom w:val="0"/>
          <w:divBdr>
            <w:top w:val="none" w:sz="0" w:space="0" w:color="auto"/>
            <w:left w:val="none" w:sz="0" w:space="0" w:color="auto"/>
            <w:bottom w:val="none" w:sz="0" w:space="0" w:color="auto"/>
            <w:right w:val="none" w:sz="0" w:space="0" w:color="auto"/>
          </w:divBdr>
          <w:divsChild>
            <w:div w:id="1457286432">
              <w:marLeft w:val="0"/>
              <w:marRight w:val="0"/>
              <w:marTop w:val="0"/>
              <w:marBottom w:val="0"/>
              <w:divBdr>
                <w:top w:val="none" w:sz="0" w:space="0" w:color="auto"/>
                <w:left w:val="none" w:sz="0" w:space="0" w:color="auto"/>
                <w:bottom w:val="none" w:sz="0" w:space="0" w:color="auto"/>
                <w:right w:val="none" w:sz="0" w:space="0" w:color="auto"/>
              </w:divBdr>
              <w:divsChild>
                <w:div w:id="214970080">
                  <w:marLeft w:val="0"/>
                  <w:marRight w:val="0"/>
                  <w:marTop w:val="0"/>
                  <w:marBottom w:val="0"/>
                  <w:divBdr>
                    <w:top w:val="none" w:sz="0" w:space="0" w:color="auto"/>
                    <w:left w:val="none" w:sz="0" w:space="0" w:color="auto"/>
                    <w:bottom w:val="none" w:sz="0" w:space="0" w:color="auto"/>
                    <w:right w:val="none" w:sz="0" w:space="0" w:color="auto"/>
                  </w:divBdr>
                  <w:divsChild>
                    <w:div w:id="1503814973">
                      <w:marLeft w:val="0"/>
                      <w:marRight w:val="0"/>
                      <w:marTop w:val="0"/>
                      <w:marBottom w:val="0"/>
                      <w:divBdr>
                        <w:top w:val="none" w:sz="0" w:space="0" w:color="auto"/>
                        <w:left w:val="none" w:sz="0" w:space="0" w:color="auto"/>
                        <w:bottom w:val="none" w:sz="0" w:space="0" w:color="auto"/>
                        <w:right w:val="none" w:sz="0" w:space="0" w:color="auto"/>
                      </w:divBdr>
                      <w:divsChild>
                        <w:div w:id="262156327">
                          <w:marLeft w:val="0"/>
                          <w:marRight w:val="0"/>
                          <w:marTop w:val="0"/>
                          <w:marBottom w:val="0"/>
                          <w:divBdr>
                            <w:top w:val="none" w:sz="0" w:space="0" w:color="auto"/>
                            <w:left w:val="none" w:sz="0" w:space="0" w:color="auto"/>
                            <w:bottom w:val="none" w:sz="0" w:space="0" w:color="auto"/>
                            <w:right w:val="none" w:sz="0" w:space="0" w:color="auto"/>
                          </w:divBdr>
                          <w:divsChild>
                            <w:div w:id="13948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00374">
          <w:marLeft w:val="0"/>
          <w:marRight w:val="0"/>
          <w:marTop w:val="0"/>
          <w:marBottom w:val="0"/>
          <w:divBdr>
            <w:top w:val="none" w:sz="0" w:space="0" w:color="auto"/>
            <w:left w:val="none" w:sz="0" w:space="0" w:color="auto"/>
            <w:bottom w:val="none" w:sz="0" w:space="0" w:color="auto"/>
            <w:right w:val="none" w:sz="0" w:space="0" w:color="auto"/>
          </w:divBdr>
          <w:divsChild>
            <w:div w:id="436029355">
              <w:marLeft w:val="0"/>
              <w:marRight w:val="0"/>
              <w:marTop w:val="0"/>
              <w:marBottom w:val="0"/>
              <w:divBdr>
                <w:top w:val="none" w:sz="0" w:space="0" w:color="auto"/>
                <w:left w:val="none" w:sz="0" w:space="0" w:color="auto"/>
                <w:bottom w:val="none" w:sz="0" w:space="0" w:color="auto"/>
                <w:right w:val="none" w:sz="0" w:space="0" w:color="auto"/>
              </w:divBdr>
              <w:divsChild>
                <w:div w:id="252471661">
                  <w:marLeft w:val="0"/>
                  <w:marRight w:val="0"/>
                  <w:marTop w:val="0"/>
                  <w:marBottom w:val="0"/>
                  <w:divBdr>
                    <w:top w:val="none" w:sz="0" w:space="0" w:color="auto"/>
                    <w:left w:val="none" w:sz="0" w:space="0" w:color="auto"/>
                    <w:bottom w:val="none" w:sz="0" w:space="0" w:color="auto"/>
                    <w:right w:val="none" w:sz="0" w:space="0" w:color="auto"/>
                  </w:divBdr>
                  <w:divsChild>
                    <w:div w:id="283923686">
                      <w:marLeft w:val="0"/>
                      <w:marRight w:val="0"/>
                      <w:marTop w:val="0"/>
                      <w:marBottom w:val="0"/>
                      <w:divBdr>
                        <w:top w:val="none" w:sz="0" w:space="0" w:color="auto"/>
                        <w:left w:val="none" w:sz="0" w:space="0" w:color="auto"/>
                        <w:bottom w:val="none" w:sz="0" w:space="0" w:color="auto"/>
                        <w:right w:val="none" w:sz="0" w:space="0" w:color="auto"/>
                      </w:divBdr>
                      <w:divsChild>
                        <w:div w:id="1029643770">
                          <w:marLeft w:val="0"/>
                          <w:marRight w:val="0"/>
                          <w:marTop w:val="0"/>
                          <w:marBottom w:val="0"/>
                          <w:divBdr>
                            <w:top w:val="none" w:sz="0" w:space="0" w:color="auto"/>
                            <w:left w:val="none" w:sz="0" w:space="0" w:color="auto"/>
                            <w:bottom w:val="none" w:sz="0" w:space="0" w:color="auto"/>
                            <w:right w:val="none" w:sz="0" w:space="0" w:color="auto"/>
                          </w:divBdr>
                          <w:divsChild>
                            <w:div w:id="12591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443697">
          <w:marLeft w:val="0"/>
          <w:marRight w:val="0"/>
          <w:marTop w:val="0"/>
          <w:marBottom w:val="0"/>
          <w:divBdr>
            <w:top w:val="none" w:sz="0" w:space="0" w:color="auto"/>
            <w:left w:val="none" w:sz="0" w:space="0" w:color="auto"/>
            <w:bottom w:val="none" w:sz="0" w:space="0" w:color="auto"/>
            <w:right w:val="none" w:sz="0" w:space="0" w:color="auto"/>
          </w:divBdr>
          <w:divsChild>
            <w:div w:id="1045525096">
              <w:marLeft w:val="0"/>
              <w:marRight w:val="0"/>
              <w:marTop w:val="0"/>
              <w:marBottom w:val="0"/>
              <w:divBdr>
                <w:top w:val="none" w:sz="0" w:space="0" w:color="auto"/>
                <w:left w:val="none" w:sz="0" w:space="0" w:color="auto"/>
                <w:bottom w:val="none" w:sz="0" w:space="0" w:color="auto"/>
                <w:right w:val="none" w:sz="0" w:space="0" w:color="auto"/>
              </w:divBdr>
              <w:divsChild>
                <w:div w:id="2082560521">
                  <w:marLeft w:val="0"/>
                  <w:marRight w:val="0"/>
                  <w:marTop w:val="0"/>
                  <w:marBottom w:val="0"/>
                  <w:divBdr>
                    <w:top w:val="none" w:sz="0" w:space="0" w:color="auto"/>
                    <w:left w:val="none" w:sz="0" w:space="0" w:color="auto"/>
                    <w:bottom w:val="none" w:sz="0" w:space="0" w:color="auto"/>
                    <w:right w:val="none" w:sz="0" w:space="0" w:color="auto"/>
                  </w:divBdr>
                  <w:divsChild>
                    <w:div w:id="1216115156">
                      <w:marLeft w:val="0"/>
                      <w:marRight w:val="0"/>
                      <w:marTop w:val="0"/>
                      <w:marBottom w:val="0"/>
                      <w:divBdr>
                        <w:top w:val="none" w:sz="0" w:space="0" w:color="auto"/>
                        <w:left w:val="none" w:sz="0" w:space="0" w:color="auto"/>
                        <w:bottom w:val="none" w:sz="0" w:space="0" w:color="auto"/>
                        <w:right w:val="none" w:sz="0" w:space="0" w:color="auto"/>
                      </w:divBdr>
                      <w:divsChild>
                        <w:div w:id="29034495">
                          <w:marLeft w:val="0"/>
                          <w:marRight w:val="0"/>
                          <w:marTop w:val="0"/>
                          <w:marBottom w:val="0"/>
                          <w:divBdr>
                            <w:top w:val="none" w:sz="0" w:space="0" w:color="auto"/>
                            <w:left w:val="none" w:sz="0" w:space="0" w:color="auto"/>
                            <w:bottom w:val="none" w:sz="0" w:space="0" w:color="auto"/>
                            <w:right w:val="none" w:sz="0" w:space="0" w:color="auto"/>
                          </w:divBdr>
                          <w:divsChild>
                            <w:div w:id="20598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033">
      <w:bodyDiv w:val="1"/>
      <w:marLeft w:val="0"/>
      <w:marRight w:val="0"/>
      <w:marTop w:val="0"/>
      <w:marBottom w:val="0"/>
      <w:divBdr>
        <w:top w:val="none" w:sz="0" w:space="0" w:color="auto"/>
        <w:left w:val="none" w:sz="0" w:space="0" w:color="auto"/>
        <w:bottom w:val="none" w:sz="0" w:space="0" w:color="auto"/>
        <w:right w:val="none" w:sz="0" w:space="0" w:color="auto"/>
      </w:divBdr>
    </w:div>
    <w:div w:id="1826511746">
      <w:bodyDiv w:val="1"/>
      <w:marLeft w:val="0"/>
      <w:marRight w:val="0"/>
      <w:marTop w:val="0"/>
      <w:marBottom w:val="0"/>
      <w:divBdr>
        <w:top w:val="none" w:sz="0" w:space="0" w:color="auto"/>
        <w:left w:val="none" w:sz="0" w:space="0" w:color="auto"/>
        <w:bottom w:val="none" w:sz="0" w:space="0" w:color="auto"/>
        <w:right w:val="none" w:sz="0" w:space="0" w:color="auto"/>
      </w:divBdr>
    </w:div>
    <w:div w:id="1870992268">
      <w:bodyDiv w:val="1"/>
      <w:marLeft w:val="0"/>
      <w:marRight w:val="0"/>
      <w:marTop w:val="0"/>
      <w:marBottom w:val="0"/>
      <w:divBdr>
        <w:top w:val="none" w:sz="0" w:space="0" w:color="auto"/>
        <w:left w:val="none" w:sz="0" w:space="0" w:color="auto"/>
        <w:bottom w:val="none" w:sz="0" w:space="0" w:color="auto"/>
        <w:right w:val="none" w:sz="0" w:space="0" w:color="auto"/>
      </w:divBdr>
    </w:div>
    <w:div w:id="1894661417">
      <w:bodyDiv w:val="1"/>
      <w:marLeft w:val="0"/>
      <w:marRight w:val="0"/>
      <w:marTop w:val="0"/>
      <w:marBottom w:val="0"/>
      <w:divBdr>
        <w:top w:val="none" w:sz="0" w:space="0" w:color="auto"/>
        <w:left w:val="none" w:sz="0" w:space="0" w:color="auto"/>
        <w:bottom w:val="none" w:sz="0" w:space="0" w:color="auto"/>
        <w:right w:val="none" w:sz="0" w:space="0" w:color="auto"/>
      </w:divBdr>
      <w:divsChild>
        <w:div w:id="122964801">
          <w:marLeft w:val="0"/>
          <w:marRight w:val="0"/>
          <w:marTop w:val="0"/>
          <w:marBottom w:val="0"/>
          <w:divBdr>
            <w:top w:val="none" w:sz="0" w:space="0" w:color="auto"/>
            <w:left w:val="none" w:sz="0" w:space="0" w:color="auto"/>
            <w:bottom w:val="none" w:sz="0" w:space="0" w:color="auto"/>
            <w:right w:val="none" w:sz="0" w:space="0" w:color="auto"/>
          </w:divBdr>
          <w:divsChild>
            <w:div w:id="849176533">
              <w:marLeft w:val="0"/>
              <w:marRight w:val="0"/>
              <w:marTop w:val="0"/>
              <w:marBottom w:val="0"/>
              <w:divBdr>
                <w:top w:val="none" w:sz="0" w:space="0" w:color="auto"/>
                <w:left w:val="none" w:sz="0" w:space="0" w:color="auto"/>
                <w:bottom w:val="none" w:sz="0" w:space="0" w:color="auto"/>
                <w:right w:val="none" w:sz="0" w:space="0" w:color="auto"/>
              </w:divBdr>
              <w:divsChild>
                <w:div w:id="1553270475">
                  <w:marLeft w:val="0"/>
                  <w:marRight w:val="0"/>
                  <w:marTop w:val="0"/>
                  <w:marBottom w:val="0"/>
                  <w:divBdr>
                    <w:top w:val="none" w:sz="0" w:space="0" w:color="auto"/>
                    <w:left w:val="none" w:sz="0" w:space="0" w:color="auto"/>
                    <w:bottom w:val="none" w:sz="0" w:space="0" w:color="auto"/>
                    <w:right w:val="none" w:sz="0" w:space="0" w:color="auto"/>
                  </w:divBdr>
                  <w:divsChild>
                    <w:div w:id="1635333743">
                      <w:marLeft w:val="0"/>
                      <w:marRight w:val="0"/>
                      <w:marTop w:val="0"/>
                      <w:marBottom w:val="0"/>
                      <w:divBdr>
                        <w:top w:val="none" w:sz="0" w:space="0" w:color="auto"/>
                        <w:left w:val="none" w:sz="0" w:space="0" w:color="auto"/>
                        <w:bottom w:val="none" w:sz="0" w:space="0" w:color="auto"/>
                        <w:right w:val="none" w:sz="0" w:space="0" w:color="auto"/>
                      </w:divBdr>
                      <w:divsChild>
                        <w:div w:id="567888490">
                          <w:marLeft w:val="0"/>
                          <w:marRight w:val="0"/>
                          <w:marTop w:val="0"/>
                          <w:marBottom w:val="0"/>
                          <w:divBdr>
                            <w:top w:val="none" w:sz="0" w:space="0" w:color="auto"/>
                            <w:left w:val="none" w:sz="0" w:space="0" w:color="auto"/>
                            <w:bottom w:val="none" w:sz="0" w:space="0" w:color="auto"/>
                            <w:right w:val="none" w:sz="0" w:space="0" w:color="auto"/>
                          </w:divBdr>
                          <w:divsChild>
                            <w:div w:id="1175001564">
                              <w:marLeft w:val="0"/>
                              <w:marRight w:val="0"/>
                              <w:marTop w:val="0"/>
                              <w:marBottom w:val="0"/>
                              <w:divBdr>
                                <w:top w:val="none" w:sz="0" w:space="0" w:color="auto"/>
                                <w:left w:val="none" w:sz="0" w:space="0" w:color="auto"/>
                                <w:bottom w:val="none" w:sz="0" w:space="0" w:color="auto"/>
                                <w:right w:val="none" w:sz="0" w:space="0" w:color="auto"/>
                              </w:divBdr>
                              <w:divsChild>
                                <w:div w:id="15688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14290">
          <w:marLeft w:val="0"/>
          <w:marRight w:val="0"/>
          <w:marTop w:val="0"/>
          <w:marBottom w:val="0"/>
          <w:divBdr>
            <w:top w:val="none" w:sz="0" w:space="0" w:color="auto"/>
            <w:left w:val="none" w:sz="0" w:space="0" w:color="auto"/>
            <w:bottom w:val="none" w:sz="0" w:space="0" w:color="auto"/>
            <w:right w:val="none" w:sz="0" w:space="0" w:color="auto"/>
          </w:divBdr>
          <w:divsChild>
            <w:div w:id="208960194">
              <w:marLeft w:val="0"/>
              <w:marRight w:val="0"/>
              <w:marTop w:val="0"/>
              <w:marBottom w:val="0"/>
              <w:divBdr>
                <w:top w:val="none" w:sz="0" w:space="0" w:color="auto"/>
                <w:left w:val="none" w:sz="0" w:space="0" w:color="auto"/>
                <w:bottom w:val="none" w:sz="0" w:space="0" w:color="auto"/>
                <w:right w:val="none" w:sz="0" w:space="0" w:color="auto"/>
              </w:divBdr>
              <w:divsChild>
                <w:div w:id="2122992359">
                  <w:marLeft w:val="0"/>
                  <w:marRight w:val="0"/>
                  <w:marTop w:val="0"/>
                  <w:marBottom w:val="0"/>
                  <w:divBdr>
                    <w:top w:val="none" w:sz="0" w:space="0" w:color="auto"/>
                    <w:left w:val="none" w:sz="0" w:space="0" w:color="auto"/>
                    <w:bottom w:val="none" w:sz="0" w:space="0" w:color="auto"/>
                    <w:right w:val="none" w:sz="0" w:space="0" w:color="auto"/>
                  </w:divBdr>
                  <w:divsChild>
                    <w:div w:id="1322002795">
                      <w:marLeft w:val="0"/>
                      <w:marRight w:val="0"/>
                      <w:marTop w:val="0"/>
                      <w:marBottom w:val="0"/>
                      <w:divBdr>
                        <w:top w:val="none" w:sz="0" w:space="0" w:color="auto"/>
                        <w:left w:val="none" w:sz="0" w:space="0" w:color="auto"/>
                        <w:bottom w:val="none" w:sz="0" w:space="0" w:color="auto"/>
                        <w:right w:val="none" w:sz="0" w:space="0" w:color="auto"/>
                      </w:divBdr>
                      <w:divsChild>
                        <w:div w:id="579675010">
                          <w:marLeft w:val="0"/>
                          <w:marRight w:val="0"/>
                          <w:marTop w:val="0"/>
                          <w:marBottom w:val="0"/>
                          <w:divBdr>
                            <w:top w:val="none" w:sz="0" w:space="0" w:color="auto"/>
                            <w:left w:val="none" w:sz="0" w:space="0" w:color="auto"/>
                            <w:bottom w:val="none" w:sz="0" w:space="0" w:color="auto"/>
                            <w:right w:val="none" w:sz="0" w:space="0" w:color="auto"/>
                          </w:divBdr>
                          <w:divsChild>
                            <w:div w:id="2015567348">
                              <w:marLeft w:val="0"/>
                              <w:marRight w:val="0"/>
                              <w:marTop w:val="0"/>
                              <w:marBottom w:val="0"/>
                              <w:divBdr>
                                <w:top w:val="none" w:sz="0" w:space="0" w:color="auto"/>
                                <w:left w:val="none" w:sz="0" w:space="0" w:color="auto"/>
                                <w:bottom w:val="none" w:sz="0" w:space="0" w:color="auto"/>
                                <w:right w:val="none" w:sz="0" w:space="0" w:color="auto"/>
                              </w:divBdr>
                              <w:divsChild>
                                <w:div w:id="15556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3689">
          <w:marLeft w:val="0"/>
          <w:marRight w:val="0"/>
          <w:marTop w:val="0"/>
          <w:marBottom w:val="0"/>
          <w:divBdr>
            <w:top w:val="none" w:sz="0" w:space="0" w:color="auto"/>
            <w:left w:val="none" w:sz="0" w:space="0" w:color="auto"/>
            <w:bottom w:val="none" w:sz="0" w:space="0" w:color="auto"/>
            <w:right w:val="none" w:sz="0" w:space="0" w:color="auto"/>
          </w:divBdr>
          <w:divsChild>
            <w:div w:id="89549138">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sChild>
                    <w:div w:id="1473601419">
                      <w:marLeft w:val="0"/>
                      <w:marRight w:val="0"/>
                      <w:marTop w:val="0"/>
                      <w:marBottom w:val="0"/>
                      <w:divBdr>
                        <w:top w:val="none" w:sz="0" w:space="0" w:color="auto"/>
                        <w:left w:val="none" w:sz="0" w:space="0" w:color="auto"/>
                        <w:bottom w:val="none" w:sz="0" w:space="0" w:color="auto"/>
                        <w:right w:val="none" w:sz="0" w:space="0" w:color="auto"/>
                      </w:divBdr>
                      <w:divsChild>
                        <w:div w:id="344672350">
                          <w:marLeft w:val="0"/>
                          <w:marRight w:val="0"/>
                          <w:marTop w:val="0"/>
                          <w:marBottom w:val="0"/>
                          <w:divBdr>
                            <w:top w:val="none" w:sz="0" w:space="0" w:color="auto"/>
                            <w:left w:val="none" w:sz="0" w:space="0" w:color="auto"/>
                            <w:bottom w:val="none" w:sz="0" w:space="0" w:color="auto"/>
                            <w:right w:val="none" w:sz="0" w:space="0" w:color="auto"/>
                          </w:divBdr>
                          <w:divsChild>
                            <w:div w:id="1288897660">
                              <w:marLeft w:val="0"/>
                              <w:marRight w:val="0"/>
                              <w:marTop w:val="0"/>
                              <w:marBottom w:val="0"/>
                              <w:divBdr>
                                <w:top w:val="none" w:sz="0" w:space="0" w:color="auto"/>
                                <w:left w:val="none" w:sz="0" w:space="0" w:color="auto"/>
                                <w:bottom w:val="none" w:sz="0" w:space="0" w:color="auto"/>
                                <w:right w:val="none" w:sz="0" w:space="0" w:color="auto"/>
                              </w:divBdr>
                              <w:divsChild>
                                <w:div w:id="491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38644">
          <w:marLeft w:val="0"/>
          <w:marRight w:val="0"/>
          <w:marTop w:val="0"/>
          <w:marBottom w:val="0"/>
          <w:divBdr>
            <w:top w:val="none" w:sz="0" w:space="0" w:color="auto"/>
            <w:left w:val="none" w:sz="0" w:space="0" w:color="auto"/>
            <w:bottom w:val="none" w:sz="0" w:space="0" w:color="auto"/>
            <w:right w:val="none" w:sz="0" w:space="0" w:color="auto"/>
          </w:divBdr>
          <w:divsChild>
            <w:div w:id="1724595882">
              <w:marLeft w:val="0"/>
              <w:marRight w:val="0"/>
              <w:marTop w:val="0"/>
              <w:marBottom w:val="0"/>
              <w:divBdr>
                <w:top w:val="none" w:sz="0" w:space="0" w:color="auto"/>
                <w:left w:val="none" w:sz="0" w:space="0" w:color="auto"/>
                <w:bottom w:val="none" w:sz="0" w:space="0" w:color="auto"/>
                <w:right w:val="none" w:sz="0" w:space="0" w:color="auto"/>
              </w:divBdr>
              <w:divsChild>
                <w:div w:id="615992311">
                  <w:marLeft w:val="0"/>
                  <w:marRight w:val="0"/>
                  <w:marTop w:val="0"/>
                  <w:marBottom w:val="0"/>
                  <w:divBdr>
                    <w:top w:val="none" w:sz="0" w:space="0" w:color="auto"/>
                    <w:left w:val="none" w:sz="0" w:space="0" w:color="auto"/>
                    <w:bottom w:val="none" w:sz="0" w:space="0" w:color="auto"/>
                    <w:right w:val="none" w:sz="0" w:space="0" w:color="auto"/>
                  </w:divBdr>
                  <w:divsChild>
                    <w:div w:id="955520639">
                      <w:marLeft w:val="0"/>
                      <w:marRight w:val="0"/>
                      <w:marTop w:val="0"/>
                      <w:marBottom w:val="0"/>
                      <w:divBdr>
                        <w:top w:val="none" w:sz="0" w:space="0" w:color="auto"/>
                        <w:left w:val="none" w:sz="0" w:space="0" w:color="auto"/>
                        <w:bottom w:val="none" w:sz="0" w:space="0" w:color="auto"/>
                        <w:right w:val="none" w:sz="0" w:space="0" w:color="auto"/>
                      </w:divBdr>
                      <w:divsChild>
                        <w:div w:id="1049764888">
                          <w:marLeft w:val="0"/>
                          <w:marRight w:val="0"/>
                          <w:marTop w:val="0"/>
                          <w:marBottom w:val="0"/>
                          <w:divBdr>
                            <w:top w:val="none" w:sz="0" w:space="0" w:color="auto"/>
                            <w:left w:val="none" w:sz="0" w:space="0" w:color="auto"/>
                            <w:bottom w:val="none" w:sz="0" w:space="0" w:color="auto"/>
                            <w:right w:val="none" w:sz="0" w:space="0" w:color="auto"/>
                          </w:divBdr>
                          <w:divsChild>
                            <w:div w:id="1717319148">
                              <w:marLeft w:val="0"/>
                              <w:marRight w:val="0"/>
                              <w:marTop w:val="0"/>
                              <w:marBottom w:val="0"/>
                              <w:divBdr>
                                <w:top w:val="none" w:sz="0" w:space="0" w:color="auto"/>
                                <w:left w:val="none" w:sz="0" w:space="0" w:color="auto"/>
                                <w:bottom w:val="none" w:sz="0" w:space="0" w:color="auto"/>
                                <w:right w:val="none" w:sz="0" w:space="0" w:color="auto"/>
                              </w:divBdr>
                              <w:divsChild>
                                <w:div w:id="15542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937805">
          <w:marLeft w:val="0"/>
          <w:marRight w:val="0"/>
          <w:marTop w:val="0"/>
          <w:marBottom w:val="0"/>
          <w:divBdr>
            <w:top w:val="none" w:sz="0" w:space="0" w:color="auto"/>
            <w:left w:val="none" w:sz="0" w:space="0" w:color="auto"/>
            <w:bottom w:val="none" w:sz="0" w:space="0" w:color="auto"/>
            <w:right w:val="none" w:sz="0" w:space="0" w:color="auto"/>
          </w:divBdr>
          <w:divsChild>
            <w:div w:id="946695817">
              <w:marLeft w:val="0"/>
              <w:marRight w:val="0"/>
              <w:marTop w:val="0"/>
              <w:marBottom w:val="0"/>
              <w:divBdr>
                <w:top w:val="none" w:sz="0" w:space="0" w:color="auto"/>
                <w:left w:val="none" w:sz="0" w:space="0" w:color="auto"/>
                <w:bottom w:val="none" w:sz="0" w:space="0" w:color="auto"/>
                <w:right w:val="none" w:sz="0" w:space="0" w:color="auto"/>
              </w:divBdr>
              <w:divsChild>
                <w:div w:id="515119894">
                  <w:marLeft w:val="0"/>
                  <w:marRight w:val="0"/>
                  <w:marTop w:val="0"/>
                  <w:marBottom w:val="0"/>
                  <w:divBdr>
                    <w:top w:val="none" w:sz="0" w:space="0" w:color="auto"/>
                    <w:left w:val="none" w:sz="0" w:space="0" w:color="auto"/>
                    <w:bottom w:val="none" w:sz="0" w:space="0" w:color="auto"/>
                    <w:right w:val="none" w:sz="0" w:space="0" w:color="auto"/>
                  </w:divBdr>
                  <w:divsChild>
                    <w:div w:id="1812669250">
                      <w:marLeft w:val="0"/>
                      <w:marRight w:val="0"/>
                      <w:marTop w:val="0"/>
                      <w:marBottom w:val="0"/>
                      <w:divBdr>
                        <w:top w:val="none" w:sz="0" w:space="0" w:color="auto"/>
                        <w:left w:val="none" w:sz="0" w:space="0" w:color="auto"/>
                        <w:bottom w:val="none" w:sz="0" w:space="0" w:color="auto"/>
                        <w:right w:val="none" w:sz="0" w:space="0" w:color="auto"/>
                      </w:divBdr>
                      <w:divsChild>
                        <w:div w:id="33384098">
                          <w:marLeft w:val="0"/>
                          <w:marRight w:val="0"/>
                          <w:marTop w:val="0"/>
                          <w:marBottom w:val="0"/>
                          <w:divBdr>
                            <w:top w:val="none" w:sz="0" w:space="0" w:color="auto"/>
                            <w:left w:val="none" w:sz="0" w:space="0" w:color="auto"/>
                            <w:bottom w:val="none" w:sz="0" w:space="0" w:color="auto"/>
                            <w:right w:val="none" w:sz="0" w:space="0" w:color="auto"/>
                          </w:divBdr>
                          <w:divsChild>
                            <w:div w:id="1112435796">
                              <w:marLeft w:val="0"/>
                              <w:marRight w:val="0"/>
                              <w:marTop w:val="0"/>
                              <w:marBottom w:val="0"/>
                              <w:divBdr>
                                <w:top w:val="none" w:sz="0" w:space="0" w:color="auto"/>
                                <w:left w:val="none" w:sz="0" w:space="0" w:color="auto"/>
                                <w:bottom w:val="none" w:sz="0" w:space="0" w:color="auto"/>
                                <w:right w:val="none" w:sz="0" w:space="0" w:color="auto"/>
                              </w:divBdr>
                              <w:divsChild>
                                <w:div w:id="1029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01230">
          <w:marLeft w:val="0"/>
          <w:marRight w:val="0"/>
          <w:marTop w:val="0"/>
          <w:marBottom w:val="0"/>
          <w:divBdr>
            <w:top w:val="none" w:sz="0" w:space="0" w:color="auto"/>
            <w:left w:val="none" w:sz="0" w:space="0" w:color="auto"/>
            <w:bottom w:val="none" w:sz="0" w:space="0" w:color="auto"/>
            <w:right w:val="none" w:sz="0" w:space="0" w:color="auto"/>
          </w:divBdr>
          <w:divsChild>
            <w:div w:id="1734816450">
              <w:marLeft w:val="0"/>
              <w:marRight w:val="0"/>
              <w:marTop w:val="0"/>
              <w:marBottom w:val="0"/>
              <w:divBdr>
                <w:top w:val="none" w:sz="0" w:space="0" w:color="auto"/>
                <w:left w:val="none" w:sz="0" w:space="0" w:color="auto"/>
                <w:bottom w:val="none" w:sz="0" w:space="0" w:color="auto"/>
                <w:right w:val="none" w:sz="0" w:space="0" w:color="auto"/>
              </w:divBdr>
              <w:divsChild>
                <w:div w:id="386563427">
                  <w:marLeft w:val="0"/>
                  <w:marRight w:val="0"/>
                  <w:marTop w:val="0"/>
                  <w:marBottom w:val="0"/>
                  <w:divBdr>
                    <w:top w:val="none" w:sz="0" w:space="0" w:color="auto"/>
                    <w:left w:val="none" w:sz="0" w:space="0" w:color="auto"/>
                    <w:bottom w:val="none" w:sz="0" w:space="0" w:color="auto"/>
                    <w:right w:val="none" w:sz="0" w:space="0" w:color="auto"/>
                  </w:divBdr>
                  <w:divsChild>
                    <w:div w:id="639531738">
                      <w:marLeft w:val="0"/>
                      <w:marRight w:val="0"/>
                      <w:marTop w:val="0"/>
                      <w:marBottom w:val="0"/>
                      <w:divBdr>
                        <w:top w:val="none" w:sz="0" w:space="0" w:color="auto"/>
                        <w:left w:val="none" w:sz="0" w:space="0" w:color="auto"/>
                        <w:bottom w:val="none" w:sz="0" w:space="0" w:color="auto"/>
                        <w:right w:val="none" w:sz="0" w:space="0" w:color="auto"/>
                      </w:divBdr>
                      <w:divsChild>
                        <w:div w:id="2096129769">
                          <w:marLeft w:val="0"/>
                          <w:marRight w:val="0"/>
                          <w:marTop w:val="0"/>
                          <w:marBottom w:val="0"/>
                          <w:divBdr>
                            <w:top w:val="none" w:sz="0" w:space="0" w:color="auto"/>
                            <w:left w:val="none" w:sz="0" w:space="0" w:color="auto"/>
                            <w:bottom w:val="none" w:sz="0" w:space="0" w:color="auto"/>
                            <w:right w:val="none" w:sz="0" w:space="0" w:color="auto"/>
                          </w:divBdr>
                          <w:divsChild>
                            <w:div w:id="775055450">
                              <w:marLeft w:val="0"/>
                              <w:marRight w:val="0"/>
                              <w:marTop w:val="0"/>
                              <w:marBottom w:val="0"/>
                              <w:divBdr>
                                <w:top w:val="none" w:sz="0" w:space="0" w:color="auto"/>
                                <w:left w:val="none" w:sz="0" w:space="0" w:color="auto"/>
                                <w:bottom w:val="none" w:sz="0" w:space="0" w:color="auto"/>
                                <w:right w:val="none" w:sz="0" w:space="0" w:color="auto"/>
                              </w:divBdr>
                              <w:divsChild>
                                <w:div w:id="1629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06401">
          <w:marLeft w:val="0"/>
          <w:marRight w:val="0"/>
          <w:marTop w:val="0"/>
          <w:marBottom w:val="0"/>
          <w:divBdr>
            <w:top w:val="none" w:sz="0" w:space="0" w:color="auto"/>
            <w:left w:val="none" w:sz="0" w:space="0" w:color="auto"/>
            <w:bottom w:val="none" w:sz="0" w:space="0" w:color="auto"/>
            <w:right w:val="none" w:sz="0" w:space="0" w:color="auto"/>
          </w:divBdr>
          <w:divsChild>
            <w:div w:id="1954703987">
              <w:marLeft w:val="0"/>
              <w:marRight w:val="0"/>
              <w:marTop w:val="0"/>
              <w:marBottom w:val="0"/>
              <w:divBdr>
                <w:top w:val="none" w:sz="0" w:space="0" w:color="auto"/>
                <w:left w:val="none" w:sz="0" w:space="0" w:color="auto"/>
                <w:bottom w:val="none" w:sz="0" w:space="0" w:color="auto"/>
                <w:right w:val="none" w:sz="0" w:space="0" w:color="auto"/>
              </w:divBdr>
              <w:divsChild>
                <w:div w:id="1353453245">
                  <w:marLeft w:val="0"/>
                  <w:marRight w:val="0"/>
                  <w:marTop w:val="0"/>
                  <w:marBottom w:val="0"/>
                  <w:divBdr>
                    <w:top w:val="none" w:sz="0" w:space="0" w:color="auto"/>
                    <w:left w:val="none" w:sz="0" w:space="0" w:color="auto"/>
                    <w:bottom w:val="none" w:sz="0" w:space="0" w:color="auto"/>
                    <w:right w:val="none" w:sz="0" w:space="0" w:color="auto"/>
                  </w:divBdr>
                  <w:divsChild>
                    <w:div w:id="237403514">
                      <w:marLeft w:val="0"/>
                      <w:marRight w:val="0"/>
                      <w:marTop w:val="0"/>
                      <w:marBottom w:val="0"/>
                      <w:divBdr>
                        <w:top w:val="none" w:sz="0" w:space="0" w:color="auto"/>
                        <w:left w:val="none" w:sz="0" w:space="0" w:color="auto"/>
                        <w:bottom w:val="none" w:sz="0" w:space="0" w:color="auto"/>
                        <w:right w:val="none" w:sz="0" w:space="0" w:color="auto"/>
                      </w:divBdr>
                      <w:divsChild>
                        <w:div w:id="857426179">
                          <w:marLeft w:val="0"/>
                          <w:marRight w:val="0"/>
                          <w:marTop w:val="0"/>
                          <w:marBottom w:val="0"/>
                          <w:divBdr>
                            <w:top w:val="none" w:sz="0" w:space="0" w:color="auto"/>
                            <w:left w:val="none" w:sz="0" w:space="0" w:color="auto"/>
                            <w:bottom w:val="none" w:sz="0" w:space="0" w:color="auto"/>
                            <w:right w:val="none" w:sz="0" w:space="0" w:color="auto"/>
                          </w:divBdr>
                          <w:divsChild>
                            <w:div w:id="735854838">
                              <w:marLeft w:val="0"/>
                              <w:marRight w:val="0"/>
                              <w:marTop w:val="0"/>
                              <w:marBottom w:val="0"/>
                              <w:divBdr>
                                <w:top w:val="none" w:sz="0" w:space="0" w:color="auto"/>
                                <w:left w:val="none" w:sz="0" w:space="0" w:color="auto"/>
                                <w:bottom w:val="none" w:sz="0" w:space="0" w:color="auto"/>
                                <w:right w:val="none" w:sz="0" w:space="0" w:color="auto"/>
                              </w:divBdr>
                              <w:divsChild>
                                <w:div w:id="16292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85206">
          <w:marLeft w:val="0"/>
          <w:marRight w:val="0"/>
          <w:marTop w:val="0"/>
          <w:marBottom w:val="0"/>
          <w:divBdr>
            <w:top w:val="none" w:sz="0" w:space="0" w:color="auto"/>
            <w:left w:val="none" w:sz="0" w:space="0" w:color="auto"/>
            <w:bottom w:val="none" w:sz="0" w:space="0" w:color="auto"/>
            <w:right w:val="none" w:sz="0" w:space="0" w:color="auto"/>
          </w:divBdr>
          <w:divsChild>
            <w:div w:id="1936941419">
              <w:marLeft w:val="0"/>
              <w:marRight w:val="0"/>
              <w:marTop w:val="0"/>
              <w:marBottom w:val="0"/>
              <w:divBdr>
                <w:top w:val="none" w:sz="0" w:space="0" w:color="auto"/>
                <w:left w:val="none" w:sz="0" w:space="0" w:color="auto"/>
                <w:bottom w:val="none" w:sz="0" w:space="0" w:color="auto"/>
                <w:right w:val="none" w:sz="0" w:space="0" w:color="auto"/>
              </w:divBdr>
              <w:divsChild>
                <w:div w:id="727612778">
                  <w:marLeft w:val="0"/>
                  <w:marRight w:val="0"/>
                  <w:marTop w:val="0"/>
                  <w:marBottom w:val="0"/>
                  <w:divBdr>
                    <w:top w:val="none" w:sz="0" w:space="0" w:color="auto"/>
                    <w:left w:val="none" w:sz="0" w:space="0" w:color="auto"/>
                    <w:bottom w:val="none" w:sz="0" w:space="0" w:color="auto"/>
                    <w:right w:val="none" w:sz="0" w:space="0" w:color="auto"/>
                  </w:divBdr>
                  <w:divsChild>
                    <w:div w:id="1382024837">
                      <w:marLeft w:val="0"/>
                      <w:marRight w:val="0"/>
                      <w:marTop w:val="0"/>
                      <w:marBottom w:val="0"/>
                      <w:divBdr>
                        <w:top w:val="none" w:sz="0" w:space="0" w:color="auto"/>
                        <w:left w:val="none" w:sz="0" w:space="0" w:color="auto"/>
                        <w:bottom w:val="none" w:sz="0" w:space="0" w:color="auto"/>
                        <w:right w:val="none" w:sz="0" w:space="0" w:color="auto"/>
                      </w:divBdr>
                      <w:divsChild>
                        <w:div w:id="1407262294">
                          <w:marLeft w:val="0"/>
                          <w:marRight w:val="0"/>
                          <w:marTop w:val="0"/>
                          <w:marBottom w:val="0"/>
                          <w:divBdr>
                            <w:top w:val="none" w:sz="0" w:space="0" w:color="auto"/>
                            <w:left w:val="none" w:sz="0" w:space="0" w:color="auto"/>
                            <w:bottom w:val="none" w:sz="0" w:space="0" w:color="auto"/>
                            <w:right w:val="none" w:sz="0" w:space="0" w:color="auto"/>
                          </w:divBdr>
                          <w:divsChild>
                            <w:div w:id="1976180463">
                              <w:marLeft w:val="0"/>
                              <w:marRight w:val="0"/>
                              <w:marTop w:val="0"/>
                              <w:marBottom w:val="0"/>
                              <w:divBdr>
                                <w:top w:val="none" w:sz="0" w:space="0" w:color="auto"/>
                                <w:left w:val="none" w:sz="0" w:space="0" w:color="auto"/>
                                <w:bottom w:val="none" w:sz="0" w:space="0" w:color="auto"/>
                                <w:right w:val="none" w:sz="0" w:space="0" w:color="auto"/>
                              </w:divBdr>
                              <w:divsChild>
                                <w:div w:id="5911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768584">
      <w:bodyDiv w:val="1"/>
      <w:marLeft w:val="0"/>
      <w:marRight w:val="0"/>
      <w:marTop w:val="0"/>
      <w:marBottom w:val="0"/>
      <w:divBdr>
        <w:top w:val="none" w:sz="0" w:space="0" w:color="auto"/>
        <w:left w:val="none" w:sz="0" w:space="0" w:color="auto"/>
        <w:bottom w:val="none" w:sz="0" w:space="0" w:color="auto"/>
        <w:right w:val="none" w:sz="0" w:space="0" w:color="auto"/>
      </w:divBdr>
    </w:div>
    <w:div w:id="1999645886">
      <w:bodyDiv w:val="1"/>
      <w:marLeft w:val="0"/>
      <w:marRight w:val="0"/>
      <w:marTop w:val="0"/>
      <w:marBottom w:val="0"/>
      <w:divBdr>
        <w:top w:val="none" w:sz="0" w:space="0" w:color="auto"/>
        <w:left w:val="none" w:sz="0" w:space="0" w:color="auto"/>
        <w:bottom w:val="none" w:sz="0" w:space="0" w:color="auto"/>
        <w:right w:val="none" w:sz="0" w:space="0" w:color="auto"/>
      </w:divBdr>
    </w:div>
    <w:div w:id="2108185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bf29b3f-1e51-457b-ae0c-362182e58074" ContentTypeId="0x010100D5C1E13D20A8554992C24F7EE470E023" PreviousValue="false"/>
</file>

<file path=customXml/item3.xml><?xml version="1.0" encoding="utf-8"?>
<p:properties xmlns:p="http://schemas.microsoft.com/office/2006/metadata/properties" xmlns:xsi="http://www.w3.org/2001/XMLSchema-instance" xmlns:pc="http://schemas.microsoft.com/office/infopath/2007/PartnerControls">
  <documentManagement>
    <k9ee5ef6bc1b44e9b6cac8d49fc01329 xmlns="9253c88c-d550-4ff1-afdc-d5dc691f60b0">
      <Terms xmlns="http://schemas.microsoft.com/office/infopath/2007/PartnerControls"/>
    </k9ee5ef6bc1b44e9b6cac8d49fc01329>
    <mb22360ee3e3407ca28e907eb3b7ca6b xmlns="9253c88c-d550-4ff1-afdc-d5dc691f60b0" xsi:nil="true"/>
    <HNZReviewDate xmlns="9253c88c-d550-4ff1-afdc-d5dc691f60b0" xsi:nil="true"/>
    <ka9b207035bc48f2a4f6a2bfed7195b7 xmlns="9253c88c-d550-4ff1-afdc-d5dc691f60b0" xsi:nil="true"/>
    <HNZOwner xmlns="7c3935ea-b804-4422-a480-ea607dd1238f">
      <UserInfo>
        <DisplayName/>
        <AccountId xsi:nil="true"/>
        <AccountType/>
      </UserInfo>
    </HNZOwner>
    <ld9a3a592f8646249650a4bef9865698 xmlns="9253c88c-d550-4ff1-afdc-d5dc691f60b0">
      <Terms xmlns="http://schemas.microsoft.com/office/infopath/2007/PartnerControls"/>
    </ld9a3a592f8646249650a4bef9865698>
    <f3e7f0a218d8438586e2a8545792c0ef xmlns="7c3935ea-b804-4422-a480-ea607dd1238f">
      <Terms xmlns="http://schemas.microsoft.com/office/infopath/2007/PartnerControls"/>
    </f3e7f0a218d8438586e2a8545792c0ef>
    <p777f0da518742b188a1f7fd5ee91810 xmlns="7c3935ea-b804-4422-a480-ea607dd1238f" xsi:nil="true"/>
    <p7110e5651294189b89368865130750f xmlns="9253c88c-d550-4ff1-afdc-d5dc691f60b0" xsi:nil="true"/>
    <TaxCatchAll xmlns="9253c88c-d550-4ff1-afdc-d5dc691f60b0">
      <Value>2</Value>
    </TaxCatchAll>
    <_dlc_DocId xmlns="1648de66-f3f9-4d4b-aae7-60266db04554">1000205-1572720606-166020</_dlc_DocId>
    <_dlc_DocIdUrl xmlns="1648de66-f3f9-4d4b-aae7-60266db04554">
      <Url>https://hauoraaotearoa.sharepoint.com/sites/1000205/_layouts/15/DocIdRedir.aspx?ID=1000205-1572720606-166020</Url>
      <Description>1000205-1572720606-166020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ikau Commissioning doc" ma:contentTypeID="0x010100D5C1E13D20A8554992C24F7EE470E0230200EB08A956379B234BAA190B618FD43420" ma:contentTypeVersion="19" ma:contentTypeDescription="" ma:contentTypeScope="" ma:versionID="47e3088792aed61884185750855f1cb5">
  <xsd:schema xmlns:xsd="http://www.w3.org/2001/XMLSchema" xmlns:xs="http://www.w3.org/2001/XMLSchema" xmlns:p="http://schemas.microsoft.com/office/2006/metadata/properties" xmlns:ns1="http://schemas.microsoft.com/sharepoint/v3" xmlns:ns2="9253c88c-d550-4ff1-afdc-d5dc691f60b0" xmlns:ns3="7c3935ea-b804-4422-a480-ea607dd1238f" xmlns:ns4="1648de66-f3f9-4d4b-aae7-60266db04554" targetNamespace="http://schemas.microsoft.com/office/2006/metadata/properties" ma:root="true" ma:fieldsID="204807b35e57e20becdce7189d4a8b2c" ns1:_="" ns2:_="" ns3:_="" ns4:_="">
    <xsd:import namespace="http://schemas.microsoft.com/sharepoint/v3"/>
    <xsd:import namespace="9253c88c-d550-4ff1-afdc-d5dc691f60b0"/>
    <xsd:import namespace="7c3935ea-b804-4422-a480-ea607dd1238f"/>
    <xsd:import namespace="1648de66-f3f9-4d4b-aae7-60266db04554"/>
    <xsd:element name="properties">
      <xsd:complexType>
        <xsd:sequence>
          <xsd:element name="documentManagement">
            <xsd:complexType>
              <xsd:all>
                <xsd:element ref="ns3:HNZOwner" minOccurs="0"/>
                <xsd:element ref="ns2:HNZReviewDate" minOccurs="0"/>
                <xsd:element ref="ns1:Name" minOccurs="0"/>
                <xsd:element ref="ns3:f3e7f0a218d8438586e2a8545792c0ef" minOccurs="0"/>
                <xsd:element ref="ns2:mb22360ee3e3407ca28e907eb3b7ca6b" minOccurs="0"/>
                <xsd:element ref="ns2:p7110e5651294189b89368865130750f" minOccurs="0"/>
                <xsd:element ref="ns3:p777f0da518742b188a1f7fd5ee91810" minOccurs="0"/>
                <xsd:element ref="ns2:TaxCatchAll" minOccurs="0"/>
                <xsd:element ref="ns3:TaxCatchAllLabel" minOccurs="0"/>
                <xsd:element ref="ns2:ld9a3a592f8646249650a4bef9865698" minOccurs="0"/>
                <xsd:element ref="ns2:k9ee5ef6bc1b44e9b6cac8d49fc01329" minOccurs="0"/>
                <xsd:element ref="ns2:ka9b207035bc48f2a4f6a2bfed7195b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ReviewDate" ma:index="8" nillable="true" ma:displayName="Review Date" ma:description="Review Date for content" ma:format="DateOnly" ma:internalName="HNZReviewDate">
      <xsd:simpleType>
        <xsd:restriction base="dms:DateTime"/>
      </xsd:simple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TaxCatchAll" ma:index="21" nillable="true" ma:displayName="Taxonomy Catch All Column" ma:description="" ma:hidden="true" ma:list="{0fd8053b-0874-47de-b4a1-e474eba2a82e}"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ld9a3a592f8646249650a4bef9865698" ma:index="23" nillable="true" ma:taxonomy="true" ma:internalName="ld9a3a592f8646249650a4bef9865698" ma:taxonomyFieldName="HNZLifeCourse" ma:displayName="Life Course" ma:default="" ma:fieldId="{5d9a3a59-2f86-4624-9650-a4bef9865698}" ma:sspId="ebf29b3f-1e51-457b-ae0c-362182e58074" ma:termSetId="0169363d-568c-49d1-97f7-70f864656354" ma:anchorId="00000000-0000-0000-0000-000000000000" ma:open="false" ma:isKeyword="false">
      <xsd:complexType>
        <xsd:sequence>
          <xsd:element ref="pc:Terms" minOccurs="0" maxOccurs="1"/>
        </xsd:sequence>
      </xsd:complexType>
    </xsd:element>
    <xsd:element name="k9ee5ef6bc1b44e9b6cac8d49fc01329" ma:index="25" nillable="true" ma:taxonomy="true" ma:internalName="k9ee5ef6bc1b44e9b6cac8d49fc01329" ma:taxonomyFieldName="HNZWorkProgramme" ma:displayName="Work Programme" ma:default="" ma:fieldId="{49ee5ef6-bc1b-44e9-b6ca-c8d49fc01329}" ma:sspId="ebf29b3f-1e51-457b-ae0c-362182e58074" ma:termSetId="207cc5bd-2831-4669-8c4c-50741a791e51" ma:anchorId="c8160808-572d-4b75-bf33-72960d713893" ma:open="false" ma:isKeyword="false">
      <xsd:complexType>
        <xsd:sequence>
          <xsd:element ref="pc:Terms" minOccurs="0" maxOccurs="1"/>
        </xsd:sequence>
      </xsd:complexType>
    </xsd:element>
    <xsd:element name="ka9b207035bc48f2a4f6a2bfed7195b7" ma:index="26" nillable="true" ma:displayName="Business Function_0" ma:hidden="true" ma:internalName="ka9b207035bc48f2a4f6a2bfed7195b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HNZOwner" ma:index="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p777f0da518742b188a1f7fd5ee91810" ma:index="20" nillable="true" ma:displayName="Local Area_0" ma:hidden="true" ma:internalName="p777f0da518742b188a1f7fd5ee91810">
      <xsd:simpleType>
        <xsd:restriction base="dms:Note"/>
      </xsd:simpleType>
    </xsd:element>
    <xsd:element name="TaxCatchAllLabel" ma:index="22" nillable="true" ma:displayName="Taxonomy Catch All Column1" ma:hidden="true" ma:list="{0fd8053b-0874-47de-b4a1-e474eba2a82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DBAEE-3573-424E-B911-4C33504315F0}">
  <ds:schemaRefs>
    <ds:schemaRef ds:uri="http://schemas.microsoft.com/sharepoint/events"/>
  </ds:schemaRefs>
</ds:datastoreItem>
</file>

<file path=customXml/itemProps2.xml><?xml version="1.0" encoding="utf-8"?>
<ds:datastoreItem xmlns:ds="http://schemas.openxmlformats.org/officeDocument/2006/customXml" ds:itemID="{5DD6B5DC-9C30-4AF1-A5F3-96697D82B108}">
  <ds:schemaRefs>
    <ds:schemaRef ds:uri="Microsoft.SharePoint.Taxonomy.ContentTypeSync"/>
  </ds:schemaRefs>
</ds:datastoreItem>
</file>

<file path=customXml/itemProps3.xml><?xml version="1.0" encoding="utf-8"?>
<ds:datastoreItem xmlns:ds="http://schemas.openxmlformats.org/officeDocument/2006/customXml" ds:itemID="{E42F4F9F-D42B-4660-9E76-3AC7A9F61EA2}">
  <ds:schemaRefs>
    <ds:schemaRef ds:uri="http://schemas.microsoft.com/office/2006/metadata/properties"/>
    <ds:schemaRef ds:uri="http://schemas.microsoft.com/office/infopath/2007/PartnerControls"/>
    <ds:schemaRef ds:uri="9253c88c-d550-4ff1-afdc-d5dc691f60b0"/>
    <ds:schemaRef ds:uri="7c3935ea-b804-4422-a480-ea607dd1238f"/>
    <ds:schemaRef ds:uri="1648de66-f3f9-4d4b-aae7-60266db04554"/>
  </ds:schemaRefs>
</ds:datastoreItem>
</file>

<file path=customXml/itemProps4.xml><?xml version="1.0" encoding="utf-8"?>
<ds:datastoreItem xmlns:ds="http://schemas.openxmlformats.org/officeDocument/2006/customXml" ds:itemID="{9BD29398-498F-47CB-A287-0F885C693E7D}">
  <ds:schemaRefs>
    <ds:schemaRef ds:uri="http://schemas.openxmlformats.org/officeDocument/2006/bibliography"/>
  </ds:schemaRefs>
</ds:datastoreItem>
</file>

<file path=customXml/itemProps5.xml><?xml version="1.0" encoding="utf-8"?>
<ds:datastoreItem xmlns:ds="http://schemas.openxmlformats.org/officeDocument/2006/customXml" ds:itemID="{C22E7395-353A-4163-BD19-E2124A48D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7c3935ea-b804-4422-a480-ea607dd1238f"/>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DEDD25-9AE6-46B5-82E3-764E21725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23545</CharactersWithSpaces>
  <SharedDoc>false</SharedDoc>
  <HLinks>
    <vt:vector size="6" baseType="variant">
      <vt:variant>
        <vt:i4>3735562</vt:i4>
      </vt:variant>
      <vt:variant>
        <vt:i4>0</vt:i4>
      </vt:variant>
      <vt:variant>
        <vt:i4>0</vt:i4>
      </vt:variant>
      <vt:variant>
        <vt:i4>5</vt:i4>
      </vt:variant>
      <vt:variant>
        <vt:lpwstr>mailto:Martin.Hefford@TeWhatuOra.govt.nz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Rickard</dc:creator>
  <cp:keywords/>
  <dc:description/>
  <cp:lastModifiedBy>Andrew Bary</cp:lastModifiedBy>
  <cp:revision>3</cp:revision>
  <cp:lastPrinted>2025-09-11T10:55:00Z</cp:lastPrinted>
  <dcterms:created xsi:type="dcterms:W3CDTF">2025-09-11T10:54:00Z</dcterms:created>
  <dcterms:modified xsi:type="dcterms:W3CDTF">2025-09-11T10:55:00Z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0x010100D5C1E13D20A8554992C24F7EE470E0230200EB08A956379B234BAA190B618FD43420</vt:lpwstr>
  </property>
  <property fmtid="{D5CDD505-2E9C-101B-9397-08002B2CF9AE}" pid="3" name="MSIP_Label_c25b5531-c247-4ec1-94ad-07fb61d5317c_Enabled">
    <vt:lpwstr>true</vt:lpwstr>
  </property>
  <property fmtid="{D5CDD505-2E9C-101B-9397-08002B2CF9AE}" pid="4" name="MSIP_Label_c25b5531-c247-4ec1-94ad-07fb61d5317c_SetDate">
    <vt:lpwstr>2021-04-30T02:01:36Z</vt:lpwstr>
  </property>
  <property fmtid="{D5CDD505-2E9C-101B-9397-08002B2CF9AE}" pid="5" name="MSIP_Label_c25b5531-c247-4ec1-94ad-07fb61d5317c_Method">
    <vt:lpwstr>Privileged</vt:lpwstr>
  </property>
  <property fmtid="{D5CDD505-2E9C-101B-9397-08002B2CF9AE}" pid="6" name="MSIP_Label_c25b5531-c247-4ec1-94ad-07fb61d5317c_Name">
    <vt:lpwstr>NO LABEL</vt:lpwstr>
  </property>
  <property fmtid="{D5CDD505-2E9C-101B-9397-08002B2CF9AE}" pid="7" name="MSIP_Label_c25b5531-c247-4ec1-94ad-07fb61d5317c_SiteId">
    <vt:lpwstr>0051ec7f-c4f5-41e6-b397-24b855b2a57e</vt:lpwstr>
  </property>
  <property fmtid="{D5CDD505-2E9C-101B-9397-08002B2CF9AE}" pid="8" name="MSIP_Label_c25b5531-c247-4ec1-94ad-07fb61d5317c_ActionId">
    <vt:lpwstr>39f2fc86-e06e-4527-8f68-a6bf72385a3e</vt:lpwstr>
  </property>
  <property fmtid="{D5CDD505-2E9C-101B-9397-08002B2CF9AE}" pid="9" name="MSIP_Label_c25b5531-c247-4ec1-94ad-07fb61d5317c_ContentBits">
    <vt:lpwstr>0</vt:lpwstr>
  </property>
  <property fmtid="{D5CDD505-2E9C-101B-9397-08002B2CF9AE}" pid="10" name="Order">
    <vt:r8>100</vt:r8>
  </property>
  <property fmtid="{D5CDD505-2E9C-101B-9397-08002B2CF9AE}" pid="11" name="MediaServiceImageTags">
    <vt:lpwstr/>
  </property>
  <property fmtid="{D5CDD505-2E9C-101B-9397-08002B2CF9AE}" pid="12" name="xd_Signature">
    <vt:bool>false</vt:bool>
  </property>
  <property fmtid="{D5CDD505-2E9C-101B-9397-08002B2CF9AE}" pid="13" name="SharedWithUsers">
    <vt:lpwstr>12;#Bella Ritchie;#23;#Jane Caldwell;#30;#Janice Donaldson;#13;#Alex Rodgers;#47;#Adrienne Perry</vt:lpwstr>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BusinessFunction">
    <vt:lpwstr/>
  </property>
  <property fmtid="{D5CDD505-2E9C-101B-9397-08002B2CF9AE}" pid="20" name="Former_x0020_Entity">
    <vt:lpwstr/>
  </property>
  <property fmtid="{D5CDD505-2E9C-101B-9397-08002B2CF9AE}" pid="21" name="lcf76f155ced4ddcb4097134ff3c332f">
    <vt:lpwstr/>
  </property>
  <property fmtid="{D5CDD505-2E9C-101B-9397-08002B2CF9AE}" pid="22" name="od1e84bbe7904ec6b58139a3d0c62de8">
    <vt:lpwstr/>
  </property>
  <property fmtid="{D5CDD505-2E9C-101B-9397-08002B2CF9AE}" pid="23" name="Former Entity">
    <vt:lpwstr/>
  </property>
  <property fmtid="{D5CDD505-2E9C-101B-9397-08002B2CF9AE}" pid="24" name="HNZStatus">
    <vt:lpwstr>2;#Draft|4dbd6f0d-7021-43d2-a391-03666245495e</vt:lpwstr>
  </property>
  <property fmtid="{D5CDD505-2E9C-101B-9397-08002B2CF9AE}" pid="25" name="HNZLocalArea">
    <vt:lpwstr/>
  </property>
  <property fmtid="{D5CDD505-2E9C-101B-9397-08002B2CF9AE}" pid="26" name="HNZRegion">
    <vt:lpwstr/>
  </property>
  <property fmtid="{D5CDD505-2E9C-101B-9397-08002B2CF9AE}" pid="27" name="HNZTopic">
    <vt:lpwstr/>
  </property>
  <property fmtid="{D5CDD505-2E9C-101B-9397-08002B2CF9AE}" pid="28" name="p777f0da518742b188a1f7fd5ee918100">
    <vt:lpwstr/>
  </property>
  <property fmtid="{D5CDD505-2E9C-101B-9397-08002B2CF9AE}" pid="29" name="b129038a2c8d4de88edfb48f2f360037">
    <vt:lpwstr/>
  </property>
  <property fmtid="{D5CDD505-2E9C-101B-9397-08002B2CF9AE}" pid="30" name="DocumentSetDescription">
    <vt:lpwstr/>
  </property>
  <property fmtid="{D5CDD505-2E9C-101B-9397-08002B2CF9AE}" pid="31" name="Life_x0020_Course">
    <vt:lpwstr/>
  </property>
  <property fmtid="{D5CDD505-2E9C-101B-9397-08002B2CF9AE}" pid="32" name="p7110e5651294189b89368865130750f0">
    <vt:lpwstr/>
  </property>
  <property fmtid="{D5CDD505-2E9C-101B-9397-08002B2CF9AE}" pid="33" name="Work Programme">
    <vt:lpwstr/>
  </property>
  <property fmtid="{D5CDD505-2E9C-101B-9397-08002B2CF9AE}" pid="34" name="Work_x0020_Programme">
    <vt:lpwstr/>
  </property>
  <property fmtid="{D5CDD505-2E9C-101B-9397-08002B2CF9AE}" pid="35" name="Life Course">
    <vt:lpwstr/>
  </property>
  <property fmtid="{D5CDD505-2E9C-101B-9397-08002B2CF9AE}" pid="36" name="HNZLifeCourse">
    <vt:lpwstr/>
  </property>
  <property fmtid="{D5CDD505-2E9C-101B-9397-08002B2CF9AE}" pid="37" name="n7550351343a46f2a8525b73f60545f8">
    <vt:lpwstr/>
  </property>
  <property fmtid="{D5CDD505-2E9C-101B-9397-08002B2CF9AE}" pid="38" name="mb22360ee3e3407ca28e907eb3b7ca6b0">
    <vt:lpwstr>Draft|4dbd6f0d-7021-43d2-a391-03666245495e</vt:lpwstr>
  </property>
  <property fmtid="{D5CDD505-2E9C-101B-9397-08002B2CF9AE}" pid="39" name="ka9b207035bc48f2a4f6a2bfed7195b70">
    <vt:lpwstr/>
  </property>
  <property fmtid="{D5CDD505-2E9C-101B-9397-08002B2CF9AE}" pid="40" name="HNZWorkProgramme">
    <vt:lpwstr/>
  </property>
  <property fmtid="{D5CDD505-2E9C-101B-9397-08002B2CF9AE}" pid="41" name="k9ee5ef6bc1b44e9b6cac8d49fc01329">
    <vt:lpwstr/>
  </property>
  <property fmtid="{D5CDD505-2E9C-101B-9397-08002B2CF9AE}" pid="42" name="f3e7f0a218d8438586e2a8545792c0ef">
    <vt:lpwstr/>
  </property>
  <property fmtid="{D5CDD505-2E9C-101B-9397-08002B2CF9AE}" pid="43" name="TaxCatchAll">
    <vt:lpwstr>2;#Draft|4dbd6f0d-7021-43d2-a391-03666245495e</vt:lpwstr>
  </property>
  <property fmtid="{D5CDD505-2E9C-101B-9397-08002B2CF9AE}" pid="44" name="ld9a3a592f8646249650a4bef9865698">
    <vt:lpwstr/>
  </property>
  <property fmtid="{D5CDD505-2E9C-101B-9397-08002B2CF9AE}" pid="45" name="_dlc_DocIdItemGuid">
    <vt:lpwstr>58601c9f-fa9a-4d46-bccc-0f47c62b3396</vt:lpwstr>
  </property>
  <property fmtid="{D5CDD505-2E9C-101B-9397-08002B2CF9AE}" pid="46" name="docLang">
    <vt:lpwstr>en</vt:lpwstr>
  </property>
  <property fmtid="{D5CDD505-2E9C-101B-9397-08002B2CF9AE}" pid="47" name="ClassificationContentMarkingHeaderShapeIds">
    <vt:lpwstr>35b28b72</vt:lpwstr>
  </property>
  <property fmtid="{D5CDD505-2E9C-101B-9397-08002B2CF9AE}" pid="48" name="ClassificationContentMarkingHeaderFontProps">
    <vt:lpwstr>#000000,10,Calibri</vt:lpwstr>
  </property>
  <property fmtid="{D5CDD505-2E9C-101B-9397-08002B2CF9AE}" pid="49" name="ClassificationContentMarkingHeaderText">
    <vt:lpwstr>IN CONFIDENCE</vt:lpwstr>
  </property>
</Properties>
</file>