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9819C" w14:textId="1904BBCF" w:rsidR="0054089A" w:rsidRPr="0089147A" w:rsidRDefault="006F705C" w:rsidP="00864D6D">
      <w:pPr>
        <w:pStyle w:val="Title"/>
        <w:rPr>
          <w:rFonts w:ascii="Segoe UI" w:hAnsi="Segoe UI" w:cs="Segoe UI"/>
          <w:b/>
          <w:bCs/>
          <w:color w:val="002060"/>
          <w:sz w:val="72"/>
          <w:szCs w:val="72"/>
        </w:rPr>
      </w:pPr>
      <w:bookmarkStart w:id="0" w:name="_Toc115704210"/>
      <w:bookmarkStart w:id="1" w:name="_Toc115704396"/>
      <w:bookmarkStart w:id="2" w:name="_Toc115704502"/>
      <w:r w:rsidRPr="00961176">
        <w:rPr>
          <w:rFonts w:ascii="Segoe UI" w:hAnsi="Segoe UI" w:cs="Segoe UI"/>
          <w:b/>
          <w:bCs/>
          <w:color w:val="002060"/>
        </w:rPr>
        <w:br/>
      </w:r>
      <w:r w:rsidRPr="00961176">
        <w:rPr>
          <w:rFonts w:ascii="Segoe UI" w:hAnsi="Segoe UI" w:cs="Segoe UI"/>
          <w:b/>
          <w:bCs/>
          <w:color w:val="002060"/>
        </w:rPr>
        <w:br/>
      </w:r>
      <w:r w:rsidRPr="00961176">
        <w:rPr>
          <w:rFonts w:ascii="Segoe UI" w:hAnsi="Segoe UI" w:cs="Segoe UI"/>
          <w:b/>
          <w:bCs/>
          <w:color w:val="002060"/>
        </w:rPr>
        <w:br/>
      </w:r>
      <w:r w:rsidR="00536BE7" w:rsidRPr="0089147A">
        <w:rPr>
          <w:rFonts w:ascii="Segoe UI" w:hAnsi="Segoe UI" w:cs="Segoe UI"/>
          <w:b/>
          <w:bCs/>
          <w:noProof/>
          <w:color w:val="002060"/>
          <w:sz w:val="72"/>
          <w:szCs w:val="72"/>
        </w:rPr>
        <w:drawing>
          <wp:anchor distT="0" distB="0" distL="114300" distR="114300" simplePos="0" relativeHeight="251658240" behindDoc="1" locked="0" layoutInCell="1" allowOverlap="1" wp14:anchorId="168479E8" wp14:editId="430C3607">
            <wp:simplePos x="0" y="0"/>
            <wp:positionH relativeFrom="page">
              <wp:posOffset>484495</wp:posOffset>
            </wp:positionH>
            <wp:positionV relativeFrom="paragraph">
              <wp:posOffset>-296185</wp:posOffset>
            </wp:positionV>
            <wp:extent cx="6680579" cy="869823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VRON 2-03.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686392" cy="87057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3" w:name="_Toc115704211"/>
      <w:bookmarkStart w:id="4" w:name="_Toc115704397"/>
      <w:bookmarkStart w:id="5" w:name="_Toc115704503"/>
      <w:bookmarkEnd w:id="0"/>
      <w:bookmarkEnd w:id="1"/>
      <w:bookmarkEnd w:id="2"/>
      <w:r w:rsidR="0054089A" w:rsidRPr="0089147A">
        <w:rPr>
          <w:rFonts w:ascii="Segoe UI" w:hAnsi="Segoe UI" w:cs="Segoe UI"/>
          <w:b/>
          <w:bCs/>
          <w:color w:val="002060"/>
          <w:sz w:val="72"/>
          <w:szCs w:val="72"/>
        </w:rPr>
        <w:t>VESSEL MANAGEMENT FRAMEWORK</w:t>
      </w:r>
      <w:bookmarkEnd w:id="3"/>
      <w:bookmarkEnd w:id="4"/>
      <w:bookmarkEnd w:id="5"/>
      <w:r w:rsidR="004306D9" w:rsidRPr="0089147A">
        <w:rPr>
          <w:rFonts w:ascii="Segoe UI" w:hAnsi="Segoe UI" w:cs="Segoe UI"/>
          <w:b/>
          <w:bCs/>
          <w:color w:val="002060"/>
          <w:sz w:val="72"/>
          <w:szCs w:val="72"/>
        </w:rPr>
        <w:t xml:space="preserve"> </w:t>
      </w:r>
    </w:p>
    <w:p w14:paraId="2B9E0561" w14:textId="5BA6B6CE" w:rsidR="0054089A" w:rsidRPr="00961176" w:rsidRDefault="0054089A" w:rsidP="0002200C">
      <w:pPr>
        <w:rPr>
          <w:rFonts w:ascii="Segoe UI" w:hAnsi="Segoe UI" w:cs="Segoe UI"/>
          <w:b/>
          <w:bCs/>
          <w:color w:val="0DB2AD"/>
          <w:sz w:val="28"/>
          <w:szCs w:val="28"/>
        </w:rPr>
      </w:pPr>
      <w:bookmarkStart w:id="6" w:name="_Toc115704212"/>
      <w:bookmarkStart w:id="7" w:name="_Toc115704398"/>
      <w:bookmarkStart w:id="8" w:name="_Toc115704504"/>
      <w:r w:rsidRPr="00961176">
        <w:rPr>
          <w:rFonts w:ascii="Segoe UI" w:hAnsi="Segoe UI" w:cs="Segoe UI"/>
          <w:b/>
          <w:bCs/>
          <w:color w:val="0DB2AD"/>
          <w:sz w:val="28"/>
          <w:szCs w:val="28"/>
        </w:rPr>
        <w:t xml:space="preserve">Guidance for </w:t>
      </w:r>
      <w:r w:rsidR="001B6375" w:rsidRPr="00961176">
        <w:rPr>
          <w:rFonts w:ascii="Segoe UI" w:hAnsi="Segoe UI" w:cs="Segoe UI"/>
          <w:b/>
          <w:bCs/>
          <w:color w:val="0DB2AD"/>
          <w:sz w:val="28"/>
          <w:szCs w:val="28"/>
        </w:rPr>
        <w:t xml:space="preserve">managing </w:t>
      </w:r>
      <w:r w:rsidR="00864D6D" w:rsidRPr="00961176">
        <w:rPr>
          <w:rFonts w:ascii="Segoe UI" w:hAnsi="Segoe UI" w:cs="Segoe UI"/>
          <w:b/>
          <w:bCs/>
          <w:color w:val="0DB2AD"/>
          <w:sz w:val="28"/>
          <w:szCs w:val="28"/>
        </w:rPr>
        <w:t xml:space="preserve">maritime </w:t>
      </w:r>
      <w:r w:rsidR="001B6375" w:rsidRPr="00961176">
        <w:rPr>
          <w:rFonts w:ascii="Segoe UI" w:hAnsi="Segoe UI" w:cs="Segoe UI"/>
          <w:b/>
          <w:bCs/>
          <w:color w:val="0DB2AD"/>
          <w:sz w:val="28"/>
          <w:szCs w:val="28"/>
        </w:rPr>
        <w:t xml:space="preserve">vessels when </w:t>
      </w:r>
      <w:r w:rsidR="00571237" w:rsidRPr="00961176">
        <w:rPr>
          <w:rFonts w:ascii="Segoe UI" w:hAnsi="Segoe UI" w:cs="Segoe UI"/>
          <w:b/>
          <w:bCs/>
          <w:color w:val="0DB2AD"/>
          <w:sz w:val="28"/>
          <w:szCs w:val="28"/>
        </w:rPr>
        <w:t>a quarantinable disease</w:t>
      </w:r>
      <w:r w:rsidR="001B6375" w:rsidRPr="00961176">
        <w:rPr>
          <w:rFonts w:ascii="Segoe UI" w:hAnsi="Segoe UI" w:cs="Segoe UI"/>
          <w:b/>
          <w:bCs/>
          <w:color w:val="0DB2AD"/>
          <w:sz w:val="28"/>
          <w:szCs w:val="28"/>
        </w:rPr>
        <w:t xml:space="preserve"> is </w:t>
      </w:r>
      <w:r w:rsidR="00934869" w:rsidRPr="00961176">
        <w:rPr>
          <w:rFonts w:ascii="Segoe UI" w:hAnsi="Segoe UI" w:cs="Segoe UI"/>
          <w:b/>
          <w:bCs/>
          <w:color w:val="0DB2AD"/>
          <w:sz w:val="28"/>
          <w:szCs w:val="28"/>
        </w:rPr>
        <w:t xml:space="preserve">suspected or </w:t>
      </w:r>
      <w:r w:rsidR="00CC3952" w:rsidRPr="00961176">
        <w:rPr>
          <w:rFonts w:ascii="Segoe UI" w:hAnsi="Segoe UI" w:cs="Segoe UI"/>
          <w:b/>
          <w:bCs/>
          <w:color w:val="0DB2AD"/>
          <w:sz w:val="28"/>
          <w:szCs w:val="28"/>
        </w:rPr>
        <w:t>known</w:t>
      </w:r>
      <w:r w:rsidR="001B6375" w:rsidRPr="00961176">
        <w:rPr>
          <w:rFonts w:ascii="Segoe UI" w:hAnsi="Segoe UI" w:cs="Segoe UI"/>
          <w:b/>
          <w:bCs/>
          <w:color w:val="0DB2AD"/>
          <w:sz w:val="28"/>
          <w:szCs w:val="28"/>
        </w:rPr>
        <w:t xml:space="preserve"> </w:t>
      </w:r>
      <w:r w:rsidR="00CC3952" w:rsidRPr="00961176">
        <w:rPr>
          <w:rFonts w:ascii="Segoe UI" w:hAnsi="Segoe UI" w:cs="Segoe UI"/>
          <w:b/>
          <w:bCs/>
          <w:color w:val="0DB2AD"/>
          <w:sz w:val="28"/>
          <w:szCs w:val="28"/>
        </w:rPr>
        <w:t xml:space="preserve">to be </w:t>
      </w:r>
      <w:r w:rsidR="001B6375" w:rsidRPr="00961176">
        <w:rPr>
          <w:rFonts w:ascii="Segoe UI" w:hAnsi="Segoe UI" w:cs="Segoe UI"/>
          <w:b/>
          <w:bCs/>
          <w:color w:val="0DB2AD"/>
          <w:sz w:val="28"/>
          <w:szCs w:val="28"/>
        </w:rPr>
        <w:t>on board</w:t>
      </w:r>
      <w:bookmarkEnd w:id="6"/>
      <w:bookmarkEnd w:id="7"/>
      <w:bookmarkEnd w:id="8"/>
    </w:p>
    <w:p w14:paraId="19773818" w14:textId="77777777" w:rsidR="0054089A" w:rsidRPr="00961176" w:rsidRDefault="0054089A" w:rsidP="00433AC5">
      <w:pPr>
        <w:pStyle w:val="numberedlevel1"/>
        <w:numPr>
          <w:ilvl w:val="0"/>
          <w:numId w:val="0"/>
        </w:numPr>
        <w:ind w:left="505" w:hanging="505"/>
        <w:rPr>
          <w:rFonts w:ascii="Segoe UI" w:hAnsi="Segoe UI" w:cs="Segoe UI"/>
          <w:lang w:eastAsia="x-none"/>
        </w:rPr>
      </w:pPr>
    </w:p>
    <w:p w14:paraId="0DAF9E5A" w14:textId="77777777" w:rsidR="0054089A" w:rsidRPr="00961176" w:rsidRDefault="0054089A" w:rsidP="00433AC5">
      <w:pPr>
        <w:pStyle w:val="numberedlevel1"/>
        <w:numPr>
          <w:ilvl w:val="0"/>
          <w:numId w:val="0"/>
        </w:numPr>
        <w:ind w:left="505" w:hanging="505"/>
        <w:rPr>
          <w:rFonts w:ascii="Segoe UI" w:hAnsi="Segoe UI" w:cs="Segoe UI"/>
          <w:lang w:eastAsia="x-none"/>
        </w:rPr>
      </w:pPr>
    </w:p>
    <w:p w14:paraId="255AADED" w14:textId="77777777" w:rsidR="0054089A" w:rsidRPr="00961176" w:rsidRDefault="0054089A" w:rsidP="00433AC5">
      <w:pPr>
        <w:pStyle w:val="numberedlevel1"/>
        <w:numPr>
          <w:ilvl w:val="0"/>
          <w:numId w:val="0"/>
        </w:numPr>
        <w:ind w:left="505" w:hanging="505"/>
        <w:rPr>
          <w:rFonts w:ascii="Segoe UI" w:hAnsi="Segoe UI" w:cs="Segoe UI"/>
          <w:lang w:eastAsia="x-none"/>
        </w:rPr>
      </w:pPr>
    </w:p>
    <w:p w14:paraId="22CF1EA9" w14:textId="77777777" w:rsidR="0054089A" w:rsidRPr="00961176" w:rsidRDefault="0054089A" w:rsidP="00433AC5">
      <w:pPr>
        <w:pStyle w:val="numberedlevel1"/>
        <w:numPr>
          <w:ilvl w:val="0"/>
          <w:numId w:val="0"/>
        </w:numPr>
        <w:ind w:left="505" w:hanging="505"/>
        <w:rPr>
          <w:rFonts w:ascii="Segoe UI" w:hAnsi="Segoe UI" w:cs="Segoe UI"/>
          <w:lang w:eastAsia="x-none"/>
        </w:rPr>
      </w:pPr>
    </w:p>
    <w:p w14:paraId="7ED810C2" w14:textId="77777777" w:rsidR="0054089A" w:rsidRPr="00961176" w:rsidRDefault="0054089A" w:rsidP="00433AC5">
      <w:pPr>
        <w:pStyle w:val="numberedlevel1"/>
        <w:numPr>
          <w:ilvl w:val="0"/>
          <w:numId w:val="0"/>
        </w:numPr>
        <w:ind w:left="505" w:hanging="505"/>
        <w:rPr>
          <w:rFonts w:ascii="Segoe UI" w:hAnsi="Segoe UI" w:cs="Segoe UI"/>
          <w:lang w:eastAsia="x-none"/>
        </w:rPr>
      </w:pPr>
    </w:p>
    <w:p w14:paraId="4207DABD" w14:textId="77777777" w:rsidR="0054089A" w:rsidRPr="00961176" w:rsidRDefault="0054089A" w:rsidP="00433AC5">
      <w:pPr>
        <w:pStyle w:val="numberedlevel1"/>
        <w:numPr>
          <w:ilvl w:val="0"/>
          <w:numId w:val="0"/>
        </w:numPr>
        <w:ind w:left="505" w:hanging="505"/>
        <w:rPr>
          <w:rFonts w:ascii="Segoe UI" w:hAnsi="Segoe UI" w:cs="Segoe UI"/>
          <w:lang w:eastAsia="x-none"/>
        </w:rPr>
      </w:pPr>
    </w:p>
    <w:p w14:paraId="425F4CAB" w14:textId="77777777" w:rsidR="0054089A" w:rsidRPr="00961176" w:rsidRDefault="0054089A" w:rsidP="00433AC5">
      <w:pPr>
        <w:pStyle w:val="numberedlevel1"/>
        <w:numPr>
          <w:ilvl w:val="0"/>
          <w:numId w:val="0"/>
        </w:numPr>
        <w:ind w:left="505" w:hanging="505"/>
        <w:rPr>
          <w:rFonts w:ascii="Segoe UI" w:hAnsi="Segoe UI" w:cs="Segoe UI"/>
          <w:lang w:eastAsia="x-none"/>
        </w:rPr>
      </w:pPr>
    </w:p>
    <w:p w14:paraId="5D0D04F3" w14:textId="77777777" w:rsidR="0054089A" w:rsidRPr="00961176" w:rsidRDefault="0054089A" w:rsidP="00433AC5">
      <w:pPr>
        <w:pStyle w:val="numberedlevel1"/>
        <w:numPr>
          <w:ilvl w:val="0"/>
          <w:numId w:val="0"/>
        </w:numPr>
        <w:ind w:left="505" w:hanging="505"/>
        <w:rPr>
          <w:rFonts w:ascii="Segoe UI" w:hAnsi="Segoe UI" w:cs="Segoe UI"/>
          <w:lang w:eastAsia="x-none"/>
        </w:rPr>
      </w:pPr>
    </w:p>
    <w:p w14:paraId="5783CD65" w14:textId="77777777" w:rsidR="0054089A" w:rsidRPr="00961176" w:rsidRDefault="0054089A" w:rsidP="00433AC5">
      <w:pPr>
        <w:pStyle w:val="numberedlevel1"/>
        <w:numPr>
          <w:ilvl w:val="0"/>
          <w:numId w:val="0"/>
        </w:numPr>
        <w:ind w:left="505" w:hanging="505"/>
        <w:rPr>
          <w:rFonts w:ascii="Segoe UI" w:hAnsi="Segoe UI" w:cs="Segoe UI"/>
          <w:lang w:eastAsia="x-none"/>
        </w:rPr>
      </w:pPr>
    </w:p>
    <w:p w14:paraId="766B83D7" w14:textId="77777777" w:rsidR="00536BE7" w:rsidRPr="00961176" w:rsidRDefault="00536BE7" w:rsidP="00433AC5">
      <w:pPr>
        <w:pStyle w:val="numberedlevel1"/>
        <w:numPr>
          <w:ilvl w:val="0"/>
          <w:numId w:val="0"/>
        </w:numPr>
        <w:ind w:left="505" w:hanging="505"/>
        <w:rPr>
          <w:rFonts w:ascii="Segoe UI" w:hAnsi="Segoe UI" w:cs="Segoe UI"/>
          <w:lang w:eastAsia="x-none"/>
        </w:rPr>
      </w:pPr>
    </w:p>
    <w:p w14:paraId="15ADBB61" w14:textId="77777777" w:rsidR="00536BE7" w:rsidRPr="00961176" w:rsidRDefault="00536BE7" w:rsidP="00433AC5">
      <w:pPr>
        <w:pStyle w:val="numberedlevel1"/>
        <w:numPr>
          <w:ilvl w:val="0"/>
          <w:numId w:val="0"/>
        </w:numPr>
        <w:ind w:left="505" w:hanging="505"/>
        <w:rPr>
          <w:rFonts w:ascii="Segoe UI" w:hAnsi="Segoe UI" w:cs="Segoe UI"/>
          <w:lang w:eastAsia="x-none"/>
        </w:rPr>
      </w:pPr>
    </w:p>
    <w:p w14:paraId="62AD1DD1" w14:textId="77777777" w:rsidR="006B0397" w:rsidRPr="00961176" w:rsidRDefault="006B0397" w:rsidP="00433AC5">
      <w:pPr>
        <w:pStyle w:val="numberedlevel1"/>
        <w:numPr>
          <w:ilvl w:val="0"/>
          <w:numId w:val="0"/>
        </w:numPr>
        <w:ind w:left="505" w:hanging="505"/>
        <w:rPr>
          <w:rFonts w:ascii="Segoe UI" w:hAnsi="Segoe UI" w:cs="Segoe UI"/>
          <w:lang w:eastAsia="x-none"/>
        </w:rPr>
      </w:pPr>
    </w:p>
    <w:p w14:paraId="26906C19" w14:textId="77777777" w:rsidR="006B0397" w:rsidRPr="00961176" w:rsidRDefault="006B0397" w:rsidP="00433AC5">
      <w:pPr>
        <w:pStyle w:val="numberedlevel1"/>
        <w:numPr>
          <w:ilvl w:val="0"/>
          <w:numId w:val="0"/>
        </w:numPr>
        <w:ind w:left="505" w:hanging="505"/>
        <w:rPr>
          <w:rFonts w:ascii="Segoe UI" w:hAnsi="Segoe UI" w:cs="Segoe UI"/>
          <w:lang w:eastAsia="x-none"/>
        </w:rPr>
      </w:pPr>
    </w:p>
    <w:p w14:paraId="351C0EC9" w14:textId="77777777" w:rsidR="006B0397" w:rsidRPr="00961176" w:rsidRDefault="006B0397" w:rsidP="00433AC5">
      <w:pPr>
        <w:pStyle w:val="numberedlevel1"/>
        <w:numPr>
          <w:ilvl w:val="0"/>
          <w:numId w:val="0"/>
        </w:numPr>
        <w:ind w:left="505" w:hanging="505"/>
        <w:rPr>
          <w:rFonts w:ascii="Segoe UI" w:hAnsi="Segoe UI" w:cs="Segoe UI"/>
          <w:lang w:eastAsia="x-none"/>
        </w:rPr>
      </w:pPr>
    </w:p>
    <w:p w14:paraId="7781E08C" w14:textId="77777777" w:rsidR="006B0397" w:rsidRPr="00961176" w:rsidRDefault="006B0397" w:rsidP="00433AC5">
      <w:pPr>
        <w:pStyle w:val="numberedlevel1"/>
        <w:numPr>
          <w:ilvl w:val="0"/>
          <w:numId w:val="0"/>
        </w:numPr>
        <w:ind w:left="505" w:hanging="505"/>
        <w:rPr>
          <w:rFonts w:ascii="Segoe UI" w:hAnsi="Segoe UI" w:cs="Segoe UI"/>
          <w:lang w:eastAsia="x-none"/>
        </w:rPr>
      </w:pPr>
    </w:p>
    <w:p w14:paraId="44FA3DD9" w14:textId="657907EA" w:rsidR="00536BE7" w:rsidRPr="00961176" w:rsidRDefault="00E06869" w:rsidP="00433AC5">
      <w:pPr>
        <w:pStyle w:val="numberedlevel1"/>
        <w:numPr>
          <w:ilvl w:val="0"/>
          <w:numId w:val="0"/>
        </w:numPr>
        <w:ind w:left="505" w:hanging="505"/>
        <w:rPr>
          <w:rFonts w:ascii="Segoe UI" w:hAnsi="Segoe UI" w:cs="Segoe UI"/>
          <w:lang w:eastAsia="x-none"/>
        </w:rPr>
      </w:pPr>
      <w:r w:rsidRPr="00961176">
        <w:rPr>
          <w:rFonts w:ascii="Segoe UI" w:hAnsi="Segoe UI" w:cs="Segoe UI"/>
          <w:noProof/>
        </w:rPr>
        <w:drawing>
          <wp:anchor distT="0" distB="0" distL="114300" distR="114300" simplePos="0" relativeHeight="251658244" behindDoc="0" locked="0" layoutInCell="1" allowOverlap="1" wp14:anchorId="6F3181D5" wp14:editId="6E542827">
            <wp:simplePos x="0" y="0"/>
            <wp:positionH relativeFrom="margin">
              <wp:posOffset>1949895</wp:posOffset>
            </wp:positionH>
            <wp:positionV relativeFrom="paragraph">
              <wp:posOffset>217170</wp:posOffset>
            </wp:positionV>
            <wp:extent cx="1918970" cy="516890"/>
            <wp:effectExtent l="0" t="0" r="5080" b="0"/>
            <wp:wrapNone/>
            <wp:docPr id="182276193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61935" name="Picture 2"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8970"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6E4D" w:rsidRPr="00961176">
        <w:rPr>
          <w:rFonts w:ascii="Segoe UI" w:hAnsi="Segoe UI" w:cs="Segoe UI"/>
          <w:noProof/>
          <w:lang w:eastAsia="x-none"/>
        </w:rPr>
        <mc:AlternateContent>
          <mc:Choice Requires="wpg">
            <w:drawing>
              <wp:anchor distT="0" distB="0" distL="114300" distR="114300" simplePos="0" relativeHeight="251658241" behindDoc="0" locked="0" layoutInCell="1" allowOverlap="1" wp14:anchorId="54950A79" wp14:editId="71BFC86E">
                <wp:simplePos x="0" y="0"/>
                <wp:positionH relativeFrom="column">
                  <wp:posOffset>-237506</wp:posOffset>
                </wp:positionH>
                <wp:positionV relativeFrom="paragraph">
                  <wp:posOffset>229581</wp:posOffset>
                </wp:positionV>
                <wp:extent cx="5988467" cy="485140"/>
                <wp:effectExtent l="0" t="0" r="0" b="0"/>
                <wp:wrapNone/>
                <wp:docPr id="4" name="Group 4"/>
                <wp:cNvGraphicFramePr/>
                <a:graphic xmlns:a="http://schemas.openxmlformats.org/drawingml/2006/main">
                  <a:graphicData uri="http://schemas.microsoft.com/office/word/2010/wordprocessingGroup">
                    <wpg:wgp>
                      <wpg:cNvGrpSpPr/>
                      <wpg:grpSpPr>
                        <a:xfrm>
                          <a:off x="0" y="0"/>
                          <a:ext cx="5988467" cy="485140"/>
                          <a:chOff x="0" y="0"/>
                          <a:chExt cx="5988467" cy="485140"/>
                        </a:xfrm>
                      </wpg:grpSpPr>
                      <pic:pic xmlns:pic="http://schemas.openxmlformats.org/drawingml/2006/picture">
                        <pic:nvPicPr>
                          <pic:cNvPr id="21" name="Picture 21"/>
                          <pic:cNvPicPr/>
                        </pic:nvPicPr>
                        <pic:blipFill>
                          <a:blip r:embed="rId10" cstate="print">
                            <a:extLst>
                              <a:ext uri="{28A0092B-C50C-407E-A947-70E740481C1C}">
                                <a14:useLocalDpi xmlns:a14="http://schemas.microsoft.com/office/drawing/2010/main" val="0"/>
                              </a:ext>
                            </a:extLst>
                          </a:blip>
                          <a:stretch>
                            <a:fillRect/>
                          </a:stretch>
                        </pic:blipFill>
                        <pic:spPr>
                          <a:xfrm>
                            <a:off x="4285397" y="0"/>
                            <a:ext cx="1703070" cy="485140"/>
                          </a:xfrm>
                          <a:prstGeom prst="rect">
                            <a:avLst/>
                          </a:prstGeom>
                        </pic:spPr>
                      </pic:pic>
                      <pic:pic xmlns:pic="http://schemas.openxmlformats.org/drawingml/2006/picture">
                        <pic:nvPicPr>
                          <pic:cNvPr id="22" name="Pictur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481965"/>
                          </a:xfrm>
                          <a:prstGeom prst="rect">
                            <a:avLst/>
                          </a:prstGeom>
                        </pic:spPr>
                      </pic:pic>
                    </wpg:wgp>
                  </a:graphicData>
                </a:graphic>
              </wp:anchor>
            </w:drawing>
          </mc:Choice>
          <mc:Fallback>
            <w:pict>
              <v:group w14:anchorId="08BE4EE3" id="Group 4" o:spid="_x0000_s1026" style="position:absolute;margin-left:-18.7pt;margin-top:18.1pt;width:471.55pt;height:38.2pt;z-index:251658241" coordsize="59884,48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2853;width:17031;height: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">
                  <v:imagedata r:id="rId17" o:title=""/>
                </v:shape>
                <v:shape id="Picture 22" o:spid="_x0000_s1028" type="#_x0000_t75" style="position:absolute;width:20193;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">
                  <v:imagedata r:id="rId18" o:title=""/>
                </v:shape>
              </v:group>
            </w:pict>
          </mc:Fallback>
        </mc:AlternateContent>
      </w:r>
    </w:p>
    <w:p w14:paraId="56943765" w14:textId="5091EBBC" w:rsidR="005231EA" w:rsidRPr="00961176" w:rsidRDefault="005231EA" w:rsidP="00433AC5">
      <w:pPr>
        <w:pStyle w:val="numberedlevel1"/>
        <w:numPr>
          <w:ilvl w:val="0"/>
          <w:numId w:val="0"/>
        </w:numPr>
        <w:ind w:left="505" w:hanging="505"/>
        <w:rPr>
          <w:rFonts w:ascii="Segoe UI" w:hAnsi="Segoe UI" w:cs="Segoe UI"/>
          <w:lang w:eastAsia="x-none"/>
        </w:rPr>
      </w:pPr>
    </w:p>
    <w:p w14:paraId="0F76A280" w14:textId="77777777" w:rsidR="00564509" w:rsidRPr="00961176" w:rsidRDefault="00564509" w:rsidP="006B0397">
      <w:pPr>
        <w:pStyle w:val="Heading3"/>
        <w:rPr>
          <w:rFonts w:ascii="Segoe UI" w:hAnsi="Segoe UI" w:cs="Segoe UI"/>
        </w:rPr>
      </w:pPr>
      <w:r w:rsidRPr="00961176">
        <w:rPr>
          <w:rFonts w:ascii="Segoe UI" w:hAnsi="Segoe UI" w:cs="Segoe UI"/>
        </w:rPr>
        <w:t>Version history</w:t>
      </w:r>
    </w:p>
    <w:tbl>
      <w:tblPr>
        <w:tblStyle w:val="TableGrid"/>
        <w:tblW w:w="9067" w:type="dxa"/>
        <w:tblBorders>
          <w:insideV w:val="single" w:sz="4" w:space="0" w:color="BFBFBF" w:themeColor="background1" w:themeShade="BF"/>
        </w:tblBorders>
        <w:tblLook w:val="04A0" w:firstRow="1" w:lastRow="0" w:firstColumn="1" w:lastColumn="0" w:noHBand="0" w:noVBand="1"/>
      </w:tblPr>
      <w:tblGrid>
        <w:gridCol w:w="988"/>
        <w:gridCol w:w="1085"/>
        <w:gridCol w:w="1324"/>
        <w:gridCol w:w="5670"/>
      </w:tblGrid>
      <w:tr w:rsidR="00564509" w:rsidRPr="00961176" w14:paraId="7ED7A893" w14:textId="77777777" w:rsidTr="00DA00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 w:type="dxa"/>
          </w:tcPr>
          <w:p w14:paraId="5544B3CF" w14:textId="77777777" w:rsidR="00564509" w:rsidRPr="00961176" w:rsidRDefault="00564509" w:rsidP="00E92403">
            <w:pPr>
              <w:spacing w:beforeLines="0" w:before="80" w:afterLines="0" w:after="80" w:line="259" w:lineRule="auto"/>
              <w:rPr>
                <w:rFonts w:ascii="Segoe UI" w:hAnsi="Segoe UI" w:cs="Segoe UI"/>
              </w:rPr>
            </w:pPr>
            <w:r w:rsidRPr="00961176">
              <w:rPr>
                <w:rFonts w:ascii="Segoe UI" w:hAnsi="Segoe UI" w:cs="Segoe UI"/>
              </w:rPr>
              <w:t>Version</w:t>
            </w:r>
          </w:p>
        </w:tc>
        <w:tc>
          <w:tcPr>
            <w:tcW w:w="1085" w:type="dxa"/>
          </w:tcPr>
          <w:p w14:paraId="47B2E597" w14:textId="77777777" w:rsidR="00564509" w:rsidRPr="00961176" w:rsidRDefault="00564509" w:rsidP="00E92403">
            <w:pPr>
              <w:spacing w:before="80" w:after="80" w:line="259"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961176">
              <w:rPr>
                <w:rFonts w:ascii="Segoe UI" w:hAnsi="Segoe UI" w:cs="Segoe UI"/>
              </w:rPr>
              <w:t>Date</w:t>
            </w:r>
          </w:p>
        </w:tc>
        <w:tc>
          <w:tcPr>
            <w:tcW w:w="1324" w:type="dxa"/>
          </w:tcPr>
          <w:p w14:paraId="351EA015" w14:textId="77777777" w:rsidR="00564509" w:rsidRPr="00961176" w:rsidRDefault="00564509" w:rsidP="00E92403">
            <w:pPr>
              <w:spacing w:before="80" w:after="80" w:line="259"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961176">
              <w:rPr>
                <w:rFonts w:ascii="Segoe UI" w:hAnsi="Segoe UI" w:cs="Segoe UI"/>
              </w:rPr>
              <w:t>Author</w:t>
            </w:r>
          </w:p>
        </w:tc>
        <w:tc>
          <w:tcPr>
            <w:tcW w:w="5670" w:type="dxa"/>
          </w:tcPr>
          <w:p w14:paraId="72F01161" w14:textId="77777777" w:rsidR="00564509" w:rsidRPr="00961176" w:rsidRDefault="00564509" w:rsidP="00E92403">
            <w:pPr>
              <w:spacing w:before="80" w:after="80" w:line="259"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961176">
              <w:rPr>
                <w:rFonts w:ascii="Segoe UI" w:hAnsi="Segoe UI" w:cs="Segoe UI"/>
              </w:rPr>
              <w:t xml:space="preserve">Notes </w:t>
            </w:r>
          </w:p>
        </w:tc>
      </w:tr>
      <w:tr w:rsidR="00564509" w:rsidRPr="00961176" w14:paraId="25807CF2" w14:textId="77777777" w:rsidTr="00DA0020">
        <w:trPr>
          <w:trHeight w:val="1132"/>
        </w:trPr>
        <w:tc>
          <w:tcPr>
            <w:cnfStyle w:val="001000000000" w:firstRow="0" w:lastRow="0" w:firstColumn="1" w:lastColumn="0" w:oddVBand="0" w:evenVBand="0" w:oddHBand="0" w:evenHBand="0" w:firstRowFirstColumn="0" w:firstRowLastColumn="0" w:lastRowFirstColumn="0" w:lastRowLastColumn="0"/>
            <w:tcW w:w="988" w:type="dxa"/>
          </w:tcPr>
          <w:p w14:paraId="326B16CD" w14:textId="77777777" w:rsidR="00564509" w:rsidRPr="00961176" w:rsidRDefault="00564509" w:rsidP="00A92132">
            <w:pPr>
              <w:spacing w:before="80" w:after="80" w:line="259" w:lineRule="auto"/>
              <w:contextualSpacing/>
              <w:rPr>
                <w:rFonts w:ascii="Segoe UI" w:hAnsi="Segoe UI" w:cs="Segoe UI"/>
                <w:b w:val="0"/>
                <w:bCs/>
                <w:sz w:val="18"/>
                <w:szCs w:val="18"/>
              </w:rPr>
            </w:pPr>
            <w:r w:rsidRPr="00961176">
              <w:rPr>
                <w:rFonts w:ascii="Segoe UI" w:hAnsi="Segoe UI" w:cs="Segoe UI"/>
                <w:b w:val="0"/>
                <w:bCs/>
                <w:sz w:val="18"/>
                <w:szCs w:val="18"/>
              </w:rPr>
              <w:t>1.0</w:t>
            </w:r>
          </w:p>
        </w:tc>
        <w:tc>
          <w:tcPr>
            <w:tcW w:w="1085" w:type="dxa"/>
          </w:tcPr>
          <w:p w14:paraId="515672A4" w14:textId="6C5AAD6C" w:rsidR="00564509" w:rsidRPr="00961176" w:rsidRDefault="006F344F"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May 2022</w:t>
            </w:r>
          </w:p>
        </w:tc>
        <w:tc>
          <w:tcPr>
            <w:tcW w:w="1324" w:type="dxa"/>
          </w:tcPr>
          <w:p w14:paraId="7C78D1F2" w14:textId="003E778F" w:rsidR="00564509" w:rsidRPr="00961176" w:rsidRDefault="00934869"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 xml:space="preserve">NZ </w:t>
            </w:r>
            <w:r w:rsidR="006F344F" w:rsidRPr="00961176">
              <w:rPr>
                <w:rFonts w:ascii="Segoe UI" w:hAnsi="Segoe UI" w:cs="Segoe UI"/>
                <w:sz w:val="18"/>
                <w:szCs w:val="18"/>
              </w:rPr>
              <w:t>Custo</w:t>
            </w:r>
            <w:r w:rsidRPr="00961176">
              <w:rPr>
                <w:rFonts w:ascii="Segoe UI" w:hAnsi="Segoe UI" w:cs="Segoe UI"/>
                <w:sz w:val="18"/>
                <w:szCs w:val="18"/>
              </w:rPr>
              <w:t>ms</w:t>
            </w:r>
            <w:r w:rsidR="006F344F" w:rsidRPr="00961176">
              <w:rPr>
                <w:rFonts w:ascii="Segoe UI" w:hAnsi="Segoe UI" w:cs="Segoe UI"/>
                <w:sz w:val="18"/>
                <w:szCs w:val="18"/>
              </w:rPr>
              <w:t xml:space="preserve">, </w:t>
            </w:r>
            <w:r w:rsidR="000B01DE" w:rsidRPr="00961176">
              <w:rPr>
                <w:rFonts w:ascii="Segoe UI" w:hAnsi="Segoe UI" w:cs="Segoe UI"/>
                <w:sz w:val="18"/>
                <w:szCs w:val="18"/>
              </w:rPr>
              <w:t xml:space="preserve">Maritime NZ, </w:t>
            </w:r>
            <w:r w:rsidR="00DC47F4" w:rsidRPr="00961176">
              <w:rPr>
                <w:rFonts w:ascii="Segoe UI" w:hAnsi="Segoe UI" w:cs="Segoe UI"/>
                <w:sz w:val="18"/>
                <w:szCs w:val="18"/>
              </w:rPr>
              <w:br/>
              <w:t>Te Whatu Ora</w:t>
            </w:r>
          </w:p>
        </w:tc>
        <w:tc>
          <w:tcPr>
            <w:tcW w:w="5670" w:type="dxa"/>
          </w:tcPr>
          <w:p w14:paraId="421B1EFC" w14:textId="77777777" w:rsidR="00564509" w:rsidRPr="00961176" w:rsidRDefault="006F344F"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Document finalised</w:t>
            </w:r>
            <w:r w:rsidR="00AC7A36" w:rsidRPr="00961176">
              <w:rPr>
                <w:rFonts w:ascii="Segoe UI" w:hAnsi="Segoe UI" w:cs="Segoe UI"/>
                <w:sz w:val="18"/>
                <w:szCs w:val="18"/>
              </w:rPr>
              <w:t xml:space="preserve"> and endorsed by the Border Executive Board. </w:t>
            </w:r>
          </w:p>
        </w:tc>
      </w:tr>
      <w:tr w:rsidR="00564509" w:rsidRPr="00961176" w14:paraId="579B20DC" w14:textId="77777777" w:rsidTr="00DA0020">
        <w:tc>
          <w:tcPr>
            <w:cnfStyle w:val="001000000000" w:firstRow="0" w:lastRow="0" w:firstColumn="1" w:lastColumn="0" w:oddVBand="0" w:evenVBand="0" w:oddHBand="0" w:evenHBand="0" w:firstRowFirstColumn="0" w:firstRowLastColumn="0" w:lastRowFirstColumn="0" w:lastRowLastColumn="0"/>
            <w:tcW w:w="988" w:type="dxa"/>
          </w:tcPr>
          <w:p w14:paraId="4D4609C2" w14:textId="77777777" w:rsidR="00564509" w:rsidRPr="00961176" w:rsidRDefault="006F344F" w:rsidP="00A92132">
            <w:pPr>
              <w:spacing w:before="80" w:after="80" w:line="259" w:lineRule="auto"/>
              <w:contextualSpacing/>
              <w:rPr>
                <w:rFonts w:ascii="Segoe UI" w:hAnsi="Segoe UI" w:cs="Segoe UI"/>
                <w:b w:val="0"/>
                <w:bCs/>
                <w:sz w:val="18"/>
                <w:szCs w:val="18"/>
              </w:rPr>
            </w:pPr>
            <w:r w:rsidRPr="00961176">
              <w:rPr>
                <w:rFonts w:ascii="Segoe UI" w:hAnsi="Segoe UI" w:cs="Segoe UI"/>
                <w:b w:val="0"/>
                <w:bCs/>
                <w:sz w:val="18"/>
                <w:szCs w:val="18"/>
              </w:rPr>
              <w:t>2.0</w:t>
            </w:r>
          </w:p>
        </w:tc>
        <w:tc>
          <w:tcPr>
            <w:tcW w:w="1085" w:type="dxa"/>
          </w:tcPr>
          <w:p w14:paraId="12F13A03" w14:textId="05DAD8C0" w:rsidR="00564509" w:rsidRPr="00961176" w:rsidRDefault="00CE7648"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July 2022</w:t>
            </w:r>
          </w:p>
        </w:tc>
        <w:tc>
          <w:tcPr>
            <w:tcW w:w="1324" w:type="dxa"/>
          </w:tcPr>
          <w:p w14:paraId="4B4B3318" w14:textId="5FBB66FF" w:rsidR="00564509" w:rsidRPr="00961176" w:rsidRDefault="00934869"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 xml:space="preserve">NZ </w:t>
            </w:r>
            <w:r w:rsidR="006F344F" w:rsidRPr="00961176">
              <w:rPr>
                <w:rFonts w:ascii="Segoe UI" w:hAnsi="Segoe UI" w:cs="Segoe UI"/>
                <w:sz w:val="18"/>
                <w:szCs w:val="18"/>
              </w:rPr>
              <w:t>Customs, M</w:t>
            </w:r>
            <w:r w:rsidR="000B01DE" w:rsidRPr="00961176">
              <w:rPr>
                <w:rFonts w:ascii="Segoe UI" w:hAnsi="Segoe UI" w:cs="Segoe UI"/>
                <w:sz w:val="18"/>
                <w:szCs w:val="18"/>
              </w:rPr>
              <w:t>aritime NZ</w:t>
            </w:r>
            <w:r w:rsidR="00571237" w:rsidRPr="00961176">
              <w:rPr>
                <w:rFonts w:ascii="Segoe UI" w:hAnsi="Segoe UI" w:cs="Segoe UI"/>
                <w:sz w:val="18"/>
                <w:szCs w:val="18"/>
              </w:rPr>
              <w:t xml:space="preserve">, </w:t>
            </w:r>
            <w:r w:rsidR="00DC47F4" w:rsidRPr="00961176">
              <w:rPr>
                <w:rFonts w:ascii="Segoe UI" w:hAnsi="Segoe UI" w:cs="Segoe UI"/>
                <w:sz w:val="18"/>
                <w:szCs w:val="18"/>
              </w:rPr>
              <w:br/>
              <w:t>Te Whatu Ora</w:t>
            </w:r>
          </w:p>
        </w:tc>
        <w:tc>
          <w:tcPr>
            <w:tcW w:w="5670" w:type="dxa"/>
          </w:tcPr>
          <w:p w14:paraId="1EF40DCA" w14:textId="12615082" w:rsidR="00934869" w:rsidRPr="00961176" w:rsidRDefault="006F344F" w:rsidP="00A92132">
            <w:pPr>
              <w:pStyle w:val="ListParagraph"/>
              <w:numPr>
                <w:ilvl w:val="0"/>
                <w:numId w:val="54"/>
              </w:num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 xml:space="preserve">Document application expanded to include </w:t>
            </w:r>
            <w:r w:rsidR="000B01DE" w:rsidRPr="00961176">
              <w:rPr>
                <w:rFonts w:ascii="Segoe UI" w:hAnsi="Segoe UI" w:cs="Segoe UI"/>
                <w:sz w:val="18"/>
                <w:szCs w:val="18"/>
              </w:rPr>
              <w:t xml:space="preserve">when </w:t>
            </w:r>
            <w:r w:rsidR="00AC7A36" w:rsidRPr="00961176">
              <w:rPr>
                <w:rFonts w:ascii="Segoe UI" w:hAnsi="Segoe UI" w:cs="Segoe UI"/>
                <w:sz w:val="18"/>
                <w:szCs w:val="18"/>
              </w:rPr>
              <w:t>vessels are</w:t>
            </w:r>
            <w:r w:rsidR="00934869" w:rsidRPr="00961176">
              <w:rPr>
                <w:rFonts w:ascii="Segoe UI" w:hAnsi="Segoe UI" w:cs="Segoe UI"/>
                <w:sz w:val="18"/>
                <w:szCs w:val="18"/>
              </w:rPr>
              <w:t xml:space="preserve"> not liable to quarantine</w:t>
            </w:r>
            <w:r w:rsidR="003F4AF3" w:rsidRPr="00961176">
              <w:rPr>
                <w:rFonts w:ascii="Segoe UI" w:hAnsi="Segoe UI" w:cs="Segoe UI"/>
                <w:sz w:val="18"/>
                <w:szCs w:val="18"/>
              </w:rPr>
              <w:t xml:space="preserve"> (under s.</w:t>
            </w:r>
            <w:r w:rsidR="003C6575" w:rsidRPr="00961176">
              <w:rPr>
                <w:rFonts w:ascii="Segoe UI" w:hAnsi="Segoe UI" w:cs="Segoe UI"/>
                <w:sz w:val="18"/>
                <w:szCs w:val="18"/>
              </w:rPr>
              <w:t>96</w:t>
            </w:r>
            <w:r w:rsidR="008A23BE" w:rsidRPr="00961176">
              <w:rPr>
                <w:rFonts w:ascii="Segoe UI" w:hAnsi="Segoe UI" w:cs="Segoe UI"/>
                <w:sz w:val="18"/>
                <w:szCs w:val="18"/>
              </w:rPr>
              <w:t xml:space="preserve"> Health Act 1956</w:t>
            </w:r>
            <w:r w:rsidR="00E12DBD" w:rsidRPr="00961176">
              <w:rPr>
                <w:rFonts w:ascii="Segoe UI" w:hAnsi="Segoe UI" w:cs="Segoe UI"/>
                <w:sz w:val="18"/>
                <w:szCs w:val="18"/>
              </w:rPr>
              <w:t>) but</w:t>
            </w:r>
            <w:r w:rsidR="00934869" w:rsidRPr="00961176">
              <w:rPr>
                <w:rFonts w:ascii="Segoe UI" w:hAnsi="Segoe UI" w:cs="Segoe UI"/>
                <w:sz w:val="18"/>
                <w:szCs w:val="18"/>
              </w:rPr>
              <w:t xml:space="preserve"> </w:t>
            </w:r>
            <w:r w:rsidR="00CC3952" w:rsidRPr="00961176">
              <w:rPr>
                <w:rFonts w:ascii="Segoe UI" w:hAnsi="Segoe UI" w:cs="Segoe UI"/>
                <w:sz w:val="18"/>
                <w:szCs w:val="18"/>
              </w:rPr>
              <w:t xml:space="preserve">are known to </w:t>
            </w:r>
            <w:r w:rsidR="00934869" w:rsidRPr="00961176">
              <w:rPr>
                <w:rFonts w:ascii="Segoe UI" w:hAnsi="Segoe UI" w:cs="Segoe UI"/>
                <w:sz w:val="18"/>
                <w:szCs w:val="18"/>
              </w:rPr>
              <w:t xml:space="preserve">have COVID-19 on board and are being managed </w:t>
            </w:r>
            <w:r w:rsidR="00AC7A36" w:rsidRPr="00961176">
              <w:rPr>
                <w:rFonts w:ascii="Segoe UI" w:hAnsi="Segoe UI" w:cs="Segoe UI"/>
                <w:sz w:val="18"/>
                <w:szCs w:val="18"/>
              </w:rPr>
              <w:t xml:space="preserve">under </w:t>
            </w:r>
            <w:r w:rsidR="00934869" w:rsidRPr="00961176">
              <w:rPr>
                <w:rFonts w:ascii="Segoe UI" w:hAnsi="Segoe UI" w:cs="Segoe UI"/>
                <w:sz w:val="18"/>
                <w:szCs w:val="18"/>
              </w:rPr>
              <w:t xml:space="preserve">COVID-19 Orders. </w:t>
            </w:r>
          </w:p>
          <w:p w14:paraId="13C1D1B5" w14:textId="77777777" w:rsidR="00564509" w:rsidRPr="00307B6F" w:rsidRDefault="00934869" w:rsidP="00A92132">
            <w:pPr>
              <w:pStyle w:val="ListParagraph"/>
              <w:numPr>
                <w:ilvl w:val="0"/>
                <w:numId w:val="54"/>
              </w:num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 xml:space="preserve">Encourages </w:t>
            </w:r>
            <w:r w:rsidR="000B01DE" w:rsidRPr="00961176">
              <w:rPr>
                <w:rFonts w:ascii="Segoe UI" w:hAnsi="Segoe UI" w:cs="Segoe UI"/>
                <w:sz w:val="18"/>
                <w:szCs w:val="18"/>
              </w:rPr>
              <w:t>application to domestic vessels</w:t>
            </w:r>
            <w:r w:rsidRPr="00961176">
              <w:rPr>
                <w:rFonts w:ascii="Segoe UI" w:hAnsi="Segoe UI" w:cs="Segoe UI"/>
                <w:sz w:val="18"/>
                <w:szCs w:val="18"/>
              </w:rPr>
              <w:t xml:space="preserve"> with COVID-19 on </w:t>
            </w:r>
            <w:r w:rsidRPr="00307B6F">
              <w:rPr>
                <w:rFonts w:ascii="Segoe UI" w:hAnsi="Segoe UI" w:cs="Segoe UI"/>
                <w:sz w:val="18"/>
                <w:szCs w:val="18"/>
              </w:rPr>
              <w:t>board.</w:t>
            </w:r>
          </w:p>
          <w:p w14:paraId="0D96BFA2" w14:textId="0EF81BC2" w:rsidR="00BA2503" w:rsidRPr="00307B6F" w:rsidRDefault="005E637B" w:rsidP="00A92132">
            <w:pPr>
              <w:pStyle w:val="ListParagraph"/>
              <w:numPr>
                <w:ilvl w:val="0"/>
                <w:numId w:val="54"/>
              </w:num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307B6F">
              <w:rPr>
                <w:rFonts w:ascii="Segoe UI" w:hAnsi="Segoe UI" w:cs="Segoe UI"/>
                <w:sz w:val="18"/>
                <w:szCs w:val="18"/>
              </w:rPr>
              <w:t>Reflects Director General exemption - Pratique</w:t>
            </w:r>
            <w:r w:rsidR="008F5C6B" w:rsidRPr="00307B6F">
              <w:rPr>
                <w:rFonts w:ascii="Segoe UI" w:hAnsi="Segoe UI" w:cs="Segoe UI"/>
                <w:sz w:val="18"/>
                <w:szCs w:val="18"/>
              </w:rPr>
              <w:t xml:space="preserve"> can still be granted if there are</w:t>
            </w:r>
            <w:r w:rsidRPr="00307B6F">
              <w:rPr>
                <w:rFonts w:ascii="Segoe UI" w:hAnsi="Segoe UI" w:cs="Segoe UI"/>
                <w:sz w:val="18"/>
                <w:szCs w:val="18"/>
              </w:rPr>
              <w:t xml:space="preserve"> COVID-19 cases on board </w:t>
            </w:r>
          </w:p>
          <w:p w14:paraId="6B426A23" w14:textId="272393B1" w:rsidR="006F344F" w:rsidRPr="00307B6F" w:rsidRDefault="006F344F" w:rsidP="00A92132">
            <w:pPr>
              <w:pStyle w:val="ListParagraph"/>
              <w:numPr>
                <w:ilvl w:val="0"/>
                <w:numId w:val="54"/>
              </w:num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307B6F">
              <w:rPr>
                <w:rFonts w:ascii="Segoe UI" w:hAnsi="Segoe UI" w:cs="Segoe UI"/>
                <w:sz w:val="18"/>
                <w:szCs w:val="18"/>
              </w:rPr>
              <w:t xml:space="preserve">New process added to cover </w:t>
            </w:r>
            <w:r w:rsidR="000B01DE" w:rsidRPr="00307B6F">
              <w:rPr>
                <w:rFonts w:ascii="Segoe UI" w:hAnsi="Segoe UI" w:cs="Segoe UI"/>
                <w:sz w:val="18"/>
                <w:szCs w:val="18"/>
              </w:rPr>
              <w:t xml:space="preserve">notification process for </w:t>
            </w:r>
            <w:r w:rsidR="0069109C" w:rsidRPr="00307B6F">
              <w:rPr>
                <w:rFonts w:ascii="Segoe UI" w:hAnsi="Segoe UI" w:cs="Segoe UI"/>
                <w:sz w:val="18"/>
                <w:szCs w:val="18"/>
              </w:rPr>
              <w:t>crew or passengers</w:t>
            </w:r>
            <w:r w:rsidR="00B2465C" w:rsidRPr="00307B6F">
              <w:rPr>
                <w:rFonts w:ascii="Segoe UI" w:hAnsi="Segoe UI" w:cs="Segoe UI"/>
                <w:sz w:val="18"/>
                <w:szCs w:val="18"/>
              </w:rPr>
              <w:t xml:space="preserve"> </w:t>
            </w:r>
            <w:r w:rsidR="00307B6F" w:rsidRPr="00307B6F">
              <w:rPr>
                <w:rFonts w:ascii="Segoe UI" w:hAnsi="Segoe UI" w:cs="Segoe UI"/>
                <w:sz w:val="18"/>
                <w:szCs w:val="18"/>
              </w:rPr>
              <w:t>known to or</w:t>
            </w:r>
            <w:r w:rsidR="00B2465C" w:rsidRPr="00307B6F">
              <w:rPr>
                <w:rFonts w:ascii="Segoe UI" w:hAnsi="Segoe UI" w:cs="Segoe UI"/>
                <w:sz w:val="18"/>
                <w:szCs w:val="18"/>
              </w:rPr>
              <w:t xml:space="preserve"> suspected</w:t>
            </w:r>
            <w:r w:rsidR="00307B6F" w:rsidRPr="00307B6F">
              <w:rPr>
                <w:rFonts w:ascii="Segoe UI" w:hAnsi="Segoe UI" w:cs="Segoe UI"/>
                <w:sz w:val="18"/>
                <w:szCs w:val="18"/>
              </w:rPr>
              <w:t xml:space="preserve"> of having </w:t>
            </w:r>
            <w:r w:rsidR="00B2465C" w:rsidRPr="00307B6F">
              <w:rPr>
                <w:rFonts w:ascii="Segoe UI" w:hAnsi="Segoe UI" w:cs="Segoe UI"/>
                <w:sz w:val="18"/>
                <w:szCs w:val="18"/>
              </w:rPr>
              <w:t>a disease</w:t>
            </w:r>
            <w:r w:rsidR="000B01DE" w:rsidRPr="00307B6F">
              <w:rPr>
                <w:rFonts w:ascii="Segoe UI" w:hAnsi="Segoe UI" w:cs="Segoe UI"/>
                <w:sz w:val="18"/>
                <w:szCs w:val="18"/>
              </w:rPr>
              <w:t>.</w:t>
            </w:r>
          </w:p>
          <w:p w14:paraId="6DEEBB12" w14:textId="77777777" w:rsidR="000B01DE" w:rsidRPr="00307B6F" w:rsidRDefault="000B01DE" w:rsidP="00A92132">
            <w:pPr>
              <w:pStyle w:val="ListParagraph"/>
              <w:numPr>
                <w:ilvl w:val="0"/>
                <w:numId w:val="54"/>
              </w:num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i/>
                <w:sz w:val="18"/>
                <w:szCs w:val="18"/>
              </w:rPr>
            </w:pPr>
            <w:r w:rsidRPr="00307B6F">
              <w:rPr>
                <w:rFonts w:ascii="Segoe UI" w:hAnsi="Segoe UI" w:cs="Segoe UI"/>
                <w:sz w:val="18"/>
                <w:szCs w:val="18"/>
              </w:rPr>
              <w:t>Minor amendment to port</w:t>
            </w:r>
            <w:r w:rsidR="008F5C6B" w:rsidRPr="00307B6F">
              <w:rPr>
                <w:rFonts w:ascii="Segoe UI" w:hAnsi="Segoe UI" w:cs="Segoe UI"/>
                <w:sz w:val="18"/>
                <w:szCs w:val="18"/>
              </w:rPr>
              <w:t>, NZ Customs</w:t>
            </w:r>
            <w:r w:rsidR="005231EA" w:rsidRPr="00307B6F">
              <w:rPr>
                <w:rFonts w:ascii="Segoe UI" w:hAnsi="Segoe UI" w:cs="Segoe UI"/>
                <w:sz w:val="18"/>
                <w:szCs w:val="18"/>
              </w:rPr>
              <w:t xml:space="preserve"> </w:t>
            </w:r>
            <w:r w:rsidRPr="00307B6F">
              <w:rPr>
                <w:rFonts w:ascii="Segoe UI" w:hAnsi="Segoe UI" w:cs="Segoe UI"/>
                <w:sz w:val="18"/>
                <w:szCs w:val="18"/>
              </w:rPr>
              <w:t>and vessel agent role</w:t>
            </w:r>
            <w:r w:rsidR="008F5C6B" w:rsidRPr="00307B6F">
              <w:rPr>
                <w:rFonts w:ascii="Segoe UI" w:hAnsi="Segoe UI" w:cs="Segoe UI"/>
                <w:sz w:val="18"/>
                <w:szCs w:val="18"/>
              </w:rPr>
              <w:t>s</w:t>
            </w:r>
            <w:r w:rsidRPr="00307B6F">
              <w:rPr>
                <w:rFonts w:ascii="Segoe UI" w:hAnsi="Segoe UI" w:cs="Segoe UI"/>
                <w:sz w:val="18"/>
                <w:szCs w:val="18"/>
              </w:rPr>
              <w:t xml:space="preserve"> under </w:t>
            </w:r>
            <w:r w:rsidRPr="00307B6F">
              <w:rPr>
                <w:rFonts w:ascii="Segoe UI" w:hAnsi="Segoe UI" w:cs="Segoe UI"/>
                <w:i/>
                <w:sz w:val="18"/>
                <w:szCs w:val="18"/>
              </w:rPr>
              <w:t>Roles and Responsibilities.</w:t>
            </w:r>
          </w:p>
          <w:p w14:paraId="7A8B9334" w14:textId="4A887E87" w:rsidR="0090310E" w:rsidRPr="00961176" w:rsidRDefault="0090310E" w:rsidP="00A92132">
            <w:pPr>
              <w:pStyle w:val="ListParagraph"/>
              <w:numPr>
                <w:ilvl w:val="0"/>
                <w:numId w:val="54"/>
              </w:num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307B6F">
              <w:rPr>
                <w:rFonts w:ascii="Segoe UI" w:hAnsi="Segoe UI" w:cs="Segoe UI"/>
                <w:sz w:val="18"/>
                <w:szCs w:val="18"/>
              </w:rPr>
              <w:t xml:space="preserve">Addition of new section </w:t>
            </w:r>
            <w:r w:rsidR="00A92132" w:rsidRPr="00307B6F">
              <w:rPr>
                <w:rFonts w:ascii="Segoe UI" w:hAnsi="Segoe UI" w:cs="Segoe UI"/>
                <w:i/>
                <w:iCs/>
                <w:sz w:val="18"/>
                <w:szCs w:val="18"/>
              </w:rPr>
              <w:t>C</w:t>
            </w:r>
            <w:r w:rsidRPr="00307B6F">
              <w:rPr>
                <w:rFonts w:ascii="Segoe UI" w:hAnsi="Segoe UI" w:cs="Segoe UI"/>
                <w:i/>
                <w:iCs/>
                <w:sz w:val="18"/>
                <w:szCs w:val="18"/>
              </w:rPr>
              <w:t>onsiderations for cruise vessels</w:t>
            </w:r>
            <w:r w:rsidR="00CF0E23" w:rsidRPr="00307B6F">
              <w:rPr>
                <w:rFonts w:ascii="Segoe UI" w:hAnsi="Segoe UI" w:cs="Segoe UI"/>
                <w:sz w:val="18"/>
                <w:szCs w:val="18"/>
              </w:rPr>
              <w:t>.</w:t>
            </w:r>
            <w:r w:rsidRPr="00961176">
              <w:rPr>
                <w:rFonts w:ascii="Segoe UI" w:hAnsi="Segoe UI" w:cs="Segoe UI"/>
                <w:sz w:val="18"/>
                <w:szCs w:val="18"/>
              </w:rPr>
              <w:t xml:space="preserve"> </w:t>
            </w:r>
          </w:p>
        </w:tc>
      </w:tr>
      <w:tr w:rsidR="00564509" w:rsidRPr="00961176" w14:paraId="0FE68FFC" w14:textId="77777777" w:rsidTr="00DA0020">
        <w:tc>
          <w:tcPr>
            <w:cnfStyle w:val="001000000000" w:firstRow="0" w:lastRow="0" w:firstColumn="1" w:lastColumn="0" w:oddVBand="0" w:evenVBand="0" w:oddHBand="0" w:evenHBand="0" w:firstRowFirstColumn="0" w:firstRowLastColumn="0" w:lastRowFirstColumn="0" w:lastRowLastColumn="0"/>
            <w:tcW w:w="988" w:type="dxa"/>
          </w:tcPr>
          <w:p w14:paraId="75487235" w14:textId="77777777" w:rsidR="00564509" w:rsidRPr="00961176" w:rsidRDefault="00571237" w:rsidP="00A92132">
            <w:pPr>
              <w:spacing w:before="80" w:after="80" w:line="259" w:lineRule="auto"/>
              <w:contextualSpacing/>
              <w:rPr>
                <w:rFonts w:ascii="Segoe UI" w:hAnsi="Segoe UI" w:cs="Segoe UI"/>
                <w:b w:val="0"/>
                <w:bCs/>
                <w:sz w:val="18"/>
                <w:szCs w:val="18"/>
              </w:rPr>
            </w:pPr>
            <w:r w:rsidRPr="00961176">
              <w:rPr>
                <w:rFonts w:ascii="Segoe UI" w:hAnsi="Segoe UI" w:cs="Segoe UI"/>
                <w:b w:val="0"/>
                <w:bCs/>
                <w:sz w:val="18"/>
                <w:szCs w:val="18"/>
              </w:rPr>
              <w:t>3.0</w:t>
            </w:r>
          </w:p>
        </w:tc>
        <w:tc>
          <w:tcPr>
            <w:tcW w:w="1085" w:type="dxa"/>
          </w:tcPr>
          <w:p w14:paraId="775256BC" w14:textId="3CC58557" w:rsidR="00564509" w:rsidRPr="00961176" w:rsidRDefault="00571237"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Sept 2022</w:t>
            </w:r>
          </w:p>
        </w:tc>
        <w:tc>
          <w:tcPr>
            <w:tcW w:w="1324" w:type="dxa"/>
          </w:tcPr>
          <w:p w14:paraId="2CD65153" w14:textId="00B5010D" w:rsidR="00564509" w:rsidRPr="00961176" w:rsidRDefault="00571237"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 xml:space="preserve">NZ Customs, </w:t>
            </w:r>
            <w:r w:rsidR="00DC47F4" w:rsidRPr="00961176">
              <w:rPr>
                <w:rFonts w:ascii="Segoe UI" w:hAnsi="Segoe UI" w:cs="Segoe UI"/>
                <w:sz w:val="18"/>
                <w:szCs w:val="18"/>
              </w:rPr>
              <w:br/>
              <w:t>Te Whatu Ora</w:t>
            </w:r>
          </w:p>
        </w:tc>
        <w:tc>
          <w:tcPr>
            <w:tcW w:w="5670" w:type="dxa"/>
          </w:tcPr>
          <w:p w14:paraId="34FAADB4" w14:textId="2AB51A0C" w:rsidR="00564509" w:rsidRPr="00961176" w:rsidRDefault="00462E03" w:rsidP="00A92132">
            <w:pPr>
              <w:suppressAutoHyphens w:val="0"/>
              <w:autoSpaceDE/>
              <w:autoSpaceDN/>
              <w:adjustRightInd/>
              <w:spacing w:before="80" w:after="8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Updated document from being COVID-19 focused to be communicable disease agnostic</w:t>
            </w:r>
          </w:p>
        </w:tc>
      </w:tr>
      <w:tr w:rsidR="00564509" w:rsidRPr="00961176" w14:paraId="68E633E5" w14:textId="77777777" w:rsidTr="00DA0020">
        <w:tc>
          <w:tcPr>
            <w:cnfStyle w:val="001000000000" w:firstRow="0" w:lastRow="0" w:firstColumn="1" w:lastColumn="0" w:oddVBand="0" w:evenVBand="0" w:oddHBand="0" w:evenHBand="0" w:firstRowFirstColumn="0" w:firstRowLastColumn="0" w:lastRowFirstColumn="0" w:lastRowLastColumn="0"/>
            <w:tcW w:w="988" w:type="dxa"/>
          </w:tcPr>
          <w:p w14:paraId="1B2E75DD" w14:textId="12C53113" w:rsidR="00564509" w:rsidRPr="00961176" w:rsidRDefault="00535036" w:rsidP="00A92132">
            <w:pPr>
              <w:spacing w:before="80" w:after="80" w:line="259" w:lineRule="auto"/>
              <w:contextualSpacing/>
              <w:rPr>
                <w:rFonts w:ascii="Segoe UI" w:hAnsi="Segoe UI" w:cs="Segoe UI"/>
                <w:b w:val="0"/>
                <w:sz w:val="18"/>
                <w:szCs w:val="18"/>
              </w:rPr>
            </w:pPr>
            <w:r w:rsidRPr="00961176">
              <w:rPr>
                <w:rFonts w:ascii="Segoe UI" w:hAnsi="Segoe UI" w:cs="Segoe UI"/>
                <w:b w:val="0"/>
                <w:sz w:val="18"/>
                <w:szCs w:val="18"/>
              </w:rPr>
              <w:t>4.0</w:t>
            </w:r>
          </w:p>
        </w:tc>
        <w:tc>
          <w:tcPr>
            <w:tcW w:w="1085" w:type="dxa"/>
          </w:tcPr>
          <w:p w14:paraId="606C656B" w14:textId="22EB9755" w:rsidR="00564509" w:rsidRPr="00961176" w:rsidRDefault="00EB2848"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Nov 2023</w:t>
            </w:r>
          </w:p>
        </w:tc>
        <w:tc>
          <w:tcPr>
            <w:tcW w:w="1324" w:type="dxa"/>
          </w:tcPr>
          <w:p w14:paraId="397B944F" w14:textId="037B7C0F" w:rsidR="00564509" w:rsidRPr="00961176" w:rsidRDefault="00367693"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Health NZ</w:t>
            </w:r>
          </w:p>
        </w:tc>
        <w:tc>
          <w:tcPr>
            <w:tcW w:w="5670" w:type="dxa"/>
          </w:tcPr>
          <w:p w14:paraId="03D2F642" w14:textId="03BB402E" w:rsidR="00385D2D" w:rsidRPr="00961176" w:rsidRDefault="00385D2D" w:rsidP="00A92132">
            <w:pPr>
              <w:pStyle w:val="ListParagraph"/>
              <w:numPr>
                <w:ilvl w:val="0"/>
                <w:numId w:val="44"/>
              </w:numPr>
              <w:suppressAutoHyphens w:val="0"/>
              <w:autoSpaceDE/>
              <w:autoSpaceDN/>
              <w:adjustRightInd/>
              <w:spacing w:before="80" w:after="8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 xml:space="preserve">Inclusion of text related to vessels remaining liable to quarantine and </w:t>
            </w:r>
            <w:r w:rsidR="006F2FF7" w:rsidRPr="00961176">
              <w:rPr>
                <w:rFonts w:ascii="Segoe UI" w:hAnsi="Segoe UI" w:cs="Segoe UI"/>
                <w:sz w:val="18"/>
                <w:szCs w:val="18"/>
              </w:rPr>
              <w:t xml:space="preserve">the </w:t>
            </w:r>
            <w:r w:rsidRPr="00961176">
              <w:rPr>
                <w:rFonts w:ascii="Segoe UI" w:hAnsi="Segoe UI" w:cs="Segoe UI"/>
                <w:sz w:val="18"/>
                <w:szCs w:val="18"/>
              </w:rPr>
              <w:t>exceptions</w:t>
            </w:r>
          </w:p>
          <w:p w14:paraId="4F3DE9D6" w14:textId="65D1FE04" w:rsidR="00385D2D" w:rsidRPr="00961176" w:rsidRDefault="00385D2D" w:rsidP="00A92132">
            <w:pPr>
              <w:pStyle w:val="ListParagraph"/>
              <w:numPr>
                <w:ilvl w:val="0"/>
                <w:numId w:val="44"/>
              </w:numPr>
              <w:suppressAutoHyphens w:val="0"/>
              <w:autoSpaceDE/>
              <w:autoSpaceDN/>
              <w:adjustRightInd/>
              <w:spacing w:before="80" w:after="8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Updated process map</w:t>
            </w:r>
            <w:r w:rsidR="009C47C9" w:rsidRPr="00961176">
              <w:rPr>
                <w:rFonts w:ascii="Segoe UI" w:hAnsi="Segoe UI" w:cs="Segoe UI"/>
                <w:sz w:val="18"/>
                <w:szCs w:val="18"/>
              </w:rPr>
              <w:t>,</w:t>
            </w:r>
            <w:r w:rsidRPr="00961176">
              <w:rPr>
                <w:rFonts w:ascii="Segoe UI" w:hAnsi="Segoe UI" w:cs="Segoe UI"/>
                <w:sz w:val="18"/>
                <w:szCs w:val="18"/>
              </w:rPr>
              <w:t xml:space="preserve"> document layout</w:t>
            </w:r>
            <w:r w:rsidR="001E3AF2" w:rsidRPr="00961176">
              <w:rPr>
                <w:rFonts w:ascii="Segoe UI" w:hAnsi="Segoe UI" w:cs="Segoe UI"/>
                <w:sz w:val="18"/>
                <w:szCs w:val="18"/>
              </w:rPr>
              <w:t xml:space="preserve"> and key contacts</w:t>
            </w:r>
          </w:p>
          <w:p w14:paraId="1540A8DC" w14:textId="5C3B0596" w:rsidR="00385D2D" w:rsidRPr="00961176" w:rsidRDefault="00385D2D" w:rsidP="00A92132">
            <w:pPr>
              <w:pStyle w:val="ListParagraph"/>
              <w:numPr>
                <w:ilvl w:val="0"/>
                <w:numId w:val="44"/>
              </w:numPr>
              <w:suppressAutoHyphens w:val="0"/>
              <w:autoSpaceDE/>
              <w:autoSpaceDN/>
              <w:adjustRightInd/>
              <w:spacing w:before="80" w:after="8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 xml:space="preserve">Updated roles and responsibilities section and </w:t>
            </w:r>
            <w:r w:rsidR="0083068D" w:rsidRPr="00961176">
              <w:rPr>
                <w:rFonts w:ascii="Segoe UI" w:hAnsi="Segoe UI" w:cs="Segoe UI"/>
                <w:sz w:val="18"/>
                <w:szCs w:val="18"/>
              </w:rPr>
              <w:t>health organisational</w:t>
            </w:r>
            <w:r w:rsidRPr="00961176">
              <w:rPr>
                <w:rFonts w:ascii="Segoe UI" w:hAnsi="Segoe UI" w:cs="Segoe UI"/>
                <w:sz w:val="18"/>
                <w:szCs w:val="18"/>
              </w:rPr>
              <w:t xml:space="preserve"> references </w:t>
            </w:r>
          </w:p>
          <w:p w14:paraId="6C9ACBE6" w14:textId="0FBA99EE" w:rsidR="00385D2D" w:rsidRPr="00961176" w:rsidRDefault="00385D2D" w:rsidP="00A92132">
            <w:pPr>
              <w:pStyle w:val="ListParagraph"/>
              <w:numPr>
                <w:ilvl w:val="0"/>
                <w:numId w:val="44"/>
              </w:numPr>
              <w:suppressAutoHyphens w:val="0"/>
              <w:autoSpaceDE/>
              <w:autoSpaceDN/>
              <w:adjustRightInd/>
              <w:spacing w:before="80" w:after="8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Included text to note that health and safety considerations must come first</w:t>
            </w:r>
            <w:r w:rsidR="004365BD" w:rsidRPr="00961176">
              <w:rPr>
                <w:rFonts w:ascii="Segoe UI" w:hAnsi="Segoe UI" w:cs="Segoe UI"/>
                <w:sz w:val="18"/>
                <w:szCs w:val="18"/>
              </w:rPr>
              <w:t>, even when a vessel is under quarantine restrictions</w:t>
            </w:r>
          </w:p>
          <w:p w14:paraId="098D1771" w14:textId="1183DDAE" w:rsidR="00385D2D" w:rsidRPr="00961176" w:rsidRDefault="00385D2D" w:rsidP="00A92132">
            <w:pPr>
              <w:pStyle w:val="ListParagraph"/>
              <w:numPr>
                <w:ilvl w:val="0"/>
                <w:numId w:val="44"/>
              </w:numPr>
              <w:suppressAutoHyphens w:val="0"/>
              <w:autoSpaceDE/>
              <w:autoSpaceDN/>
              <w:adjustRightInd/>
              <w:spacing w:before="80" w:after="8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Updated text related to IPC guidelines</w:t>
            </w:r>
            <w:r w:rsidR="00B52BEE" w:rsidRPr="00961176">
              <w:rPr>
                <w:rFonts w:ascii="Segoe UI" w:hAnsi="Segoe UI" w:cs="Segoe UI"/>
                <w:sz w:val="18"/>
                <w:szCs w:val="18"/>
              </w:rPr>
              <w:t xml:space="preserve"> and noted that the PCBU is responsible for providing and disposing of </w:t>
            </w:r>
            <w:r w:rsidR="0052394E" w:rsidRPr="00961176">
              <w:rPr>
                <w:rFonts w:ascii="Segoe UI" w:hAnsi="Segoe UI" w:cs="Segoe UI"/>
                <w:sz w:val="18"/>
                <w:szCs w:val="18"/>
              </w:rPr>
              <w:t>PPE</w:t>
            </w:r>
          </w:p>
          <w:p w14:paraId="6E549895" w14:textId="77777777" w:rsidR="00F12C06" w:rsidRPr="00961176" w:rsidRDefault="00F12C06" w:rsidP="00A92132">
            <w:pPr>
              <w:pStyle w:val="ListParagraph"/>
              <w:numPr>
                <w:ilvl w:val="0"/>
                <w:numId w:val="44"/>
              </w:numPr>
              <w:suppressAutoHyphens w:val="0"/>
              <w:autoSpaceDE/>
              <w:autoSpaceDN/>
              <w:adjustRightInd/>
              <w:spacing w:before="80" w:after="8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E</w:t>
            </w:r>
            <w:r w:rsidR="007E150A" w:rsidRPr="00961176">
              <w:rPr>
                <w:rFonts w:ascii="Segoe UI" w:hAnsi="Segoe UI" w:cs="Segoe UI"/>
                <w:sz w:val="18"/>
                <w:szCs w:val="18"/>
              </w:rPr>
              <w:t xml:space="preserve">nhanced </w:t>
            </w:r>
            <w:r w:rsidR="00BE59C1" w:rsidRPr="00961176">
              <w:rPr>
                <w:rFonts w:ascii="Segoe UI" w:hAnsi="Segoe UI" w:cs="Segoe UI"/>
                <w:sz w:val="18"/>
                <w:szCs w:val="18"/>
              </w:rPr>
              <w:t>the principles</w:t>
            </w:r>
            <w:r w:rsidRPr="00961176">
              <w:rPr>
                <w:rFonts w:ascii="Segoe UI" w:hAnsi="Segoe UI" w:cs="Segoe UI"/>
                <w:sz w:val="18"/>
                <w:szCs w:val="18"/>
              </w:rPr>
              <w:t>/operational expectations</w:t>
            </w:r>
          </w:p>
          <w:p w14:paraId="04C8F849" w14:textId="72F2A970" w:rsidR="00385D2D" w:rsidRPr="00961176" w:rsidRDefault="00385D2D" w:rsidP="00A92132">
            <w:pPr>
              <w:pStyle w:val="ListParagraph"/>
              <w:numPr>
                <w:ilvl w:val="0"/>
                <w:numId w:val="44"/>
              </w:numPr>
              <w:suppressAutoHyphens w:val="0"/>
              <w:autoSpaceDE/>
              <w:autoSpaceDN/>
              <w:adjustRightInd/>
              <w:spacing w:before="80" w:after="8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Blended the overarching instructions on how to use the two templates (cargo ops and pilotage)</w:t>
            </w:r>
            <w:r w:rsidR="001316D2" w:rsidRPr="00961176">
              <w:rPr>
                <w:rFonts w:ascii="Segoe UI" w:hAnsi="Segoe UI" w:cs="Segoe UI"/>
                <w:sz w:val="18"/>
                <w:szCs w:val="18"/>
              </w:rPr>
              <w:t xml:space="preserve"> and put the templates into the appen</w:t>
            </w:r>
            <w:r w:rsidR="00457793" w:rsidRPr="00961176">
              <w:rPr>
                <w:rFonts w:ascii="Segoe UI" w:hAnsi="Segoe UI" w:cs="Segoe UI"/>
                <w:sz w:val="18"/>
                <w:szCs w:val="18"/>
              </w:rPr>
              <w:t>dices</w:t>
            </w:r>
          </w:p>
          <w:p w14:paraId="54F57DC1" w14:textId="20CEC771" w:rsidR="00170EE3" w:rsidRPr="00961176" w:rsidRDefault="00385D2D" w:rsidP="00A92132">
            <w:pPr>
              <w:pStyle w:val="ListParagraph"/>
              <w:numPr>
                <w:ilvl w:val="0"/>
                <w:numId w:val="44"/>
              </w:numPr>
              <w:suppressAutoHyphens w:val="0"/>
              <w:autoSpaceDE/>
              <w:autoSpaceDN/>
              <w:adjustRightInd/>
              <w:spacing w:before="80" w:after="8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Updated the text under the cruises vessel section and included expectations for cruise operators</w:t>
            </w:r>
            <w:r w:rsidR="003E6BC4" w:rsidRPr="00961176">
              <w:rPr>
                <w:rFonts w:ascii="Segoe UI" w:hAnsi="Segoe UI" w:cs="Segoe UI"/>
                <w:sz w:val="18"/>
                <w:szCs w:val="18"/>
              </w:rPr>
              <w:t>.</w:t>
            </w:r>
            <w:r w:rsidRPr="00961176">
              <w:rPr>
                <w:rFonts w:ascii="Segoe UI" w:hAnsi="Segoe UI" w:cs="Segoe UI"/>
                <w:sz w:val="18"/>
                <w:szCs w:val="18"/>
              </w:rPr>
              <w:t xml:space="preserve"> </w:t>
            </w:r>
          </w:p>
        </w:tc>
      </w:tr>
      <w:tr w:rsidR="00367693" w:rsidRPr="00961176" w14:paraId="2B1AF63F" w14:textId="77777777" w:rsidTr="00DA0020">
        <w:tc>
          <w:tcPr>
            <w:cnfStyle w:val="001000000000" w:firstRow="0" w:lastRow="0" w:firstColumn="1" w:lastColumn="0" w:oddVBand="0" w:evenVBand="0" w:oddHBand="0" w:evenHBand="0" w:firstRowFirstColumn="0" w:firstRowLastColumn="0" w:lastRowFirstColumn="0" w:lastRowLastColumn="0"/>
            <w:tcW w:w="988" w:type="dxa"/>
          </w:tcPr>
          <w:p w14:paraId="0927A7EF" w14:textId="327DA002" w:rsidR="00367693" w:rsidRPr="00961176" w:rsidRDefault="00367693" w:rsidP="00A92132">
            <w:pPr>
              <w:spacing w:before="80" w:after="80" w:line="259" w:lineRule="auto"/>
              <w:contextualSpacing/>
              <w:rPr>
                <w:rFonts w:ascii="Segoe UI" w:hAnsi="Segoe UI" w:cs="Segoe UI"/>
                <w:b w:val="0"/>
                <w:bCs/>
                <w:sz w:val="18"/>
                <w:szCs w:val="18"/>
              </w:rPr>
            </w:pPr>
            <w:r w:rsidRPr="00961176">
              <w:rPr>
                <w:rFonts w:ascii="Segoe UI" w:hAnsi="Segoe UI" w:cs="Segoe UI"/>
                <w:b w:val="0"/>
                <w:bCs/>
                <w:sz w:val="18"/>
                <w:szCs w:val="18"/>
              </w:rPr>
              <w:t>5.0</w:t>
            </w:r>
          </w:p>
        </w:tc>
        <w:tc>
          <w:tcPr>
            <w:tcW w:w="1085" w:type="dxa"/>
          </w:tcPr>
          <w:p w14:paraId="5162434E" w14:textId="669FE843" w:rsidR="00367693" w:rsidRPr="00961176" w:rsidRDefault="00367693"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18"/>
                <w:szCs w:val="18"/>
              </w:rPr>
            </w:pPr>
            <w:r w:rsidRPr="00961176">
              <w:rPr>
                <w:rFonts w:ascii="Segoe UI" w:hAnsi="Segoe UI" w:cs="Segoe UI"/>
                <w:bCs/>
                <w:sz w:val="18"/>
                <w:szCs w:val="18"/>
              </w:rPr>
              <w:t>Mar 2024</w:t>
            </w:r>
          </w:p>
        </w:tc>
        <w:tc>
          <w:tcPr>
            <w:tcW w:w="1324" w:type="dxa"/>
          </w:tcPr>
          <w:p w14:paraId="41BCEC1D" w14:textId="07E1B704" w:rsidR="00367693" w:rsidRPr="00961176" w:rsidRDefault="00367693"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18"/>
                <w:szCs w:val="18"/>
              </w:rPr>
            </w:pPr>
            <w:r w:rsidRPr="00961176">
              <w:rPr>
                <w:rFonts w:ascii="Segoe UI" w:hAnsi="Segoe UI" w:cs="Segoe UI"/>
                <w:sz w:val="18"/>
                <w:szCs w:val="18"/>
              </w:rPr>
              <w:t>Health NZ</w:t>
            </w:r>
          </w:p>
        </w:tc>
        <w:tc>
          <w:tcPr>
            <w:tcW w:w="5670" w:type="dxa"/>
          </w:tcPr>
          <w:p w14:paraId="07BAFA24" w14:textId="01318A70" w:rsidR="00367693" w:rsidRPr="00961176" w:rsidRDefault="00367693" w:rsidP="00A92132">
            <w:pPr>
              <w:suppressAutoHyphens w:val="0"/>
              <w:autoSpaceDE/>
              <w:autoSpaceDN/>
              <w:adjustRightInd/>
              <w:spacing w:before="80" w:after="8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bCs/>
                <w:sz w:val="18"/>
                <w:szCs w:val="18"/>
              </w:rPr>
            </w:pPr>
            <w:r w:rsidRPr="00961176">
              <w:rPr>
                <w:rFonts w:ascii="Segoe UI" w:hAnsi="Segoe UI" w:cs="Segoe UI"/>
                <w:bCs/>
                <w:sz w:val="18"/>
                <w:szCs w:val="18"/>
              </w:rPr>
              <w:t>Incorporated stakeholder consultation feedback from border agencies, public health services, Health NZ clinical and legal teams, and maritime ports and unions.</w:t>
            </w:r>
          </w:p>
        </w:tc>
      </w:tr>
      <w:tr w:rsidR="00B04BCE" w:rsidRPr="00961176" w14:paraId="3875BF62" w14:textId="77777777" w:rsidTr="00DA0020">
        <w:tc>
          <w:tcPr>
            <w:cnfStyle w:val="001000000000" w:firstRow="0" w:lastRow="0" w:firstColumn="1" w:lastColumn="0" w:oddVBand="0" w:evenVBand="0" w:oddHBand="0" w:evenHBand="0" w:firstRowFirstColumn="0" w:firstRowLastColumn="0" w:lastRowFirstColumn="0" w:lastRowLastColumn="0"/>
            <w:tcW w:w="988" w:type="dxa"/>
          </w:tcPr>
          <w:p w14:paraId="77481CD5" w14:textId="64B55A03" w:rsidR="00B04BCE" w:rsidRPr="00983ADC" w:rsidRDefault="00B04BCE" w:rsidP="00A92132">
            <w:pPr>
              <w:spacing w:before="80" w:after="80" w:line="259" w:lineRule="auto"/>
              <w:contextualSpacing/>
              <w:rPr>
                <w:rFonts w:ascii="Segoe UI" w:hAnsi="Segoe UI" w:cs="Segoe UI"/>
                <w:b w:val="0"/>
                <w:sz w:val="18"/>
                <w:szCs w:val="18"/>
              </w:rPr>
            </w:pPr>
            <w:r w:rsidRPr="00983ADC">
              <w:rPr>
                <w:rFonts w:ascii="Segoe UI" w:hAnsi="Segoe UI" w:cs="Segoe UI"/>
                <w:b w:val="0"/>
                <w:sz w:val="18"/>
                <w:szCs w:val="18"/>
              </w:rPr>
              <w:t>6.0</w:t>
            </w:r>
          </w:p>
        </w:tc>
        <w:tc>
          <w:tcPr>
            <w:tcW w:w="1085" w:type="dxa"/>
          </w:tcPr>
          <w:p w14:paraId="248721EC" w14:textId="7F8477CA" w:rsidR="00B04BCE" w:rsidRPr="00961176" w:rsidRDefault="00117C0D"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18"/>
                <w:szCs w:val="18"/>
              </w:rPr>
            </w:pPr>
            <w:r>
              <w:rPr>
                <w:rFonts w:ascii="Segoe UI" w:hAnsi="Segoe UI" w:cs="Segoe UI"/>
                <w:bCs/>
                <w:sz w:val="18"/>
                <w:szCs w:val="18"/>
              </w:rPr>
              <w:t xml:space="preserve">May </w:t>
            </w:r>
            <w:r w:rsidR="00B04BCE">
              <w:rPr>
                <w:rFonts w:ascii="Segoe UI" w:hAnsi="Segoe UI" w:cs="Segoe UI"/>
                <w:bCs/>
                <w:sz w:val="18"/>
                <w:szCs w:val="18"/>
              </w:rPr>
              <w:t>2025</w:t>
            </w:r>
          </w:p>
        </w:tc>
        <w:tc>
          <w:tcPr>
            <w:tcW w:w="1324" w:type="dxa"/>
          </w:tcPr>
          <w:p w14:paraId="6F2D2F07" w14:textId="667A2267" w:rsidR="00B04BCE" w:rsidRPr="00961176" w:rsidRDefault="00B04BCE" w:rsidP="00A92132">
            <w:pPr>
              <w:spacing w:before="80" w:after="8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Fonts w:ascii="Segoe UI" w:hAnsi="Segoe UI" w:cs="Segoe UI"/>
                <w:sz w:val="18"/>
                <w:szCs w:val="18"/>
              </w:rPr>
              <w:t>Health NZ</w:t>
            </w:r>
          </w:p>
        </w:tc>
        <w:tc>
          <w:tcPr>
            <w:tcW w:w="5670" w:type="dxa"/>
          </w:tcPr>
          <w:p w14:paraId="337206A5" w14:textId="61B9477C" w:rsidR="00B04BCE" w:rsidRPr="00961176" w:rsidRDefault="00E06203" w:rsidP="00A92132">
            <w:pPr>
              <w:suppressAutoHyphens w:val="0"/>
              <w:autoSpaceDE/>
              <w:autoSpaceDN/>
              <w:adjustRightInd/>
              <w:spacing w:before="80" w:after="80" w:line="259" w:lineRule="auto"/>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bCs/>
                <w:sz w:val="18"/>
                <w:szCs w:val="18"/>
              </w:rPr>
            </w:pPr>
            <w:r>
              <w:rPr>
                <w:rFonts w:ascii="Segoe UI" w:hAnsi="Segoe UI" w:cs="Segoe UI"/>
                <w:bCs/>
                <w:sz w:val="18"/>
                <w:szCs w:val="18"/>
              </w:rPr>
              <w:t>Removal of Covid 19 exemption and annual contact list review.</w:t>
            </w:r>
          </w:p>
        </w:tc>
      </w:tr>
    </w:tbl>
    <w:p w14:paraId="6261CFC6" w14:textId="77777777" w:rsidR="00564509" w:rsidRPr="00961176" w:rsidRDefault="00564509" w:rsidP="00B00148">
      <w:pPr>
        <w:rPr>
          <w:rFonts w:ascii="Segoe UI" w:hAnsi="Segoe UI" w:cs="Segoe UI"/>
          <w:sz w:val="20"/>
        </w:rPr>
      </w:pPr>
    </w:p>
    <w:p w14:paraId="5D6CDB3C" w14:textId="77777777" w:rsidR="00564509" w:rsidRPr="00961176" w:rsidRDefault="00564509" w:rsidP="00B00148">
      <w:pPr>
        <w:rPr>
          <w:rFonts w:ascii="Segoe UI" w:hAnsi="Segoe UI" w:cs="Segoe UI"/>
          <w:sz w:val="20"/>
        </w:rPr>
      </w:pPr>
    </w:p>
    <w:sdt>
      <w:sdtPr>
        <w:rPr>
          <w:rFonts w:ascii="Segoe UI" w:eastAsia="Times New Roman" w:hAnsi="Segoe UI" w:cs="Segoe UI"/>
          <w:color w:val="000000" w:themeColor="text1"/>
          <w:sz w:val="22"/>
          <w:szCs w:val="20"/>
          <w:lang w:val="en-NZ" w:eastAsia="en-NZ"/>
        </w:rPr>
        <w:id w:val="-1412850380"/>
        <w:docPartObj>
          <w:docPartGallery w:val="Table of Contents"/>
          <w:docPartUnique/>
        </w:docPartObj>
      </w:sdtPr>
      <w:sdtEndPr>
        <w:rPr>
          <w:b/>
          <w:bCs/>
          <w:noProof/>
        </w:rPr>
      </w:sdtEndPr>
      <w:sdtContent>
        <w:p w14:paraId="57B760A2" w14:textId="77777777" w:rsidR="00E92403" w:rsidRPr="00961176" w:rsidRDefault="00E92403">
          <w:pPr>
            <w:pStyle w:val="TOCHeading"/>
            <w:rPr>
              <w:rFonts w:ascii="Segoe UI" w:eastAsia="Times New Roman" w:hAnsi="Segoe UI" w:cs="Segoe UI"/>
              <w:color w:val="000000" w:themeColor="text1"/>
              <w:sz w:val="22"/>
              <w:szCs w:val="20"/>
              <w:lang w:val="en-NZ" w:eastAsia="en-NZ"/>
            </w:rPr>
            <w:sectPr w:rsidR="00E92403" w:rsidRPr="00961176" w:rsidSect="005704E0">
              <w:footerReference w:type="default" r:id="rId19"/>
              <w:pgSz w:w="11906" w:h="16838"/>
              <w:pgMar w:top="993" w:right="1440" w:bottom="1440" w:left="1440" w:header="708" w:footer="708" w:gutter="0"/>
              <w:cols w:space="708"/>
              <w:docGrid w:linePitch="360"/>
            </w:sectPr>
          </w:pPr>
        </w:p>
        <w:p w14:paraId="5275F07C" w14:textId="0D3EFDBE" w:rsidR="007931FA" w:rsidRPr="00DD405E" w:rsidRDefault="00DD405E" w:rsidP="00DD405E">
          <w:pPr>
            <w:rPr>
              <w:rFonts w:ascii="Segoe UI" w:hAnsi="Segoe UI" w:cs="Segoe UI"/>
              <w:b/>
              <w:bCs/>
              <w:color w:val="0DB2AD"/>
              <w:sz w:val="30"/>
              <w:szCs w:val="30"/>
            </w:rPr>
          </w:pPr>
          <w:r w:rsidRPr="00DD405E">
            <w:rPr>
              <w:rFonts w:ascii="Segoe UI" w:hAnsi="Segoe UI" w:cs="Segoe UI"/>
              <w:b/>
              <w:bCs/>
              <w:color w:val="0DB2AD"/>
              <w:sz w:val="30"/>
              <w:szCs w:val="30"/>
            </w:rPr>
            <w:lastRenderedPageBreak/>
            <w:t>CONTENTS</w:t>
          </w:r>
        </w:p>
        <w:p w14:paraId="58CFF3A4" w14:textId="207FFCEA" w:rsidR="00490F9A" w:rsidRDefault="00811771">
          <w:pPr>
            <w:pStyle w:val="TOC1"/>
            <w:rPr>
              <w:rFonts w:asciiTheme="minorHAnsi" w:eastAsiaTheme="minorEastAsia" w:hAnsiTheme="minorHAnsi" w:cstheme="minorBidi"/>
              <w:b w:val="0"/>
              <w:bCs w:val="0"/>
              <w:color w:val="auto"/>
              <w:kern w:val="2"/>
              <w:szCs w:val="22"/>
              <w14:ligatures w14:val="standardContextual"/>
            </w:rPr>
          </w:pPr>
          <w:r>
            <w:fldChar w:fldCharType="begin"/>
          </w:r>
          <w:r>
            <w:instrText xml:space="preserve"> TOC \o "1-2" \h \z \u </w:instrText>
          </w:r>
          <w:r>
            <w:fldChar w:fldCharType="separate"/>
          </w:r>
          <w:hyperlink w:anchor="_Toc164263009" w:history="1">
            <w:r w:rsidR="00490F9A" w:rsidRPr="006F79B5">
              <w:rPr>
                <w:rStyle w:val="Hyperlink"/>
              </w:rPr>
              <w:t>Introduction</w:t>
            </w:r>
            <w:r w:rsidR="00490F9A">
              <w:rPr>
                <w:webHidden/>
              </w:rPr>
              <w:tab/>
            </w:r>
            <w:r w:rsidR="00490F9A">
              <w:rPr>
                <w:webHidden/>
              </w:rPr>
              <w:fldChar w:fldCharType="begin"/>
            </w:r>
            <w:r w:rsidR="00490F9A">
              <w:rPr>
                <w:webHidden/>
              </w:rPr>
              <w:instrText xml:space="preserve"> PAGEREF _Toc164263009 \h </w:instrText>
            </w:r>
            <w:r w:rsidR="00490F9A">
              <w:rPr>
                <w:webHidden/>
              </w:rPr>
            </w:r>
            <w:r w:rsidR="00490F9A">
              <w:rPr>
                <w:webHidden/>
              </w:rPr>
              <w:fldChar w:fldCharType="separate"/>
            </w:r>
            <w:r w:rsidR="00672626">
              <w:rPr>
                <w:webHidden/>
              </w:rPr>
              <w:t>4</w:t>
            </w:r>
            <w:r w:rsidR="00490F9A">
              <w:rPr>
                <w:webHidden/>
              </w:rPr>
              <w:fldChar w:fldCharType="end"/>
            </w:r>
          </w:hyperlink>
        </w:p>
        <w:p w14:paraId="3CC2BFA8" w14:textId="14F8AFD7" w:rsidR="00490F9A" w:rsidRDefault="00490F9A">
          <w:pPr>
            <w:pStyle w:val="TOC1"/>
            <w:rPr>
              <w:rFonts w:asciiTheme="minorHAnsi" w:eastAsiaTheme="minorEastAsia" w:hAnsiTheme="minorHAnsi" w:cstheme="minorBidi"/>
              <w:b w:val="0"/>
              <w:bCs w:val="0"/>
              <w:color w:val="auto"/>
              <w:kern w:val="2"/>
              <w:szCs w:val="22"/>
              <w14:ligatures w14:val="standardContextual"/>
            </w:rPr>
          </w:pPr>
          <w:hyperlink w:anchor="_Toc164263010" w:history="1">
            <w:r w:rsidRPr="006F79B5">
              <w:rPr>
                <w:rStyle w:val="Hyperlink"/>
              </w:rPr>
              <w:t>Application of this guidance</w:t>
            </w:r>
            <w:r>
              <w:rPr>
                <w:webHidden/>
              </w:rPr>
              <w:tab/>
            </w:r>
            <w:r>
              <w:rPr>
                <w:webHidden/>
              </w:rPr>
              <w:fldChar w:fldCharType="begin"/>
            </w:r>
            <w:r>
              <w:rPr>
                <w:webHidden/>
              </w:rPr>
              <w:instrText xml:space="preserve"> PAGEREF _Toc164263010 \h </w:instrText>
            </w:r>
            <w:r>
              <w:rPr>
                <w:webHidden/>
              </w:rPr>
            </w:r>
            <w:r>
              <w:rPr>
                <w:webHidden/>
              </w:rPr>
              <w:fldChar w:fldCharType="separate"/>
            </w:r>
            <w:r w:rsidR="00672626">
              <w:rPr>
                <w:webHidden/>
              </w:rPr>
              <w:t>6</w:t>
            </w:r>
            <w:r>
              <w:rPr>
                <w:webHidden/>
              </w:rPr>
              <w:fldChar w:fldCharType="end"/>
            </w:r>
          </w:hyperlink>
        </w:p>
        <w:p w14:paraId="163F6B26" w14:textId="4A4603B6" w:rsidR="00490F9A" w:rsidRDefault="00490F9A">
          <w:pPr>
            <w:pStyle w:val="TOC1"/>
            <w:rPr>
              <w:rFonts w:asciiTheme="minorHAnsi" w:eastAsiaTheme="minorEastAsia" w:hAnsiTheme="minorHAnsi" w:cstheme="minorBidi"/>
              <w:b w:val="0"/>
              <w:bCs w:val="0"/>
              <w:color w:val="auto"/>
              <w:kern w:val="2"/>
              <w:szCs w:val="22"/>
              <w14:ligatures w14:val="standardContextual"/>
            </w:rPr>
          </w:pPr>
          <w:hyperlink w:anchor="_Toc164263011" w:history="1">
            <w:r w:rsidRPr="006F79B5">
              <w:rPr>
                <w:rStyle w:val="Hyperlink"/>
              </w:rPr>
              <w:t>Operational expectations/principles to follow</w:t>
            </w:r>
            <w:r>
              <w:rPr>
                <w:webHidden/>
              </w:rPr>
              <w:tab/>
            </w:r>
            <w:r>
              <w:rPr>
                <w:webHidden/>
              </w:rPr>
              <w:fldChar w:fldCharType="begin"/>
            </w:r>
            <w:r>
              <w:rPr>
                <w:webHidden/>
              </w:rPr>
              <w:instrText xml:space="preserve"> PAGEREF _Toc164263011 \h </w:instrText>
            </w:r>
            <w:r>
              <w:rPr>
                <w:webHidden/>
              </w:rPr>
            </w:r>
            <w:r>
              <w:rPr>
                <w:webHidden/>
              </w:rPr>
              <w:fldChar w:fldCharType="separate"/>
            </w:r>
            <w:r w:rsidR="00672626">
              <w:rPr>
                <w:webHidden/>
              </w:rPr>
              <w:t>9</w:t>
            </w:r>
            <w:r>
              <w:rPr>
                <w:webHidden/>
              </w:rPr>
              <w:fldChar w:fldCharType="end"/>
            </w:r>
          </w:hyperlink>
        </w:p>
        <w:p w14:paraId="19FE3F7D" w14:textId="29C23B5F" w:rsidR="00490F9A" w:rsidRDefault="00490F9A">
          <w:pPr>
            <w:pStyle w:val="TOC1"/>
            <w:rPr>
              <w:rFonts w:asciiTheme="minorHAnsi" w:eastAsiaTheme="minorEastAsia" w:hAnsiTheme="minorHAnsi" w:cstheme="minorBidi"/>
              <w:b w:val="0"/>
              <w:bCs w:val="0"/>
              <w:color w:val="auto"/>
              <w:kern w:val="2"/>
              <w:szCs w:val="22"/>
              <w14:ligatures w14:val="standardContextual"/>
            </w:rPr>
          </w:pPr>
          <w:hyperlink w:anchor="_Toc164263012" w:history="1">
            <w:r w:rsidRPr="006F79B5">
              <w:rPr>
                <w:rStyle w:val="Hyperlink"/>
              </w:rPr>
              <w:t>Roles and responsibilities overview</w:t>
            </w:r>
            <w:r>
              <w:rPr>
                <w:webHidden/>
              </w:rPr>
              <w:tab/>
            </w:r>
            <w:r>
              <w:rPr>
                <w:webHidden/>
              </w:rPr>
              <w:fldChar w:fldCharType="begin"/>
            </w:r>
            <w:r>
              <w:rPr>
                <w:webHidden/>
              </w:rPr>
              <w:instrText xml:space="preserve"> PAGEREF _Toc164263012 \h </w:instrText>
            </w:r>
            <w:r>
              <w:rPr>
                <w:webHidden/>
              </w:rPr>
            </w:r>
            <w:r>
              <w:rPr>
                <w:webHidden/>
              </w:rPr>
              <w:fldChar w:fldCharType="separate"/>
            </w:r>
            <w:r w:rsidR="00672626">
              <w:rPr>
                <w:webHidden/>
              </w:rPr>
              <w:t>10</w:t>
            </w:r>
            <w:r>
              <w:rPr>
                <w:webHidden/>
              </w:rPr>
              <w:fldChar w:fldCharType="end"/>
            </w:r>
          </w:hyperlink>
        </w:p>
        <w:p w14:paraId="49D6581B" w14:textId="288D55B0" w:rsidR="00490F9A" w:rsidRDefault="00490F9A">
          <w:pPr>
            <w:pStyle w:val="TOC1"/>
            <w:rPr>
              <w:rFonts w:asciiTheme="minorHAnsi" w:eastAsiaTheme="minorEastAsia" w:hAnsiTheme="minorHAnsi" w:cstheme="minorBidi"/>
              <w:b w:val="0"/>
              <w:bCs w:val="0"/>
              <w:color w:val="auto"/>
              <w:kern w:val="2"/>
              <w:szCs w:val="22"/>
              <w14:ligatures w14:val="standardContextual"/>
            </w:rPr>
          </w:pPr>
          <w:hyperlink w:anchor="_Toc164263013" w:history="1">
            <w:r w:rsidRPr="006F79B5">
              <w:rPr>
                <w:rStyle w:val="Hyperlink"/>
                <w:rFonts w:eastAsia="Calibri"/>
                <w:lang w:val="en-AU"/>
              </w:rPr>
              <w:t>Guidance on using templates for cargo operations and pilotage</w:t>
            </w:r>
            <w:r>
              <w:rPr>
                <w:webHidden/>
              </w:rPr>
              <w:tab/>
            </w:r>
            <w:r>
              <w:rPr>
                <w:webHidden/>
              </w:rPr>
              <w:fldChar w:fldCharType="begin"/>
            </w:r>
            <w:r>
              <w:rPr>
                <w:webHidden/>
              </w:rPr>
              <w:instrText xml:space="preserve"> PAGEREF _Toc164263013 \h </w:instrText>
            </w:r>
            <w:r>
              <w:rPr>
                <w:webHidden/>
              </w:rPr>
            </w:r>
            <w:r>
              <w:rPr>
                <w:webHidden/>
              </w:rPr>
              <w:fldChar w:fldCharType="separate"/>
            </w:r>
            <w:r w:rsidR="00672626">
              <w:rPr>
                <w:webHidden/>
              </w:rPr>
              <w:t>16</w:t>
            </w:r>
            <w:r>
              <w:rPr>
                <w:webHidden/>
              </w:rPr>
              <w:fldChar w:fldCharType="end"/>
            </w:r>
          </w:hyperlink>
        </w:p>
        <w:p w14:paraId="3EFED867" w14:textId="5F749132" w:rsidR="00490F9A" w:rsidRDefault="00490F9A">
          <w:pPr>
            <w:pStyle w:val="TOC1"/>
            <w:rPr>
              <w:rFonts w:asciiTheme="minorHAnsi" w:eastAsiaTheme="minorEastAsia" w:hAnsiTheme="minorHAnsi" w:cstheme="minorBidi"/>
              <w:b w:val="0"/>
              <w:bCs w:val="0"/>
              <w:color w:val="auto"/>
              <w:kern w:val="2"/>
              <w:szCs w:val="22"/>
              <w14:ligatures w14:val="standardContextual"/>
            </w:rPr>
          </w:pPr>
          <w:hyperlink w:anchor="_Toc164263014" w:history="1">
            <w:r w:rsidRPr="006F79B5">
              <w:rPr>
                <w:rStyle w:val="Hyperlink"/>
              </w:rPr>
              <w:t>Guidance for cruise vessels with a quarantinable disease on board</w:t>
            </w:r>
            <w:r>
              <w:rPr>
                <w:webHidden/>
              </w:rPr>
              <w:tab/>
            </w:r>
            <w:r>
              <w:rPr>
                <w:webHidden/>
              </w:rPr>
              <w:fldChar w:fldCharType="begin"/>
            </w:r>
            <w:r>
              <w:rPr>
                <w:webHidden/>
              </w:rPr>
              <w:instrText xml:space="preserve"> PAGEREF _Toc164263014 \h </w:instrText>
            </w:r>
            <w:r>
              <w:rPr>
                <w:webHidden/>
              </w:rPr>
            </w:r>
            <w:r>
              <w:rPr>
                <w:webHidden/>
              </w:rPr>
              <w:fldChar w:fldCharType="separate"/>
            </w:r>
            <w:r w:rsidR="00672626">
              <w:rPr>
                <w:webHidden/>
              </w:rPr>
              <w:t>18</w:t>
            </w:r>
            <w:r>
              <w:rPr>
                <w:webHidden/>
              </w:rPr>
              <w:fldChar w:fldCharType="end"/>
            </w:r>
          </w:hyperlink>
        </w:p>
        <w:p w14:paraId="51C0C407" w14:textId="2827BC9F" w:rsidR="00490F9A" w:rsidRDefault="00490F9A">
          <w:pPr>
            <w:pStyle w:val="TOC1"/>
            <w:rPr>
              <w:rFonts w:asciiTheme="minorHAnsi" w:eastAsiaTheme="minorEastAsia" w:hAnsiTheme="minorHAnsi" w:cstheme="minorBidi"/>
              <w:b w:val="0"/>
              <w:bCs w:val="0"/>
              <w:color w:val="auto"/>
              <w:kern w:val="2"/>
              <w:szCs w:val="22"/>
              <w14:ligatures w14:val="standardContextual"/>
            </w:rPr>
          </w:pPr>
          <w:hyperlink w:anchor="_Toc164263015" w:history="1">
            <w:r w:rsidRPr="006F79B5">
              <w:rPr>
                <w:rStyle w:val="Hyperlink"/>
              </w:rPr>
              <w:t>Glossary</w:t>
            </w:r>
            <w:r>
              <w:rPr>
                <w:webHidden/>
              </w:rPr>
              <w:tab/>
            </w:r>
            <w:r>
              <w:rPr>
                <w:webHidden/>
              </w:rPr>
              <w:fldChar w:fldCharType="begin"/>
            </w:r>
            <w:r>
              <w:rPr>
                <w:webHidden/>
              </w:rPr>
              <w:instrText xml:space="preserve"> PAGEREF _Toc164263015 \h </w:instrText>
            </w:r>
            <w:r>
              <w:rPr>
                <w:webHidden/>
              </w:rPr>
            </w:r>
            <w:r>
              <w:rPr>
                <w:webHidden/>
              </w:rPr>
              <w:fldChar w:fldCharType="separate"/>
            </w:r>
            <w:r w:rsidR="00672626">
              <w:rPr>
                <w:webHidden/>
              </w:rPr>
              <w:t>21</w:t>
            </w:r>
            <w:r>
              <w:rPr>
                <w:webHidden/>
              </w:rPr>
              <w:fldChar w:fldCharType="end"/>
            </w:r>
          </w:hyperlink>
        </w:p>
        <w:p w14:paraId="6B2D2DDC" w14:textId="08463017" w:rsidR="00490F9A" w:rsidRDefault="00490F9A">
          <w:pPr>
            <w:pStyle w:val="TOC1"/>
            <w:rPr>
              <w:rFonts w:asciiTheme="minorHAnsi" w:eastAsiaTheme="minorEastAsia" w:hAnsiTheme="minorHAnsi" w:cstheme="minorBidi"/>
              <w:b w:val="0"/>
              <w:bCs w:val="0"/>
              <w:color w:val="auto"/>
              <w:kern w:val="2"/>
              <w:szCs w:val="22"/>
              <w14:ligatures w14:val="standardContextual"/>
            </w:rPr>
          </w:pPr>
          <w:hyperlink w:anchor="_Toc164263016" w:history="1">
            <w:r w:rsidRPr="006F79B5">
              <w:rPr>
                <w:rStyle w:val="Hyperlink"/>
              </w:rPr>
              <w:t>Appendices</w:t>
            </w:r>
            <w:r>
              <w:rPr>
                <w:webHidden/>
              </w:rPr>
              <w:tab/>
            </w:r>
            <w:r>
              <w:rPr>
                <w:webHidden/>
              </w:rPr>
              <w:fldChar w:fldCharType="begin"/>
            </w:r>
            <w:r>
              <w:rPr>
                <w:webHidden/>
              </w:rPr>
              <w:instrText xml:space="preserve"> PAGEREF _Toc164263016 \h </w:instrText>
            </w:r>
            <w:r>
              <w:rPr>
                <w:webHidden/>
              </w:rPr>
            </w:r>
            <w:r>
              <w:rPr>
                <w:webHidden/>
              </w:rPr>
              <w:fldChar w:fldCharType="separate"/>
            </w:r>
            <w:r w:rsidR="00672626">
              <w:rPr>
                <w:webHidden/>
              </w:rPr>
              <w:t>22</w:t>
            </w:r>
            <w:r>
              <w:rPr>
                <w:webHidden/>
              </w:rPr>
              <w:fldChar w:fldCharType="end"/>
            </w:r>
          </w:hyperlink>
        </w:p>
        <w:p w14:paraId="3F4551A6" w14:textId="750B69F2" w:rsidR="00490F9A" w:rsidRDefault="00490F9A">
          <w:pPr>
            <w:pStyle w:val="TOC2"/>
            <w:rPr>
              <w:rFonts w:asciiTheme="minorHAnsi" w:eastAsiaTheme="minorEastAsia" w:hAnsiTheme="minorHAnsi" w:cstheme="minorBidi"/>
              <w:b w:val="0"/>
              <w:bCs w:val="0"/>
              <w:color w:val="auto"/>
              <w:kern w:val="2"/>
              <w:szCs w:val="22"/>
              <w14:ligatures w14:val="standardContextual"/>
            </w:rPr>
          </w:pPr>
          <w:hyperlink w:anchor="_Toc164263017" w:history="1">
            <w:r w:rsidRPr="006F79B5">
              <w:rPr>
                <w:rStyle w:val="Hyperlink"/>
              </w:rPr>
              <w:t xml:space="preserve">APPENDIX 1: </w:t>
            </w:r>
            <w:r w:rsidRPr="006F79B5">
              <w:rPr>
                <w:rStyle w:val="Hyperlink"/>
                <w:rFonts w:eastAsia="Calibri"/>
                <w:lang w:val="en-AU"/>
              </w:rPr>
              <w:t>TEMPLATE FOR CARGO OPERATIONS</w:t>
            </w:r>
            <w:r>
              <w:rPr>
                <w:webHidden/>
              </w:rPr>
              <w:tab/>
            </w:r>
            <w:r>
              <w:rPr>
                <w:webHidden/>
              </w:rPr>
              <w:fldChar w:fldCharType="begin"/>
            </w:r>
            <w:r>
              <w:rPr>
                <w:webHidden/>
              </w:rPr>
              <w:instrText xml:space="preserve"> PAGEREF _Toc164263017 \h </w:instrText>
            </w:r>
            <w:r>
              <w:rPr>
                <w:webHidden/>
              </w:rPr>
            </w:r>
            <w:r>
              <w:rPr>
                <w:webHidden/>
              </w:rPr>
              <w:fldChar w:fldCharType="separate"/>
            </w:r>
            <w:r w:rsidR="00672626">
              <w:rPr>
                <w:webHidden/>
              </w:rPr>
              <w:t>22</w:t>
            </w:r>
            <w:r>
              <w:rPr>
                <w:webHidden/>
              </w:rPr>
              <w:fldChar w:fldCharType="end"/>
            </w:r>
          </w:hyperlink>
        </w:p>
        <w:p w14:paraId="615A298A" w14:textId="74CBBE2E" w:rsidR="00490F9A" w:rsidRDefault="00490F9A">
          <w:pPr>
            <w:pStyle w:val="TOC2"/>
            <w:rPr>
              <w:rFonts w:asciiTheme="minorHAnsi" w:eastAsiaTheme="minorEastAsia" w:hAnsiTheme="minorHAnsi" w:cstheme="minorBidi"/>
              <w:b w:val="0"/>
              <w:bCs w:val="0"/>
              <w:color w:val="auto"/>
              <w:kern w:val="2"/>
              <w:szCs w:val="22"/>
              <w14:ligatures w14:val="standardContextual"/>
            </w:rPr>
          </w:pPr>
          <w:hyperlink w:anchor="_Toc164263018" w:history="1">
            <w:r w:rsidRPr="006F79B5">
              <w:rPr>
                <w:rStyle w:val="Hyperlink"/>
              </w:rPr>
              <w:t>APPENDIX 2: COMMUNICATION PLAN - TEMPLATE</w:t>
            </w:r>
            <w:r>
              <w:rPr>
                <w:webHidden/>
              </w:rPr>
              <w:tab/>
            </w:r>
            <w:r>
              <w:rPr>
                <w:webHidden/>
              </w:rPr>
              <w:fldChar w:fldCharType="begin"/>
            </w:r>
            <w:r>
              <w:rPr>
                <w:webHidden/>
              </w:rPr>
              <w:instrText xml:space="preserve"> PAGEREF _Toc164263018 \h </w:instrText>
            </w:r>
            <w:r>
              <w:rPr>
                <w:webHidden/>
              </w:rPr>
            </w:r>
            <w:r>
              <w:rPr>
                <w:webHidden/>
              </w:rPr>
              <w:fldChar w:fldCharType="separate"/>
            </w:r>
            <w:r w:rsidR="00672626">
              <w:rPr>
                <w:webHidden/>
              </w:rPr>
              <w:t>30</w:t>
            </w:r>
            <w:r>
              <w:rPr>
                <w:webHidden/>
              </w:rPr>
              <w:fldChar w:fldCharType="end"/>
            </w:r>
          </w:hyperlink>
        </w:p>
        <w:p w14:paraId="5AF883F9" w14:textId="423E75B2" w:rsidR="00490F9A" w:rsidRDefault="00490F9A">
          <w:pPr>
            <w:pStyle w:val="TOC2"/>
            <w:rPr>
              <w:rFonts w:asciiTheme="minorHAnsi" w:eastAsiaTheme="minorEastAsia" w:hAnsiTheme="minorHAnsi" w:cstheme="minorBidi"/>
              <w:b w:val="0"/>
              <w:bCs w:val="0"/>
              <w:color w:val="auto"/>
              <w:kern w:val="2"/>
              <w:szCs w:val="22"/>
              <w14:ligatures w14:val="standardContextual"/>
            </w:rPr>
          </w:pPr>
          <w:hyperlink w:anchor="_Toc164263019" w:history="1">
            <w:r w:rsidRPr="006F79B5">
              <w:rPr>
                <w:rStyle w:val="Hyperlink"/>
              </w:rPr>
              <w:t>APPENDIX 3: TEMPLATE FOR PILOTAGE PROCESS</w:t>
            </w:r>
            <w:r>
              <w:rPr>
                <w:webHidden/>
              </w:rPr>
              <w:tab/>
            </w:r>
            <w:r>
              <w:rPr>
                <w:webHidden/>
              </w:rPr>
              <w:fldChar w:fldCharType="begin"/>
            </w:r>
            <w:r>
              <w:rPr>
                <w:webHidden/>
              </w:rPr>
              <w:instrText xml:space="preserve"> PAGEREF _Toc164263019 \h </w:instrText>
            </w:r>
            <w:r>
              <w:rPr>
                <w:webHidden/>
              </w:rPr>
            </w:r>
            <w:r>
              <w:rPr>
                <w:webHidden/>
              </w:rPr>
              <w:fldChar w:fldCharType="separate"/>
            </w:r>
            <w:r w:rsidR="00672626">
              <w:rPr>
                <w:webHidden/>
              </w:rPr>
              <w:t>32</w:t>
            </w:r>
            <w:r>
              <w:rPr>
                <w:webHidden/>
              </w:rPr>
              <w:fldChar w:fldCharType="end"/>
            </w:r>
          </w:hyperlink>
        </w:p>
        <w:p w14:paraId="0AEBD66E" w14:textId="3F12E553" w:rsidR="00490F9A" w:rsidRDefault="00490F9A">
          <w:pPr>
            <w:pStyle w:val="TOC2"/>
            <w:rPr>
              <w:rFonts w:asciiTheme="minorHAnsi" w:eastAsiaTheme="minorEastAsia" w:hAnsiTheme="minorHAnsi" w:cstheme="minorBidi"/>
              <w:b w:val="0"/>
              <w:bCs w:val="0"/>
              <w:color w:val="auto"/>
              <w:kern w:val="2"/>
              <w:szCs w:val="22"/>
              <w14:ligatures w14:val="standardContextual"/>
            </w:rPr>
          </w:pPr>
          <w:hyperlink w:anchor="_Toc164263020" w:history="1">
            <w:r w:rsidRPr="006F79B5">
              <w:rPr>
                <w:rStyle w:val="Hyperlink"/>
              </w:rPr>
              <w:t>APPENDIX 4: KEY CONTACTS</w:t>
            </w:r>
            <w:r>
              <w:rPr>
                <w:webHidden/>
              </w:rPr>
              <w:tab/>
            </w:r>
            <w:r>
              <w:rPr>
                <w:webHidden/>
              </w:rPr>
              <w:fldChar w:fldCharType="begin"/>
            </w:r>
            <w:r>
              <w:rPr>
                <w:webHidden/>
              </w:rPr>
              <w:instrText xml:space="preserve"> PAGEREF _Toc164263020 \h </w:instrText>
            </w:r>
            <w:r>
              <w:rPr>
                <w:webHidden/>
              </w:rPr>
            </w:r>
            <w:r>
              <w:rPr>
                <w:webHidden/>
              </w:rPr>
              <w:fldChar w:fldCharType="separate"/>
            </w:r>
            <w:r w:rsidR="00672626">
              <w:rPr>
                <w:webHidden/>
              </w:rPr>
              <w:t>36</w:t>
            </w:r>
            <w:r>
              <w:rPr>
                <w:webHidden/>
              </w:rPr>
              <w:fldChar w:fldCharType="end"/>
            </w:r>
          </w:hyperlink>
        </w:p>
        <w:p w14:paraId="148DEDD0" w14:textId="04D219F9" w:rsidR="00490F9A" w:rsidRDefault="00490F9A">
          <w:pPr>
            <w:pStyle w:val="TOC2"/>
            <w:rPr>
              <w:rFonts w:asciiTheme="minorHAnsi" w:eastAsiaTheme="minorEastAsia" w:hAnsiTheme="minorHAnsi" w:cstheme="minorBidi"/>
              <w:b w:val="0"/>
              <w:bCs w:val="0"/>
              <w:color w:val="auto"/>
              <w:kern w:val="2"/>
              <w:szCs w:val="22"/>
              <w14:ligatures w14:val="standardContextual"/>
            </w:rPr>
          </w:pPr>
          <w:hyperlink w:anchor="_Toc164263021" w:history="1">
            <w:r w:rsidRPr="006F79B5">
              <w:rPr>
                <w:rStyle w:val="Hyperlink"/>
              </w:rPr>
              <w:t>APPENDIX 5: PROCESS MAP</w:t>
            </w:r>
            <w:r>
              <w:rPr>
                <w:webHidden/>
              </w:rPr>
              <w:tab/>
            </w:r>
            <w:r>
              <w:rPr>
                <w:webHidden/>
              </w:rPr>
              <w:fldChar w:fldCharType="begin"/>
            </w:r>
            <w:r>
              <w:rPr>
                <w:webHidden/>
              </w:rPr>
              <w:instrText xml:space="preserve"> PAGEREF _Toc164263021 \h </w:instrText>
            </w:r>
            <w:r>
              <w:rPr>
                <w:webHidden/>
              </w:rPr>
            </w:r>
            <w:r>
              <w:rPr>
                <w:webHidden/>
              </w:rPr>
              <w:fldChar w:fldCharType="separate"/>
            </w:r>
            <w:r w:rsidR="00672626">
              <w:rPr>
                <w:webHidden/>
              </w:rPr>
              <w:t>40</w:t>
            </w:r>
            <w:r>
              <w:rPr>
                <w:webHidden/>
              </w:rPr>
              <w:fldChar w:fldCharType="end"/>
            </w:r>
          </w:hyperlink>
        </w:p>
        <w:p w14:paraId="54A7D435" w14:textId="23E912B7" w:rsidR="007931FA" w:rsidRPr="00961176" w:rsidRDefault="00811771" w:rsidP="00864D6D">
          <w:pPr>
            <w:pStyle w:val="numberedlevel1"/>
            <w:numPr>
              <w:ilvl w:val="0"/>
              <w:numId w:val="0"/>
            </w:numPr>
            <w:rPr>
              <w:rFonts w:ascii="Segoe UI" w:hAnsi="Segoe UI" w:cs="Segoe UI"/>
              <w:b/>
              <w:szCs w:val="22"/>
            </w:rPr>
          </w:pPr>
          <w:r>
            <w:rPr>
              <w:rFonts w:ascii="Segoe UI" w:hAnsi="Segoe UI" w:cs="Segoe UI"/>
              <w:noProof/>
            </w:rPr>
            <w:fldChar w:fldCharType="end"/>
          </w:r>
        </w:p>
      </w:sdtContent>
    </w:sdt>
    <w:p w14:paraId="0DC17493" w14:textId="77777777" w:rsidR="00140780" w:rsidRPr="00961176" w:rsidRDefault="00140780" w:rsidP="00140780">
      <w:pPr>
        <w:rPr>
          <w:rFonts w:ascii="Segoe UI" w:hAnsi="Segoe UI" w:cs="Segoe UI"/>
        </w:rPr>
      </w:pPr>
    </w:p>
    <w:p w14:paraId="4ACAA595" w14:textId="77777777" w:rsidR="00140780" w:rsidRPr="00AA64DF" w:rsidRDefault="00140780" w:rsidP="00AA64DF">
      <w:pPr>
        <w:pStyle w:val="Heading2"/>
      </w:pPr>
    </w:p>
    <w:p w14:paraId="1E912D68" w14:textId="42263B18" w:rsidR="00140780" w:rsidRPr="00961176" w:rsidRDefault="00140780" w:rsidP="00140780">
      <w:pPr>
        <w:tabs>
          <w:tab w:val="left" w:pos="2592"/>
        </w:tabs>
        <w:rPr>
          <w:rFonts w:ascii="Segoe UI" w:hAnsi="Segoe UI" w:cs="Segoe UI"/>
        </w:rPr>
      </w:pPr>
      <w:r w:rsidRPr="00961176">
        <w:rPr>
          <w:rFonts w:ascii="Segoe UI" w:hAnsi="Segoe UI" w:cs="Segoe UI"/>
        </w:rPr>
        <w:tab/>
      </w:r>
    </w:p>
    <w:p w14:paraId="16149A59" w14:textId="77777777" w:rsidR="00F6573D" w:rsidRPr="00961176" w:rsidRDefault="00F6573D" w:rsidP="005F130A">
      <w:pPr>
        <w:pStyle w:val="Heading1"/>
        <w:spacing w:before="120" w:line="259" w:lineRule="auto"/>
        <w:rPr>
          <w:rFonts w:ascii="Segoe UI" w:hAnsi="Segoe UI" w:cs="Segoe UI"/>
        </w:rPr>
      </w:pPr>
      <w:bookmarkStart w:id="9" w:name="_Toc164263009"/>
      <w:r w:rsidRPr="00961176">
        <w:rPr>
          <w:rFonts w:ascii="Segoe UI" w:hAnsi="Segoe UI" w:cs="Segoe UI"/>
        </w:rPr>
        <w:lastRenderedPageBreak/>
        <w:t>Introduction</w:t>
      </w:r>
      <w:bookmarkEnd w:id="9"/>
      <w:r w:rsidRPr="00961176">
        <w:rPr>
          <w:rFonts w:ascii="Segoe UI" w:hAnsi="Segoe UI" w:cs="Segoe UI"/>
        </w:rPr>
        <w:t xml:space="preserve"> </w:t>
      </w:r>
    </w:p>
    <w:p w14:paraId="7D0A51BD" w14:textId="18DA2E20" w:rsidR="00881FB6" w:rsidRPr="00961176" w:rsidRDefault="00CC3952" w:rsidP="005F130A">
      <w:pPr>
        <w:pStyle w:val="NumberedParagraphs-MOH"/>
        <w:numPr>
          <w:ilvl w:val="0"/>
          <w:numId w:val="0"/>
        </w:numPr>
        <w:spacing w:after="120" w:line="259" w:lineRule="auto"/>
        <w:rPr>
          <w:sz w:val="21"/>
          <w:szCs w:val="21"/>
        </w:rPr>
      </w:pPr>
      <w:r w:rsidRPr="00961176">
        <w:rPr>
          <w:sz w:val="21"/>
          <w:szCs w:val="21"/>
        </w:rPr>
        <w:t xml:space="preserve">This guidance has been created for port </w:t>
      </w:r>
      <w:r w:rsidR="002604CA" w:rsidRPr="00961176">
        <w:rPr>
          <w:sz w:val="21"/>
          <w:szCs w:val="21"/>
        </w:rPr>
        <w:t xml:space="preserve">and vessel </w:t>
      </w:r>
      <w:r w:rsidRPr="00961176">
        <w:rPr>
          <w:sz w:val="21"/>
          <w:szCs w:val="21"/>
        </w:rPr>
        <w:t xml:space="preserve">operators, unions, agents, government officials, and </w:t>
      </w:r>
      <w:r w:rsidR="00F6402E" w:rsidRPr="00961176">
        <w:rPr>
          <w:sz w:val="21"/>
          <w:szCs w:val="21"/>
        </w:rPr>
        <w:t xml:space="preserve">the National </w:t>
      </w:r>
      <w:r w:rsidRPr="00961176">
        <w:rPr>
          <w:sz w:val="21"/>
          <w:szCs w:val="21"/>
        </w:rPr>
        <w:t xml:space="preserve">Public Health </w:t>
      </w:r>
      <w:r w:rsidR="00F6402E" w:rsidRPr="00961176">
        <w:rPr>
          <w:sz w:val="21"/>
          <w:szCs w:val="21"/>
        </w:rPr>
        <w:t>Service</w:t>
      </w:r>
      <w:r w:rsidRPr="00961176">
        <w:rPr>
          <w:sz w:val="21"/>
          <w:szCs w:val="21"/>
        </w:rPr>
        <w:t xml:space="preserve"> to follow at any port whenever crew or passengers </w:t>
      </w:r>
      <w:r w:rsidR="00746FB5" w:rsidRPr="00961176">
        <w:rPr>
          <w:sz w:val="21"/>
          <w:szCs w:val="21"/>
        </w:rPr>
        <w:t>(b</w:t>
      </w:r>
      <w:r w:rsidR="00C17815" w:rsidRPr="00961176">
        <w:rPr>
          <w:sz w:val="21"/>
          <w:szCs w:val="21"/>
        </w:rPr>
        <w:t>oth international and domestic)</w:t>
      </w:r>
      <w:r w:rsidR="00746FB5" w:rsidRPr="00961176">
        <w:rPr>
          <w:sz w:val="21"/>
          <w:szCs w:val="21"/>
        </w:rPr>
        <w:t xml:space="preserve"> </w:t>
      </w:r>
      <w:bookmarkStart w:id="10" w:name="_Hlk163485142"/>
      <w:r w:rsidRPr="00961176">
        <w:rPr>
          <w:sz w:val="21"/>
          <w:szCs w:val="21"/>
        </w:rPr>
        <w:t xml:space="preserve">are suspected of </w:t>
      </w:r>
      <w:r w:rsidR="00CA10DC" w:rsidRPr="00961176">
        <w:rPr>
          <w:sz w:val="21"/>
          <w:szCs w:val="21"/>
        </w:rPr>
        <w:t>having</w:t>
      </w:r>
      <w:r w:rsidR="009344A8" w:rsidRPr="00961176">
        <w:rPr>
          <w:sz w:val="21"/>
          <w:szCs w:val="21"/>
        </w:rPr>
        <w:t>,</w:t>
      </w:r>
      <w:r w:rsidR="00CA10DC" w:rsidRPr="00961176">
        <w:rPr>
          <w:sz w:val="21"/>
          <w:szCs w:val="21"/>
        </w:rPr>
        <w:t xml:space="preserve"> or</w:t>
      </w:r>
      <w:r w:rsidRPr="00961176">
        <w:rPr>
          <w:sz w:val="21"/>
          <w:szCs w:val="21"/>
        </w:rPr>
        <w:t xml:space="preserve"> test positive for</w:t>
      </w:r>
      <w:r w:rsidR="00A353A8" w:rsidRPr="00961176">
        <w:rPr>
          <w:sz w:val="21"/>
          <w:szCs w:val="21"/>
        </w:rPr>
        <w:t>,</w:t>
      </w:r>
      <w:r w:rsidRPr="00961176">
        <w:rPr>
          <w:sz w:val="21"/>
          <w:szCs w:val="21"/>
        </w:rPr>
        <w:t xml:space="preserve"> </w:t>
      </w:r>
      <w:r w:rsidR="00746FB5" w:rsidRPr="00961176">
        <w:rPr>
          <w:sz w:val="21"/>
          <w:szCs w:val="21"/>
        </w:rPr>
        <w:t xml:space="preserve">a </w:t>
      </w:r>
      <w:bookmarkStart w:id="11" w:name="_Hlk115782017"/>
      <w:r w:rsidR="00746FB5" w:rsidRPr="00961176">
        <w:rPr>
          <w:sz w:val="21"/>
          <w:szCs w:val="21"/>
        </w:rPr>
        <w:t>quarantinable disease</w:t>
      </w:r>
      <w:bookmarkEnd w:id="10"/>
      <w:bookmarkEnd w:id="11"/>
      <w:r w:rsidR="005825E4" w:rsidRPr="00961176">
        <w:rPr>
          <w:sz w:val="21"/>
          <w:szCs w:val="21"/>
        </w:rPr>
        <w:t>.</w:t>
      </w:r>
      <w:r w:rsidR="00162EAC" w:rsidRPr="00961176">
        <w:rPr>
          <w:rStyle w:val="FootnoteReference"/>
          <w:sz w:val="21"/>
          <w:szCs w:val="21"/>
        </w:rPr>
        <w:footnoteReference w:id="2"/>
      </w:r>
      <w:r w:rsidR="00A966D7" w:rsidRPr="00961176">
        <w:rPr>
          <w:sz w:val="21"/>
          <w:szCs w:val="21"/>
        </w:rPr>
        <w:t xml:space="preserve"> </w:t>
      </w:r>
    </w:p>
    <w:p w14:paraId="4220EE05" w14:textId="3043CF06" w:rsidR="00746FB5" w:rsidRPr="00961176" w:rsidRDefault="00881FB6" w:rsidP="005F130A">
      <w:pPr>
        <w:pStyle w:val="NumberedParagraphs-MOH"/>
        <w:numPr>
          <w:ilvl w:val="0"/>
          <w:numId w:val="0"/>
        </w:numPr>
        <w:spacing w:after="120" w:line="259" w:lineRule="auto"/>
        <w:rPr>
          <w:sz w:val="21"/>
          <w:szCs w:val="21"/>
        </w:rPr>
      </w:pPr>
      <w:r w:rsidRPr="00961176">
        <w:rPr>
          <w:sz w:val="21"/>
          <w:szCs w:val="21"/>
        </w:rPr>
        <w:t>This guidance</w:t>
      </w:r>
      <w:r w:rsidR="004A66F3" w:rsidRPr="00961176">
        <w:rPr>
          <w:sz w:val="21"/>
          <w:szCs w:val="21"/>
        </w:rPr>
        <w:t>,</w:t>
      </w:r>
      <w:r w:rsidRPr="00961176">
        <w:rPr>
          <w:sz w:val="21"/>
          <w:szCs w:val="21"/>
        </w:rPr>
        <w:t xml:space="preserve"> developed during the COVID-19 </w:t>
      </w:r>
      <w:r w:rsidR="00DF4CFE" w:rsidRPr="00961176">
        <w:rPr>
          <w:sz w:val="21"/>
          <w:szCs w:val="21"/>
        </w:rPr>
        <w:t>pandemic</w:t>
      </w:r>
      <w:r w:rsidR="004A66F3" w:rsidRPr="00961176">
        <w:rPr>
          <w:sz w:val="21"/>
          <w:szCs w:val="21"/>
        </w:rPr>
        <w:t xml:space="preserve">, </w:t>
      </w:r>
      <w:r w:rsidRPr="00961176">
        <w:rPr>
          <w:sz w:val="21"/>
          <w:szCs w:val="21"/>
        </w:rPr>
        <w:t>has been adapted to be applicable to any quarantinable disease</w:t>
      </w:r>
      <w:r w:rsidR="00DF4CFE" w:rsidRPr="00961176">
        <w:rPr>
          <w:sz w:val="21"/>
          <w:szCs w:val="21"/>
        </w:rPr>
        <w:t xml:space="preserve"> situation</w:t>
      </w:r>
      <w:r w:rsidRPr="00961176">
        <w:rPr>
          <w:sz w:val="21"/>
          <w:szCs w:val="21"/>
        </w:rPr>
        <w:t>.</w:t>
      </w:r>
      <w:r w:rsidR="00DF4CFE" w:rsidRPr="00961176">
        <w:rPr>
          <w:sz w:val="21"/>
          <w:szCs w:val="21"/>
        </w:rPr>
        <w:t xml:space="preserve"> </w:t>
      </w:r>
      <w:r w:rsidR="00E613FD" w:rsidRPr="00961176">
        <w:rPr>
          <w:sz w:val="21"/>
          <w:szCs w:val="21"/>
        </w:rPr>
        <w:t>Rather than specify</w:t>
      </w:r>
      <w:r w:rsidR="00C17815" w:rsidRPr="00961176">
        <w:rPr>
          <w:sz w:val="21"/>
          <w:szCs w:val="21"/>
        </w:rPr>
        <w:t xml:space="preserve"> disease specific</w:t>
      </w:r>
      <w:r w:rsidR="009C6E8B" w:rsidRPr="00961176">
        <w:rPr>
          <w:sz w:val="21"/>
          <w:szCs w:val="21"/>
        </w:rPr>
        <w:t xml:space="preserve"> controls</w:t>
      </w:r>
      <w:r w:rsidR="00E613FD" w:rsidRPr="00961176">
        <w:rPr>
          <w:sz w:val="21"/>
          <w:szCs w:val="21"/>
        </w:rPr>
        <w:t xml:space="preserve">, this </w:t>
      </w:r>
      <w:r w:rsidR="00C17815" w:rsidRPr="00961176">
        <w:rPr>
          <w:sz w:val="21"/>
          <w:szCs w:val="21"/>
        </w:rPr>
        <w:t xml:space="preserve">is generic guidance </w:t>
      </w:r>
      <w:r w:rsidR="009C6E8B" w:rsidRPr="00961176">
        <w:rPr>
          <w:sz w:val="21"/>
          <w:szCs w:val="21"/>
        </w:rPr>
        <w:t>built on best practice</w:t>
      </w:r>
      <w:r w:rsidR="00DB5897" w:rsidRPr="00961176">
        <w:rPr>
          <w:sz w:val="21"/>
          <w:szCs w:val="21"/>
        </w:rPr>
        <w:t xml:space="preserve">. It </w:t>
      </w:r>
      <w:r w:rsidR="009C6E8B" w:rsidRPr="00961176">
        <w:rPr>
          <w:sz w:val="21"/>
          <w:szCs w:val="21"/>
        </w:rPr>
        <w:t>w</w:t>
      </w:r>
      <w:r w:rsidR="00C17815" w:rsidRPr="00961176">
        <w:rPr>
          <w:sz w:val="21"/>
          <w:szCs w:val="21"/>
        </w:rPr>
        <w:t xml:space="preserve">ill need to be read alongside any specific legislation or guidance developed for any outbreak. </w:t>
      </w:r>
    </w:p>
    <w:p w14:paraId="6EB871AD" w14:textId="77777777" w:rsidR="00E37370" w:rsidRPr="00961176" w:rsidRDefault="00E37370" w:rsidP="005F130A">
      <w:pPr>
        <w:pStyle w:val="Heading3"/>
        <w:spacing w:before="240" w:line="259" w:lineRule="auto"/>
        <w:rPr>
          <w:rFonts w:ascii="Segoe UI" w:hAnsi="Segoe UI" w:cs="Segoe UI"/>
        </w:rPr>
      </w:pPr>
      <w:r w:rsidRPr="00961176">
        <w:rPr>
          <w:rFonts w:ascii="Segoe UI" w:hAnsi="Segoe UI" w:cs="Segoe UI"/>
        </w:rPr>
        <w:t xml:space="preserve">Purpose </w:t>
      </w:r>
    </w:p>
    <w:p w14:paraId="34EDF781" w14:textId="07AA0912" w:rsidR="00E37370" w:rsidRPr="00961176" w:rsidRDefault="00E37370" w:rsidP="005F130A">
      <w:pPr>
        <w:pStyle w:val="NumberedParagraphs-MOH"/>
        <w:numPr>
          <w:ilvl w:val="0"/>
          <w:numId w:val="0"/>
        </w:numPr>
        <w:spacing w:after="120" w:line="259" w:lineRule="auto"/>
        <w:rPr>
          <w:sz w:val="21"/>
          <w:szCs w:val="21"/>
        </w:rPr>
      </w:pPr>
      <w:r w:rsidRPr="00961176">
        <w:rPr>
          <w:sz w:val="21"/>
          <w:szCs w:val="21"/>
        </w:rPr>
        <w:t xml:space="preserve">This guidance for port stakeholders to develop a plan for the safe movement and operation of a vessel, including the cargo crew and passengers, when a quarantinable disease is known or suspected to be present on </w:t>
      </w:r>
      <w:r w:rsidR="0014523D" w:rsidRPr="00961176">
        <w:rPr>
          <w:sz w:val="21"/>
          <w:szCs w:val="21"/>
        </w:rPr>
        <w:t>a</w:t>
      </w:r>
      <w:r w:rsidRPr="00961176">
        <w:rPr>
          <w:sz w:val="21"/>
          <w:szCs w:val="21"/>
        </w:rPr>
        <w:t xml:space="preserve"> vessel. The facilitation of safe maritime cargo operations while managing the public health risks posed</w:t>
      </w:r>
      <w:r w:rsidR="008331A4" w:rsidRPr="00961176">
        <w:rPr>
          <w:sz w:val="21"/>
          <w:szCs w:val="21"/>
        </w:rPr>
        <w:t>,</w:t>
      </w:r>
      <w:r w:rsidRPr="00961176">
        <w:rPr>
          <w:sz w:val="21"/>
          <w:szCs w:val="21"/>
        </w:rPr>
        <w:t xml:space="preserve"> in a consistent and collaborative manner</w:t>
      </w:r>
      <w:r w:rsidR="0014523D" w:rsidRPr="00961176">
        <w:rPr>
          <w:sz w:val="21"/>
          <w:szCs w:val="21"/>
        </w:rPr>
        <w:t>,</w:t>
      </w:r>
      <w:r w:rsidRPr="00961176">
        <w:rPr>
          <w:sz w:val="21"/>
          <w:szCs w:val="21"/>
        </w:rPr>
        <w:t xml:space="preserve"> is integral in maintaining the supply chain, while managing public health risk adequately as per the legal framework. By following this guidance, the continuity of regular vessel and cargo operations and movement will be facilitated wherever possible. </w:t>
      </w:r>
    </w:p>
    <w:p w14:paraId="283CDADE" w14:textId="77777777" w:rsidR="00E37370" w:rsidRPr="00961176" w:rsidRDefault="00E37370" w:rsidP="005F130A">
      <w:pPr>
        <w:pStyle w:val="Heading3"/>
        <w:spacing w:before="240" w:line="259" w:lineRule="auto"/>
        <w:rPr>
          <w:rFonts w:ascii="Segoe UI" w:hAnsi="Segoe UI" w:cs="Segoe UI"/>
        </w:rPr>
      </w:pPr>
      <w:r w:rsidRPr="00961176">
        <w:rPr>
          <w:rFonts w:ascii="Segoe UI" w:hAnsi="Segoe UI" w:cs="Segoe UI"/>
        </w:rPr>
        <w:t xml:space="preserve">Authority </w:t>
      </w:r>
    </w:p>
    <w:p w14:paraId="41A549AB" w14:textId="5913A63B" w:rsidR="00E37370" w:rsidRPr="00961176" w:rsidRDefault="00E37370" w:rsidP="005F130A">
      <w:pPr>
        <w:pStyle w:val="NumberedParagraphs-MOH"/>
        <w:numPr>
          <w:ilvl w:val="0"/>
          <w:numId w:val="0"/>
        </w:numPr>
        <w:spacing w:after="120" w:line="259" w:lineRule="auto"/>
        <w:rPr>
          <w:sz w:val="21"/>
          <w:szCs w:val="21"/>
        </w:rPr>
      </w:pPr>
      <w:r w:rsidRPr="00961176">
        <w:rPr>
          <w:sz w:val="21"/>
          <w:szCs w:val="21"/>
        </w:rPr>
        <w:t>A first porting vessel remains liable to quarantine until pratique</w:t>
      </w:r>
      <w:r w:rsidR="00CF0451" w:rsidRPr="00961176">
        <w:rPr>
          <w:rStyle w:val="FootnoteReference"/>
          <w:sz w:val="21"/>
          <w:szCs w:val="21"/>
        </w:rPr>
        <w:footnoteReference w:id="3"/>
      </w:r>
      <w:r w:rsidRPr="00961176">
        <w:rPr>
          <w:sz w:val="21"/>
          <w:szCs w:val="21"/>
        </w:rPr>
        <w:t xml:space="preserve"> (see foot</w:t>
      </w:r>
      <w:r w:rsidR="0002514F">
        <w:rPr>
          <w:sz w:val="21"/>
          <w:szCs w:val="21"/>
        </w:rPr>
        <w:t>note</w:t>
      </w:r>
      <w:r w:rsidRPr="00961176">
        <w:rPr>
          <w:sz w:val="21"/>
          <w:szCs w:val="21"/>
        </w:rPr>
        <w:t>) has been granted. Pratique cannot be granted unless a Health Protection Officer (HPO) or Medical Officer of Health (</w:t>
      </w:r>
      <w:proofErr w:type="spellStart"/>
      <w:r w:rsidRPr="00961176">
        <w:rPr>
          <w:sz w:val="21"/>
          <w:szCs w:val="21"/>
        </w:rPr>
        <w:t>MOoH</w:t>
      </w:r>
      <w:proofErr w:type="spellEnd"/>
      <w:r w:rsidRPr="00961176">
        <w:rPr>
          <w:sz w:val="21"/>
          <w:szCs w:val="21"/>
        </w:rPr>
        <w:t xml:space="preserve">) is satisfied that no quarantinable disease exists on board (s.107(1) Health Act 1956). </w:t>
      </w:r>
    </w:p>
    <w:p w14:paraId="7D0808D9" w14:textId="7DF2636D" w:rsidR="00E37370" w:rsidRPr="00961176" w:rsidRDefault="00E37370" w:rsidP="005F130A">
      <w:pPr>
        <w:pStyle w:val="NumberedParagraphs-MOH"/>
        <w:numPr>
          <w:ilvl w:val="0"/>
          <w:numId w:val="0"/>
        </w:numPr>
        <w:spacing w:after="120" w:line="259" w:lineRule="auto"/>
        <w:rPr>
          <w:sz w:val="21"/>
          <w:szCs w:val="21"/>
        </w:rPr>
      </w:pPr>
      <w:r w:rsidRPr="00961176">
        <w:rPr>
          <w:sz w:val="21"/>
          <w:szCs w:val="21"/>
        </w:rPr>
        <w:t xml:space="preserve">The </w:t>
      </w:r>
      <w:proofErr w:type="spellStart"/>
      <w:r w:rsidRPr="00961176">
        <w:rPr>
          <w:sz w:val="21"/>
          <w:szCs w:val="21"/>
        </w:rPr>
        <w:t>MOoH</w:t>
      </w:r>
      <w:proofErr w:type="spellEnd"/>
      <w:r w:rsidRPr="00961176">
        <w:rPr>
          <w:sz w:val="21"/>
          <w:szCs w:val="21"/>
        </w:rPr>
        <w:t xml:space="preserve"> or HPO can authorise exceptions and conditions as they see fit to provide for the safe management of the vessel (</w:t>
      </w:r>
      <w:r w:rsidR="00336B03" w:rsidRPr="00961176">
        <w:rPr>
          <w:sz w:val="21"/>
          <w:szCs w:val="21"/>
        </w:rPr>
        <w:t>s.</w:t>
      </w:r>
      <w:r w:rsidRPr="00961176">
        <w:rPr>
          <w:sz w:val="21"/>
          <w:szCs w:val="21"/>
        </w:rPr>
        <w:t xml:space="preserve">99(2) Health Act 1956). These exceptions and conditions are the legislative basis for this guidance. </w:t>
      </w:r>
    </w:p>
    <w:p w14:paraId="6355A089" w14:textId="3A4C3D2F" w:rsidR="00F03BA2" w:rsidRPr="00961176" w:rsidRDefault="00F03BA2" w:rsidP="005F130A">
      <w:pPr>
        <w:pStyle w:val="Heading3"/>
        <w:spacing w:before="240" w:line="259" w:lineRule="auto"/>
        <w:rPr>
          <w:rFonts w:ascii="Segoe UI" w:hAnsi="Segoe UI" w:cs="Segoe UI"/>
        </w:rPr>
      </w:pPr>
      <w:r w:rsidRPr="00961176">
        <w:rPr>
          <w:rFonts w:ascii="Segoe UI" w:hAnsi="Segoe UI" w:cs="Segoe UI"/>
        </w:rPr>
        <w:t>Vessels that are liable to quarantine</w:t>
      </w:r>
      <w:r w:rsidR="002835C8" w:rsidRPr="00961176">
        <w:rPr>
          <w:rFonts w:ascii="Segoe UI" w:hAnsi="Segoe UI" w:cs="Segoe UI"/>
        </w:rPr>
        <w:t xml:space="preserve"> - Health Act 1956</w:t>
      </w:r>
    </w:p>
    <w:p w14:paraId="10C8856C" w14:textId="010809B4" w:rsidR="00E71C19" w:rsidRPr="00961176" w:rsidRDefault="00E71C19" w:rsidP="005F130A">
      <w:pPr>
        <w:pStyle w:val="NumberedParagraphs-MOH"/>
        <w:numPr>
          <w:ilvl w:val="0"/>
          <w:numId w:val="0"/>
        </w:numPr>
        <w:spacing w:after="120" w:line="259" w:lineRule="auto"/>
        <w:rPr>
          <w:sz w:val="21"/>
          <w:szCs w:val="21"/>
        </w:rPr>
      </w:pPr>
      <w:r w:rsidRPr="00961176">
        <w:rPr>
          <w:sz w:val="21"/>
          <w:szCs w:val="21"/>
        </w:rPr>
        <w:t xml:space="preserve">A first porting vessel will remain liable to quarantine until pratique has been granted. Pratique will be either withheld or granted by the </w:t>
      </w:r>
      <w:proofErr w:type="spellStart"/>
      <w:r w:rsidRPr="00961176">
        <w:rPr>
          <w:sz w:val="21"/>
          <w:szCs w:val="21"/>
        </w:rPr>
        <w:t>MOoH</w:t>
      </w:r>
      <w:proofErr w:type="spellEnd"/>
      <w:r w:rsidRPr="00961176">
        <w:rPr>
          <w:sz w:val="21"/>
          <w:szCs w:val="21"/>
        </w:rPr>
        <w:t xml:space="preserve"> or HPO (s.107(1) Health Act 1956)</w:t>
      </w:r>
      <w:r w:rsidR="0047528E" w:rsidRPr="00961176">
        <w:rPr>
          <w:sz w:val="21"/>
          <w:szCs w:val="21"/>
        </w:rPr>
        <w:t>.</w:t>
      </w:r>
    </w:p>
    <w:p w14:paraId="77B32FA9" w14:textId="77777777" w:rsidR="00E71C19" w:rsidRPr="00961176" w:rsidRDefault="00E71C19" w:rsidP="005F130A">
      <w:pPr>
        <w:pStyle w:val="NumberedParagraphs-MOH"/>
        <w:numPr>
          <w:ilvl w:val="0"/>
          <w:numId w:val="0"/>
        </w:numPr>
        <w:spacing w:after="120" w:line="259" w:lineRule="auto"/>
        <w:rPr>
          <w:sz w:val="21"/>
          <w:szCs w:val="21"/>
        </w:rPr>
      </w:pPr>
      <w:r w:rsidRPr="00961176">
        <w:rPr>
          <w:sz w:val="21"/>
          <w:szCs w:val="21"/>
        </w:rPr>
        <w:lastRenderedPageBreak/>
        <w:t>If the Master becomes aware of any disease suspected to be a notifiable infectious disease</w:t>
      </w:r>
      <w:r w:rsidRPr="00961176">
        <w:rPr>
          <w:rStyle w:val="FootnoteReference"/>
          <w:sz w:val="21"/>
          <w:szCs w:val="21"/>
        </w:rPr>
        <w:footnoteReference w:id="4"/>
      </w:r>
      <w:r w:rsidRPr="00961176">
        <w:rPr>
          <w:sz w:val="21"/>
          <w:szCs w:val="21"/>
        </w:rPr>
        <w:t xml:space="preserve"> on board their vessel, they are required to notify the local public health service (via the mandatory documentation) prior to arrival (s.76(1) Health Act 1956). </w:t>
      </w:r>
    </w:p>
    <w:p w14:paraId="7B37D0B4" w14:textId="7D0E0277" w:rsidR="004369B9" w:rsidRPr="00961176" w:rsidRDefault="001A47E7" w:rsidP="005F130A">
      <w:pPr>
        <w:pStyle w:val="NumberedParagraphs-MOH"/>
        <w:numPr>
          <w:ilvl w:val="0"/>
          <w:numId w:val="0"/>
        </w:numPr>
        <w:spacing w:after="120" w:line="259" w:lineRule="auto"/>
        <w:rPr>
          <w:color w:val="0DB2AD"/>
          <w:sz w:val="21"/>
          <w:szCs w:val="21"/>
        </w:rPr>
      </w:pPr>
      <w:r w:rsidRPr="00961176">
        <w:rPr>
          <w:sz w:val="21"/>
          <w:szCs w:val="21"/>
        </w:rPr>
        <w:t>Restrictions apply while a ve</w:t>
      </w:r>
      <w:r w:rsidR="00A00DCF" w:rsidRPr="00961176">
        <w:rPr>
          <w:sz w:val="21"/>
          <w:szCs w:val="21"/>
        </w:rPr>
        <w:t xml:space="preserve">ssel </w:t>
      </w:r>
      <w:r w:rsidRPr="00961176">
        <w:rPr>
          <w:sz w:val="21"/>
          <w:szCs w:val="21"/>
        </w:rPr>
        <w:t>is</w:t>
      </w:r>
      <w:r w:rsidR="00DB207C" w:rsidRPr="00961176">
        <w:rPr>
          <w:sz w:val="21"/>
          <w:szCs w:val="21"/>
        </w:rPr>
        <w:t xml:space="preserve"> liable to</w:t>
      </w:r>
      <w:r w:rsidR="00A00DCF" w:rsidRPr="00961176">
        <w:rPr>
          <w:sz w:val="21"/>
          <w:szCs w:val="21"/>
        </w:rPr>
        <w:t xml:space="preserve"> quarantine</w:t>
      </w:r>
      <w:r w:rsidRPr="00961176">
        <w:rPr>
          <w:sz w:val="21"/>
          <w:szCs w:val="21"/>
        </w:rPr>
        <w:t xml:space="preserve"> (s.99 Health Act 1956)</w:t>
      </w:r>
      <w:r w:rsidR="00A00DCF" w:rsidRPr="00961176">
        <w:rPr>
          <w:sz w:val="21"/>
          <w:szCs w:val="21"/>
        </w:rPr>
        <w:t>.</w:t>
      </w:r>
      <w:r w:rsidR="0047298F" w:rsidRPr="00961176">
        <w:rPr>
          <w:sz w:val="21"/>
          <w:szCs w:val="21"/>
        </w:rPr>
        <w:t xml:space="preserve"> For example, i</w:t>
      </w:r>
      <w:r w:rsidR="003521A4" w:rsidRPr="00961176">
        <w:rPr>
          <w:sz w:val="21"/>
          <w:szCs w:val="21"/>
        </w:rPr>
        <w:t xml:space="preserve">t </w:t>
      </w:r>
      <w:r w:rsidR="00B02B81" w:rsidRPr="00961176">
        <w:rPr>
          <w:sz w:val="21"/>
          <w:szCs w:val="21"/>
        </w:rPr>
        <w:t>must not</w:t>
      </w:r>
      <w:r w:rsidR="003406ED" w:rsidRPr="00961176">
        <w:rPr>
          <w:sz w:val="21"/>
          <w:szCs w:val="21"/>
        </w:rPr>
        <w:t xml:space="preserve"> be</w:t>
      </w:r>
      <w:r w:rsidR="004369B9" w:rsidRPr="00961176">
        <w:rPr>
          <w:sz w:val="21"/>
          <w:szCs w:val="21"/>
        </w:rPr>
        <w:t xml:space="preserve"> brought to any wharf or other landing place</w:t>
      </w:r>
      <w:r w:rsidR="003406ED" w:rsidRPr="00961176">
        <w:rPr>
          <w:sz w:val="21"/>
          <w:szCs w:val="21"/>
        </w:rPr>
        <w:t xml:space="preserve">, </w:t>
      </w:r>
      <w:r w:rsidR="00223883" w:rsidRPr="00961176">
        <w:rPr>
          <w:sz w:val="21"/>
          <w:szCs w:val="21"/>
        </w:rPr>
        <w:t xml:space="preserve">and </w:t>
      </w:r>
      <w:r w:rsidR="003406ED" w:rsidRPr="00961176">
        <w:rPr>
          <w:sz w:val="21"/>
          <w:szCs w:val="21"/>
        </w:rPr>
        <w:t xml:space="preserve">there are restrictions on </w:t>
      </w:r>
      <w:r w:rsidR="001C4C70" w:rsidRPr="00961176">
        <w:rPr>
          <w:sz w:val="21"/>
          <w:szCs w:val="21"/>
        </w:rPr>
        <w:t>persons</w:t>
      </w:r>
      <w:r w:rsidR="00F847F4" w:rsidRPr="00961176">
        <w:rPr>
          <w:sz w:val="21"/>
          <w:szCs w:val="21"/>
        </w:rPr>
        <w:t xml:space="preserve"> and goods </w:t>
      </w:r>
      <w:r w:rsidR="00070597" w:rsidRPr="00961176">
        <w:rPr>
          <w:sz w:val="21"/>
          <w:szCs w:val="21"/>
        </w:rPr>
        <w:t>that</w:t>
      </w:r>
      <w:r w:rsidR="003406ED" w:rsidRPr="00961176">
        <w:rPr>
          <w:sz w:val="21"/>
          <w:szCs w:val="21"/>
        </w:rPr>
        <w:t xml:space="preserve"> can go on and </w:t>
      </w:r>
      <w:r w:rsidR="004E4839" w:rsidRPr="00961176">
        <w:rPr>
          <w:sz w:val="21"/>
          <w:szCs w:val="21"/>
        </w:rPr>
        <w:t xml:space="preserve">come </w:t>
      </w:r>
      <w:r w:rsidR="003406ED" w:rsidRPr="00961176">
        <w:rPr>
          <w:sz w:val="21"/>
          <w:szCs w:val="21"/>
        </w:rPr>
        <w:t>off the vessel</w:t>
      </w:r>
      <w:r w:rsidR="00DB0894" w:rsidRPr="00961176">
        <w:rPr>
          <w:rStyle w:val="FootnoteReference"/>
          <w:sz w:val="21"/>
          <w:szCs w:val="21"/>
        </w:rPr>
        <w:footnoteReference w:id="5"/>
      </w:r>
      <w:r w:rsidR="0040637F" w:rsidRPr="00961176">
        <w:rPr>
          <w:sz w:val="21"/>
          <w:szCs w:val="21"/>
        </w:rPr>
        <w:t>.</w:t>
      </w:r>
    </w:p>
    <w:p w14:paraId="341122E1" w14:textId="61DD11B4" w:rsidR="00DC0157" w:rsidRPr="00961176" w:rsidRDefault="00DC0157" w:rsidP="005F130A">
      <w:pPr>
        <w:pStyle w:val="NumberedParagraphs-MOH"/>
        <w:numPr>
          <w:ilvl w:val="0"/>
          <w:numId w:val="0"/>
        </w:numPr>
        <w:spacing w:after="120" w:line="259" w:lineRule="auto"/>
        <w:rPr>
          <w:sz w:val="21"/>
          <w:szCs w:val="21"/>
        </w:rPr>
      </w:pPr>
      <w:r w:rsidRPr="00961176">
        <w:rPr>
          <w:sz w:val="21"/>
          <w:szCs w:val="21"/>
        </w:rPr>
        <w:t>If the vessel has remained liable to quarantine (pratique has been withheld</w:t>
      </w:r>
      <w:r w:rsidR="00560B43" w:rsidRPr="00961176">
        <w:rPr>
          <w:rStyle w:val="FootnoteReference"/>
          <w:sz w:val="21"/>
          <w:szCs w:val="21"/>
        </w:rPr>
        <w:footnoteReference w:id="6"/>
      </w:r>
      <w:r w:rsidR="005A79BF">
        <w:rPr>
          <w:sz w:val="21"/>
          <w:szCs w:val="21"/>
        </w:rPr>
        <w:t>)</w:t>
      </w:r>
      <w:r w:rsidRPr="00961176">
        <w:rPr>
          <w:sz w:val="21"/>
          <w:szCs w:val="21"/>
        </w:rPr>
        <w:t xml:space="preserve"> this may be because the Master has declared symptomatic crew</w:t>
      </w:r>
      <w:r w:rsidR="004A3499" w:rsidRPr="00961176">
        <w:rPr>
          <w:sz w:val="21"/>
          <w:szCs w:val="21"/>
        </w:rPr>
        <w:t>/passengers</w:t>
      </w:r>
      <w:r w:rsidRPr="00961176">
        <w:rPr>
          <w:sz w:val="21"/>
          <w:szCs w:val="21"/>
        </w:rPr>
        <w:t>; overseas jurisdictions have reported positive results from crew</w:t>
      </w:r>
      <w:r w:rsidR="001404B5" w:rsidRPr="00961176">
        <w:rPr>
          <w:sz w:val="21"/>
          <w:szCs w:val="21"/>
        </w:rPr>
        <w:t>/passengers</w:t>
      </w:r>
      <w:r w:rsidRPr="00961176">
        <w:rPr>
          <w:sz w:val="21"/>
          <w:szCs w:val="21"/>
        </w:rPr>
        <w:t xml:space="preserve"> on board vessels </w:t>
      </w:r>
      <w:proofErr w:type="spellStart"/>
      <w:r w:rsidRPr="00961176">
        <w:rPr>
          <w:sz w:val="21"/>
          <w:szCs w:val="21"/>
        </w:rPr>
        <w:t>en</w:t>
      </w:r>
      <w:proofErr w:type="spellEnd"/>
      <w:r w:rsidR="00A353A8" w:rsidRPr="00961176">
        <w:rPr>
          <w:sz w:val="21"/>
          <w:szCs w:val="21"/>
        </w:rPr>
        <w:t xml:space="preserve"> </w:t>
      </w:r>
      <w:r w:rsidRPr="00961176">
        <w:rPr>
          <w:sz w:val="21"/>
          <w:szCs w:val="21"/>
        </w:rPr>
        <w:t>route to New Zealand; or positive results are detected through routine or symptomatic testing.</w:t>
      </w:r>
      <w:r w:rsidR="0048537D" w:rsidRPr="00961176">
        <w:rPr>
          <w:sz w:val="21"/>
          <w:szCs w:val="21"/>
        </w:rPr>
        <w:t xml:space="preserve"> The </w:t>
      </w:r>
      <w:proofErr w:type="spellStart"/>
      <w:r w:rsidR="0048537D" w:rsidRPr="00961176">
        <w:rPr>
          <w:sz w:val="21"/>
          <w:szCs w:val="21"/>
        </w:rPr>
        <w:t>MOoH</w:t>
      </w:r>
      <w:proofErr w:type="spellEnd"/>
      <w:r w:rsidR="0048537D" w:rsidRPr="00961176">
        <w:rPr>
          <w:sz w:val="21"/>
          <w:szCs w:val="21"/>
        </w:rPr>
        <w:t xml:space="preserve"> or HPO would assess this information in relation to the risk of a quarantinable disease.</w:t>
      </w:r>
      <w:r w:rsidRPr="00961176">
        <w:rPr>
          <w:sz w:val="21"/>
          <w:szCs w:val="21"/>
        </w:rPr>
        <w:t xml:space="preserve"> </w:t>
      </w:r>
    </w:p>
    <w:p w14:paraId="568A8560" w14:textId="02B48734" w:rsidR="006E7013" w:rsidRPr="00961176" w:rsidRDefault="00B35DB4" w:rsidP="005F130A">
      <w:pPr>
        <w:pStyle w:val="NumberedParagraphs-MOH"/>
        <w:numPr>
          <w:ilvl w:val="0"/>
          <w:numId w:val="0"/>
        </w:numPr>
        <w:spacing w:after="120" w:line="259" w:lineRule="auto"/>
        <w:rPr>
          <w:sz w:val="21"/>
          <w:szCs w:val="21"/>
        </w:rPr>
      </w:pPr>
      <w:r w:rsidRPr="00961176">
        <w:rPr>
          <w:sz w:val="21"/>
          <w:szCs w:val="21"/>
        </w:rPr>
        <w:t xml:space="preserve">Section </w:t>
      </w:r>
      <w:r w:rsidR="00C46655" w:rsidRPr="00961176">
        <w:rPr>
          <w:sz w:val="21"/>
          <w:szCs w:val="21"/>
        </w:rPr>
        <w:t>70</w:t>
      </w:r>
      <w:r w:rsidR="005231EA" w:rsidRPr="00961176">
        <w:rPr>
          <w:sz w:val="21"/>
          <w:szCs w:val="21"/>
        </w:rPr>
        <w:t xml:space="preserve"> </w:t>
      </w:r>
      <w:r w:rsidR="009B3942" w:rsidRPr="00961176">
        <w:rPr>
          <w:sz w:val="21"/>
          <w:szCs w:val="21"/>
        </w:rPr>
        <w:t>of the</w:t>
      </w:r>
      <w:r w:rsidR="005231EA" w:rsidRPr="00961176">
        <w:rPr>
          <w:sz w:val="21"/>
          <w:szCs w:val="21"/>
        </w:rPr>
        <w:t xml:space="preserve"> Health Act </w:t>
      </w:r>
      <w:r w:rsidR="009B3942" w:rsidRPr="00961176">
        <w:rPr>
          <w:sz w:val="21"/>
          <w:szCs w:val="21"/>
        </w:rPr>
        <w:t>1956</w:t>
      </w:r>
      <w:r w:rsidR="005231EA" w:rsidRPr="00961176">
        <w:rPr>
          <w:sz w:val="21"/>
          <w:szCs w:val="21"/>
        </w:rPr>
        <w:t xml:space="preserve"> </w:t>
      </w:r>
      <w:r w:rsidR="00FF47E4" w:rsidRPr="00961176">
        <w:rPr>
          <w:sz w:val="21"/>
          <w:szCs w:val="21"/>
        </w:rPr>
        <w:t xml:space="preserve">can be used </w:t>
      </w:r>
      <w:r w:rsidR="005231EA" w:rsidRPr="00961176">
        <w:rPr>
          <w:sz w:val="21"/>
          <w:szCs w:val="21"/>
        </w:rPr>
        <w:t xml:space="preserve">to </w:t>
      </w:r>
      <w:r w:rsidR="00FA6C2C" w:rsidRPr="00961176">
        <w:rPr>
          <w:sz w:val="21"/>
          <w:szCs w:val="21"/>
        </w:rPr>
        <w:t xml:space="preserve">manage public health risk on </w:t>
      </w:r>
      <w:r w:rsidR="00920747" w:rsidRPr="00961176">
        <w:rPr>
          <w:sz w:val="21"/>
          <w:szCs w:val="21"/>
        </w:rPr>
        <w:t>a vessel</w:t>
      </w:r>
      <w:r w:rsidR="00041EEA" w:rsidRPr="00961176">
        <w:rPr>
          <w:sz w:val="21"/>
          <w:szCs w:val="21"/>
        </w:rPr>
        <w:t xml:space="preserve"> </w:t>
      </w:r>
      <w:r w:rsidR="00D52245" w:rsidRPr="00961176">
        <w:rPr>
          <w:sz w:val="21"/>
          <w:szCs w:val="21"/>
        </w:rPr>
        <w:t>under specific authorisation or circumstances</w:t>
      </w:r>
      <w:r w:rsidR="00E41D87" w:rsidRPr="00961176">
        <w:rPr>
          <w:rStyle w:val="FootnoteReference"/>
          <w:sz w:val="21"/>
          <w:szCs w:val="21"/>
        </w:rPr>
        <w:footnoteReference w:id="7"/>
      </w:r>
      <w:r w:rsidR="00920747" w:rsidRPr="00961176">
        <w:rPr>
          <w:sz w:val="21"/>
          <w:szCs w:val="21"/>
        </w:rPr>
        <w:t>, even if pratique has been granted</w:t>
      </w:r>
      <w:r w:rsidR="006E7013" w:rsidRPr="00961176">
        <w:rPr>
          <w:sz w:val="21"/>
          <w:szCs w:val="21"/>
        </w:rPr>
        <w:t>, noting that the powers under s.70 are designed for situations of high immediate risk to enable rapid containment measures and do require specific authorisation or circumstances to be present</w:t>
      </w:r>
      <w:r w:rsidR="004E04ED" w:rsidRPr="00961176">
        <w:rPr>
          <w:sz w:val="21"/>
          <w:szCs w:val="21"/>
        </w:rPr>
        <w:t>.</w:t>
      </w:r>
    </w:p>
    <w:p w14:paraId="1B2BA2FF" w14:textId="77777777" w:rsidR="006E7013" w:rsidRPr="00961176" w:rsidRDefault="006E7013" w:rsidP="005F130A">
      <w:pPr>
        <w:pStyle w:val="NumberedParagraphs-MOH"/>
        <w:numPr>
          <w:ilvl w:val="0"/>
          <w:numId w:val="0"/>
        </w:numPr>
        <w:spacing w:after="120" w:line="259" w:lineRule="auto"/>
        <w:rPr>
          <w:sz w:val="21"/>
          <w:szCs w:val="21"/>
        </w:rPr>
      </w:pPr>
      <w:r w:rsidRPr="00961176">
        <w:rPr>
          <w:sz w:val="21"/>
          <w:szCs w:val="21"/>
        </w:rPr>
        <w:t xml:space="preserve">Restrictions applying while a vessel is liable to quarantine are detailed in s.99 Health Act 1956.  </w:t>
      </w:r>
    </w:p>
    <w:p w14:paraId="7418D26C" w14:textId="77777777" w:rsidR="006E7013" w:rsidRPr="00961176" w:rsidRDefault="006E7013" w:rsidP="005F130A">
      <w:pPr>
        <w:spacing w:before="120" w:after="120" w:line="259" w:lineRule="auto"/>
        <w:rPr>
          <w:rFonts w:ascii="Segoe UI" w:hAnsi="Segoe UI" w:cs="Segoe UI"/>
          <w:color w:val="auto"/>
          <w:kern w:val="22"/>
          <w:sz w:val="21"/>
          <w:szCs w:val="21"/>
        </w:rPr>
      </w:pPr>
      <w:r w:rsidRPr="00961176">
        <w:rPr>
          <w:rFonts w:ascii="Segoe UI" w:hAnsi="Segoe UI" w:cs="Segoe UI"/>
          <w:color w:val="auto"/>
          <w:kern w:val="22"/>
          <w:sz w:val="21"/>
          <w:szCs w:val="21"/>
        </w:rPr>
        <w:t>Exceptions to the restrictions are permitted:</w:t>
      </w:r>
    </w:p>
    <w:p w14:paraId="774D6581" w14:textId="3545D795" w:rsidR="006E7013" w:rsidRPr="00961176" w:rsidRDefault="006E7013" w:rsidP="005F130A">
      <w:pPr>
        <w:pStyle w:val="NumberedParagraphs-MOH"/>
        <w:numPr>
          <w:ilvl w:val="0"/>
          <w:numId w:val="41"/>
        </w:numPr>
        <w:spacing w:after="120" w:line="259" w:lineRule="auto"/>
        <w:rPr>
          <w:sz w:val="21"/>
          <w:szCs w:val="21"/>
        </w:rPr>
      </w:pPr>
      <w:r w:rsidRPr="00961176">
        <w:rPr>
          <w:sz w:val="21"/>
          <w:szCs w:val="21"/>
        </w:rPr>
        <w:t xml:space="preserve">In the case of urgent necessity due to a marine casualty or other like emergency (s 99 (2) Health Act 1956); or </w:t>
      </w:r>
    </w:p>
    <w:p w14:paraId="7C1B017D" w14:textId="56BA0CF4" w:rsidR="003349B0" w:rsidRPr="00961176" w:rsidRDefault="004F4B7C" w:rsidP="005F130A">
      <w:pPr>
        <w:pStyle w:val="NumberedParagraphs-MOH"/>
        <w:numPr>
          <w:ilvl w:val="0"/>
          <w:numId w:val="41"/>
        </w:numPr>
        <w:spacing w:after="120" w:line="259" w:lineRule="auto"/>
        <w:rPr>
          <w:sz w:val="21"/>
          <w:szCs w:val="21"/>
        </w:rPr>
      </w:pPr>
      <w:r w:rsidRPr="00961176">
        <w:rPr>
          <w:sz w:val="21"/>
          <w:szCs w:val="21"/>
        </w:rPr>
        <w:t>W</w:t>
      </w:r>
      <w:r w:rsidR="003349B0" w:rsidRPr="00961176">
        <w:rPr>
          <w:sz w:val="21"/>
          <w:szCs w:val="21"/>
        </w:rPr>
        <w:t xml:space="preserve">ith the authority of the </w:t>
      </w:r>
      <w:proofErr w:type="spellStart"/>
      <w:r w:rsidR="003349B0" w:rsidRPr="00961176">
        <w:rPr>
          <w:sz w:val="21"/>
          <w:szCs w:val="21"/>
        </w:rPr>
        <w:t>MOoH</w:t>
      </w:r>
      <w:proofErr w:type="spellEnd"/>
      <w:r w:rsidR="003349B0" w:rsidRPr="00961176">
        <w:rPr>
          <w:sz w:val="21"/>
          <w:szCs w:val="21"/>
        </w:rPr>
        <w:t xml:space="preserve"> or HPO</w:t>
      </w:r>
      <w:r w:rsidR="00F401FD" w:rsidRPr="00961176">
        <w:rPr>
          <w:sz w:val="21"/>
          <w:szCs w:val="21"/>
        </w:rPr>
        <w:t xml:space="preserve"> (s.99</w:t>
      </w:r>
      <w:r w:rsidR="005A7007" w:rsidRPr="00961176">
        <w:rPr>
          <w:sz w:val="21"/>
          <w:szCs w:val="21"/>
        </w:rPr>
        <w:t>(2)</w:t>
      </w:r>
      <w:r w:rsidR="00F401FD" w:rsidRPr="00961176">
        <w:rPr>
          <w:sz w:val="21"/>
          <w:szCs w:val="21"/>
        </w:rPr>
        <w:t xml:space="preserve"> Health Act 1956)</w:t>
      </w:r>
      <w:r w:rsidR="0078021D" w:rsidRPr="00961176">
        <w:rPr>
          <w:sz w:val="21"/>
          <w:szCs w:val="21"/>
        </w:rPr>
        <w:t>.</w:t>
      </w:r>
    </w:p>
    <w:p w14:paraId="453E58CF" w14:textId="4066758C" w:rsidR="00592FA6" w:rsidRPr="00961176" w:rsidRDefault="00EE3E5D" w:rsidP="005F130A">
      <w:pPr>
        <w:pStyle w:val="Heading3"/>
        <w:spacing w:before="240" w:line="259" w:lineRule="auto"/>
        <w:rPr>
          <w:rFonts w:ascii="Segoe UI" w:hAnsi="Segoe UI" w:cs="Segoe UI"/>
        </w:rPr>
      </w:pPr>
      <w:r w:rsidRPr="00961176">
        <w:rPr>
          <w:rFonts w:ascii="Segoe UI" w:hAnsi="Segoe UI" w:cs="Segoe UI"/>
        </w:rPr>
        <w:t>How this</w:t>
      </w:r>
      <w:r w:rsidR="00D0680B" w:rsidRPr="00961176">
        <w:rPr>
          <w:rFonts w:ascii="Segoe UI" w:hAnsi="Segoe UI" w:cs="Segoe UI"/>
        </w:rPr>
        <w:t xml:space="preserve"> framework </w:t>
      </w:r>
      <w:r w:rsidR="00A91DCC" w:rsidRPr="00961176">
        <w:rPr>
          <w:rFonts w:ascii="Segoe UI" w:hAnsi="Segoe UI" w:cs="Segoe UI"/>
        </w:rPr>
        <w:t xml:space="preserve">was </w:t>
      </w:r>
      <w:r w:rsidRPr="00961176">
        <w:rPr>
          <w:rFonts w:ascii="Segoe UI" w:hAnsi="Segoe UI" w:cs="Segoe UI"/>
        </w:rPr>
        <w:t>developed</w:t>
      </w:r>
    </w:p>
    <w:p w14:paraId="783E1461" w14:textId="048AD682" w:rsidR="00EE3E5D" w:rsidRPr="00961176" w:rsidRDefault="00EE3E5D" w:rsidP="005F130A">
      <w:pPr>
        <w:pStyle w:val="numberedlevel1"/>
        <w:numPr>
          <w:ilvl w:val="0"/>
          <w:numId w:val="0"/>
        </w:numPr>
        <w:spacing w:before="120" w:after="120" w:line="259" w:lineRule="auto"/>
        <w:rPr>
          <w:rFonts w:ascii="Segoe UI" w:hAnsi="Segoe UI" w:cs="Segoe UI"/>
          <w:color w:val="auto"/>
          <w:kern w:val="22"/>
          <w:sz w:val="21"/>
          <w:szCs w:val="21"/>
        </w:rPr>
      </w:pPr>
      <w:r w:rsidRPr="00961176">
        <w:rPr>
          <w:rFonts w:ascii="Segoe UI" w:hAnsi="Segoe UI" w:cs="Segoe UI"/>
          <w:color w:val="auto"/>
          <w:kern w:val="22"/>
          <w:sz w:val="21"/>
          <w:szCs w:val="21"/>
        </w:rPr>
        <w:t xml:space="preserve">The New Zealand Customs Service, Maritime New Zealand, </w:t>
      </w:r>
      <w:r w:rsidR="0058749F">
        <w:rPr>
          <w:rFonts w:ascii="Segoe UI" w:hAnsi="Segoe UI" w:cs="Segoe UI"/>
          <w:color w:val="auto"/>
          <w:kern w:val="22"/>
          <w:sz w:val="21"/>
          <w:szCs w:val="21"/>
        </w:rPr>
        <w:t>Health New Zealand</w:t>
      </w:r>
      <w:r w:rsidR="00385832">
        <w:rPr>
          <w:rFonts w:ascii="Segoe UI" w:hAnsi="Segoe UI" w:cs="Segoe UI"/>
          <w:color w:val="auto"/>
          <w:kern w:val="22"/>
          <w:sz w:val="21"/>
          <w:szCs w:val="21"/>
        </w:rPr>
        <w:t xml:space="preserve"> </w:t>
      </w:r>
      <w:r w:rsidR="00AD2B3D" w:rsidRPr="00961176">
        <w:rPr>
          <w:rFonts w:ascii="Segoe UI" w:hAnsi="Segoe UI" w:cs="Segoe UI"/>
          <w:color w:val="auto"/>
          <w:kern w:val="22"/>
          <w:sz w:val="21"/>
          <w:szCs w:val="21"/>
        </w:rPr>
        <w:t>(</w:t>
      </w:r>
      <w:r w:rsidR="0058749F" w:rsidRPr="00961176">
        <w:rPr>
          <w:rFonts w:ascii="Segoe UI" w:hAnsi="Segoe UI" w:cs="Segoe UI"/>
          <w:color w:val="auto"/>
          <w:kern w:val="22"/>
          <w:sz w:val="21"/>
          <w:szCs w:val="21"/>
        </w:rPr>
        <w:t>Te Whatu Ora</w:t>
      </w:r>
      <w:r w:rsidR="00AD2B3D" w:rsidRPr="00961176">
        <w:rPr>
          <w:rFonts w:ascii="Segoe UI" w:hAnsi="Segoe UI" w:cs="Segoe UI"/>
          <w:color w:val="auto"/>
          <w:kern w:val="22"/>
          <w:sz w:val="21"/>
          <w:szCs w:val="21"/>
        </w:rPr>
        <w:t>)</w:t>
      </w:r>
      <w:r w:rsidRPr="00961176">
        <w:rPr>
          <w:rFonts w:ascii="Segoe UI" w:hAnsi="Segoe UI" w:cs="Segoe UI"/>
          <w:color w:val="auto"/>
          <w:kern w:val="22"/>
          <w:sz w:val="21"/>
          <w:szCs w:val="21"/>
        </w:rPr>
        <w:t xml:space="preserve"> and </w:t>
      </w:r>
      <w:r w:rsidR="00961176" w:rsidRPr="00961176">
        <w:rPr>
          <w:rFonts w:ascii="Segoe UI" w:hAnsi="Segoe UI" w:cs="Segoe UI"/>
          <w:color w:val="auto"/>
          <w:kern w:val="22"/>
          <w:sz w:val="21"/>
          <w:szCs w:val="21"/>
        </w:rPr>
        <w:t xml:space="preserve">the </w:t>
      </w:r>
      <w:r w:rsidR="00961176" w:rsidRPr="00961176">
        <w:rPr>
          <w:rFonts w:ascii="Segoe UI" w:hAnsi="Segoe UI" w:cs="Segoe UI"/>
          <w:sz w:val="21"/>
          <w:szCs w:val="21"/>
        </w:rPr>
        <w:t>National Public Health Service (</w:t>
      </w:r>
      <w:r w:rsidRPr="00961176">
        <w:rPr>
          <w:rFonts w:ascii="Segoe UI" w:hAnsi="Segoe UI" w:cs="Segoe UI"/>
          <w:color w:val="auto"/>
          <w:kern w:val="22"/>
          <w:sz w:val="21"/>
          <w:szCs w:val="21"/>
        </w:rPr>
        <w:t>NPHS</w:t>
      </w:r>
      <w:r w:rsidR="00961176" w:rsidRPr="00961176">
        <w:rPr>
          <w:rFonts w:ascii="Segoe UI" w:hAnsi="Segoe UI" w:cs="Segoe UI"/>
          <w:color w:val="auto"/>
          <w:kern w:val="22"/>
          <w:sz w:val="21"/>
          <w:szCs w:val="21"/>
        </w:rPr>
        <w:t>)</w:t>
      </w:r>
      <w:r w:rsidRPr="00961176">
        <w:rPr>
          <w:rFonts w:ascii="Segoe UI" w:hAnsi="Segoe UI" w:cs="Segoe UI"/>
          <w:color w:val="auto"/>
          <w:kern w:val="22"/>
          <w:sz w:val="21"/>
          <w:szCs w:val="21"/>
        </w:rPr>
        <w:t xml:space="preserve"> have worked with the maritime sector (ports, stevedoring companies, and shipping lines) to develop this guidance to assist with any future vessel responses. </w:t>
      </w:r>
    </w:p>
    <w:p w14:paraId="00A0D04B" w14:textId="0D438D93" w:rsidR="00EE3E5D" w:rsidRPr="00961176" w:rsidRDefault="00EE3E5D" w:rsidP="005F130A">
      <w:pPr>
        <w:pStyle w:val="numberedlevel1"/>
        <w:numPr>
          <w:ilvl w:val="0"/>
          <w:numId w:val="0"/>
        </w:numPr>
        <w:spacing w:before="120" w:after="120" w:line="259" w:lineRule="auto"/>
        <w:rPr>
          <w:rFonts w:ascii="Segoe UI" w:hAnsi="Segoe UI" w:cs="Segoe UI"/>
          <w:color w:val="auto"/>
          <w:kern w:val="22"/>
          <w:sz w:val="21"/>
          <w:szCs w:val="21"/>
        </w:rPr>
      </w:pPr>
      <w:r w:rsidRPr="00961176">
        <w:rPr>
          <w:rFonts w:ascii="Segoe UI" w:hAnsi="Segoe UI" w:cs="Segoe UI"/>
          <w:sz w:val="21"/>
          <w:szCs w:val="21"/>
        </w:rPr>
        <w:t xml:space="preserve">Please see APPENDIX </w:t>
      </w:r>
      <w:r w:rsidR="00B0116F" w:rsidRPr="00961176">
        <w:rPr>
          <w:rFonts w:ascii="Segoe UI" w:hAnsi="Segoe UI" w:cs="Segoe UI"/>
          <w:sz w:val="21"/>
          <w:szCs w:val="21"/>
        </w:rPr>
        <w:t>4</w:t>
      </w:r>
      <w:r w:rsidRPr="00961176">
        <w:rPr>
          <w:rFonts w:ascii="Segoe UI" w:hAnsi="Segoe UI" w:cs="Segoe UI"/>
          <w:sz w:val="21"/>
          <w:szCs w:val="21"/>
        </w:rPr>
        <w:t xml:space="preserve"> for key contacts.</w:t>
      </w:r>
    </w:p>
    <w:p w14:paraId="3464C2E9" w14:textId="087E521A" w:rsidR="00402D2A" w:rsidRPr="00961176" w:rsidRDefault="00EE3E5D" w:rsidP="005F130A">
      <w:pPr>
        <w:spacing w:before="120" w:after="120" w:line="259" w:lineRule="auto"/>
        <w:rPr>
          <w:rStyle w:val="Hyperlink"/>
          <w:rFonts w:ascii="Segoe UI" w:hAnsi="Segoe UI" w:cs="Segoe UI"/>
          <w:sz w:val="21"/>
          <w:szCs w:val="21"/>
        </w:rPr>
      </w:pPr>
      <w:r w:rsidRPr="00961176">
        <w:rPr>
          <w:rFonts w:ascii="Segoe UI" w:hAnsi="Segoe UI" w:cs="Segoe UI"/>
          <w:kern w:val="22"/>
          <w:sz w:val="21"/>
          <w:szCs w:val="21"/>
        </w:rPr>
        <w:t xml:space="preserve">If you have any questions or suggestions for future improvements, please contact: </w:t>
      </w:r>
      <w:hyperlink r:id="rId20" w:history="1">
        <w:r w:rsidR="0075217C" w:rsidRPr="00961176">
          <w:rPr>
            <w:rStyle w:val="Hyperlink"/>
            <w:rFonts w:ascii="Segoe UI" w:hAnsi="Segoe UI" w:cs="Segoe UI"/>
            <w:sz w:val="21"/>
            <w:szCs w:val="21"/>
          </w:rPr>
          <w:t>ITOC@tewhatuora.govt.nz</w:t>
        </w:r>
      </w:hyperlink>
      <w:r w:rsidR="00FB7D5E" w:rsidRPr="00961176">
        <w:rPr>
          <w:rStyle w:val="Hyperlink"/>
          <w:rFonts w:ascii="Segoe UI" w:hAnsi="Segoe UI" w:cs="Segoe UI"/>
          <w:sz w:val="21"/>
          <w:szCs w:val="21"/>
        </w:rPr>
        <w:t xml:space="preserve"> </w:t>
      </w:r>
    </w:p>
    <w:p w14:paraId="68081E77" w14:textId="0E222D80" w:rsidR="00E12112" w:rsidRPr="00961176" w:rsidRDefault="00A256FE" w:rsidP="00E034C4">
      <w:pPr>
        <w:pStyle w:val="Heading1"/>
        <w:rPr>
          <w:rFonts w:ascii="Segoe UI" w:hAnsi="Segoe UI" w:cs="Segoe UI"/>
          <w:szCs w:val="22"/>
        </w:rPr>
      </w:pPr>
      <w:bookmarkStart w:id="13" w:name="_Toc164263010"/>
      <w:r w:rsidRPr="00961176">
        <w:rPr>
          <w:rFonts w:ascii="Segoe UI" w:hAnsi="Segoe UI" w:cs="Segoe UI"/>
        </w:rPr>
        <w:lastRenderedPageBreak/>
        <w:t>A</w:t>
      </w:r>
      <w:r w:rsidR="00E12112" w:rsidRPr="00961176">
        <w:rPr>
          <w:rFonts w:ascii="Segoe UI" w:hAnsi="Segoe UI" w:cs="Segoe UI"/>
        </w:rPr>
        <w:t>pplication of this guidance</w:t>
      </w:r>
      <w:bookmarkEnd w:id="13"/>
    </w:p>
    <w:p w14:paraId="1A85A721" w14:textId="69316BE7" w:rsidR="00446CB9" w:rsidRPr="00961176" w:rsidRDefault="00446CB9" w:rsidP="009E17A7">
      <w:pPr>
        <w:pStyle w:val="NumberedParagraphs-MOH"/>
        <w:numPr>
          <w:ilvl w:val="0"/>
          <w:numId w:val="0"/>
        </w:numPr>
        <w:spacing w:before="180" w:after="180" w:line="259" w:lineRule="auto"/>
        <w:rPr>
          <w:sz w:val="21"/>
          <w:szCs w:val="21"/>
        </w:rPr>
      </w:pPr>
      <w:r w:rsidRPr="00961176">
        <w:rPr>
          <w:sz w:val="21"/>
          <w:szCs w:val="21"/>
        </w:rPr>
        <w:t xml:space="preserve">This guidance can be applied in all the following circumstances: </w:t>
      </w:r>
    </w:p>
    <w:p w14:paraId="12352C47" w14:textId="77777777" w:rsidR="00841885" w:rsidRPr="00961176" w:rsidRDefault="00841885" w:rsidP="006F08F8">
      <w:pPr>
        <w:pStyle w:val="NumberedParagraphs-MOH"/>
        <w:numPr>
          <w:ilvl w:val="0"/>
          <w:numId w:val="27"/>
        </w:numPr>
        <w:spacing w:before="180" w:after="180" w:line="259" w:lineRule="auto"/>
        <w:rPr>
          <w:sz w:val="21"/>
          <w:szCs w:val="21"/>
        </w:rPr>
      </w:pPr>
      <w:r w:rsidRPr="00961176">
        <w:rPr>
          <w:bCs/>
          <w:sz w:val="21"/>
          <w:szCs w:val="21"/>
        </w:rPr>
        <w:t xml:space="preserve">When pratique is withheld or </w:t>
      </w:r>
      <w:r w:rsidRPr="00961176">
        <w:rPr>
          <w:sz w:val="21"/>
          <w:szCs w:val="21"/>
        </w:rPr>
        <w:t xml:space="preserve">if the vessel and/or crew are placed under quarantine, AND </w:t>
      </w:r>
      <w:r w:rsidRPr="00961176">
        <w:rPr>
          <w:b/>
          <w:sz w:val="21"/>
          <w:szCs w:val="21"/>
        </w:rPr>
        <w:t>with the authorisation of the Medical Officer of Health or Health Protection Officer</w:t>
      </w:r>
      <w:r w:rsidRPr="00961176">
        <w:rPr>
          <w:sz w:val="21"/>
          <w:szCs w:val="21"/>
        </w:rPr>
        <w:t xml:space="preserve">, </w:t>
      </w:r>
      <w:r w:rsidRPr="00961176">
        <w:rPr>
          <w:bCs/>
          <w:sz w:val="21"/>
          <w:szCs w:val="21"/>
        </w:rPr>
        <w:t>to allow vessel operations or movement of people.</w:t>
      </w:r>
    </w:p>
    <w:p w14:paraId="1469660C" w14:textId="5F0C543A" w:rsidR="00490317" w:rsidRPr="00961176" w:rsidRDefault="00490317" w:rsidP="006F08F8">
      <w:pPr>
        <w:pStyle w:val="NumberedParagraphs-MOH"/>
        <w:numPr>
          <w:ilvl w:val="0"/>
          <w:numId w:val="27"/>
        </w:numPr>
        <w:spacing w:before="180" w:after="180" w:line="259" w:lineRule="auto"/>
        <w:rPr>
          <w:sz w:val="21"/>
          <w:szCs w:val="21"/>
        </w:rPr>
      </w:pPr>
      <w:r w:rsidRPr="00961176">
        <w:rPr>
          <w:bCs/>
          <w:sz w:val="21"/>
          <w:szCs w:val="21"/>
        </w:rPr>
        <w:t xml:space="preserve">On a voluntary basis </w:t>
      </w:r>
      <w:r w:rsidR="001F0D72" w:rsidRPr="00961176">
        <w:rPr>
          <w:bCs/>
          <w:sz w:val="21"/>
          <w:szCs w:val="21"/>
        </w:rPr>
        <w:t xml:space="preserve">at the specific request of the </w:t>
      </w:r>
      <w:r w:rsidR="001F0D72" w:rsidRPr="00961176">
        <w:rPr>
          <w:sz w:val="21"/>
          <w:szCs w:val="21"/>
        </w:rPr>
        <w:t>Person Conducting a Business or Undertaking (</w:t>
      </w:r>
      <w:r w:rsidR="001F0D72" w:rsidRPr="00961176">
        <w:rPr>
          <w:bCs/>
          <w:sz w:val="21"/>
          <w:szCs w:val="21"/>
        </w:rPr>
        <w:t>PCBU) due to health and safety concerns raised</w:t>
      </w:r>
      <w:r w:rsidR="003C4CD5" w:rsidRPr="00961176">
        <w:rPr>
          <w:bCs/>
          <w:sz w:val="21"/>
          <w:szCs w:val="21"/>
        </w:rPr>
        <w:t>.</w:t>
      </w:r>
    </w:p>
    <w:p w14:paraId="2A7C91A8" w14:textId="23C7BFA7" w:rsidR="00490317" w:rsidRPr="00961176" w:rsidRDefault="00490317" w:rsidP="006F08F8">
      <w:pPr>
        <w:pStyle w:val="NumberedParagraphs-MOH"/>
        <w:numPr>
          <w:ilvl w:val="1"/>
          <w:numId w:val="28"/>
        </w:numPr>
        <w:spacing w:before="180" w:after="180" w:line="259" w:lineRule="auto"/>
        <w:rPr>
          <w:sz w:val="21"/>
          <w:szCs w:val="21"/>
        </w:rPr>
      </w:pPr>
      <w:r w:rsidRPr="00961176">
        <w:rPr>
          <w:sz w:val="21"/>
          <w:szCs w:val="21"/>
        </w:rPr>
        <w:t xml:space="preserve">When there are </w:t>
      </w:r>
      <w:r w:rsidR="00173173" w:rsidRPr="00961176">
        <w:rPr>
          <w:sz w:val="21"/>
          <w:szCs w:val="21"/>
        </w:rPr>
        <w:t xml:space="preserve">known or suspected </w:t>
      </w:r>
      <w:r w:rsidRPr="00961176">
        <w:rPr>
          <w:sz w:val="21"/>
          <w:szCs w:val="21"/>
        </w:rPr>
        <w:t xml:space="preserve">cases </w:t>
      </w:r>
      <w:r w:rsidR="00173173" w:rsidRPr="00961176">
        <w:rPr>
          <w:sz w:val="21"/>
          <w:szCs w:val="21"/>
        </w:rPr>
        <w:t xml:space="preserve">of a quarantinable disease </w:t>
      </w:r>
      <w:r w:rsidRPr="00961176">
        <w:rPr>
          <w:sz w:val="21"/>
          <w:szCs w:val="21"/>
        </w:rPr>
        <w:t xml:space="preserve">on </w:t>
      </w:r>
      <w:r w:rsidR="00034AF9" w:rsidRPr="00961176">
        <w:rPr>
          <w:sz w:val="21"/>
          <w:szCs w:val="21"/>
        </w:rPr>
        <w:t>board,</w:t>
      </w:r>
      <w:r w:rsidRPr="00961176">
        <w:rPr>
          <w:sz w:val="21"/>
          <w:szCs w:val="21"/>
        </w:rPr>
        <w:t xml:space="preserve"> but the vessel is handled under legislation or domestic settings. </w:t>
      </w:r>
    </w:p>
    <w:p w14:paraId="07ECB5D2" w14:textId="77777777" w:rsidR="00490317" w:rsidRPr="00961176" w:rsidRDefault="00490317" w:rsidP="006F08F8">
      <w:pPr>
        <w:pStyle w:val="NumberedParagraphs-MOH"/>
        <w:numPr>
          <w:ilvl w:val="1"/>
          <w:numId w:val="28"/>
        </w:numPr>
        <w:spacing w:before="180" w:after="180" w:line="259" w:lineRule="auto"/>
        <w:rPr>
          <w:sz w:val="21"/>
          <w:szCs w:val="21"/>
        </w:rPr>
      </w:pPr>
      <w:r w:rsidRPr="00961176">
        <w:rPr>
          <w:sz w:val="21"/>
          <w:szCs w:val="21"/>
        </w:rPr>
        <w:t>For domestic vessels where there are identified cases on board (for example ferries or fishing vessels).</w:t>
      </w:r>
    </w:p>
    <w:p w14:paraId="5C187CB1" w14:textId="77777777" w:rsidR="00A15E78" w:rsidRPr="00961176" w:rsidRDefault="00490317" w:rsidP="00D0680B">
      <w:pPr>
        <w:pStyle w:val="NumberedParagraphs-MOH"/>
        <w:numPr>
          <w:ilvl w:val="1"/>
          <w:numId w:val="28"/>
        </w:numPr>
        <w:spacing w:before="180" w:after="180" w:line="259" w:lineRule="auto"/>
        <w:rPr>
          <w:sz w:val="21"/>
          <w:szCs w:val="21"/>
        </w:rPr>
      </w:pPr>
      <w:r w:rsidRPr="00961176">
        <w:rPr>
          <w:sz w:val="21"/>
          <w:szCs w:val="21"/>
        </w:rPr>
        <w:t>As part of port operations on a more regular basis, if the port deems it necessary to manage a confirmed quarantinable disease as an ongoing workplace risk.</w:t>
      </w:r>
    </w:p>
    <w:p w14:paraId="54A7C059" w14:textId="5A828440" w:rsidR="00F6573D" w:rsidRPr="00DD405E" w:rsidRDefault="001F5CD1" w:rsidP="00DD405E">
      <w:pPr>
        <w:rPr>
          <w:rFonts w:ascii="Segoe UI" w:hAnsi="Segoe UI" w:cs="Segoe UI"/>
          <w:b/>
          <w:bCs/>
          <w:color w:val="0DB2AD" w:themeColor="accent2"/>
          <w:sz w:val="30"/>
          <w:szCs w:val="30"/>
        </w:rPr>
      </w:pPr>
      <w:r w:rsidRPr="00DD405E">
        <w:rPr>
          <w:rFonts w:ascii="Segoe UI" w:hAnsi="Segoe UI" w:cs="Segoe UI"/>
          <w:b/>
          <w:bCs/>
          <w:color w:val="0DB2AD" w:themeColor="accent2"/>
          <w:sz w:val="30"/>
          <w:szCs w:val="30"/>
        </w:rPr>
        <w:t>How to use this guidance</w:t>
      </w:r>
    </w:p>
    <w:p w14:paraId="6594EEEE" w14:textId="0730F2DF" w:rsidR="00FC0716" w:rsidRPr="00961176" w:rsidRDefault="00FC0716" w:rsidP="009E17A7">
      <w:pPr>
        <w:pStyle w:val="NumberedParagraphs-MOH"/>
        <w:numPr>
          <w:ilvl w:val="0"/>
          <w:numId w:val="0"/>
        </w:numPr>
        <w:spacing w:before="180" w:after="180" w:line="259" w:lineRule="auto"/>
        <w:rPr>
          <w:sz w:val="21"/>
          <w:szCs w:val="21"/>
        </w:rPr>
      </w:pPr>
      <w:r w:rsidRPr="00961176">
        <w:rPr>
          <w:sz w:val="21"/>
          <w:szCs w:val="21"/>
        </w:rPr>
        <w:t>This guidance aims to take a systems approach, with consistent procedures and processes for managing vessels where there are known or suspected cases of a quarantinable disease on board. The intent is that these outputs can be used at any port to facilitate the management of these ships.</w:t>
      </w:r>
      <w:r w:rsidR="00972A93" w:rsidRPr="00961176">
        <w:rPr>
          <w:sz w:val="21"/>
          <w:szCs w:val="21"/>
        </w:rPr>
        <w:t xml:space="preserve"> </w:t>
      </w:r>
    </w:p>
    <w:p w14:paraId="4D225141" w14:textId="1FA0075F" w:rsidR="00B705EE" w:rsidRPr="00961176" w:rsidRDefault="004A4C95" w:rsidP="009E17A7">
      <w:pPr>
        <w:pStyle w:val="NumberedParagraphs-MOH"/>
        <w:numPr>
          <w:ilvl w:val="0"/>
          <w:numId w:val="0"/>
        </w:numPr>
        <w:spacing w:before="180" w:after="180" w:line="259" w:lineRule="auto"/>
        <w:rPr>
          <w:sz w:val="21"/>
          <w:szCs w:val="21"/>
        </w:rPr>
      </w:pPr>
      <w:r w:rsidRPr="00961176">
        <w:rPr>
          <w:sz w:val="21"/>
          <w:szCs w:val="21"/>
        </w:rPr>
        <w:t xml:space="preserve">The </w:t>
      </w:r>
      <w:r w:rsidR="007116BC" w:rsidRPr="00961176">
        <w:rPr>
          <w:sz w:val="21"/>
          <w:szCs w:val="21"/>
        </w:rPr>
        <w:t>intention is that this document</w:t>
      </w:r>
      <w:r w:rsidR="00B705EE" w:rsidRPr="00961176">
        <w:rPr>
          <w:sz w:val="21"/>
          <w:szCs w:val="21"/>
        </w:rPr>
        <w:t xml:space="preserve">: </w:t>
      </w:r>
    </w:p>
    <w:p w14:paraId="05DA0E5E" w14:textId="6F8BAC31" w:rsidR="00B5296B" w:rsidRPr="00961176" w:rsidRDefault="007646BA" w:rsidP="006F08F8">
      <w:pPr>
        <w:pStyle w:val="NumberedParagraphs-MOH"/>
        <w:numPr>
          <w:ilvl w:val="0"/>
          <w:numId w:val="48"/>
        </w:numPr>
        <w:spacing w:before="180" w:after="180" w:line="259" w:lineRule="auto"/>
        <w:ind w:left="714" w:hanging="357"/>
        <w:rPr>
          <w:sz w:val="21"/>
          <w:szCs w:val="21"/>
        </w:rPr>
      </w:pPr>
      <w:r w:rsidRPr="00961176">
        <w:rPr>
          <w:sz w:val="21"/>
          <w:szCs w:val="21"/>
        </w:rPr>
        <w:t>provides</w:t>
      </w:r>
      <w:r w:rsidR="00D57630" w:rsidRPr="00961176">
        <w:rPr>
          <w:sz w:val="21"/>
          <w:szCs w:val="21"/>
        </w:rPr>
        <w:t xml:space="preserve"> guidance</w:t>
      </w:r>
      <w:r w:rsidR="00D86BF0" w:rsidRPr="00961176">
        <w:rPr>
          <w:sz w:val="21"/>
          <w:szCs w:val="21"/>
        </w:rPr>
        <w:t xml:space="preserve">, that </w:t>
      </w:r>
      <w:r w:rsidR="00454195" w:rsidRPr="00961176">
        <w:rPr>
          <w:sz w:val="21"/>
          <w:szCs w:val="21"/>
        </w:rPr>
        <w:t>can be</w:t>
      </w:r>
      <w:r w:rsidR="00D86BF0" w:rsidRPr="00961176">
        <w:rPr>
          <w:sz w:val="21"/>
          <w:szCs w:val="21"/>
        </w:rPr>
        <w:t xml:space="preserve"> used locally, </w:t>
      </w:r>
      <w:r w:rsidR="00D57630" w:rsidRPr="00961176">
        <w:rPr>
          <w:sz w:val="21"/>
          <w:szCs w:val="21"/>
        </w:rPr>
        <w:t xml:space="preserve">as a </w:t>
      </w:r>
      <w:r w:rsidR="00B5296B" w:rsidRPr="00961176">
        <w:rPr>
          <w:sz w:val="21"/>
          <w:szCs w:val="21"/>
        </w:rPr>
        <w:t>general reference</w:t>
      </w:r>
    </w:p>
    <w:p w14:paraId="293877D0" w14:textId="142DEB8F" w:rsidR="002B2468" w:rsidRPr="00961176" w:rsidRDefault="00E70D48" w:rsidP="006F08F8">
      <w:pPr>
        <w:pStyle w:val="NumberedParagraphs-MOH"/>
        <w:numPr>
          <w:ilvl w:val="0"/>
          <w:numId w:val="48"/>
        </w:numPr>
        <w:spacing w:before="180" w:after="180" w:line="259" w:lineRule="auto"/>
        <w:ind w:left="714" w:hanging="357"/>
        <w:rPr>
          <w:sz w:val="21"/>
          <w:szCs w:val="21"/>
        </w:rPr>
      </w:pPr>
      <w:r w:rsidRPr="00961176">
        <w:rPr>
          <w:sz w:val="21"/>
          <w:szCs w:val="21"/>
        </w:rPr>
        <w:t>identify the general overall proce</w:t>
      </w:r>
      <w:r w:rsidR="00CD13D8" w:rsidRPr="00961176">
        <w:rPr>
          <w:sz w:val="21"/>
          <w:szCs w:val="21"/>
        </w:rPr>
        <w:t>s</w:t>
      </w:r>
      <w:r w:rsidRPr="00961176">
        <w:rPr>
          <w:sz w:val="21"/>
          <w:szCs w:val="21"/>
        </w:rPr>
        <w:t>s, via</w:t>
      </w:r>
      <w:r w:rsidR="00CD13D8" w:rsidRPr="00961176">
        <w:rPr>
          <w:sz w:val="21"/>
          <w:szCs w:val="21"/>
        </w:rPr>
        <w:t xml:space="preserve"> the</w:t>
      </w:r>
      <w:r w:rsidR="00B5296B" w:rsidRPr="00961176">
        <w:rPr>
          <w:sz w:val="21"/>
          <w:szCs w:val="21"/>
        </w:rPr>
        <w:t xml:space="preserve"> process map </w:t>
      </w:r>
    </w:p>
    <w:p w14:paraId="616795B4" w14:textId="41A3D023" w:rsidR="002B2468" w:rsidRPr="00961176" w:rsidRDefault="000B68F1" w:rsidP="006F08F8">
      <w:pPr>
        <w:pStyle w:val="NumberedParagraphs-MOH"/>
        <w:numPr>
          <w:ilvl w:val="0"/>
          <w:numId w:val="48"/>
        </w:numPr>
        <w:spacing w:before="180" w:after="180" w:line="259" w:lineRule="auto"/>
        <w:ind w:left="714" w:hanging="357"/>
        <w:rPr>
          <w:sz w:val="21"/>
          <w:szCs w:val="21"/>
        </w:rPr>
      </w:pPr>
      <w:r w:rsidRPr="00961176">
        <w:rPr>
          <w:sz w:val="21"/>
          <w:szCs w:val="21"/>
        </w:rPr>
        <w:t>e</w:t>
      </w:r>
      <w:r w:rsidR="00B5296B" w:rsidRPr="00961176">
        <w:rPr>
          <w:sz w:val="21"/>
          <w:szCs w:val="21"/>
        </w:rPr>
        <w:t xml:space="preserve">xplains roles and responsibilities </w:t>
      </w:r>
    </w:p>
    <w:p w14:paraId="1EEE8E57" w14:textId="6CDAB987" w:rsidR="00B5296B" w:rsidRPr="00961176" w:rsidRDefault="000B68F1" w:rsidP="006F08F8">
      <w:pPr>
        <w:pStyle w:val="NumberedParagraphs-MOH"/>
        <w:numPr>
          <w:ilvl w:val="0"/>
          <w:numId w:val="48"/>
        </w:numPr>
        <w:spacing w:before="180" w:after="180" w:line="259" w:lineRule="auto"/>
        <w:ind w:left="714" w:hanging="357"/>
        <w:rPr>
          <w:sz w:val="21"/>
          <w:szCs w:val="21"/>
        </w:rPr>
      </w:pPr>
      <w:r w:rsidRPr="00961176">
        <w:rPr>
          <w:sz w:val="21"/>
          <w:szCs w:val="21"/>
        </w:rPr>
        <w:t>s</w:t>
      </w:r>
      <w:r w:rsidR="00431274" w:rsidRPr="00961176">
        <w:rPr>
          <w:sz w:val="21"/>
          <w:szCs w:val="21"/>
        </w:rPr>
        <w:t>upports the appointment of a</w:t>
      </w:r>
      <w:r w:rsidR="00B5296B" w:rsidRPr="00961176">
        <w:rPr>
          <w:sz w:val="21"/>
          <w:szCs w:val="21"/>
        </w:rPr>
        <w:t xml:space="preserve"> lead </w:t>
      </w:r>
    </w:p>
    <w:p w14:paraId="40D75A93" w14:textId="3B72F750" w:rsidR="00B5296B" w:rsidRPr="00961176" w:rsidRDefault="000B68F1" w:rsidP="006F08F8">
      <w:pPr>
        <w:pStyle w:val="NumberedParagraphs-MOH"/>
        <w:numPr>
          <w:ilvl w:val="0"/>
          <w:numId w:val="48"/>
        </w:numPr>
        <w:spacing w:before="180" w:after="180" w:line="259" w:lineRule="auto"/>
        <w:ind w:left="714" w:hanging="357"/>
        <w:rPr>
          <w:sz w:val="21"/>
          <w:szCs w:val="21"/>
        </w:rPr>
      </w:pPr>
      <w:r w:rsidRPr="00961176">
        <w:rPr>
          <w:sz w:val="21"/>
          <w:szCs w:val="21"/>
        </w:rPr>
        <w:t>e</w:t>
      </w:r>
      <w:r w:rsidR="00B5296B" w:rsidRPr="00961176">
        <w:rPr>
          <w:sz w:val="21"/>
          <w:szCs w:val="21"/>
        </w:rPr>
        <w:t>stablish</w:t>
      </w:r>
      <w:r w:rsidR="00431274" w:rsidRPr="00961176">
        <w:rPr>
          <w:sz w:val="21"/>
          <w:szCs w:val="21"/>
        </w:rPr>
        <w:t>es</w:t>
      </w:r>
      <w:r w:rsidR="00B5296B" w:rsidRPr="00961176">
        <w:rPr>
          <w:sz w:val="21"/>
          <w:szCs w:val="21"/>
        </w:rPr>
        <w:t xml:space="preserve"> some kind of cross</w:t>
      </w:r>
      <w:r w:rsidR="00AB03B8" w:rsidRPr="00961176">
        <w:rPr>
          <w:sz w:val="21"/>
          <w:szCs w:val="21"/>
        </w:rPr>
        <w:t>-</w:t>
      </w:r>
      <w:r w:rsidR="00B5296B" w:rsidRPr="00961176">
        <w:rPr>
          <w:sz w:val="21"/>
          <w:szCs w:val="21"/>
        </w:rPr>
        <w:t xml:space="preserve">agency group </w:t>
      </w:r>
    </w:p>
    <w:p w14:paraId="20BA915F" w14:textId="17E03380" w:rsidR="00B5296B" w:rsidRPr="00961176" w:rsidRDefault="005D5E18" w:rsidP="006F08F8">
      <w:pPr>
        <w:pStyle w:val="NumberedParagraphs-MOH"/>
        <w:numPr>
          <w:ilvl w:val="0"/>
          <w:numId w:val="48"/>
        </w:numPr>
        <w:spacing w:before="180" w:after="180" w:line="259" w:lineRule="auto"/>
        <w:ind w:left="714" w:hanging="357"/>
        <w:rPr>
          <w:sz w:val="21"/>
          <w:szCs w:val="21"/>
        </w:rPr>
      </w:pPr>
      <w:r w:rsidRPr="00961176">
        <w:rPr>
          <w:sz w:val="21"/>
          <w:szCs w:val="21"/>
        </w:rPr>
        <w:t>e</w:t>
      </w:r>
      <w:r w:rsidR="00431274" w:rsidRPr="00961176">
        <w:rPr>
          <w:sz w:val="21"/>
          <w:szCs w:val="21"/>
        </w:rPr>
        <w:t xml:space="preserve">nables stakeholders to </w:t>
      </w:r>
      <w:r w:rsidR="00B5296B" w:rsidRPr="00961176">
        <w:rPr>
          <w:sz w:val="21"/>
          <w:szCs w:val="21"/>
        </w:rPr>
        <w:t>collectively complete template</w:t>
      </w:r>
      <w:r w:rsidR="00431274" w:rsidRPr="00961176">
        <w:rPr>
          <w:sz w:val="21"/>
          <w:szCs w:val="21"/>
        </w:rPr>
        <w:t>(s)</w:t>
      </w:r>
      <w:r w:rsidR="00251475" w:rsidRPr="00961176">
        <w:rPr>
          <w:sz w:val="21"/>
          <w:szCs w:val="21"/>
        </w:rPr>
        <w:t xml:space="preserve"> </w:t>
      </w:r>
      <w:r w:rsidR="00DC3486" w:rsidRPr="00961176">
        <w:rPr>
          <w:sz w:val="21"/>
          <w:szCs w:val="21"/>
        </w:rPr>
        <w:t>to</w:t>
      </w:r>
      <w:r w:rsidR="00251475" w:rsidRPr="00961176">
        <w:rPr>
          <w:sz w:val="21"/>
          <w:szCs w:val="21"/>
        </w:rPr>
        <w:t xml:space="preserve"> </w:t>
      </w:r>
      <w:r w:rsidR="00DC3486" w:rsidRPr="00961176">
        <w:rPr>
          <w:sz w:val="21"/>
          <w:szCs w:val="21"/>
        </w:rPr>
        <w:t>develop a plan of action to</w:t>
      </w:r>
      <w:r w:rsidR="00251475" w:rsidRPr="00961176">
        <w:rPr>
          <w:sz w:val="21"/>
          <w:szCs w:val="21"/>
        </w:rPr>
        <w:t xml:space="preserve"> help manage the health risks </w:t>
      </w:r>
      <w:r w:rsidR="007C474D" w:rsidRPr="00961176">
        <w:rPr>
          <w:sz w:val="21"/>
          <w:szCs w:val="21"/>
        </w:rPr>
        <w:t xml:space="preserve">during operations while </w:t>
      </w:r>
      <w:r w:rsidR="00F42D27" w:rsidRPr="00961176">
        <w:rPr>
          <w:sz w:val="21"/>
          <w:szCs w:val="21"/>
        </w:rPr>
        <w:t xml:space="preserve">the vessel is </w:t>
      </w:r>
      <w:r w:rsidR="007C474D" w:rsidRPr="00961176">
        <w:rPr>
          <w:sz w:val="21"/>
          <w:szCs w:val="21"/>
        </w:rPr>
        <w:t>in port.</w:t>
      </w:r>
      <w:r w:rsidR="00831F8C" w:rsidRPr="00961176">
        <w:rPr>
          <w:sz w:val="21"/>
          <w:szCs w:val="21"/>
        </w:rPr>
        <w:t xml:space="preserve"> </w:t>
      </w:r>
      <w:r w:rsidR="00B5296B" w:rsidRPr="00961176">
        <w:rPr>
          <w:sz w:val="21"/>
          <w:szCs w:val="21"/>
        </w:rPr>
        <w:t xml:space="preserve"> </w:t>
      </w:r>
    </w:p>
    <w:p w14:paraId="7FE2887E" w14:textId="6AC766E6" w:rsidR="004A4C95" w:rsidRPr="00961176" w:rsidRDefault="00501FB2" w:rsidP="006F08F8">
      <w:pPr>
        <w:pStyle w:val="NumberedParagraphs-MOH"/>
        <w:numPr>
          <w:ilvl w:val="0"/>
          <w:numId w:val="48"/>
        </w:numPr>
        <w:spacing w:before="180" w:after="180" w:line="259" w:lineRule="auto"/>
        <w:ind w:left="714" w:hanging="357"/>
        <w:rPr>
          <w:sz w:val="21"/>
          <w:szCs w:val="21"/>
        </w:rPr>
      </w:pPr>
      <w:r w:rsidRPr="00961176">
        <w:rPr>
          <w:sz w:val="21"/>
          <w:szCs w:val="21"/>
        </w:rPr>
        <w:t>facilitates</w:t>
      </w:r>
      <w:r w:rsidR="00B5296B" w:rsidRPr="00961176">
        <w:rPr>
          <w:sz w:val="21"/>
          <w:szCs w:val="21"/>
        </w:rPr>
        <w:t xml:space="preserve"> </w:t>
      </w:r>
      <w:r w:rsidR="00D80158" w:rsidRPr="00961176">
        <w:rPr>
          <w:sz w:val="21"/>
          <w:szCs w:val="21"/>
        </w:rPr>
        <w:t>agreement</w:t>
      </w:r>
      <w:r w:rsidR="00BF20A6" w:rsidRPr="00961176">
        <w:rPr>
          <w:sz w:val="21"/>
          <w:szCs w:val="21"/>
        </w:rPr>
        <w:t xml:space="preserve"> by the HPO/</w:t>
      </w:r>
      <w:proofErr w:type="spellStart"/>
      <w:r w:rsidR="00BF20A6" w:rsidRPr="00961176">
        <w:rPr>
          <w:sz w:val="21"/>
          <w:szCs w:val="21"/>
        </w:rPr>
        <w:t>MOoH</w:t>
      </w:r>
      <w:proofErr w:type="spellEnd"/>
      <w:r w:rsidR="00884073" w:rsidRPr="00961176">
        <w:rPr>
          <w:sz w:val="21"/>
          <w:szCs w:val="21"/>
        </w:rPr>
        <w:t xml:space="preserve"> for the </w:t>
      </w:r>
      <w:r w:rsidR="00190E13" w:rsidRPr="00961176">
        <w:rPr>
          <w:sz w:val="21"/>
          <w:szCs w:val="21"/>
        </w:rPr>
        <w:t xml:space="preserve">proposed </w:t>
      </w:r>
      <w:r w:rsidR="00884073" w:rsidRPr="00961176">
        <w:rPr>
          <w:sz w:val="21"/>
          <w:szCs w:val="21"/>
        </w:rPr>
        <w:t>plan</w:t>
      </w:r>
      <w:r w:rsidR="000228EA" w:rsidRPr="00961176">
        <w:rPr>
          <w:sz w:val="21"/>
          <w:szCs w:val="21"/>
        </w:rPr>
        <w:t xml:space="preserve"> of action</w:t>
      </w:r>
      <w:r w:rsidR="00E034C4" w:rsidRPr="00961176">
        <w:rPr>
          <w:sz w:val="21"/>
          <w:szCs w:val="21"/>
        </w:rPr>
        <w:t>, d</w:t>
      </w:r>
      <w:r w:rsidR="00190E13" w:rsidRPr="00961176">
        <w:rPr>
          <w:sz w:val="21"/>
          <w:szCs w:val="21"/>
        </w:rPr>
        <w:t>evelopment of which is</w:t>
      </w:r>
      <w:r w:rsidR="000228EA" w:rsidRPr="00961176">
        <w:rPr>
          <w:sz w:val="21"/>
          <w:szCs w:val="21"/>
        </w:rPr>
        <w:t xml:space="preserve"> guide</w:t>
      </w:r>
      <w:r w:rsidR="00190E13" w:rsidRPr="00961176">
        <w:rPr>
          <w:sz w:val="21"/>
          <w:szCs w:val="21"/>
        </w:rPr>
        <w:t>d</w:t>
      </w:r>
      <w:r w:rsidR="000228EA" w:rsidRPr="00961176">
        <w:rPr>
          <w:sz w:val="21"/>
          <w:szCs w:val="21"/>
        </w:rPr>
        <w:t xml:space="preserve"> by </w:t>
      </w:r>
      <w:r w:rsidR="008607FD" w:rsidRPr="00961176">
        <w:rPr>
          <w:sz w:val="21"/>
          <w:szCs w:val="21"/>
        </w:rPr>
        <w:t>elements within this document</w:t>
      </w:r>
      <w:r w:rsidR="00D80158" w:rsidRPr="00961176">
        <w:rPr>
          <w:sz w:val="21"/>
          <w:szCs w:val="21"/>
        </w:rPr>
        <w:t xml:space="preserve"> </w:t>
      </w:r>
      <w:r w:rsidR="00DB3C05" w:rsidRPr="00961176">
        <w:rPr>
          <w:sz w:val="21"/>
          <w:szCs w:val="21"/>
        </w:rPr>
        <w:t xml:space="preserve">(e.g. templates) </w:t>
      </w:r>
      <w:r w:rsidR="0021647C" w:rsidRPr="00961176">
        <w:rPr>
          <w:sz w:val="21"/>
          <w:szCs w:val="21"/>
        </w:rPr>
        <w:t xml:space="preserve">and other guidance relevant to the </w:t>
      </w:r>
      <w:r w:rsidR="00BC6468" w:rsidRPr="00961176">
        <w:rPr>
          <w:sz w:val="21"/>
          <w:szCs w:val="21"/>
        </w:rPr>
        <w:t>quarantinable</w:t>
      </w:r>
      <w:r w:rsidR="0021647C" w:rsidRPr="00961176">
        <w:rPr>
          <w:sz w:val="21"/>
          <w:szCs w:val="21"/>
        </w:rPr>
        <w:t xml:space="preserve"> disease.</w:t>
      </w:r>
    </w:p>
    <w:p w14:paraId="403AB997" w14:textId="77777777" w:rsidR="004F0B87" w:rsidRPr="00961176" w:rsidRDefault="004F0B87" w:rsidP="00B67B3A">
      <w:pPr>
        <w:pStyle w:val="Heading3"/>
        <w:numPr>
          <w:ilvl w:val="0"/>
          <w:numId w:val="53"/>
        </w:numPr>
        <w:ind w:hanging="717"/>
        <w:rPr>
          <w:rFonts w:ascii="Segoe UI" w:hAnsi="Segoe UI" w:cs="Segoe UI"/>
        </w:rPr>
      </w:pPr>
      <w:r w:rsidRPr="00961176">
        <w:rPr>
          <w:rFonts w:ascii="Segoe UI" w:hAnsi="Segoe UI" w:cs="Segoe UI"/>
        </w:rPr>
        <w:t xml:space="preserve">Roles and responsibilities overview </w:t>
      </w:r>
    </w:p>
    <w:p w14:paraId="120D26D5" w14:textId="0762C27A" w:rsidR="0024779F" w:rsidRPr="00961176" w:rsidRDefault="004F0B87" w:rsidP="009E17A7">
      <w:pPr>
        <w:pStyle w:val="numberedlevel1"/>
        <w:numPr>
          <w:ilvl w:val="0"/>
          <w:numId w:val="0"/>
        </w:numPr>
        <w:spacing w:after="180" w:line="259" w:lineRule="auto"/>
        <w:rPr>
          <w:rFonts w:ascii="Segoe UI" w:hAnsi="Segoe UI" w:cs="Segoe UI"/>
          <w:sz w:val="21"/>
          <w:szCs w:val="21"/>
        </w:rPr>
      </w:pPr>
      <w:r w:rsidRPr="00961176">
        <w:rPr>
          <w:rFonts w:ascii="Segoe UI" w:hAnsi="Segoe UI" w:cs="Segoe UI"/>
          <w:sz w:val="21"/>
          <w:szCs w:val="21"/>
        </w:rPr>
        <w:t xml:space="preserve">This document gives clarification of roles and responsibilities, and links to </w:t>
      </w:r>
      <w:r w:rsidR="004A2CB8" w:rsidRPr="00961176">
        <w:rPr>
          <w:rFonts w:ascii="Segoe UI" w:hAnsi="Segoe UI" w:cs="Segoe UI"/>
          <w:sz w:val="21"/>
          <w:szCs w:val="21"/>
        </w:rPr>
        <w:t>a</w:t>
      </w:r>
      <w:r w:rsidRPr="00961176">
        <w:rPr>
          <w:rFonts w:ascii="Segoe UI" w:hAnsi="Segoe UI" w:cs="Segoe UI"/>
          <w:sz w:val="21"/>
          <w:szCs w:val="21"/>
        </w:rPr>
        <w:t xml:space="preserve"> </w:t>
      </w:r>
      <w:r w:rsidR="0057697D" w:rsidRPr="00961176">
        <w:rPr>
          <w:rFonts w:ascii="Segoe UI" w:hAnsi="Segoe UI" w:cs="Segoe UI"/>
          <w:sz w:val="21"/>
          <w:szCs w:val="21"/>
        </w:rPr>
        <w:t>high-level</w:t>
      </w:r>
      <w:r w:rsidRPr="00961176">
        <w:rPr>
          <w:rFonts w:ascii="Segoe UI" w:hAnsi="Segoe UI" w:cs="Segoe UI"/>
          <w:sz w:val="21"/>
          <w:szCs w:val="21"/>
        </w:rPr>
        <w:t xml:space="preserve"> process map. It is intended to </w:t>
      </w:r>
      <w:r w:rsidR="001F3658" w:rsidRPr="00961176">
        <w:rPr>
          <w:rFonts w:ascii="Segoe UI" w:hAnsi="Segoe UI" w:cs="Segoe UI"/>
          <w:sz w:val="21"/>
          <w:szCs w:val="21"/>
        </w:rPr>
        <w:t xml:space="preserve">provide an </w:t>
      </w:r>
      <w:r w:rsidRPr="00961176">
        <w:rPr>
          <w:rFonts w:ascii="Segoe UI" w:hAnsi="Segoe UI" w:cs="Segoe UI"/>
          <w:sz w:val="21"/>
          <w:szCs w:val="21"/>
        </w:rPr>
        <w:t>understanding of key decision-making responsibilities, where obligations may overlap, and how these are prioritised.</w:t>
      </w:r>
    </w:p>
    <w:p w14:paraId="0B4A0C2B" w14:textId="0BB80858" w:rsidR="00F71FD7" w:rsidRPr="00961176" w:rsidRDefault="00725299" w:rsidP="00B67B3A">
      <w:pPr>
        <w:pStyle w:val="Heading3"/>
        <w:numPr>
          <w:ilvl w:val="0"/>
          <w:numId w:val="53"/>
        </w:numPr>
        <w:ind w:hanging="717"/>
        <w:rPr>
          <w:rFonts w:ascii="Segoe UI" w:hAnsi="Segoe UI" w:cs="Segoe UI"/>
        </w:rPr>
      </w:pPr>
      <w:r w:rsidRPr="00961176">
        <w:rPr>
          <w:rFonts w:ascii="Segoe UI" w:hAnsi="Segoe UI" w:cs="Segoe UI"/>
        </w:rPr>
        <w:lastRenderedPageBreak/>
        <w:t>P</w:t>
      </w:r>
      <w:r w:rsidR="00A11F2E" w:rsidRPr="00961176">
        <w:rPr>
          <w:rFonts w:ascii="Segoe UI" w:hAnsi="Segoe UI" w:cs="Segoe UI"/>
        </w:rPr>
        <w:t xml:space="preserve">rocess </w:t>
      </w:r>
      <w:r w:rsidR="00E034C4" w:rsidRPr="00961176">
        <w:rPr>
          <w:rFonts w:ascii="Segoe UI" w:hAnsi="Segoe UI" w:cs="Segoe UI"/>
        </w:rPr>
        <w:t>m</w:t>
      </w:r>
      <w:r w:rsidR="00A11F2E" w:rsidRPr="00961176">
        <w:rPr>
          <w:rFonts w:ascii="Segoe UI" w:hAnsi="Segoe UI" w:cs="Segoe UI"/>
        </w:rPr>
        <w:t>ap</w:t>
      </w:r>
      <w:r w:rsidR="00FA0D13" w:rsidRPr="00961176">
        <w:rPr>
          <w:rFonts w:ascii="Segoe UI" w:hAnsi="Segoe UI" w:cs="Segoe UI"/>
        </w:rPr>
        <w:t xml:space="preserve"> </w:t>
      </w:r>
    </w:p>
    <w:p w14:paraId="32C17542" w14:textId="49D69A55" w:rsidR="00F71FD7" w:rsidRPr="00961176" w:rsidRDefault="00F71FD7" w:rsidP="0080068F">
      <w:pPr>
        <w:pStyle w:val="NumberedParagraphs-MOH"/>
        <w:numPr>
          <w:ilvl w:val="0"/>
          <w:numId w:val="0"/>
        </w:numPr>
        <w:spacing w:before="180" w:after="180" w:line="259" w:lineRule="auto"/>
        <w:rPr>
          <w:sz w:val="21"/>
          <w:szCs w:val="21"/>
        </w:rPr>
      </w:pPr>
      <w:r w:rsidRPr="00961176">
        <w:rPr>
          <w:sz w:val="21"/>
          <w:szCs w:val="21"/>
        </w:rPr>
        <w:t xml:space="preserve">The process map </w:t>
      </w:r>
      <w:r w:rsidR="00573D81" w:rsidRPr="00961176">
        <w:rPr>
          <w:sz w:val="21"/>
          <w:szCs w:val="21"/>
        </w:rPr>
        <w:t>(</w:t>
      </w:r>
      <w:r w:rsidR="006456F2" w:rsidRPr="00961176">
        <w:rPr>
          <w:sz w:val="21"/>
          <w:szCs w:val="21"/>
        </w:rPr>
        <w:t xml:space="preserve">Appendix </w:t>
      </w:r>
      <w:r w:rsidR="00DB1EC1" w:rsidRPr="00961176">
        <w:rPr>
          <w:sz w:val="21"/>
          <w:szCs w:val="21"/>
        </w:rPr>
        <w:t>5</w:t>
      </w:r>
      <w:r w:rsidR="006456F2" w:rsidRPr="00961176">
        <w:rPr>
          <w:sz w:val="21"/>
          <w:szCs w:val="21"/>
        </w:rPr>
        <w:t xml:space="preserve">) </w:t>
      </w:r>
      <w:r w:rsidRPr="00961176">
        <w:rPr>
          <w:sz w:val="21"/>
          <w:szCs w:val="21"/>
        </w:rPr>
        <w:t>gives a</w:t>
      </w:r>
      <w:r w:rsidR="001E45DF" w:rsidRPr="00961176">
        <w:rPr>
          <w:sz w:val="21"/>
          <w:szCs w:val="21"/>
        </w:rPr>
        <w:t xml:space="preserve"> </w:t>
      </w:r>
      <w:r w:rsidR="006E036C" w:rsidRPr="00961176">
        <w:rPr>
          <w:sz w:val="21"/>
          <w:szCs w:val="21"/>
        </w:rPr>
        <w:t>high-level</w:t>
      </w:r>
      <w:r w:rsidRPr="00961176">
        <w:rPr>
          <w:sz w:val="21"/>
          <w:szCs w:val="21"/>
        </w:rPr>
        <w:t xml:space="preserve"> overview of how vessels </w:t>
      </w:r>
      <w:r w:rsidR="001E45DF" w:rsidRPr="00961176">
        <w:rPr>
          <w:sz w:val="21"/>
          <w:szCs w:val="21"/>
        </w:rPr>
        <w:t>with a confirmed or suspected quarantinable disease</w:t>
      </w:r>
      <w:r w:rsidRPr="00961176">
        <w:rPr>
          <w:sz w:val="21"/>
          <w:szCs w:val="21"/>
        </w:rPr>
        <w:t xml:space="preserve"> </w:t>
      </w:r>
      <w:r w:rsidR="00EC2EFF" w:rsidRPr="00961176">
        <w:rPr>
          <w:sz w:val="21"/>
          <w:szCs w:val="21"/>
        </w:rPr>
        <w:t xml:space="preserve">may </w:t>
      </w:r>
      <w:r w:rsidRPr="00961176">
        <w:rPr>
          <w:sz w:val="21"/>
          <w:szCs w:val="21"/>
        </w:rPr>
        <w:t>be handled</w:t>
      </w:r>
      <w:r w:rsidR="001E45DF" w:rsidRPr="00961176">
        <w:rPr>
          <w:sz w:val="21"/>
          <w:szCs w:val="21"/>
        </w:rPr>
        <w:t>.</w:t>
      </w:r>
      <w:r w:rsidRPr="00961176">
        <w:rPr>
          <w:sz w:val="21"/>
          <w:szCs w:val="21"/>
        </w:rPr>
        <w:t xml:space="preserve"> The process outlines how information should flow, who the responsible decision </w:t>
      </w:r>
      <w:r w:rsidR="00CE05D4" w:rsidRPr="00961176">
        <w:rPr>
          <w:sz w:val="21"/>
          <w:szCs w:val="21"/>
        </w:rPr>
        <w:t xml:space="preserve">maker </w:t>
      </w:r>
      <w:r w:rsidRPr="00961176">
        <w:rPr>
          <w:sz w:val="21"/>
          <w:szCs w:val="21"/>
        </w:rPr>
        <w:t xml:space="preserve">may be at each stage, and how decision making should be communicated. </w:t>
      </w:r>
    </w:p>
    <w:p w14:paraId="42BC4230" w14:textId="3557EAD2" w:rsidR="001E45DF" w:rsidRPr="00961176" w:rsidRDefault="0044045F" w:rsidP="0080068F">
      <w:pPr>
        <w:pStyle w:val="NumberedParagraphs-MOH"/>
        <w:numPr>
          <w:ilvl w:val="0"/>
          <w:numId w:val="0"/>
        </w:numPr>
        <w:spacing w:before="180" w:after="180" w:line="259" w:lineRule="auto"/>
        <w:rPr>
          <w:sz w:val="21"/>
          <w:szCs w:val="21"/>
        </w:rPr>
      </w:pPr>
      <w:r w:rsidRPr="00961176">
        <w:rPr>
          <w:sz w:val="21"/>
          <w:szCs w:val="21"/>
        </w:rPr>
        <w:t>It is acknowledged that</w:t>
      </w:r>
      <w:r w:rsidR="001E45DF" w:rsidRPr="00961176">
        <w:rPr>
          <w:sz w:val="21"/>
          <w:szCs w:val="21"/>
        </w:rPr>
        <w:t xml:space="preserve"> the </w:t>
      </w:r>
      <w:r w:rsidR="00DF09FB" w:rsidRPr="00961176">
        <w:rPr>
          <w:sz w:val="21"/>
          <w:szCs w:val="21"/>
        </w:rPr>
        <w:t>p</w:t>
      </w:r>
      <w:r w:rsidR="001E45DF" w:rsidRPr="00961176">
        <w:rPr>
          <w:sz w:val="21"/>
          <w:szCs w:val="21"/>
        </w:rPr>
        <w:t xml:space="preserve">ort </w:t>
      </w:r>
      <w:r w:rsidR="00DF09FB" w:rsidRPr="00961176">
        <w:rPr>
          <w:sz w:val="21"/>
          <w:szCs w:val="21"/>
        </w:rPr>
        <w:t>c</w:t>
      </w:r>
      <w:r w:rsidR="001E45DF" w:rsidRPr="00961176">
        <w:rPr>
          <w:sz w:val="21"/>
          <w:szCs w:val="21"/>
        </w:rPr>
        <w:t>ompany, vessel operator or another port PCBU respon</w:t>
      </w:r>
      <w:r w:rsidR="00DF09FB" w:rsidRPr="00961176">
        <w:rPr>
          <w:sz w:val="21"/>
          <w:szCs w:val="21"/>
        </w:rPr>
        <w:t>s</w:t>
      </w:r>
      <w:r w:rsidR="006A235B" w:rsidRPr="00961176">
        <w:rPr>
          <w:sz w:val="21"/>
          <w:szCs w:val="21"/>
        </w:rPr>
        <w:t>e</w:t>
      </w:r>
      <w:r w:rsidR="001E45DF" w:rsidRPr="00961176">
        <w:rPr>
          <w:sz w:val="21"/>
          <w:szCs w:val="21"/>
        </w:rPr>
        <w:t xml:space="preserve"> may differ depending on the nature of their operation or desire to use the cargo operations and pilotage templates. </w:t>
      </w:r>
    </w:p>
    <w:p w14:paraId="4B4403C7" w14:textId="101BB3E0" w:rsidR="00F71FD7" w:rsidRPr="00961176" w:rsidRDefault="009B3F6A" w:rsidP="0080068F">
      <w:pPr>
        <w:pStyle w:val="NumberedParagraphs-MOH"/>
        <w:numPr>
          <w:ilvl w:val="0"/>
          <w:numId w:val="0"/>
        </w:numPr>
        <w:spacing w:before="180" w:after="180" w:line="259" w:lineRule="auto"/>
        <w:rPr>
          <w:sz w:val="21"/>
          <w:szCs w:val="21"/>
        </w:rPr>
      </w:pPr>
      <w:r w:rsidRPr="00961176">
        <w:rPr>
          <w:sz w:val="21"/>
          <w:szCs w:val="21"/>
        </w:rPr>
        <w:t xml:space="preserve">The </w:t>
      </w:r>
      <w:r w:rsidR="004815EF" w:rsidRPr="00961176">
        <w:rPr>
          <w:sz w:val="21"/>
          <w:szCs w:val="21"/>
        </w:rPr>
        <w:t xml:space="preserve">process </w:t>
      </w:r>
      <w:r w:rsidRPr="00961176">
        <w:rPr>
          <w:sz w:val="21"/>
          <w:szCs w:val="21"/>
        </w:rPr>
        <w:t>map</w:t>
      </w:r>
      <w:r w:rsidR="001E45DF" w:rsidRPr="00961176">
        <w:rPr>
          <w:sz w:val="21"/>
          <w:szCs w:val="21"/>
        </w:rPr>
        <w:t xml:space="preserve"> provides</w:t>
      </w:r>
      <w:r w:rsidR="00E752FD" w:rsidRPr="00961176">
        <w:rPr>
          <w:sz w:val="21"/>
          <w:szCs w:val="21"/>
        </w:rPr>
        <w:t xml:space="preserve"> for</w:t>
      </w:r>
      <w:r w:rsidR="00F71FD7" w:rsidRPr="00961176">
        <w:rPr>
          <w:sz w:val="21"/>
          <w:szCs w:val="21"/>
        </w:rPr>
        <w:t xml:space="preserve"> </w:t>
      </w:r>
      <w:r w:rsidR="001E45DF" w:rsidRPr="00961176">
        <w:rPr>
          <w:sz w:val="21"/>
          <w:szCs w:val="21"/>
        </w:rPr>
        <w:t xml:space="preserve">additional </w:t>
      </w:r>
      <w:r w:rsidR="00F71FD7" w:rsidRPr="00961176">
        <w:rPr>
          <w:sz w:val="21"/>
          <w:szCs w:val="21"/>
        </w:rPr>
        <w:t xml:space="preserve">considerations and </w:t>
      </w:r>
      <w:r w:rsidR="001E45DF" w:rsidRPr="00961176">
        <w:rPr>
          <w:sz w:val="21"/>
          <w:szCs w:val="21"/>
        </w:rPr>
        <w:t xml:space="preserve">allows for </w:t>
      </w:r>
      <w:r w:rsidR="00F71FD7" w:rsidRPr="00961176">
        <w:rPr>
          <w:sz w:val="21"/>
          <w:szCs w:val="21"/>
        </w:rPr>
        <w:t xml:space="preserve">stakeholders to </w:t>
      </w:r>
      <w:r w:rsidR="00E034C4" w:rsidRPr="00961176">
        <w:rPr>
          <w:sz w:val="21"/>
          <w:szCs w:val="21"/>
        </w:rPr>
        <w:t xml:space="preserve">remain </w:t>
      </w:r>
      <w:r w:rsidR="00F71FD7" w:rsidRPr="00961176">
        <w:rPr>
          <w:sz w:val="21"/>
          <w:szCs w:val="21"/>
        </w:rPr>
        <w:t>informed when certain issues arise, for example, if crew</w:t>
      </w:r>
      <w:r w:rsidR="007A55F4" w:rsidRPr="00961176">
        <w:rPr>
          <w:sz w:val="21"/>
          <w:szCs w:val="21"/>
        </w:rPr>
        <w:t>/passengers</w:t>
      </w:r>
      <w:r w:rsidR="00F71FD7" w:rsidRPr="00961176">
        <w:rPr>
          <w:sz w:val="21"/>
          <w:szCs w:val="21"/>
        </w:rPr>
        <w:t xml:space="preserve"> become significantly unwell and may need to be removed from the vessel.</w:t>
      </w:r>
    </w:p>
    <w:p w14:paraId="3D3F7C2E" w14:textId="1CB20C54" w:rsidR="0095578E" w:rsidRPr="00961176" w:rsidRDefault="0095578E" w:rsidP="0095578E">
      <w:pPr>
        <w:pStyle w:val="NumberedParagraphs-MOH"/>
        <w:numPr>
          <w:ilvl w:val="0"/>
          <w:numId w:val="0"/>
        </w:numPr>
        <w:spacing w:before="180" w:after="180" w:line="259" w:lineRule="auto"/>
        <w:rPr>
          <w:b/>
          <w:sz w:val="21"/>
          <w:szCs w:val="21"/>
        </w:rPr>
      </w:pPr>
      <w:r w:rsidRPr="00961176">
        <w:rPr>
          <w:b/>
          <w:sz w:val="21"/>
          <w:szCs w:val="21"/>
        </w:rPr>
        <w:t xml:space="preserve">It’s important to remember that the process </w:t>
      </w:r>
      <w:r w:rsidR="00E034C4" w:rsidRPr="00961176">
        <w:rPr>
          <w:b/>
          <w:sz w:val="21"/>
          <w:szCs w:val="21"/>
        </w:rPr>
        <w:t xml:space="preserve">map </w:t>
      </w:r>
      <w:r w:rsidRPr="00961176">
        <w:rPr>
          <w:b/>
          <w:sz w:val="21"/>
          <w:szCs w:val="21"/>
        </w:rPr>
        <w:t>is guidance but intended to provide clarity and consistency.</w:t>
      </w:r>
    </w:p>
    <w:p w14:paraId="1557C1CC" w14:textId="77777777" w:rsidR="00905DB6" w:rsidRPr="00961176" w:rsidRDefault="003310D4" w:rsidP="00B67B3A">
      <w:pPr>
        <w:pStyle w:val="Heading3"/>
        <w:numPr>
          <w:ilvl w:val="0"/>
          <w:numId w:val="53"/>
        </w:numPr>
        <w:ind w:hanging="717"/>
        <w:rPr>
          <w:rFonts w:ascii="Segoe UI" w:hAnsi="Segoe UI" w:cs="Segoe UI"/>
        </w:rPr>
      </w:pPr>
      <w:r w:rsidRPr="00961176">
        <w:rPr>
          <w:rFonts w:ascii="Segoe UI" w:hAnsi="Segoe UI" w:cs="Segoe UI"/>
        </w:rPr>
        <w:t>Template</w:t>
      </w:r>
      <w:r w:rsidR="00905DB6" w:rsidRPr="00961176">
        <w:rPr>
          <w:rFonts w:ascii="Segoe UI" w:hAnsi="Segoe UI" w:cs="Segoe UI"/>
        </w:rPr>
        <w:t>s</w:t>
      </w:r>
    </w:p>
    <w:p w14:paraId="2DE3D38B" w14:textId="221A1D79" w:rsidR="00905DB6" w:rsidRPr="00961176" w:rsidRDefault="00905DB6" w:rsidP="00905DB6">
      <w:pPr>
        <w:pStyle w:val="numberedlevel1"/>
        <w:numPr>
          <w:ilvl w:val="0"/>
          <w:numId w:val="0"/>
        </w:numPr>
        <w:rPr>
          <w:rFonts w:ascii="Segoe UI" w:hAnsi="Segoe UI" w:cs="Segoe UI"/>
          <w:sz w:val="21"/>
          <w:szCs w:val="21"/>
          <w:lang w:eastAsia="x-none"/>
        </w:rPr>
      </w:pPr>
      <w:r w:rsidRPr="00961176">
        <w:rPr>
          <w:rFonts w:ascii="Segoe UI" w:hAnsi="Segoe UI" w:cs="Segoe UI"/>
          <w:sz w:val="21"/>
          <w:szCs w:val="21"/>
          <w:lang w:eastAsia="x-none"/>
        </w:rPr>
        <w:t>The templates should be able to be used in most situations but may need to be adapted. Every situation will be unique.</w:t>
      </w:r>
    </w:p>
    <w:p w14:paraId="5B9AD6CE" w14:textId="7F21496F" w:rsidR="00C43BFE" w:rsidRPr="00961176" w:rsidRDefault="00905DB6" w:rsidP="00D0680B">
      <w:pPr>
        <w:pStyle w:val="Heading4"/>
        <w:rPr>
          <w:b/>
          <w:bCs/>
        </w:rPr>
      </w:pPr>
      <w:r w:rsidRPr="00961176">
        <w:t>Template</w:t>
      </w:r>
      <w:r w:rsidR="003310D4" w:rsidRPr="00961176">
        <w:t xml:space="preserve"> </w:t>
      </w:r>
      <w:r w:rsidR="00725299" w:rsidRPr="00961176">
        <w:t xml:space="preserve">for </w:t>
      </w:r>
      <w:r w:rsidR="00F10DA3" w:rsidRPr="00961176">
        <w:t>cargo operation</w:t>
      </w:r>
      <w:r w:rsidR="00AC7A36" w:rsidRPr="00961176">
        <w:t>s</w:t>
      </w:r>
    </w:p>
    <w:p w14:paraId="5E2F89EE" w14:textId="4F267319" w:rsidR="00FA0D13" w:rsidRPr="00961176" w:rsidRDefault="00C43BFE" w:rsidP="0080068F">
      <w:pPr>
        <w:pStyle w:val="NumberedParagraphs-MOH"/>
        <w:numPr>
          <w:ilvl w:val="0"/>
          <w:numId w:val="0"/>
        </w:numPr>
        <w:spacing w:before="180" w:after="180" w:line="259" w:lineRule="auto"/>
        <w:rPr>
          <w:sz w:val="21"/>
          <w:szCs w:val="21"/>
        </w:rPr>
      </w:pPr>
      <w:r w:rsidRPr="00961176">
        <w:rPr>
          <w:sz w:val="21"/>
          <w:szCs w:val="21"/>
        </w:rPr>
        <w:t xml:space="preserve">This document outlines infection prevention controls </w:t>
      </w:r>
      <w:r w:rsidR="001D3F49" w:rsidRPr="00961176">
        <w:rPr>
          <w:sz w:val="21"/>
          <w:szCs w:val="21"/>
        </w:rPr>
        <w:t xml:space="preserve">(IPC) </w:t>
      </w:r>
      <w:r w:rsidRPr="00961176">
        <w:rPr>
          <w:sz w:val="21"/>
          <w:szCs w:val="21"/>
        </w:rPr>
        <w:t xml:space="preserve">and personal protective equipment </w:t>
      </w:r>
      <w:r w:rsidR="001D3F49" w:rsidRPr="00961176">
        <w:rPr>
          <w:sz w:val="21"/>
          <w:szCs w:val="21"/>
        </w:rPr>
        <w:t xml:space="preserve">(PPE) </w:t>
      </w:r>
      <w:r w:rsidRPr="00961176">
        <w:rPr>
          <w:sz w:val="21"/>
          <w:szCs w:val="21"/>
        </w:rPr>
        <w:t>to mitigate transmission</w:t>
      </w:r>
      <w:r w:rsidR="00E12112" w:rsidRPr="00961176">
        <w:rPr>
          <w:sz w:val="21"/>
          <w:szCs w:val="21"/>
        </w:rPr>
        <w:t xml:space="preserve"> between </w:t>
      </w:r>
      <w:r w:rsidR="00786D2D" w:rsidRPr="00961176">
        <w:rPr>
          <w:sz w:val="21"/>
          <w:szCs w:val="21"/>
        </w:rPr>
        <w:t>port worker</w:t>
      </w:r>
      <w:r w:rsidR="00E12112" w:rsidRPr="00961176">
        <w:rPr>
          <w:sz w:val="21"/>
          <w:szCs w:val="21"/>
        </w:rPr>
        <w:t>s</w:t>
      </w:r>
      <w:r w:rsidR="004A4989" w:rsidRPr="00961176">
        <w:rPr>
          <w:sz w:val="21"/>
          <w:szCs w:val="21"/>
        </w:rPr>
        <w:t>/</w:t>
      </w:r>
      <w:r w:rsidR="000079BA" w:rsidRPr="00961176">
        <w:rPr>
          <w:sz w:val="21"/>
          <w:szCs w:val="21"/>
        </w:rPr>
        <w:t>border agency staff</w:t>
      </w:r>
      <w:r w:rsidR="00E12112" w:rsidRPr="00961176">
        <w:rPr>
          <w:sz w:val="21"/>
          <w:szCs w:val="21"/>
        </w:rPr>
        <w:t xml:space="preserve"> and crew</w:t>
      </w:r>
      <w:r w:rsidR="00F8795A" w:rsidRPr="00961176">
        <w:rPr>
          <w:sz w:val="21"/>
          <w:szCs w:val="21"/>
        </w:rPr>
        <w:t>/passengers</w:t>
      </w:r>
      <w:r w:rsidR="00AC7A36" w:rsidRPr="00961176">
        <w:rPr>
          <w:sz w:val="21"/>
          <w:szCs w:val="21"/>
        </w:rPr>
        <w:t>.</w:t>
      </w:r>
    </w:p>
    <w:p w14:paraId="60CB5B48" w14:textId="0C194C23" w:rsidR="001D3F49" w:rsidRPr="00961176" w:rsidRDefault="00C43BFE" w:rsidP="0080068F">
      <w:pPr>
        <w:pStyle w:val="NumberedParagraphs-MOH"/>
        <w:numPr>
          <w:ilvl w:val="0"/>
          <w:numId w:val="0"/>
        </w:numPr>
        <w:spacing w:before="180" w:after="180" w:line="259" w:lineRule="auto"/>
        <w:rPr>
          <w:sz w:val="21"/>
          <w:szCs w:val="21"/>
        </w:rPr>
      </w:pPr>
      <w:r w:rsidRPr="00961176">
        <w:rPr>
          <w:sz w:val="21"/>
          <w:szCs w:val="21"/>
        </w:rPr>
        <w:t>It is intended that template</w:t>
      </w:r>
      <w:r w:rsidR="00337E09" w:rsidRPr="00961176">
        <w:rPr>
          <w:sz w:val="21"/>
          <w:szCs w:val="21"/>
        </w:rPr>
        <w:t>s will guide a</w:t>
      </w:r>
      <w:r w:rsidRPr="00961176">
        <w:rPr>
          <w:sz w:val="21"/>
          <w:szCs w:val="21"/>
        </w:rPr>
        <w:t xml:space="preserve"> </w:t>
      </w:r>
      <w:r w:rsidR="00CE05D4" w:rsidRPr="00961176">
        <w:rPr>
          <w:sz w:val="21"/>
          <w:szCs w:val="21"/>
        </w:rPr>
        <w:t>plan</w:t>
      </w:r>
      <w:r w:rsidR="00337E09" w:rsidRPr="00961176">
        <w:rPr>
          <w:sz w:val="21"/>
          <w:szCs w:val="21"/>
        </w:rPr>
        <w:t xml:space="preserve"> of action</w:t>
      </w:r>
      <w:r w:rsidR="00CE05D4" w:rsidRPr="00961176">
        <w:rPr>
          <w:sz w:val="21"/>
          <w:szCs w:val="21"/>
        </w:rPr>
        <w:t xml:space="preserve"> </w:t>
      </w:r>
      <w:r w:rsidR="00AC7A36" w:rsidRPr="00961176">
        <w:rPr>
          <w:sz w:val="21"/>
          <w:szCs w:val="21"/>
        </w:rPr>
        <w:t>for a</w:t>
      </w:r>
      <w:r w:rsidR="00DA34CC" w:rsidRPr="00961176">
        <w:rPr>
          <w:sz w:val="21"/>
          <w:szCs w:val="21"/>
        </w:rPr>
        <w:t xml:space="preserve"> </w:t>
      </w:r>
      <w:r w:rsidR="009B094A" w:rsidRPr="00961176">
        <w:rPr>
          <w:sz w:val="21"/>
          <w:szCs w:val="21"/>
        </w:rPr>
        <w:t>P</w:t>
      </w:r>
      <w:r w:rsidRPr="00961176">
        <w:rPr>
          <w:sz w:val="21"/>
          <w:szCs w:val="21"/>
        </w:rPr>
        <w:t xml:space="preserve">CBUs </w:t>
      </w:r>
      <w:r w:rsidR="00D70853" w:rsidRPr="00961176">
        <w:rPr>
          <w:sz w:val="21"/>
          <w:szCs w:val="21"/>
        </w:rPr>
        <w:t>(</w:t>
      </w:r>
      <w:r w:rsidR="001D3F49" w:rsidRPr="00961176">
        <w:rPr>
          <w:sz w:val="21"/>
          <w:szCs w:val="21"/>
        </w:rPr>
        <w:t xml:space="preserve">including </w:t>
      </w:r>
      <w:r w:rsidR="00D70853" w:rsidRPr="00961176">
        <w:rPr>
          <w:sz w:val="21"/>
          <w:szCs w:val="21"/>
        </w:rPr>
        <w:t>ports, stevedoring companies</w:t>
      </w:r>
      <w:r w:rsidR="00E12112" w:rsidRPr="00961176">
        <w:rPr>
          <w:sz w:val="21"/>
          <w:szCs w:val="21"/>
        </w:rPr>
        <w:t>, other businesses in the port</w:t>
      </w:r>
      <w:r w:rsidR="00D70853" w:rsidRPr="00961176">
        <w:rPr>
          <w:sz w:val="21"/>
          <w:szCs w:val="21"/>
        </w:rPr>
        <w:t xml:space="preserve"> and unions) </w:t>
      </w:r>
      <w:r w:rsidRPr="00961176">
        <w:rPr>
          <w:sz w:val="21"/>
          <w:szCs w:val="21"/>
        </w:rPr>
        <w:t xml:space="preserve">to engage and coordinate with each other, and their local </w:t>
      </w:r>
      <w:r w:rsidR="008A72C5" w:rsidRPr="00961176">
        <w:rPr>
          <w:sz w:val="21"/>
          <w:szCs w:val="21"/>
        </w:rPr>
        <w:t>PHS</w:t>
      </w:r>
      <w:r w:rsidRPr="00961176">
        <w:rPr>
          <w:sz w:val="21"/>
          <w:szCs w:val="21"/>
        </w:rPr>
        <w:t xml:space="preserve"> to manage risks in a consistent manner</w:t>
      </w:r>
      <w:r w:rsidR="00AC7A36" w:rsidRPr="00961176">
        <w:rPr>
          <w:sz w:val="21"/>
          <w:szCs w:val="21"/>
        </w:rPr>
        <w:t xml:space="preserve">. </w:t>
      </w:r>
    </w:p>
    <w:p w14:paraId="1B674A06" w14:textId="77777777" w:rsidR="00905DB6" w:rsidRPr="00961176" w:rsidRDefault="00CE05D4" w:rsidP="00905DB6">
      <w:pPr>
        <w:pStyle w:val="NumberedParagraphs-MOH"/>
        <w:numPr>
          <w:ilvl w:val="0"/>
          <w:numId w:val="0"/>
        </w:numPr>
        <w:spacing w:before="180" w:after="180" w:line="259" w:lineRule="auto"/>
        <w:rPr>
          <w:sz w:val="21"/>
          <w:szCs w:val="21"/>
        </w:rPr>
      </w:pPr>
      <w:r w:rsidRPr="00961176">
        <w:rPr>
          <w:sz w:val="21"/>
          <w:szCs w:val="21"/>
        </w:rPr>
        <w:t>Once completed, this plan may then be submitted by the lead process owner</w:t>
      </w:r>
      <w:r w:rsidR="00162A8E" w:rsidRPr="00961176">
        <w:rPr>
          <w:rStyle w:val="FootnoteReference"/>
          <w:sz w:val="21"/>
          <w:szCs w:val="21"/>
        </w:rPr>
        <w:footnoteReference w:id="8"/>
      </w:r>
      <w:r w:rsidRPr="00961176">
        <w:rPr>
          <w:sz w:val="21"/>
          <w:szCs w:val="21"/>
        </w:rPr>
        <w:t xml:space="preserve"> to </w:t>
      </w:r>
      <w:r w:rsidR="00A33009" w:rsidRPr="00961176">
        <w:rPr>
          <w:sz w:val="21"/>
          <w:szCs w:val="21"/>
        </w:rPr>
        <w:t xml:space="preserve">the </w:t>
      </w:r>
      <w:proofErr w:type="spellStart"/>
      <w:r w:rsidR="00776EBA" w:rsidRPr="00961176">
        <w:rPr>
          <w:sz w:val="21"/>
          <w:szCs w:val="21"/>
        </w:rPr>
        <w:t>MOoH</w:t>
      </w:r>
      <w:proofErr w:type="spellEnd"/>
      <w:r w:rsidR="00BF20A6" w:rsidRPr="00961176">
        <w:rPr>
          <w:sz w:val="21"/>
          <w:szCs w:val="21"/>
        </w:rPr>
        <w:t>/</w:t>
      </w:r>
      <w:r w:rsidR="00776EBA" w:rsidRPr="00961176">
        <w:rPr>
          <w:sz w:val="21"/>
          <w:szCs w:val="21"/>
        </w:rPr>
        <w:t>HPO</w:t>
      </w:r>
      <w:r w:rsidR="00DA34CC" w:rsidRPr="00961176">
        <w:rPr>
          <w:sz w:val="21"/>
          <w:szCs w:val="21"/>
        </w:rPr>
        <w:t xml:space="preserve"> </w:t>
      </w:r>
      <w:r w:rsidRPr="00961176">
        <w:rPr>
          <w:sz w:val="21"/>
          <w:szCs w:val="21"/>
        </w:rPr>
        <w:t xml:space="preserve">for consideration to allow a </w:t>
      </w:r>
      <w:r w:rsidR="00223FC0" w:rsidRPr="00961176">
        <w:rPr>
          <w:sz w:val="21"/>
          <w:szCs w:val="21"/>
        </w:rPr>
        <w:t>vessel</w:t>
      </w:r>
      <w:r w:rsidRPr="00961176">
        <w:rPr>
          <w:sz w:val="21"/>
          <w:szCs w:val="21"/>
        </w:rPr>
        <w:t xml:space="preserve"> to be worked under quarantine.</w:t>
      </w:r>
      <w:r w:rsidR="00AC7A36" w:rsidRPr="00961176">
        <w:rPr>
          <w:sz w:val="21"/>
          <w:szCs w:val="21"/>
        </w:rPr>
        <w:t xml:space="preserve"> </w:t>
      </w:r>
      <w:r w:rsidRPr="00961176">
        <w:rPr>
          <w:sz w:val="21"/>
          <w:szCs w:val="21"/>
        </w:rPr>
        <w:t xml:space="preserve">All </w:t>
      </w:r>
      <w:r w:rsidR="00C43BFE" w:rsidRPr="00961176">
        <w:rPr>
          <w:sz w:val="21"/>
          <w:szCs w:val="21"/>
        </w:rPr>
        <w:t>parties involved</w:t>
      </w:r>
      <w:r w:rsidRPr="00961176">
        <w:rPr>
          <w:sz w:val="21"/>
          <w:szCs w:val="21"/>
        </w:rPr>
        <w:t xml:space="preserve"> should</w:t>
      </w:r>
      <w:r w:rsidR="00C43BFE" w:rsidRPr="00961176">
        <w:rPr>
          <w:sz w:val="21"/>
          <w:szCs w:val="21"/>
        </w:rPr>
        <w:t xml:space="preserve"> consult with each other on the contents of this document, evaluate whether the processes are fit for purpose </w:t>
      </w:r>
      <w:r w:rsidRPr="00961176">
        <w:rPr>
          <w:sz w:val="21"/>
          <w:szCs w:val="21"/>
        </w:rPr>
        <w:t>for</w:t>
      </w:r>
      <w:r w:rsidR="00C43BFE" w:rsidRPr="00961176">
        <w:rPr>
          <w:sz w:val="21"/>
          <w:szCs w:val="21"/>
        </w:rPr>
        <w:t xml:space="preserve"> the situation they are in, and modify the processes where necessary. </w:t>
      </w:r>
    </w:p>
    <w:p w14:paraId="5E872CFB" w14:textId="7596206F" w:rsidR="00905DB6" w:rsidRPr="00961176" w:rsidRDefault="00905DB6" w:rsidP="00D0680B">
      <w:pPr>
        <w:pStyle w:val="Heading4"/>
      </w:pPr>
      <w:r w:rsidRPr="00961176">
        <w:t xml:space="preserve">Template for pilotage </w:t>
      </w:r>
    </w:p>
    <w:p w14:paraId="02D5816A" w14:textId="28E09E4D" w:rsidR="00905DB6" w:rsidRPr="00961176" w:rsidRDefault="00905DB6" w:rsidP="00905DB6">
      <w:pPr>
        <w:pStyle w:val="NumberedParagraphs-MOH"/>
        <w:numPr>
          <w:ilvl w:val="0"/>
          <w:numId w:val="0"/>
        </w:numPr>
        <w:spacing w:before="180" w:after="180" w:line="259" w:lineRule="auto"/>
        <w:rPr>
          <w:sz w:val="21"/>
          <w:szCs w:val="21"/>
        </w:rPr>
      </w:pPr>
      <w:r w:rsidRPr="00961176">
        <w:rPr>
          <w:sz w:val="21"/>
          <w:szCs w:val="21"/>
        </w:rPr>
        <w:t xml:space="preserve">This document outlines </w:t>
      </w:r>
      <w:r w:rsidR="00E454E5" w:rsidRPr="00961176">
        <w:rPr>
          <w:sz w:val="21"/>
          <w:szCs w:val="21"/>
        </w:rPr>
        <w:t>IPC</w:t>
      </w:r>
      <w:r w:rsidRPr="00961176">
        <w:rPr>
          <w:sz w:val="21"/>
          <w:szCs w:val="21"/>
        </w:rPr>
        <w:t xml:space="preserve"> and </w:t>
      </w:r>
      <w:r w:rsidR="00E454E5" w:rsidRPr="00961176">
        <w:rPr>
          <w:sz w:val="21"/>
          <w:szCs w:val="21"/>
        </w:rPr>
        <w:t>PPE</w:t>
      </w:r>
      <w:r w:rsidRPr="00961176">
        <w:rPr>
          <w:sz w:val="21"/>
          <w:szCs w:val="21"/>
        </w:rPr>
        <w:t xml:space="preserve"> necessary to mitigate transmission during pilotage.</w:t>
      </w:r>
    </w:p>
    <w:p w14:paraId="0E238E7C" w14:textId="77777777" w:rsidR="002E0DAD" w:rsidRDefault="00905DB6" w:rsidP="002E0DAD">
      <w:pPr>
        <w:pStyle w:val="NumberedParagraphs-MOH"/>
        <w:numPr>
          <w:ilvl w:val="0"/>
          <w:numId w:val="0"/>
        </w:numPr>
        <w:spacing w:before="180" w:after="180" w:line="259" w:lineRule="auto"/>
        <w:rPr>
          <w:sz w:val="21"/>
          <w:szCs w:val="21"/>
        </w:rPr>
      </w:pPr>
      <w:r w:rsidRPr="00961176">
        <w:rPr>
          <w:sz w:val="21"/>
          <w:szCs w:val="21"/>
        </w:rPr>
        <w:lastRenderedPageBreak/>
        <w:t xml:space="preserve">It is intended that it will act as a template plan for PCBUs to engage and coordinate with the pilot, agent and the local PHS to manage disease risks in a consistent manner when a vessel is liable to quarantine.  Once completed, this plan may then be submitted by the lead process owner to </w:t>
      </w:r>
      <w:r w:rsidR="00053AFD">
        <w:rPr>
          <w:sz w:val="21"/>
          <w:szCs w:val="21"/>
        </w:rPr>
        <w:t>a</w:t>
      </w:r>
      <w:r w:rsidRPr="00961176">
        <w:rPr>
          <w:sz w:val="21"/>
          <w:szCs w:val="21"/>
        </w:rPr>
        <w:t xml:space="preserve"> </w:t>
      </w:r>
      <w:proofErr w:type="spellStart"/>
      <w:r w:rsidRPr="00961176">
        <w:rPr>
          <w:sz w:val="21"/>
          <w:szCs w:val="21"/>
        </w:rPr>
        <w:t>MOoH</w:t>
      </w:r>
      <w:proofErr w:type="spellEnd"/>
      <w:r w:rsidRPr="00961176">
        <w:rPr>
          <w:sz w:val="21"/>
          <w:szCs w:val="21"/>
        </w:rPr>
        <w:t xml:space="preserve"> or HPO</w:t>
      </w:r>
      <w:r w:rsidR="00053AFD">
        <w:rPr>
          <w:sz w:val="21"/>
          <w:szCs w:val="21"/>
        </w:rPr>
        <w:t xml:space="preserve"> </w:t>
      </w:r>
      <w:r w:rsidR="00365C1E">
        <w:rPr>
          <w:sz w:val="21"/>
          <w:szCs w:val="21"/>
        </w:rPr>
        <w:t>(</w:t>
      </w:r>
      <w:r w:rsidR="00053AFD">
        <w:rPr>
          <w:sz w:val="21"/>
          <w:szCs w:val="21"/>
        </w:rPr>
        <w:t>from the local PHS</w:t>
      </w:r>
      <w:r w:rsidR="00365C1E">
        <w:rPr>
          <w:sz w:val="21"/>
          <w:szCs w:val="21"/>
        </w:rPr>
        <w:t>)</w:t>
      </w:r>
      <w:r w:rsidRPr="00961176">
        <w:rPr>
          <w:sz w:val="21"/>
          <w:szCs w:val="21"/>
        </w:rPr>
        <w:t xml:space="preserve"> for consideration to allow a vessel to be piloted under quarantine or following an assessment by the PHS. </w:t>
      </w:r>
      <w:r w:rsidR="002E0DAD">
        <w:rPr>
          <w:sz w:val="21"/>
          <w:szCs w:val="21"/>
        </w:rPr>
        <w:t xml:space="preserve"> </w:t>
      </w:r>
    </w:p>
    <w:p w14:paraId="23FB304C" w14:textId="0A34295D" w:rsidR="008908B1" w:rsidRPr="00491841" w:rsidRDefault="002A7961" w:rsidP="002E0DAD">
      <w:pPr>
        <w:pStyle w:val="Heading1"/>
        <w:rPr>
          <w:rFonts w:ascii="Segoe UI" w:hAnsi="Segoe UI" w:cs="Segoe UI"/>
        </w:rPr>
      </w:pPr>
      <w:bookmarkStart w:id="14" w:name="_Toc164263011"/>
      <w:r w:rsidRPr="00491841">
        <w:rPr>
          <w:rFonts w:ascii="Segoe UI" w:hAnsi="Segoe UI" w:cs="Segoe UI"/>
        </w:rPr>
        <w:lastRenderedPageBreak/>
        <w:t>O</w:t>
      </w:r>
      <w:r w:rsidR="006124DE" w:rsidRPr="00491841">
        <w:rPr>
          <w:rFonts w:ascii="Segoe UI" w:hAnsi="Segoe UI" w:cs="Segoe UI"/>
        </w:rPr>
        <w:t xml:space="preserve">perational </w:t>
      </w:r>
      <w:r w:rsidR="00222F07" w:rsidRPr="00491841">
        <w:rPr>
          <w:rFonts w:ascii="Segoe UI" w:hAnsi="Segoe UI" w:cs="Segoe UI"/>
        </w:rPr>
        <w:t>expectations</w:t>
      </w:r>
      <w:r w:rsidR="00FA5CD0" w:rsidRPr="00491841">
        <w:rPr>
          <w:rFonts w:ascii="Segoe UI" w:hAnsi="Segoe UI" w:cs="Segoe UI"/>
        </w:rPr>
        <w:t>/principles</w:t>
      </w:r>
      <w:r w:rsidR="0024098E" w:rsidRPr="00491841">
        <w:rPr>
          <w:rFonts w:ascii="Segoe UI" w:hAnsi="Segoe UI" w:cs="Segoe UI"/>
        </w:rPr>
        <w:t xml:space="preserve"> to follow</w:t>
      </w:r>
      <w:bookmarkEnd w:id="14"/>
    </w:p>
    <w:p w14:paraId="6C6804C1" w14:textId="56B8DCAB" w:rsidR="00860FE5" w:rsidRPr="00961176" w:rsidRDefault="00903FD3" w:rsidP="000E1580">
      <w:pPr>
        <w:pStyle w:val="NumberedParagraphs-MOH"/>
        <w:spacing w:before="180" w:after="180" w:line="259" w:lineRule="auto"/>
        <w:rPr>
          <w:sz w:val="21"/>
          <w:szCs w:val="21"/>
        </w:rPr>
      </w:pPr>
      <w:r w:rsidRPr="00961176">
        <w:rPr>
          <w:sz w:val="21"/>
          <w:szCs w:val="21"/>
        </w:rPr>
        <w:t>Health and safety considerations must come first. I.e. t</w:t>
      </w:r>
      <w:r w:rsidR="007814A1" w:rsidRPr="00961176">
        <w:rPr>
          <w:sz w:val="21"/>
          <w:szCs w:val="21"/>
        </w:rPr>
        <w:t xml:space="preserve">hose who need </w:t>
      </w:r>
      <w:r w:rsidR="00AC2237" w:rsidRPr="00961176">
        <w:rPr>
          <w:sz w:val="21"/>
          <w:szCs w:val="21"/>
        </w:rPr>
        <w:t>m</w:t>
      </w:r>
      <w:r w:rsidR="007814A1" w:rsidRPr="00961176">
        <w:rPr>
          <w:sz w:val="21"/>
          <w:szCs w:val="21"/>
        </w:rPr>
        <w:t xml:space="preserve">edical care are prioritised and supported to access </w:t>
      </w:r>
      <w:r w:rsidR="00AC2237" w:rsidRPr="00961176">
        <w:rPr>
          <w:sz w:val="21"/>
          <w:szCs w:val="21"/>
        </w:rPr>
        <w:t>this</w:t>
      </w:r>
      <w:r w:rsidR="00272E31" w:rsidRPr="00961176">
        <w:rPr>
          <w:sz w:val="21"/>
          <w:szCs w:val="21"/>
        </w:rPr>
        <w:t>.</w:t>
      </w:r>
      <w:r w:rsidR="007E32CD" w:rsidRPr="00961176">
        <w:rPr>
          <w:sz w:val="21"/>
          <w:szCs w:val="21"/>
        </w:rPr>
        <w:t xml:space="preserve"> </w:t>
      </w:r>
    </w:p>
    <w:p w14:paraId="51A31B75" w14:textId="6D946BA6" w:rsidR="000A6BB3" w:rsidRPr="00961176" w:rsidRDefault="000A6BB3" w:rsidP="000E1580">
      <w:pPr>
        <w:pStyle w:val="NumberedParagraphs-MOH"/>
        <w:spacing w:before="180" w:after="180" w:line="259" w:lineRule="auto"/>
        <w:rPr>
          <w:sz w:val="21"/>
          <w:szCs w:val="21"/>
        </w:rPr>
      </w:pPr>
      <w:r w:rsidRPr="00961176">
        <w:rPr>
          <w:sz w:val="21"/>
          <w:szCs w:val="21"/>
        </w:rPr>
        <w:t xml:space="preserve">Vessel operators are expected to minimise the transmission of communicable diseases through their practices and procedures. This in turn will help minimise the need for </w:t>
      </w:r>
      <w:r w:rsidR="00E454E5" w:rsidRPr="00961176">
        <w:rPr>
          <w:sz w:val="21"/>
          <w:szCs w:val="21"/>
        </w:rPr>
        <w:t xml:space="preserve">quarantine or </w:t>
      </w:r>
      <w:r w:rsidRPr="00961176">
        <w:rPr>
          <w:sz w:val="21"/>
          <w:szCs w:val="21"/>
        </w:rPr>
        <w:t>isolation requirements and the stand down of N</w:t>
      </w:r>
      <w:r w:rsidR="009411D3" w:rsidRPr="00961176">
        <w:rPr>
          <w:sz w:val="21"/>
          <w:szCs w:val="21"/>
        </w:rPr>
        <w:t xml:space="preserve">ew </w:t>
      </w:r>
      <w:r w:rsidRPr="00961176">
        <w:rPr>
          <w:sz w:val="21"/>
          <w:szCs w:val="21"/>
        </w:rPr>
        <w:t>Z</w:t>
      </w:r>
      <w:r w:rsidR="009411D3" w:rsidRPr="00961176">
        <w:rPr>
          <w:sz w:val="21"/>
          <w:szCs w:val="21"/>
        </w:rPr>
        <w:t>ealand</w:t>
      </w:r>
      <w:r w:rsidRPr="00961176">
        <w:rPr>
          <w:sz w:val="21"/>
          <w:szCs w:val="21"/>
        </w:rPr>
        <w:t xml:space="preserve"> workers.</w:t>
      </w:r>
    </w:p>
    <w:p w14:paraId="228079B1" w14:textId="7B5F2FFF" w:rsidR="000A6BB3" w:rsidRPr="00961176" w:rsidRDefault="000A6BB3" w:rsidP="000E1580">
      <w:pPr>
        <w:pStyle w:val="NumberedParagraphs-MOH"/>
        <w:spacing w:before="180" w:after="180" w:line="259" w:lineRule="auto"/>
        <w:rPr>
          <w:sz w:val="21"/>
          <w:szCs w:val="21"/>
        </w:rPr>
      </w:pPr>
      <w:r w:rsidRPr="00961176">
        <w:rPr>
          <w:sz w:val="21"/>
          <w:szCs w:val="21"/>
        </w:rPr>
        <w:t xml:space="preserve">Dependent upon the disease and the conditions of the vessel, the ship remains the primary place </w:t>
      </w:r>
      <w:r w:rsidR="00326B53" w:rsidRPr="00961176">
        <w:rPr>
          <w:sz w:val="21"/>
          <w:szCs w:val="21"/>
        </w:rPr>
        <w:t xml:space="preserve">to quarantine or isolate </w:t>
      </w:r>
      <w:r w:rsidRPr="00961176">
        <w:rPr>
          <w:sz w:val="21"/>
          <w:szCs w:val="21"/>
        </w:rPr>
        <w:t xml:space="preserve">for a </w:t>
      </w:r>
      <w:r w:rsidR="00326B53" w:rsidRPr="00961176">
        <w:rPr>
          <w:sz w:val="21"/>
          <w:szCs w:val="21"/>
        </w:rPr>
        <w:t xml:space="preserve">crew or passenger (international and domestic) arriving by sea if they are suspected of having, or test positive for </w:t>
      </w:r>
      <w:r w:rsidRPr="00961176">
        <w:rPr>
          <w:sz w:val="21"/>
          <w:szCs w:val="21"/>
        </w:rPr>
        <w:t xml:space="preserve">a quarantinable disease.  </w:t>
      </w:r>
    </w:p>
    <w:p w14:paraId="48CC077E" w14:textId="43FF122C" w:rsidR="00952533" w:rsidRPr="00961176" w:rsidRDefault="00952533" w:rsidP="000E1580">
      <w:pPr>
        <w:pStyle w:val="NumberedParagraphs-MOH"/>
        <w:spacing w:before="180" w:after="180" w:line="259" w:lineRule="auto"/>
        <w:rPr>
          <w:sz w:val="21"/>
          <w:szCs w:val="21"/>
        </w:rPr>
      </w:pPr>
      <w:r w:rsidRPr="00961176">
        <w:rPr>
          <w:sz w:val="21"/>
          <w:szCs w:val="21"/>
        </w:rPr>
        <w:t xml:space="preserve">Where the vessel is liable to quarantine, New Zealand workers are </w:t>
      </w:r>
      <w:r w:rsidR="001A5D47" w:rsidRPr="00961176">
        <w:rPr>
          <w:sz w:val="21"/>
          <w:szCs w:val="21"/>
        </w:rPr>
        <w:t xml:space="preserve">only </w:t>
      </w:r>
      <w:r w:rsidRPr="00961176">
        <w:rPr>
          <w:sz w:val="21"/>
          <w:szCs w:val="21"/>
        </w:rPr>
        <w:t xml:space="preserve">to board the vessel </w:t>
      </w:r>
      <w:r w:rsidR="001A5D47" w:rsidRPr="00961176">
        <w:rPr>
          <w:sz w:val="21"/>
          <w:szCs w:val="21"/>
        </w:rPr>
        <w:t xml:space="preserve">if they </w:t>
      </w:r>
      <w:r w:rsidRPr="00961176">
        <w:rPr>
          <w:sz w:val="21"/>
          <w:szCs w:val="21"/>
        </w:rPr>
        <w:t xml:space="preserve">have prior approval from the </w:t>
      </w:r>
      <w:r w:rsidR="00CC1556" w:rsidRPr="00961176">
        <w:rPr>
          <w:sz w:val="21"/>
          <w:szCs w:val="21"/>
        </w:rPr>
        <w:t>HPO/</w:t>
      </w:r>
      <w:proofErr w:type="spellStart"/>
      <w:r w:rsidR="00CC1556" w:rsidRPr="00961176">
        <w:rPr>
          <w:sz w:val="21"/>
          <w:szCs w:val="21"/>
        </w:rPr>
        <w:t>MOoH</w:t>
      </w:r>
      <w:proofErr w:type="spellEnd"/>
      <w:r w:rsidRPr="00961176">
        <w:rPr>
          <w:sz w:val="21"/>
          <w:szCs w:val="21"/>
        </w:rPr>
        <w:t xml:space="preserve">. This </w:t>
      </w:r>
      <w:r w:rsidR="001A5D47" w:rsidRPr="00961176">
        <w:rPr>
          <w:sz w:val="21"/>
          <w:szCs w:val="21"/>
        </w:rPr>
        <w:t xml:space="preserve">may be </w:t>
      </w:r>
      <w:r w:rsidRPr="00961176">
        <w:rPr>
          <w:sz w:val="21"/>
          <w:szCs w:val="21"/>
        </w:rPr>
        <w:t>obtained during consultation o</w:t>
      </w:r>
      <w:r w:rsidR="001A5D47" w:rsidRPr="00961176">
        <w:rPr>
          <w:sz w:val="21"/>
          <w:szCs w:val="21"/>
        </w:rPr>
        <w:t>n</w:t>
      </w:r>
      <w:r w:rsidRPr="00961176">
        <w:rPr>
          <w:sz w:val="21"/>
          <w:szCs w:val="21"/>
        </w:rPr>
        <w:t xml:space="preserve"> the management plan with all the relevant parties. </w:t>
      </w:r>
    </w:p>
    <w:p w14:paraId="56483EE5" w14:textId="186E1FF0" w:rsidR="00952533" w:rsidRPr="00961176" w:rsidRDefault="00952533" w:rsidP="000E1580">
      <w:pPr>
        <w:pStyle w:val="NumberedParagraphs-MOH"/>
        <w:spacing w:before="180" w:after="180" w:line="259" w:lineRule="auto"/>
        <w:rPr>
          <w:sz w:val="21"/>
          <w:szCs w:val="21"/>
        </w:rPr>
      </w:pPr>
      <w:r w:rsidRPr="00961176">
        <w:rPr>
          <w:sz w:val="21"/>
          <w:szCs w:val="21"/>
        </w:rPr>
        <w:t xml:space="preserve">Strict IPC measures are observed. PPE appropriate to the quarantinable disease will be </w:t>
      </w:r>
      <w:r w:rsidR="005A438A" w:rsidRPr="00961176">
        <w:rPr>
          <w:sz w:val="21"/>
          <w:szCs w:val="21"/>
        </w:rPr>
        <w:t xml:space="preserve">in accordance with the national </w:t>
      </w:r>
      <w:hyperlink r:id="rId21" w:history="1">
        <w:r w:rsidR="003A3426" w:rsidRPr="00961176">
          <w:rPr>
            <w:rStyle w:val="Hyperlink"/>
            <w:sz w:val="21"/>
            <w:szCs w:val="21"/>
          </w:rPr>
          <w:t>C</w:t>
        </w:r>
        <w:r w:rsidR="005A438A" w:rsidRPr="00961176">
          <w:rPr>
            <w:rStyle w:val="Hyperlink"/>
            <w:sz w:val="21"/>
            <w:szCs w:val="21"/>
          </w:rPr>
          <w:t xml:space="preserve">ommunicable </w:t>
        </w:r>
        <w:r w:rsidR="003A3426" w:rsidRPr="00961176">
          <w:rPr>
            <w:rStyle w:val="Hyperlink"/>
            <w:sz w:val="21"/>
            <w:szCs w:val="21"/>
          </w:rPr>
          <w:t>D</w:t>
        </w:r>
        <w:r w:rsidR="005A438A" w:rsidRPr="00961176">
          <w:rPr>
            <w:rStyle w:val="Hyperlink"/>
            <w:sz w:val="21"/>
            <w:szCs w:val="21"/>
          </w:rPr>
          <w:t>isease</w:t>
        </w:r>
        <w:r w:rsidR="00F913F4" w:rsidRPr="00961176">
          <w:rPr>
            <w:rStyle w:val="Hyperlink"/>
            <w:sz w:val="21"/>
            <w:szCs w:val="21"/>
          </w:rPr>
          <w:t xml:space="preserve"> Control</w:t>
        </w:r>
        <w:r w:rsidR="005A438A" w:rsidRPr="00961176">
          <w:rPr>
            <w:rStyle w:val="Hyperlink"/>
            <w:sz w:val="21"/>
            <w:szCs w:val="21"/>
          </w:rPr>
          <w:t xml:space="preserve"> </w:t>
        </w:r>
        <w:r w:rsidR="003A3426" w:rsidRPr="00961176">
          <w:rPr>
            <w:rStyle w:val="Hyperlink"/>
            <w:sz w:val="21"/>
            <w:szCs w:val="21"/>
          </w:rPr>
          <w:t>M</w:t>
        </w:r>
        <w:r w:rsidR="005A438A" w:rsidRPr="00961176">
          <w:rPr>
            <w:rStyle w:val="Hyperlink"/>
            <w:sz w:val="21"/>
            <w:szCs w:val="21"/>
          </w:rPr>
          <w:t>anual</w:t>
        </w:r>
      </w:hyperlink>
      <w:r w:rsidR="00A8720F" w:rsidRPr="00A8720F">
        <w:rPr>
          <w:rStyle w:val="Hyperlink"/>
          <w:sz w:val="21"/>
          <w:szCs w:val="21"/>
          <w:u w:val="none"/>
        </w:rPr>
        <w:t xml:space="preserve"> </w:t>
      </w:r>
      <w:r w:rsidR="00A8720F" w:rsidRPr="00A8720F">
        <w:rPr>
          <w:rStyle w:val="Hyperlink"/>
          <w:color w:val="auto"/>
          <w:sz w:val="21"/>
          <w:szCs w:val="21"/>
          <w:u w:val="none"/>
        </w:rPr>
        <w:t>(see appendices)</w:t>
      </w:r>
      <w:r w:rsidR="005A438A" w:rsidRPr="00A8720F">
        <w:rPr>
          <w:sz w:val="21"/>
          <w:szCs w:val="21"/>
        </w:rPr>
        <w:t>.</w:t>
      </w:r>
      <w:r w:rsidRPr="00A8720F">
        <w:rPr>
          <w:sz w:val="21"/>
          <w:szCs w:val="21"/>
        </w:rPr>
        <w:t xml:space="preserve"> </w:t>
      </w:r>
      <w:r w:rsidRPr="00961176">
        <w:rPr>
          <w:sz w:val="21"/>
          <w:szCs w:val="21"/>
        </w:rPr>
        <w:t xml:space="preserve">The PCBU is responsible for provision of PPE for workers and visitors. Vessel operators are expected to provide ready access to hand sanitation, PPE, testing equipment (if </w:t>
      </w:r>
      <w:r w:rsidR="00A43468">
        <w:rPr>
          <w:sz w:val="21"/>
          <w:szCs w:val="21"/>
        </w:rPr>
        <w:t>available/</w:t>
      </w:r>
      <w:r w:rsidRPr="00961176">
        <w:rPr>
          <w:sz w:val="21"/>
          <w:szCs w:val="21"/>
        </w:rPr>
        <w:t xml:space="preserve">applicable), and </w:t>
      </w:r>
      <w:r w:rsidR="00741A8B" w:rsidRPr="00961176">
        <w:rPr>
          <w:sz w:val="21"/>
          <w:szCs w:val="21"/>
        </w:rPr>
        <w:t xml:space="preserve">wellbeing </w:t>
      </w:r>
      <w:r w:rsidRPr="00961176">
        <w:rPr>
          <w:sz w:val="21"/>
          <w:szCs w:val="21"/>
        </w:rPr>
        <w:t>support for passengers and crew with</w:t>
      </w:r>
      <w:r w:rsidR="009E671B">
        <w:rPr>
          <w:sz w:val="21"/>
          <w:szCs w:val="21"/>
        </w:rPr>
        <w:t xml:space="preserve"> quarantinable</w:t>
      </w:r>
      <w:r w:rsidRPr="00961176">
        <w:rPr>
          <w:sz w:val="21"/>
          <w:szCs w:val="21"/>
        </w:rPr>
        <w:t xml:space="preserve"> diseases.</w:t>
      </w:r>
    </w:p>
    <w:p w14:paraId="2CA1B407" w14:textId="44A2DA2F" w:rsidR="00952533" w:rsidRPr="00961176" w:rsidRDefault="00952533" w:rsidP="000E1580">
      <w:pPr>
        <w:pStyle w:val="NumberedParagraphs-MOH"/>
        <w:spacing w:before="180" w:after="180" w:line="259" w:lineRule="auto"/>
        <w:rPr>
          <w:sz w:val="21"/>
          <w:szCs w:val="21"/>
        </w:rPr>
      </w:pPr>
      <w:r w:rsidRPr="00961176">
        <w:rPr>
          <w:sz w:val="21"/>
          <w:szCs w:val="21"/>
        </w:rPr>
        <w:t xml:space="preserve">Essential crew and stevedore movements and contingency plans are agreed to prior to </w:t>
      </w:r>
      <w:r w:rsidR="00EF05E5">
        <w:rPr>
          <w:sz w:val="21"/>
          <w:szCs w:val="21"/>
        </w:rPr>
        <w:t xml:space="preserve">pilotage or cargo </w:t>
      </w:r>
      <w:r w:rsidRPr="00961176">
        <w:rPr>
          <w:sz w:val="21"/>
          <w:szCs w:val="21"/>
        </w:rPr>
        <w:t xml:space="preserve">operations commencing. These are supplemented with a strong, proactive communication plan, which is agreed to by all parties. </w:t>
      </w:r>
    </w:p>
    <w:p w14:paraId="2FB5EA11" w14:textId="6CF7ADF0" w:rsidR="00C43BFE" w:rsidRPr="00961176" w:rsidRDefault="00C43BFE" w:rsidP="000E1580">
      <w:pPr>
        <w:pStyle w:val="NumberedParagraphs-MOH"/>
        <w:spacing w:before="180" w:after="180" w:line="259" w:lineRule="auto"/>
        <w:rPr>
          <w:sz w:val="21"/>
          <w:szCs w:val="21"/>
        </w:rPr>
      </w:pPr>
      <w:r w:rsidRPr="00961176">
        <w:rPr>
          <w:sz w:val="21"/>
          <w:szCs w:val="21"/>
        </w:rPr>
        <w:t xml:space="preserve">When conducting operations, </w:t>
      </w:r>
      <w:r w:rsidR="00223FC0" w:rsidRPr="00961176">
        <w:rPr>
          <w:sz w:val="21"/>
          <w:szCs w:val="21"/>
        </w:rPr>
        <w:t>vessel</w:t>
      </w:r>
      <w:r w:rsidRPr="00961176">
        <w:rPr>
          <w:sz w:val="21"/>
          <w:szCs w:val="21"/>
        </w:rPr>
        <w:t xml:space="preserve"> crew</w:t>
      </w:r>
      <w:r w:rsidR="00B46734" w:rsidRPr="00961176">
        <w:rPr>
          <w:sz w:val="21"/>
          <w:szCs w:val="21"/>
        </w:rPr>
        <w:t>/passengers</w:t>
      </w:r>
      <w:r w:rsidRPr="00961176">
        <w:rPr>
          <w:sz w:val="21"/>
          <w:szCs w:val="21"/>
        </w:rPr>
        <w:t xml:space="preserve"> and N</w:t>
      </w:r>
      <w:r w:rsidR="0094072B" w:rsidRPr="00961176">
        <w:rPr>
          <w:sz w:val="21"/>
          <w:szCs w:val="21"/>
        </w:rPr>
        <w:t xml:space="preserve">ew </w:t>
      </w:r>
      <w:r w:rsidRPr="00961176">
        <w:rPr>
          <w:sz w:val="21"/>
          <w:szCs w:val="21"/>
        </w:rPr>
        <w:t>Z</w:t>
      </w:r>
      <w:r w:rsidR="0094072B" w:rsidRPr="00961176">
        <w:rPr>
          <w:sz w:val="21"/>
          <w:szCs w:val="21"/>
        </w:rPr>
        <w:t>ealand</w:t>
      </w:r>
      <w:r w:rsidRPr="00961176">
        <w:rPr>
          <w:sz w:val="21"/>
          <w:szCs w:val="21"/>
        </w:rPr>
        <w:t xml:space="preserve"> workers</w:t>
      </w:r>
      <w:r w:rsidR="00D50C8C" w:rsidRPr="00961176">
        <w:rPr>
          <w:sz w:val="21"/>
          <w:szCs w:val="21"/>
        </w:rPr>
        <w:t xml:space="preserve"> must</w:t>
      </w:r>
      <w:r w:rsidRPr="00961176">
        <w:rPr>
          <w:sz w:val="21"/>
          <w:szCs w:val="21"/>
        </w:rPr>
        <w:t xml:space="preserve"> adhere to strict distancing and safe management measures.   </w:t>
      </w:r>
    </w:p>
    <w:p w14:paraId="70E16098" w14:textId="46A4A6C4" w:rsidR="00C43BFE" w:rsidRPr="00961176" w:rsidRDefault="008D3942" w:rsidP="000E1580">
      <w:pPr>
        <w:pStyle w:val="ReportBody2-MOH"/>
        <w:spacing w:before="180" w:after="180" w:line="259" w:lineRule="auto"/>
        <w:rPr>
          <w:sz w:val="21"/>
          <w:szCs w:val="21"/>
        </w:rPr>
      </w:pPr>
      <w:r w:rsidRPr="00961176">
        <w:rPr>
          <w:sz w:val="21"/>
          <w:szCs w:val="21"/>
        </w:rPr>
        <w:t>Affected/exposed c</w:t>
      </w:r>
      <w:r w:rsidR="00C43BFE" w:rsidRPr="00961176">
        <w:rPr>
          <w:sz w:val="21"/>
          <w:szCs w:val="21"/>
        </w:rPr>
        <w:t>rew</w:t>
      </w:r>
      <w:r w:rsidR="00743B48" w:rsidRPr="00961176">
        <w:rPr>
          <w:sz w:val="21"/>
          <w:szCs w:val="21"/>
        </w:rPr>
        <w:t>/passengers</w:t>
      </w:r>
      <w:r w:rsidR="00C43BFE" w:rsidRPr="00961176">
        <w:rPr>
          <w:sz w:val="21"/>
          <w:szCs w:val="21"/>
        </w:rPr>
        <w:t xml:space="preserve"> </w:t>
      </w:r>
      <w:r w:rsidR="00DD7F90" w:rsidRPr="00961176">
        <w:rPr>
          <w:sz w:val="21"/>
          <w:szCs w:val="21"/>
        </w:rPr>
        <w:t xml:space="preserve">remain </w:t>
      </w:r>
      <w:r w:rsidR="00C43BFE" w:rsidRPr="00961176">
        <w:rPr>
          <w:sz w:val="21"/>
          <w:szCs w:val="21"/>
        </w:rPr>
        <w:t xml:space="preserve">in </w:t>
      </w:r>
      <w:r w:rsidR="00A942D8" w:rsidRPr="00961176">
        <w:rPr>
          <w:sz w:val="21"/>
          <w:szCs w:val="21"/>
        </w:rPr>
        <w:t xml:space="preserve">their </w:t>
      </w:r>
      <w:r w:rsidR="00C43BFE" w:rsidRPr="00961176">
        <w:rPr>
          <w:sz w:val="21"/>
          <w:szCs w:val="21"/>
        </w:rPr>
        <w:t xml:space="preserve">accommodation </w:t>
      </w:r>
      <w:r w:rsidR="006A0375" w:rsidRPr="00961176">
        <w:rPr>
          <w:sz w:val="21"/>
          <w:szCs w:val="21"/>
        </w:rPr>
        <w:t xml:space="preserve">area </w:t>
      </w:r>
      <w:r w:rsidR="00C43BFE" w:rsidRPr="00961176">
        <w:rPr>
          <w:sz w:val="21"/>
          <w:szCs w:val="21"/>
        </w:rPr>
        <w:t xml:space="preserve">or practice physical distancing </w:t>
      </w:r>
      <w:r w:rsidR="00CE05D4" w:rsidRPr="00961176">
        <w:rPr>
          <w:sz w:val="21"/>
          <w:szCs w:val="21"/>
        </w:rPr>
        <w:t>as far as is reasonably practicable</w:t>
      </w:r>
      <w:r w:rsidR="00C43BFE" w:rsidRPr="00961176">
        <w:rPr>
          <w:sz w:val="21"/>
          <w:szCs w:val="21"/>
        </w:rPr>
        <w:t xml:space="preserve">. </w:t>
      </w:r>
    </w:p>
    <w:p w14:paraId="11439FEE" w14:textId="5E9DD652" w:rsidR="00C43BFE" w:rsidRPr="00961176" w:rsidRDefault="00C43BFE" w:rsidP="000E1580">
      <w:pPr>
        <w:pStyle w:val="ReportBody2-MOH"/>
        <w:spacing w:before="180" w:after="180" w:line="259" w:lineRule="auto"/>
        <w:rPr>
          <w:sz w:val="21"/>
          <w:szCs w:val="21"/>
        </w:rPr>
      </w:pPr>
      <w:r w:rsidRPr="00961176">
        <w:rPr>
          <w:sz w:val="21"/>
          <w:szCs w:val="21"/>
        </w:rPr>
        <w:t>N</w:t>
      </w:r>
      <w:r w:rsidR="0094072B" w:rsidRPr="00961176">
        <w:rPr>
          <w:sz w:val="21"/>
          <w:szCs w:val="21"/>
        </w:rPr>
        <w:t xml:space="preserve">ew </w:t>
      </w:r>
      <w:r w:rsidRPr="00961176">
        <w:rPr>
          <w:sz w:val="21"/>
          <w:szCs w:val="21"/>
        </w:rPr>
        <w:t>Z</w:t>
      </w:r>
      <w:r w:rsidR="0094072B" w:rsidRPr="00961176">
        <w:rPr>
          <w:sz w:val="21"/>
          <w:szCs w:val="21"/>
        </w:rPr>
        <w:t>ealand</w:t>
      </w:r>
      <w:r w:rsidRPr="00961176">
        <w:rPr>
          <w:sz w:val="21"/>
          <w:szCs w:val="21"/>
        </w:rPr>
        <w:t xml:space="preserve"> workers refrain from entering accommodation area</w:t>
      </w:r>
      <w:r w:rsidR="005C0341" w:rsidRPr="00961176">
        <w:rPr>
          <w:sz w:val="21"/>
          <w:szCs w:val="21"/>
        </w:rPr>
        <w:t>s</w:t>
      </w:r>
      <w:r w:rsidRPr="00961176">
        <w:rPr>
          <w:sz w:val="21"/>
          <w:szCs w:val="21"/>
        </w:rPr>
        <w:t xml:space="preserve"> </w:t>
      </w:r>
      <w:r w:rsidR="00CE05D4" w:rsidRPr="00961176">
        <w:rPr>
          <w:sz w:val="21"/>
          <w:szCs w:val="21"/>
        </w:rPr>
        <w:t>as far as is reasonably practicable</w:t>
      </w:r>
      <w:r w:rsidRPr="00961176">
        <w:rPr>
          <w:sz w:val="21"/>
          <w:szCs w:val="21"/>
        </w:rPr>
        <w:t xml:space="preserve">. </w:t>
      </w:r>
    </w:p>
    <w:p w14:paraId="283B6DDA" w14:textId="0FA80979" w:rsidR="008C6E16" w:rsidRPr="00961176" w:rsidRDefault="008C6E16" w:rsidP="00D0680B">
      <w:pPr>
        <w:pStyle w:val="Heading1"/>
        <w:rPr>
          <w:rFonts w:ascii="Segoe UI" w:hAnsi="Segoe UI" w:cs="Segoe UI"/>
        </w:rPr>
      </w:pPr>
      <w:bookmarkStart w:id="15" w:name="_Toc164263012"/>
      <w:r w:rsidRPr="00961176">
        <w:rPr>
          <w:rFonts w:ascii="Segoe UI" w:hAnsi="Segoe UI" w:cs="Segoe UI"/>
        </w:rPr>
        <w:lastRenderedPageBreak/>
        <w:t xml:space="preserve">Roles and </w:t>
      </w:r>
      <w:r w:rsidR="008B6FD1" w:rsidRPr="00961176">
        <w:rPr>
          <w:rFonts w:ascii="Segoe UI" w:hAnsi="Segoe UI" w:cs="Segoe UI"/>
        </w:rPr>
        <w:t>r</w:t>
      </w:r>
      <w:r w:rsidRPr="00961176">
        <w:rPr>
          <w:rFonts w:ascii="Segoe UI" w:hAnsi="Segoe UI" w:cs="Segoe UI"/>
        </w:rPr>
        <w:t>esponsibilities overview</w:t>
      </w:r>
      <w:bookmarkEnd w:id="15"/>
    </w:p>
    <w:tbl>
      <w:tblPr>
        <w:tblStyle w:val="GridTable1Light"/>
        <w:tblW w:w="9781" w:type="dxa"/>
        <w:tblInd w:w="-147" w:type="dxa"/>
        <w:tblLook w:val="04A0" w:firstRow="1" w:lastRow="0" w:firstColumn="1" w:lastColumn="0" w:noHBand="0" w:noVBand="1"/>
      </w:tblPr>
      <w:tblGrid>
        <w:gridCol w:w="1648"/>
        <w:gridCol w:w="4076"/>
        <w:gridCol w:w="4057"/>
      </w:tblGrid>
      <w:tr w:rsidR="00DE4EB5" w:rsidRPr="00961176" w14:paraId="67787BB1" w14:textId="77777777" w:rsidTr="00503C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AF1FB45" w14:textId="77777777" w:rsidR="00DE4EB5" w:rsidRPr="00961176" w:rsidRDefault="00DE4EB5" w:rsidP="00C33BB3">
            <w:pPr>
              <w:pStyle w:val="numberedlevel1"/>
              <w:numPr>
                <w:ilvl w:val="0"/>
                <w:numId w:val="0"/>
              </w:numPr>
              <w:spacing w:before="80" w:after="80" w:line="259" w:lineRule="auto"/>
              <w:jc w:val="center"/>
              <w:rPr>
                <w:rFonts w:ascii="Segoe UI" w:hAnsi="Segoe UI" w:cs="Segoe UI"/>
                <w:sz w:val="18"/>
                <w:szCs w:val="18"/>
              </w:rPr>
            </w:pPr>
            <w:r w:rsidRPr="00961176">
              <w:rPr>
                <w:rFonts w:ascii="Segoe UI" w:hAnsi="Segoe UI" w:cs="Segoe UI"/>
                <w:sz w:val="18"/>
                <w:szCs w:val="18"/>
              </w:rPr>
              <w:t>Agency</w:t>
            </w:r>
          </w:p>
        </w:tc>
        <w:tc>
          <w:tcPr>
            <w:tcW w:w="4111" w:type="dxa"/>
          </w:tcPr>
          <w:p w14:paraId="00414CF4" w14:textId="77777777" w:rsidR="00DE4EB5" w:rsidRPr="00961176" w:rsidRDefault="00DE4EB5" w:rsidP="00C33BB3">
            <w:pPr>
              <w:pStyle w:val="numberedlevel1"/>
              <w:numPr>
                <w:ilvl w:val="0"/>
                <w:numId w:val="0"/>
              </w:numPr>
              <w:spacing w:before="80" w:after="80" w:line="259"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Responsibility</w:t>
            </w:r>
          </w:p>
        </w:tc>
        <w:tc>
          <w:tcPr>
            <w:tcW w:w="4110" w:type="dxa"/>
          </w:tcPr>
          <w:p w14:paraId="6431D9AC" w14:textId="77777777" w:rsidR="00DE4EB5" w:rsidRPr="00961176" w:rsidRDefault="00DE4EB5" w:rsidP="00C33BB3">
            <w:pPr>
              <w:pStyle w:val="numberedlevel1"/>
              <w:numPr>
                <w:ilvl w:val="0"/>
                <w:numId w:val="0"/>
              </w:numPr>
              <w:spacing w:before="80" w:after="80" w:line="259"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961176">
              <w:rPr>
                <w:rFonts w:ascii="Segoe UI" w:hAnsi="Segoe UI" w:cs="Segoe UI"/>
                <w:sz w:val="18"/>
                <w:szCs w:val="18"/>
              </w:rPr>
              <w:t>Description of role during a response</w:t>
            </w:r>
          </w:p>
        </w:tc>
      </w:tr>
      <w:tr w:rsidR="00DE4EB5" w:rsidRPr="00961176" w14:paraId="720944BD"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142E2639" w14:textId="77777777" w:rsidR="00DE4EB5" w:rsidRPr="00AE4BB8" w:rsidRDefault="00CF39C9" w:rsidP="00AE4BB8">
            <w:pPr>
              <w:pStyle w:val="numberedlevel1"/>
              <w:numPr>
                <w:ilvl w:val="0"/>
                <w:numId w:val="0"/>
              </w:numPr>
              <w:spacing w:before="160" w:line="259" w:lineRule="auto"/>
              <w:contextualSpacing/>
              <w:rPr>
                <w:rFonts w:ascii="Segoe UI" w:hAnsi="Segoe UI" w:cs="Segoe UI"/>
                <w:sz w:val="20"/>
              </w:rPr>
            </w:pPr>
            <w:r w:rsidRPr="00AE4BB8">
              <w:rPr>
                <w:rFonts w:ascii="Segoe UI" w:hAnsi="Segoe UI" w:cs="Segoe UI"/>
                <w:sz w:val="20"/>
              </w:rPr>
              <w:t>Flag State</w:t>
            </w:r>
          </w:p>
        </w:tc>
        <w:tc>
          <w:tcPr>
            <w:tcW w:w="4111" w:type="dxa"/>
          </w:tcPr>
          <w:p w14:paraId="497D01EB" w14:textId="09559337" w:rsidR="00DE4EB5" w:rsidRPr="00AE4BB8" w:rsidRDefault="009B094A" w:rsidP="00AE4BB8">
            <w:pPr>
              <w:pStyle w:val="NormalWeb"/>
              <w:shd w:val="clear" w:color="auto" w:fill="FFFFFF"/>
              <w:spacing w:before="160" w:beforeAutospacing="0" w:after="0" w:afterAutospacing="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Fonts w:ascii="Segoe UI" w:hAnsi="Segoe UI" w:cs="Segoe UI"/>
                <w:sz w:val="20"/>
                <w:szCs w:val="20"/>
              </w:rPr>
              <w:t xml:space="preserve">A flag state is the location where a commercial ship is registered or licensed. While the primary responsibility </w:t>
            </w:r>
            <w:r w:rsidR="006A0375" w:rsidRPr="00AE4BB8">
              <w:rPr>
                <w:rFonts w:ascii="Segoe UI" w:hAnsi="Segoe UI" w:cs="Segoe UI"/>
                <w:sz w:val="20"/>
                <w:szCs w:val="20"/>
              </w:rPr>
              <w:t xml:space="preserve">for the safe operation of their ships and the safety and welfare of their crews belongs to </w:t>
            </w:r>
            <w:r w:rsidRPr="00AE4BB8">
              <w:rPr>
                <w:rFonts w:ascii="Segoe UI" w:hAnsi="Segoe UI" w:cs="Segoe UI"/>
                <w:sz w:val="20"/>
                <w:szCs w:val="20"/>
              </w:rPr>
              <w:t xml:space="preserve">ship operators and owners, flag states have the legal authority and responsibility to enforce regulations upon vessels that are registered under </w:t>
            </w:r>
            <w:r w:rsidR="006A0375" w:rsidRPr="00AE4BB8">
              <w:rPr>
                <w:rFonts w:ascii="Segoe UI" w:hAnsi="Segoe UI" w:cs="Segoe UI"/>
                <w:sz w:val="20"/>
                <w:szCs w:val="20"/>
              </w:rPr>
              <w:t>their</w:t>
            </w:r>
            <w:r w:rsidRPr="00AE4BB8">
              <w:rPr>
                <w:rFonts w:ascii="Segoe UI" w:hAnsi="Segoe UI" w:cs="Segoe UI"/>
                <w:sz w:val="20"/>
                <w:szCs w:val="20"/>
              </w:rPr>
              <w:t xml:space="preserve"> flag, such as those relating to inspection, certification, safety, and pollution.</w:t>
            </w:r>
          </w:p>
        </w:tc>
        <w:tc>
          <w:tcPr>
            <w:tcW w:w="4110" w:type="dxa"/>
          </w:tcPr>
          <w:p w14:paraId="5BBF6A76" w14:textId="77777777" w:rsidR="00F55663" w:rsidRPr="00AE4BB8" w:rsidRDefault="00F55663" w:rsidP="00AE4BB8">
            <w:pPr>
              <w:pStyle w:val="ListParagraph"/>
              <w:numPr>
                <w:ilvl w:val="0"/>
                <w:numId w:val="8"/>
              </w:numPr>
              <w:suppressAutoHyphens w:val="0"/>
              <w:autoSpaceDE/>
              <w:autoSpaceDN/>
              <w:adjustRightInd/>
              <w:spacing w:before="160" w:line="259" w:lineRule="auto"/>
              <w:ind w:left="274"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Grants dispensations if reduced crewing required</w:t>
            </w:r>
          </w:p>
          <w:p w14:paraId="596425C1" w14:textId="358C5212" w:rsidR="00DE4EB5" w:rsidRPr="00AE4BB8" w:rsidRDefault="00F55663" w:rsidP="00AE4BB8">
            <w:pPr>
              <w:pStyle w:val="ListParagraph"/>
              <w:numPr>
                <w:ilvl w:val="0"/>
                <w:numId w:val="8"/>
              </w:numPr>
              <w:suppressAutoHyphens w:val="0"/>
              <w:autoSpaceDE/>
              <w:autoSpaceDN/>
              <w:adjustRightInd/>
              <w:spacing w:before="160" w:line="259" w:lineRule="auto"/>
              <w:ind w:left="274"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Has an interest in repatriations </w:t>
            </w:r>
            <w:r w:rsidR="00B9562A" w:rsidRPr="00AE4BB8">
              <w:rPr>
                <w:rFonts w:ascii="Segoe UI" w:hAnsi="Segoe UI" w:cs="Segoe UI"/>
                <w:sz w:val="20"/>
              </w:rPr>
              <w:t>and</w:t>
            </w:r>
            <w:r w:rsidRPr="00AE4BB8">
              <w:rPr>
                <w:rFonts w:ascii="Segoe UI" w:hAnsi="Segoe UI" w:cs="Segoe UI"/>
                <w:sz w:val="20"/>
              </w:rPr>
              <w:t xml:space="preserve"> crew welfare</w:t>
            </w:r>
          </w:p>
        </w:tc>
      </w:tr>
      <w:tr w:rsidR="00DE4EB5" w:rsidRPr="00961176" w14:paraId="4C1635A4"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689EE884" w14:textId="77777777" w:rsidR="00DE4EB5" w:rsidRPr="00AE4BB8" w:rsidRDefault="00CF39C9" w:rsidP="00AE4BB8">
            <w:pPr>
              <w:pStyle w:val="numberedlevel1"/>
              <w:numPr>
                <w:ilvl w:val="0"/>
                <w:numId w:val="0"/>
              </w:numPr>
              <w:spacing w:before="160" w:line="259" w:lineRule="auto"/>
              <w:contextualSpacing/>
              <w:rPr>
                <w:rFonts w:ascii="Segoe UI" w:hAnsi="Segoe UI" w:cs="Segoe UI"/>
                <w:sz w:val="20"/>
              </w:rPr>
            </w:pPr>
            <w:r w:rsidRPr="00AE4BB8">
              <w:rPr>
                <w:rFonts w:ascii="Segoe UI" w:hAnsi="Segoe UI" w:cs="Segoe UI"/>
                <w:sz w:val="20"/>
              </w:rPr>
              <w:t>Harbourmaster (Regional Council)</w:t>
            </w:r>
          </w:p>
        </w:tc>
        <w:tc>
          <w:tcPr>
            <w:tcW w:w="4111" w:type="dxa"/>
          </w:tcPr>
          <w:p w14:paraId="334AF27C" w14:textId="256C3BC3" w:rsidR="00DE4EB5" w:rsidRPr="00AE4BB8" w:rsidRDefault="00F55663" w:rsidP="00AE4BB8">
            <w:pPr>
              <w:pStyle w:val="numberedlevel1"/>
              <w:numPr>
                <w:ilvl w:val="0"/>
                <w:numId w:val="0"/>
              </w:num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Responsible for maritime safety within a region’s waters – enforcing maritime laws and rules within their own geographical area. They also apply their council’s navigation safety bylaws.</w:t>
            </w:r>
            <w:r w:rsidR="00BB29CE">
              <w:rPr>
                <w:rFonts w:ascii="Segoe UI" w:hAnsi="Segoe UI" w:cs="Segoe UI"/>
                <w:sz w:val="20"/>
              </w:rPr>
              <w:t xml:space="preserve"> </w:t>
            </w:r>
            <w:r w:rsidR="00BB29CE">
              <w:rPr>
                <w:sz w:val="20"/>
              </w:rPr>
              <w:t xml:space="preserve"> </w:t>
            </w:r>
          </w:p>
        </w:tc>
        <w:tc>
          <w:tcPr>
            <w:tcW w:w="4110" w:type="dxa"/>
          </w:tcPr>
          <w:p w14:paraId="5D45536A" w14:textId="77777777" w:rsidR="00F55663" w:rsidRPr="00AE4BB8" w:rsidRDefault="00F55663" w:rsidP="00535713">
            <w:pPr>
              <w:pStyle w:val="ListParagraph"/>
              <w:numPr>
                <w:ilvl w:val="0"/>
                <w:numId w:val="9"/>
              </w:numPr>
              <w:suppressAutoHyphens w:val="0"/>
              <w:autoSpaceDE/>
              <w:autoSpaceDN/>
              <w:adjustRightInd/>
              <w:spacing w:before="160" w:line="259" w:lineRule="auto"/>
              <w:ind w:left="272"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Safety of navigation</w:t>
            </w:r>
          </w:p>
          <w:p w14:paraId="479DF794" w14:textId="32FD69C4" w:rsidR="00F55663" w:rsidRPr="00AE4BB8" w:rsidRDefault="00F55663" w:rsidP="00535713">
            <w:pPr>
              <w:pStyle w:val="ListParagraph"/>
              <w:numPr>
                <w:ilvl w:val="0"/>
                <w:numId w:val="9"/>
              </w:numPr>
              <w:suppressAutoHyphens w:val="0"/>
              <w:autoSpaceDE/>
              <w:autoSpaceDN/>
              <w:adjustRightInd/>
              <w:spacing w:before="160" w:line="259" w:lineRule="auto"/>
              <w:ind w:left="272"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Emergency </w:t>
            </w:r>
            <w:r w:rsidR="006A0375" w:rsidRPr="00AE4BB8">
              <w:rPr>
                <w:rFonts w:ascii="Segoe UI" w:hAnsi="Segoe UI" w:cs="Segoe UI"/>
                <w:sz w:val="20"/>
              </w:rPr>
              <w:t>r</w:t>
            </w:r>
            <w:r w:rsidRPr="00AE4BB8">
              <w:rPr>
                <w:rFonts w:ascii="Segoe UI" w:hAnsi="Segoe UI" w:cs="Segoe UI"/>
                <w:sz w:val="20"/>
              </w:rPr>
              <w:t xml:space="preserve">esponse advice and direction – weather, tsunami, earthquake, fire, large swells </w:t>
            </w:r>
          </w:p>
          <w:p w14:paraId="122FBC17" w14:textId="77777777" w:rsidR="00F55663" w:rsidRPr="00AE4BB8" w:rsidRDefault="00F55663" w:rsidP="00535713">
            <w:pPr>
              <w:pStyle w:val="ListParagraph"/>
              <w:numPr>
                <w:ilvl w:val="0"/>
                <w:numId w:val="9"/>
              </w:numPr>
              <w:suppressAutoHyphens w:val="0"/>
              <w:autoSpaceDE/>
              <w:autoSpaceDN/>
              <w:adjustRightInd/>
              <w:spacing w:before="160" w:line="259" w:lineRule="auto"/>
              <w:ind w:left="272"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Safe berth or anchorage</w:t>
            </w:r>
          </w:p>
          <w:p w14:paraId="4C4F713B" w14:textId="77777777" w:rsidR="00F55663" w:rsidRPr="00AE4BB8" w:rsidRDefault="00F55663" w:rsidP="00535713">
            <w:pPr>
              <w:pStyle w:val="ListParagraph"/>
              <w:numPr>
                <w:ilvl w:val="0"/>
                <w:numId w:val="9"/>
              </w:numPr>
              <w:suppressAutoHyphens w:val="0"/>
              <w:autoSpaceDE/>
              <w:autoSpaceDN/>
              <w:adjustRightInd/>
              <w:spacing w:before="160" w:line="259" w:lineRule="auto"/>
              <w:ind w:left="272" w:hanging="283"/>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Control of vessel traffic when required</w:t>
            </w:r>
          </w:p>
          <w:p w14:paraId="1EB7CB16" w14:textId="77777777" w:rsidR="00F55663" w:rsidRPr="00AE4BB8" w:rsidRDefault="00F55663" w:rsidP="00535713">
            <w:pPr>
              <w:pStyle w:val="ListParagraph"/>
              <w:numPr>
                <w:ilvl w:val="0"/>
                <w:numId w:val="9"/>
              </w:numPr>
              <w:suppressAutoHyphens w:val="0"/>
              <w:autoSpaceDE/>
              <w:autoSpaceDN/>
              <w:adjustRightInd/>
              <w:spacing w:before="160" w:line="259" w:lineRule="auto"/>
              <w:ind w:left="272"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Direction of a vessel to take certain actions</w:t>
            </w:r>
          </w:p>
          <w:p w14:paraId="0BF6DEFE" w14:textId="77777777" w:rsidR="00F55663" w:rsidRPr="00AE4BB8" w:rsidRDefault="00F55663" w:rsidP="00535713">
            <w:pPr>
              <w:pStyle w:val="ListParagraph"/>
              <w:numPr>
                <w:ilvl w:val="0"/>
                <w:numId w:val="9"/>
              </w:numPr>
              <w:suppressAutoHyphens w:val="0"/>
              <w:autoSpaceDE/>
              <w:autoSpaceDN/>
              <w:adjustRightInd/>
              <w:spacing w:before="160" w:line="259" w:lineRule="auto"/>
              <w:ind w:left="272"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Exclusion zones</w:t>
            </w:r>
          </w:p>
          <w:p w14:paraId="18D55B24" w14:textId="77777777" w:rsidR="00DE4EB5" w:rsidRPr="00AE4BB8" w:rsidRDefault="00F55663" w:rsidP="00535713">
            <w:pPr>
              <w:pStyle w:val="ListParagraph"/>
              <w:numPr>
                <w:ilvl w:val="0"/>
                <w:numId w:val="9"/>
              </w:numPr>
              <w:suppressAutoHyphens w:val="0"/>
              <w:autoSpaceDE/>
              <w:autoSpaceDN/>
              <w:adjustRightInd/>
              <w:spacing w:before="160" w:line="259" w:lineRule="auto"/>
              <w:ind w:left="272"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Acceptable crewing levels</w:t>
            </w:r>
          </w:p>
        </w:tc>
      </w:tr>
      <w:tr w:rsidR="00DE4EB5" w:rsidRPr="00961176" w14:paraId="4ABF8528"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4FF036B8" w14:textId="77777777" w:rsidR="00DE4EB5" w:rsidRPr="00AE4BB8" w:rsidRDefault="00CF39C9" w:rsidP="00AE4BB8">
            <w:pPr>
              <w:pStyle w:val="numberedlevel1"/>
              <w:numPr>
                <w:ilvl w:val="0"/>
                <w:numId w:val="0"/>
              </w:numPr>
              <w:spacing w:before="160" w:line="259" w:lineRule="auto"/>
              <w:rPr>
                <w:rFonts w:ascii="Segoe UI" w:hAnsi="Segoe UI" w:cs="Segoe UI"/>
                <w:sz w:val="20"/>
              </w:rPr>
            </w:pPr>
            <w:r w:rsidRPr="00AE4BB8">
              <w:rPr>
                <w:rFonts w:ascii="Segoe UI" w:hAnsi="Segoe UI" w:cs="Segoe UI"/>
                <w:sz w:val="20"/>
              </w:rPr>
              <w:t>Maritime New Zealand (MNZ)</w:t>
            </w:r>
          </w:p>
        </w:tc>
        <w:tc>
          <w:tcPr>
            <w:tcW w:w="4111" w:type="dxa"/>
          </w:tcPr>
          <w:p w14:paraId="7005FDFB" w14:textId="6FBC2A9C" w:rsidR="00F55663" w:rsidRPr="00AE4BB8" w:rsidRDefault="00F55663" w:rsidP="00AE4BB8">
            <w:pPr>
              <w:pStyle w:val="paragraph"/>
              <w:spacing w:before="160" w:line="259" w:lineRule="auto"/>
              <w:jc w:val="both"/>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 xml:space="preserve">Maritime safety, environmental and security regulator in NZ. </w:t>
            </w:r>
          </w:p>
          <w:p w14:paraId="1E896C58" w14:textId="6FA5F7E3" w:rsidR="00F55663" w:rsidRPr="00AE4BB8" w:rsidRDefault="00F55663" w:rsidP="00AE4BB8">
            <w:pPr>
              <w:pStyle w:val="paragraph"/>
              <w:spacing w:before="160" w:line="259" w:lineRule="auto"/>
              <w:jc w:val="both"/>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Ensures that maritime activities are carried out safely and assists in the facilitation of discussions around the development of Cargo Operations Plans.</w:t>
            </w:r>
          </w:p>
          <w:p w14:paraId="4750AFD0" w14:textId="66C89802" w:rsidR="00F55663" w:rsidRPr="00AE4BB8" w:rsidRDefault="00F55663" w:rsidP="00AE4BB8">
            <w:p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National Flag State Authority and administrator of the NZ Register of Ships. </w:t>
            </w:r>
          </w:p>
          <w:p w14:paraId="504EADC3" w14:textId="465B16A7" w:rsidR="00F55663" w:rsidRPr="00AE4BB8" w:rsidRDefault="00F55663" w:rsidP="00AE4BB8">
            <w:pPr>
              <w:spacing w:before="160" w:line="259" w:lineRule="auto"/>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rPr>
            </w:pPr>
            <w:r w:rsidRPr="00AE4BB8">
              <w:rPr>
                <w:rStyle w:val="normaltextrun1"/>
                <w:rFonts w:ascii="Segoe UI" w:hAnsi="Segoe UI" w:cs="Segoe UI"/>
                <w:sz w:val="20"/>
              </w:rPr>
              <w:t>Represents New Zealand as a Port State Authority when reporting.</w:t>
            </w:r>
          </w:p>
          <w:p w14:paraId="51B6B29D" w14:textId="3ECF544D" w:rsidR="00DE4EB5" w:rsidRPr="00AE4BB8" w:rsidRDefault="00F55663" w:rsidP="00AE4BB8">
            <w:pPr>
              <w:pStyle w:val="paragraph"/>
              <w:spacing w:before="160" w:line="259"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Style w:val="normaltextrun1"/>
                <w:rFonts w:ascii="Segoe UI" w:hAnsi="Segoe UI" w:cs="Segoe UI"/>
                <w:sz w:val="20"/>
                <w:szCs w:val="20"/>
              </w:rPr>
              <w:t xml:space="preserve">Promotes maritime safety, marine environmental protection and safeguarding </w:t>
            </w:r>
            <w:r w:rsidR="006A0375" w:rsidRPr="00AE4BB8">
              <w:rPr>
                <w:rStyle w:val="normaltextrun1"/>
                <w:rFonts w:ascii="Segoe UI" w:hAnsi="Segoe UI" w:cs="Segoe UI"/>
                <w:sz w:val="20"/>
                <w:szCs w:val="20"/>
              </w:rPr>
              <w:t xml:space="preserve">of </w:t>
            </w:r>
            <w:r w:rsidRPr="00AE4BB8">
              <w:rPr>
                <w:rStyle w:val="normaltextrun1"/>
                <w:rFonts w:ascii="Segoe UI" w:hAnsi="Segoe UI" w:cs="Segoe UI"/>
                <w:sz w:val="20"/>
                <w:szCs w:val="20"/>
              </w:rPr>
              <w:t>working and living conditions onboard foreign ships in NZ waters.</w:t>
            </w:r>
          </w:p>
        </w:tc>
        <w:tc>
          <w:tcPr>
            <w:tcW w:w="4110" w:type="dxa"/>
          </w:tcPr>
          <w:p w14:paraId="68EF1968" w14:textId="513571B8" w:rsidR="00F55663" w:rsidRPr="00AE4BB8" w:rsidRDefault="00F55663" w:rsidP="000C14C1">
            <w:pPr>
              <w:pStyle w:val="paragraph"/>
              <w:numPr>
                <w:ilvl w:val="0"/>
                <w:numId w:val="10"/>
              </w:numPr>
              <w:spacing w:before="160" w:line="259" w:lineRule="auto"/>
              <w:ind w:left="272" w:hanging="274"/>
              <w:jc w:val="both"/>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 xml:space="preserve">During development of contactless cargo plans, can act as a liaison between the maritime industry and </w:t>
            </w:r>
            <w:r w:rsidR="00835AA9" w:rsidRPr="00AE4BB8">
              <w:rPr>
                <w:rStyle w:val="normaltextrun1"/>
                <w:rFonts w:ascii="Segoe UI" w:hAnsi="Segoe UI" w:cs="Segoe UI"/>
                <w:sz w:val="20"/>
                <w:szCs w:val="20"/>
              </w:rPr>
              <w:t>g</w:t>
            </w:r>
            <w:r w:rsidRPr="00AE4BB8">
              <w:rPr>
                <w:rStyle w:val="normaltextrun1"/>
                <w:rFonts w:ascii="Segoe UI" w:hAnsi="Segoe UI" w:cs="Segoe UI"/>
                <w:sz w:val="20"/>
                <w:szCs w:val="20"/>
              </w:rPr>
              <w:t>overnment if required</w:t>
            </w:r>
          </w:p>
          <w:p w14:paraId="37AEABF5" w14:textId="32E1EE7B" w:rsidR="00F55663" w:rsidRPr="00AE4BB8" w:rsidRDefault="00F55663" w:rsidP="000C14C1">
            <w:pPr>
              <w:pStyle w:val="paragraph"/>
              <w:numPr>
                <w:ilvl w:val="0"/>
                <w:numId w:val="10"/>
              </w:numPr>
              <w:spacing w:before="160" w:line="259" w:lineRule="auto"/>
              <w:ind w:left="272" w:hanging="274"/>
              <w:jc w:val="both"/>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Provide technical advice and support on any maritime safety</w:t>
            </w:r>
            <w:r w:rsidR="006A0375" w:rsidRPr="00AE4BB8">
              <w:rPr>
                <w:rStyle w:val="normaltextrun1"/>
                <w:rFonts w:ascii="Segoe UI" w:hAnsi="Segoe UI" w:cs="Segoe UI"/>
                <w:sz w:val="20"/>
                <w:szCs w:val="20"/>
              </w:rPr>
              <w:t>-</w:t>
            </w:r>
            <w:r w:rsidRPr="00AE4BB8">
              <w:rPr>
                <w:rStyle w:val="normaltextrun1"/>
                <w:rFonts w:ascii="Segoe UI" w:hAnsi="Segoe UI" w:cs="Segoe UI"/>
                <w:sz w:val="20"/>
                <w:szCs w:val="20"/>
              </w:rPr>
              <w:t>related issues</w:t>
            </w:r>
          </w:p>
          <w:p w14:paraId="4307B58A" w14:textId="77777777" w:rsidR="00F55663" w:rsidRPr="00AE4BB8" w:rsidRDefault="00F55663" w:rsidP="000C14C1">
            <w:pPr>
              <w:pStyle w:val="paragraph"/>
              <w:numPr>
                <w:ilvl w:val="0"/>
                <w:numId w:val="10"/>
              </w:numPr>
              <w:spacing w:before="160" w:line="259" w:lineRule="auto"/>
              <w:ind w:left="272" w:hanging="274"/>
              <w:jc w:val="both"/>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Provide technical advice and support on minimum safe crewing levels</w:t>
            </w:r>
          </w:p>
          <w:p w14:paraId="19CC3951" w14:textId="77777777" w:rsidR="00DE4EB5" w:rsidRPr="00AE4BB8" w:rsidRDefault="00F55663" w:rsidP="000C14C1">
            <w:pPr>
              <w:pStyle w:val="paragraph"/>
              <w:numPr>
                <w:ilvl w:val="0"/>
                <w:numId w:val="10"/>
              </w:numPr>
              <w:spacing w:before="160" w:line="259" w:lineRule="auto"/>
              <w:ind w:left="272" w:hanging="283"/>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Style w:val="normaltextrun1"/>
                <w:rFonts w:ascii="Segoe UI" w:hAnsi="Segoe UI" w:cs="Segoe UI"/>
                <w:sz w:val="20"/>
                <w:szCs w:val="20"/>
              </w:rPr>
              <w:t>Provide contact to Seafarer Welfare Board if required</w:t>
            </w:r>
          </w:p>
        </w:tc>
      </w:tr>
      <w:tr w:rsidR="00DE4EB5" w:rsidRPr="00961176" w14:paraId="0BC598FE"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30643A3B" w14:textId="77777777" w:rsidR="00DE4EB5" w:rsidRPr="00AE4BB8" w:rsidRDefault="00CF39C9" w:rsidP="00AE4BB8">
            <w:pPr>
              <w:pStyle w:val="numberedlevel1"/>
              <w:numPr>
                <w:ilvl w:val="0"/>
                <w:numId w:val="0"/>
              </w:numPr>
              <w:spacing w:before="160" w:line="259" w:lineRule="auto"/>
              <w:contextualSpacing/>
              <w:rPr>
                <w:rFonts w:ascii="Segoe UI" w:hAnsi="Segoe UI" w:cs="Segoe UI"/>
                <w:sz w:val="20"/>
              </w:rPr>
            </w:pPr>
            <w:r w:rsidRPr="00AE4BB8">
              <w:rPr>
                <w:rFonts w:ascii="Segoe UI" w:hAnsi="Segoe UI" w:cs="Segoe UI"/>
                <w:sz w:val="20"/>
              </w:rPr>
              <w:t xml:space="preserve">Ministry for Primary Industries </w:t>
            </w:r>
            <w:r w:rsidRPr="00AE4BB8">
              <w:rPr>
                <w:rFonts w:ascii="Segoe UI" w:hAnsi="Segoe UI" w:cs="Segoe UI"/>
                <w:sz w:val="20"/>
              </w:rPr>
              <w:lastRenderedPageBreak/>
              <w:t>(MPI)</w:t>
            </w:r>
            <w:r w:rsidR="008C6E16" w:rsidRPr="00AE4BB8">
              <w:rPr>
                <w:rFonts w:ascii="Segoe UI" w:hAnsi="Segoe UI" w:cs="Segoe UI"/>
                <w:sz w:val="20"/>
              </w:rPr>
              <w:t xml:space="preserve"> Biosecurity NZ</w:t>
            </w:r>
          </w:p>
        </w:tc>
        <w:tc>
          <w:tcPr>
            <w:tcW w:w="4111" w:type="dxa"/>
          </w:tcPr>
          <w:p w14:paraId="101AB617" w14:textId="32DB9B8F" w:rsidR="008C6E16" w:rsidRPr="00AE4BB8" w:rsidRDefault="008C6E16" w:rsidP="00AE4BB8">
            <w:pPr>
              <w:pStyle w:val="paragraph"/>
              <w:spacing w:before="160" w:line="259"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lastRenderedPageBreak/>
              <w:t>Biosecurity regulator at the border</w:t>
            </w:r>
            <w:r w:rsidR="000C14C1">
              <w:rPr>
                <w:rStyle w:val="normaltextrun1"/>
                <w:rFonts w:ascii="Segoe UI" w:hAnsi="Segoe UI" w:cs="Segoe UI"/>
                <w:sz w:val="20"/>
                <w:szCs w:val="20"/>
              </w:rPr>
              <w:t>.</w:t>
            </w:r>
          </w:p>
          <w:p w14:paraId="6BC83CDC" w14:textId="2086BCBA" w:rsidR="00DE4EB5" w:rsidRPr="00AE4BB8" w:rsidRDefault="008C6E16" w:rsidP="00AE4BB8">
            <w:pPr>
              <w:pStyle w:val="numberedlevel1"/>
              <w:numPr>
                <w:ilvl w:val="0"/>
                <w:numId w:val="0"/>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Style w:val="normaltextrun1"/>
                <w:rFonts w:ascii="Segoe UI" w:hAnsi="Segoe UI" w:cs="Segoe UI"/>
                <w:sz w:val="20"/>
              </w:rPr>
              <w:t xml:space="preserve">Ensures imported goods, vessels and people arriving in NZ meet import </w:t>
            </w:r>
            <w:r w:rsidRPr="00AE4BB8">
              <w:rPr>
                <w:rStyle w:val="normaltextrun1"/>
                <w:rFonts w:ascii="Segoe UI" w:hAnsi="Segoe UI" w:cs="Segoe UI"/>
                <w:sz w:val="20"/>
              </w:rPr>
              <w:lastRenderedPageBreak/>
              <w:t>requirements protecting NZ from biosecurity risk.</w:t>
            </w:r>
          </w:p>
        </w:tc>
        <w:tc>
          <w:tcPr>
            <w:tcW w:w="4110" w:type="dxa"/>
          </w:tcPr>
          <w:p w14:paraId="7BD3C013" w14:textId="77777777" w:rsidR="008C6E16" w:rsidRPr="00AE4BB8" w:rsidRDefault="008C6E16" w:rsidP="00AE4BB8">
            <w:pPr>
              <w:pStyle w:val="ListParagraph"/>
              <w:numPr>
                <w:ilvl w:val="0"/>
                <w:numId w:val="15"/>
              </w:numPr>
              <w:suppressAutoHyphens w:val="0"/>
              <w:autoSpaceDE/>
              <w:autoSpaceDN/>
              <w:adjustRightInd/>
              <w:spacing w:before="160" w:line="259" w:lineRule="auto"/>
              <w:ind w:left="274"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0"/>
              </w:rPr>
            </w:pPr>
            <w:r w:rsidRPr="00AE4BB8">
              <w:rPr>
                <w:rFonts w:ascii="Segoe UI" w:hAnsi="Segoe UI" w:cs="Segoe UI"/>
                <w:sz w:val="20"/>
              </w:rPr>
              <w:lastRenderedPageBreak/>
              <w:t>Biosecurity monitoring and clearance of passengers, crew and cargo</w:t>
            </w:r>
          </w:p>
          <w:p w14:paraId="057C985C" w14:textId="77777777" w:rsidR="008C6E16" w:rsidRPr="00AE4BB8" w:rsidRDefault="008C6E16" w:rsidP="00AE4BB8">
            <w:pPr>
              <w:pStyle w:val="ListParagraph"/>
              <w:numPr>
                <w:ilvl w:val="0"/>
                <w:numId w:val="15"/>
              </w:numPr>
              <w:suppressAutoHyphens w:val="0"/>
              <w:autoSpaceDE/>
              <w:autoSpaceDN/>
              <w:adjustRightInd/>
              <w:spacing w:before="160" w:line="259" w:lineRule="auto"/>
              <w:ind w:left="274"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Biosecurity assessment of vessels</w:t>
            </w:r>
          </w:p>
          <w:p w14:paraId="17EDB3DA" w14:textId="77777777" w:rsidR="008C6E16" w:rsidRPr="00AE4BB8" w:rsidRDefault="008C6E16" w:rsidP="00AE4BB8">
            <w:pPr>
              <w:pStyle w:val="ListParagraph"/>
              <w:numPr>
                <w:ilvl w:val="0"/>
                <w:numId w:val="15"/>
              </w:numPr>
              <w:suppressAutoHyphens w:val="0"/>
              <w:autoSpaceDE/>
              <w:autoSpaceDN/>
              <w:adjustRightInd/>
              <w:spacing w:before="160" w:line="259" w:lineRule="auto"/>
              <w:ind w:left="274"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lastRenderedPageBreak/>
              <w:t>Oversight of biosecurity controls and management at approved Places of First Arrival and Transitional Facilities</w:t>
            </w:r>
          </w:p>
          <w:p w14:paraId="15196F0A" w14:textId="77777777" w:rsidR="00DE4EB5" w:rsidRPr="00AE4BB8" w:rsidRDefault="008C6E16" w:rsidP="00AE4BB8">
            <w:pPr>
              <w:pStyle w:val="ListParagraph"/>
              <w:numPr>
                <w:ilvl w:val="0"/>
                <w:numId w:val="15"/>
              </w:numPr>
              <w:suppressAutoHyphens w:val="0"/>
              <w:autoSpaceDE/>
              <w:autoSpaceDN/>
              <w:adjustRightInd/>
              <w:spacing w:before="160" w:line="259" w:lineRule="auto"/>
              <w:ind w:left="274"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Key border agency input regarding decisions for the movement of people, cargo or vessel as part of the </w:t>
            </w:r>
            <w:r w:rsidR="003C1DAD" w:rsidRPr="00AE4BB8">
              <w:rPr>
                <w:rFonts w:ascii="Segoe UI" w:hAnsi="Segoe UI" w:cs="Segoe UI"/>
                <w:sz w:val="20"/>
              </w:rPr>
              <w:t>all-of government (</w:t>
            </w:r>
            <w:proofErr w:type="spellStart"/>
            <w:r w:rsidRPr="00AE4BB8">
              <w:rPr>
                <w:rFonts w:ascii="Segoe UI" w:hAnsi="Segoe UI" w:cs="Segoe UI"/>
                <w:sz w:val="20"/>
              </w:rPr>
              <w:t>AoG</w:t>
            </w:r>
            <w:proofErr w:type="spellEnd"/>
            <w:r w:rsidRPr="00AE4BB8">
              <w:rPr>
                <w:rFonts w:ascii="Segoe UI" w:hAnsi="Segoe UI" w:cs="Segoe UI"/>
                <w:sz w:val="20"/>
              </w:rPr>
              <w:t xml:space="preserve"> group</w:t>
            </w:r>
            <w:r w:rsidR="003C1DAD" w:rsidRPr="00AE4BB8">
              <w:rPr>
                <w:rFonts w:ascii="Segoe UI" w:hAnsi="Segoe UI" w:cs="Segoe UI"/>
                <w:sz w:val="20"/>
              </w:rPr>
              <w:t>)</w:t>
            </w:r>
          </w:p>
        </w:tc>
      </w:tr>
      <w:tr w:rsidR="00DE4EB5" w:rsidRPr="00961176" w14:paraId="16F4EB6E"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368B1141" w14:textId="77777777" w:rsidR="00DE4EB5" w:rsidRPr="00AE4BB8" w:rsidRDefault="00CF39C9" w:rsidP="00A839AF">
            <w:pPr>
              <w:pStyle w:val="numberedlevel1"/>
              <w:numPr>
                <w:ilvl w:val="0"/>
                <w:numId w:val="0"/>
              </w:numPr>
              <w:spacing w:before="160" w:line="259" w:lineRule="auto"/>
              <w:rPr>
                <w:rFonts w:ascii="Segoe UI" w:hAnsi="Segoe UI" w:cs="Segoe UI"/>
                <w:sz w:val="20"/>
                <w:highlight w:val="yellow"/>
              </w:rPr>
            </w:pPr>
            <w:r w:rsidRPr="00AE4BB8">
              <w:rPr>
                <w:rFonts w:ascii="Segoe UI" w:hAnsi="Segoe UI" w:cs="Segoe UI"/>
                <w:sz w:val="20"/>
              </w:rPr>
              <w:lastRenderedPageBreak/>
              <w:t>New Zealand Customs Service (NZCS)</w:t>
            </w:r>
          </w:p>
        </w:tc>
        <w:tc>
          <w:tcPr>
            <w:tcW w:w="4111" w:type="dxa"/>
          </w:tcPr>
          <w:p w14:paraId="4A0F1CAD" w14:textId="77777777" w:rsidR="007A1751" w:rsidRDefault="004F364F" w:rsidP="00A839AF">
            <w:pPr>
              <w:pStyle w:val="paragraph"/>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Regulator at the border to manage Customs risks.</w:t>
            </w:r>
            <w:r w:rsidR="007A1751">
              <w:rPr>
                <w:rStyle w:val="normaltextrun1"/>
                <w:rFonts w:ascii="Segoe UI" w:hAnsi="Segoe UI" w:cs="Segoe UI"/>
                <w:sz w:val="20"/>
                <w:szCs w:val="20"/>
              </w:rPr>
              <w:t xml:space="preserve"> </w:t>
            </w:r>
          </w:p>
          <w:p w14:paraId="486CB090" w14:textId="40CBEF04" w:rsidR="00B95AE4" w:rsidRPr="00AE4BB8" w:rsidRDefault="00B95AE4" w:rsidP="00A839AF">
            <w:pPr>
              <w:pStyle w:val="paragraph"/>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 xml:space="preserve">Ensure risk intervention relating to passengers, crew, vessels, and cargo are </w:t>
            </w:r>
            <w:r w:rsidR="001064DE" w:rsidRPr="00AE4BB8">
              <w:rPr>
                <w:rStyle w:val="normaltextrun1"/>
                <w:rFonts w:ascii="Segoe UI" w:hAnsi="Segoe UI" w:cs="Segoe UI"/>
                <w:sz w:val="20"/>
                <w:szCs w:val="20"/>
              </w:rPr>
              <w:t>well-considered and prioritised appropriately given the nature of the response.</w:t>
            </w:r>
          </w:p>
          <w:p w14:paraId="49732F28" w14:textId="3ED9E681" w:rsidR="00B95AE4" w:rsidRPr="00AE4BB8" w:rsidRDefault="00B95AE4" w:rsidP="00A839AF">
            <w:pPr>
              <w:pStyle w:val="paragraph"/>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Provide an intelligence picture including the background of each vessel with crew/passenger details, and any cargo the vessel may be carrying (particularly critical cargo) and any other key considerations that may be relevant to the incident response.</w:t>
            </w:r>
          </w:p>
          <w:p w14:paraId="38B34176" w14:textId="14F62EC1" w:rsidR="00B95AE4" w:rsidRPr="00AE4BB8" w:rsidRDefault="00B95AE4" w:rsidP="00A839AF">
            <w:pPr>
              <w:pStyle w:val="paragraph"/>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Utilisation of the Customs targeting component to understand cargo data.</w:t>
            </w:r>
          </w:p>
          <w:p w14:paraId="39AFAADE" w14:textId="702E7082" w:rsidR="00B95AE4" w:rsidRPr="00AE4BB8" w:rsidRDefault="00B95AE4" w:rsidP="00A839AF">
            <w:pPr>
              <w:pStyle w:val="paragraph"/>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 xml:space="preserve">Engage with and connect the wider border sector to other government agencies, as well as overseas customs and border authorities to gather information required about vessels and their crew/passengers. </w:t>
            </w:r>
          </w:p>
          <w:p w14:paraId="06E998EB" w14:textId="3560B079" w:rsidR="00D531AB" w:rsidRPr="00AE4BB8" w:rsidRDefault="00D531AB" w:rsidP="00A839AF">
            <w:pPr>
              <w:pStyle w:val="paragraph"/>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 xml:space="preserve">Other functions delivered by Customs during </w:t>
            </w:r>
            <w:r w:rsidR="00070761" w:rsidRPr="00AE4BB8">
              <w:rPr>
                <w:rStyle w:val="normaltextrun1"/>
                <w:rFonts w:ascii="Segoe UI" w:hAnsi="Segoe UI" w:cs="Segoe UI"/>
                <w:sz w:val="20"/>
                <w:szCs w:val="20"/>
              </w:rPr>
              <w:t xml:space="preserve">the </w:t>
            </w:r>
            <w:r w:rsidRPr="00AE4BB8">
              <w:rPr>
                <w:rStyle w:val="normaltextrun1"/>
                <w:rFonts w:ascii="Segoe UI" w:hAnsi="Segoe UI" w:cs="Segoe UI"/>
                <w:sz w:val="20"/>
                <w:szCs w:val="20"/>
              </w:rPr>
              <w:t>COVID</w:t>
            </w:r>
            <w:r w:rsidR="00070761" w:rsidRPr="00AE4BB8">
              <w:rPr>
                <w:rStyle w:val="normaltextrun1"/>
                <w:rFonts w:ascii="Segoe UI" w:hAnsi="Segoe UI" w:cs="Segoe UI"/>
                <w:sz w:val="20"/>
                <w:szCs w:val="20"/>
              </w:rPr>
              <w:t>-</w:t>
            </w:r>
            <w:r w:rsidRPr="00AE4BB8">
              <w:rPr>
                <w:rStyle w:val="normaltextrun1"/>
                <w:rFonts w:ascii="Segoe UI" w:hAnsi="Segoe UI" w:cs="Segoe UI"/>
                <w:sz w:val="20"/>
                <w:szCs w:val="20"/>
              </w:rPr>
              <w:t xml:space="preserve">19 </w:t>
            </w:r>
            <w:r w:rsidR="00911A6D" w:rsidRPr="00AE4BB8">
              <w:rPr>
                <w:rStyle w:val="normaltextrun1"/>
                <w:rFonts w:ascii="Segoe UI" w:hAnsi="Segoe UI" w:cs="Segoe UI"/>
                <w:sz w:val="20"/>
                <w:szCs w:val="20"/>
              </w:rPr>
              <w:t>response,</w:t>
            </w:r>
            <w:r w:rsidRPr="00AE4BB8">
              <w:rPr>
                <w:rStyle w:val="normaltextrun1"/>
                <w:rFonts w:ascii="Segoe UI" w:hAnsi="Segoe UI" w:cs="Segoe UI"/>
                <w:sz w:val="20"/>
                <w:szCs w:val="20"/>
              </w:rPr>
              <w:t xml:space="preserve"> and which may be considered necessary</w:t>
            </w:r>
            <w:r w:rsidR="00FA4805" w:rsidRPr="00AE4BB8">
              <w:rPr>
                <w:rStyle w:val="normaltextrun1"/>
                <w:rFonts w:ascii="Segoe UI" w:hAnsi="Segoe UI" w:cs="Segoe UI"/>
                <w:sz w:val="20"/>
                <w:szCs w:val="20"/>
              </w:rPr>
              <w:t>,</w:t>
            </w:r>
            <w:r w:rsidRPr="00AE4BB8">
              <w:rPr>
                <w:rStyle w:val="normaltextrun1"/>
                <w:rFonts w:ascii="Segoe UI" w:hAnsi="Segoe UI" w:cs="Segoe UI"/>
                <w:sz w:val="20"/>
                <w:szCs w:val="20"/>
              </w:rPr>
              <w:t xml:space="preserve"> could include:   </w:t>
            </w:r>
          </w:p>
          <w:p w14:paraId="2BE1287F" w14:textId="76431781" w:rsidR="00B95AE4" w:rsidRPr="00AE4BB8" w:rsidRDefault="00B95AE4" w:rsidP="00A839AF">
            <w:pPr>
              <w:pStyle w:val="paragraph"/>
              <w:numPr>
                <w:ilvl w:val="0"/>
                <w:numId w:val="47"/>
              </w:numPr>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Through delegations and authorities as they related to the Maritime Border Order, Customs provided an operational ground response in a ‘monitor and report back’ capacity.</w:t>
            </w:r>
          </w:p>
          <w:p w14:paraId="3176D559" w14:textId="429C3DD1" w:rsidR="00B95AE4" w:rsidRPr="00AE4BB8" w:rsidRDefault="00B95AE4" w:rsidP="00A839AF">
            <w:pPr>
              <w:pStyle w:val="paragraph"/>
              <w:numPr>
                <w:ilvl w:val="0"/>
                <w:numId w:val="47"/>
              </w:numPr>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S</w:t>
            </w:r>
            <w:r w:rsidR="00FE46AA" w:rsidRPr="00AE4BB8">
              <w:rPr>
                <w:rStyle w:val="normaltextrun1"/>
                <w:rFonts w:ascii="Segoe UI" w:hAnsi="Segoe UI" w:cs="Segoe UI"/>
                <w:sz w:val="20"/>
                <w:szCs w:val="20"/>
              </w:rPr>
              <w:t xml:space="preserve">tanding up an </w:t>
            </w:r>
            <w:r w:rsidR="0041203A" w:rsidRPr="00AE4BB8">
              <w:rPr>
                <w:rStyle w:val="normaltextrun1"/>
                <w:rFonts w:ascii="Segoe UI" w:hAnsi="Segoe UI" w:cs="Segoe UI"/>
                <w:sz w:val="20"/>
                <w:szCs w:val="20"/>
              </w:rPr>
              <w:t>a</w:t>
            </w:r>
            <w:r w:rsidR="00FE46AA" w:rsidRPr="00AE4BB8">
              <w:rPr>
                <w:rStyle w:val="normaltextrun1"/>
                <w:rFonts w:ascii="Segoe UI" w:hAnsi="Segoe UI" w:cs="Segoe UI"/>
                <w:sz w:val="20"/>
                <w:szCs w:val="20"/>
              </w:rPr>
              <w:t>ll-of-</w:t>
            </w:r>
            <w:r w:rsidR="0041203A" w:rsidRPr="00AE4BB8">
              <w:rPr>
                <w:rStyle w:val="normaltextrun1"/>
                <w:rFonts w:ascii="Segoe UI" w:hAnsi="Segoe UI" w:cs="Segoe UI"/>
                <w:sz w:val="20"/>
                <w:szCs w:val="20"/>
              </w:rPr>
              <w:t>g</w:t>
            </w:r>
            <w:r w:rsidR="00FE46AA" w:rsidRPr="00AE4BB8">
              <w:rPr>
                <w:rStyle w:val="normaltextrun1"/>
                <w:rFonts w:ascii="Segoe UI" w:hAnsi="Segoe UI" w:cs="Segoe UI"/>
                <w:sz w:val="20"/>
                <w:szCs w:val="20"/>
              </w:rPr>
              <w:t>overnment (</w:t>
            </w:r>
            <w:proofErr w:type="spellStart"/>
            <w:r w:rsidR="00FE46AA" w:rsidRPr="00AE4BB8">
              <w:rPr>
                <w:rStyle w:val="normaltextrun1"/>
                <w:rFonts w:ascii="Segoe UI" w:hAnsi="Segoe UI" w:cs="Segoe UI"/>
                <w:sz w:val="20"/>
                <w:szCs w:val="20"/>
              </w:rPr>
              <w:t>AoG</w:t>
            </w:r>
            <w:proofErr w:type="spellEnd"/>
            <w:r w:rsidR="00FE46AA" w:rsidRPr="00AE4BB8">
              <w:rPr>
                <w:rStyle w:val="normaltextrun1"/>
                <w:rFonts w:ascii="Segoe UI" w:hAnsi="Segoe UI" w:cs="Segoe UI"/>
                <w:sz w:val="20"/>
                <w:szCs w:val="20"/>
              </w:rPr>
              <w:t>)</w:t>
            </w:r>
            <w:r w:rsidR="00B163EE" w:rsidRPr="00AE4BB8">
              <w:rPr>
                <w:rStyle w:val="normaltextrun1"/>
                <w:rFonts w:ascii="Segoe UI" w:hAnsi="Segoe UI" w:cs="Segoe UI"/>
                <w:sz w:val="20"/>
                <w:szCs w:val="20"/>
              </w:rPr>
              <w:t xml:space="preserve"> Incident Management Team (</w:t>
            </w:r>
            <w:r w:rsidR="00FE46AA" w:rsidRPr="00AE4BB8">
              <w:rPr>
                <w:rStyle w:val="normaltextrun1"/>
                <w:rFonts w:ascii="Segoe UI" w:hAnsi="Segoe UI" w:cs="Segoe UI"/>
                <w:sz w:val="20"/>
                <w:szCs w:val="20"/>
              </w:rPr>
              <w:t>IMT</w:t>
            </w:r>
            <w:r w:rsidR="00B163EE" w:rsidRPr="00AE4BB8">
              <w:rPr>
                <w:rStyle w:val="normaltextrun1"/>
                <w:rFonts w:ascii="Segoe UI" w:hAnsi="Segoe UI" w:cs="Segoe UI"/>
                <w:sz w:val="20"/>
                <w:szCs w:val="20"/>
              </w:rPr>
              <w:t>)</w:t>
            </w:r>
            <w:r w:rsidR="0024007D" w:rsidRPr="00AE4BB8">
              <w:rPr>
                <w:rStyle w:val="normaltextrun1"/>
                <w:rFonts w:ascii="Segoe UI" w:hAnsi="Segoe UI" w:cs="Segoe UI"/>
                <w:sz w:val="20"/>
                <w:szCs w:val="20"/>
              </w:rPr>
              <w:t xml:space="preserve"> and coordination of </w:t>
            </w:r>
            <w:r w:rsidR="005B4CBA" w:rsidRPr="00AE4BB8">
              <w:rPr>
                <w:rStyle w:val="normaltextrun1"/>
                <w:rFonts w:ascii="Segoe UI" w:hAnsi="Segoe UI" w:cs="Segoe UI"/>
                <w:sz w:val="20"/>
                <w:szCs w:val="20"/>
              </w:rPr>
              <w:t xml:space="preserve">the </w:t>
            </w:r>
            <w:r w:rsidR="0024007D" w:rsidRPr="00AE4BB8">
              <w:rPr>
                <w:rStyle w:val="normaltextrun1"/>
                <w:rFonts w:ascii="Segoe UI" w:hAnsi="Segoe UI" w:cs="Segoe UI"/>
                <w:sz w:val="20"/>
                <w:szCs w:val="20"/>
              </w:rPr>
              <w:t xml:space="preserve">response </w:t>
            </w:r>
            <w:r w:rsidR="005B4CBA" w:rsidRPr="00AE4BB8">
              <w:rPr>
                <w:rStyle w:val="normaltextrun1"/>
                <w:rFonts w:ascii="Segoe UI" w:hAnsi="Segoe UI" w:cs="Segoe UI"/>
                <w:sz w:val="20"/>
                <w:szCs w:val="20"/>
              </w:rPr>
              <w:lastRenderedPageBreak/>
              <w:t>to quarantined vessels</w:t>
            </w:r>
            <w:r w:rsidR="0024007D" w:rsidRPr="00AE4BB8">
              <w:rPr>
                <w:rStyle w:val="normaltextrun1"/>
                <w:rFonts w:ascii="Segoe UI" w:hAnsi="Segoe UI" w:cs="Segoe UI"/>
                <w:sz w:val="20"/>
                <w:szCs w:val="20"/>
              </w:rPr>
              <w:t xml:space="preserve"> at nationwide level.</w:t>
            </w:r>
          </w:p>
          <w:p w14:paraId="6B232FAF" w14:textId="35C0F0DF" w:rsidR="00B95AE4" w:rsidRPr="00AE4BB8" w:rsidRDefault="00B95AE4" w:rsidP="00A839AF">
            <w:pPr>
              <w:pStyle w:val="paragraph"/>
              <w:numPr>
                <w:ilvl w:val="0"/>
                <w:numId w:val="47"/>
              </w:numPr>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Convene and chair the all-of-government (</w:t>
            </w:r>
            <w:proofErr w:type="spellStart"/>
            <w:r w:rsidRPr="00AE4BB8">
              <w:rPr>
                <w:rStyle w:val="normaltextrun1"/>
                <w:rFonts w:ascii="Segoe UI" w:hAnsi="Segoe UI" w:cs="Segoe UI"/>
                <w:sz w:val="20"/>
                <w:szCs w:val="20"/>
              </w:rPr>
              <w:t>AoG</w:t>
            </w:r>
            <w:proofErr w:type="spellEnd"/>
            <w:r w:rsidRPr="00AE4BB8">
              <w:rPr>
                <w:rStyle w:val="normaltextrun1"/>
                <w:rFonts w:ascii="Segoe UI" w:hAnsi="Segoe UI" w:cs="Segoe UI"/>
                <w:sz w:val="20"/>
                <w:szCs w:val="20"/>
              </w:rPr>
              <w:t>) meetings to ensure all agencies have the key information and are fully informed of the wider response and implications.</w:t>
            </w:r>
          </w:p>
          <w:p w14:paraId="447512C0" w14:textId="0E17CB77" w:rsidR="00B95AE4" w:rsidRPr="00AE4BB8" w:rsidRDefault="00B95AE4" w:rsidP="00A839AF">
            <w:pPr>
              <w:pStyle w:val="paragraph"/>
              <w:numPr>
                <w:ilvl w:val="0"/>
                <w:numId w:val="47"/>
              </w:numPr>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Provide meeting coordination and situation reports</w:t>
            </w:r>
          </w:p>
          <w:p w14:paraId="00E6415E" w14:textId="09B70645" w:rsidR="00DE4EB5" w:rsidRPr="00AE4BB8" w:rsidRDefault="00B95AE4" w:rsidP="00A839AF">
            <w:pPr>
              <w:pStyle w:val="paragraph"/>
              <w:numPr>
                <w:ilvl w:val="0"/>
                <w:numId w:val="47"/>
              </w:numPr>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Style w:val="normaltextrun1"/>
                <w:rFonts w:ascii="Segoe UI" w:hAnsi="Segoe UI" w:cs="Segoe UI"/>
                <w:sz w:val="20"/>
                <w:szCs w:val="20"/>
              </w:rPr>
              <w:t xml:space="preserve">Ensure good information flows to response agencies and industry stakeholders involved in any given response. </w:t>
            </w:r>
          </w:p>
        </w:tc>
        <w:tc>
          <w:tcPr>
            <w:tcW w:w="4110" w:type="dxa"/>
          </w:tcPr>
          <w:p w14:paraId="64953D9A" w14:textId="604A631A" w:rsidR="001B2794" w:rsidRPr="00AE4BB8" w:rsidRDefault="001B2794" w:rsidP="00A839AF">
            <w:pPr>
              <w:pStyle w:val="paragraph"/>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i/>
                <w:sz w:val="20"/>
                <w:szCs w:val="20"/>
              </w:rPr>
            </w:pPr>
            <w:r w:rsidRPr="00AE4BB8">
              <w:rPr>
                <w:rFonts w:ascii="Segoe UI" w:hAnsi="Segoe UI" w:cs="Segoe UI"/>
                <w:i/>
                <w:sz w:val="20"/>
                <w:szCs w:val="20"/>
              </w:rPr>
              <w:lastRenderedPageBreak/>
              <w:t xml:space="preserve">Note: </w:t>
            </w:r>
            <w:r w:rsidR="007733FE" w:rsidRPr="00AE4BB8">
              <w:rPr>
                <w:rFonts w:ascii="Segoe UI" w:hAnsi="Segoe UI" w:cs="Segoe UI"/>
                <w:i/>
                <w:sz w:val="20"/>
                <w:szCs w:val="20"/>
              </w:rPr>
              <w:t xml:space="preserve">the statutory duties and obligations of a </w:t>
            </w:r>
            <w:proofErr w:type="spellStart"/>
            <w:r w:rsidR="007733FE" w:rsidRPr="00AE4BB8">
              <w:rPr>
                <w:rFonts w:ascii="Segoe UI" w:hAnsi="Segoe UI" w:cs="Segoe UI"/>
                <w:i/>
                <w:sz w:val="20"/>
                <w:szCs w:val="20"/>
              </w:rPr>
              <w:t>MOoH</w:t>
            </w:r>
            <w:proofErr w:type="spellEnd"/>
            <w:r w:rsidR="007733FE" w:rsidRPr="00AE4BB8">
              <w:rPr>
                <w:rFonts w:ascii="Segoe UI" w:hAnsi="Segoe UI" w:cs="Segoe UI"/>
                <w:i/>
                <w:sz w:val="20"/>
                <w:szCs w:val="20"/>
              </w:rPr>
              <w:t>/HPO, when determining if cargo operations could or should continue under quarantine, will always prevail. T</w:t>
            </w:r>
            <w:r w:rsidRPr="00AE4BB8">
              <w:rPr>
                <w:rFonts w:ascii="Segoe UI" w:hAnsi="Segoe UI" w:cs="Segoe UI"/>
                <w:i/>
                <w:sz w:val="20"/>
                <w:szCs w:val="20"/>
              </w:rPr>
              <w:t xml:space="preserve">he collection of further intelligence in relation to critical cargo is only to inform decision making where </w:t>
            </w:r>
            <w:r w:rsidR="008B51EB" w:rsidRPr="00AE4BB8">
              <w:rPr>
                <w:rFonts w:ascii="Segoe UI" w:hAnsi="Segoe UI" w:cs="Segoe UI"/>
                <w:i/>
                <w:sz w:val="20"/>
                <w:szCs w:val="20"/>
              </w:rPr>
              <w:t xml:space="preserve">the local </w:t>
            </w:r>
            <w:r w:rsidRPr="00AE4BB8">
              <w:rPr>
                <w:rFonts w:ascii="Segoe UI" w:hAnsi="Segoe UI" w:cs="Segoe UI"/>
                <w:i/>
                <w:sz w:val="20"/>
                <w:szCs w:val="20"/>
              </w:rPr>
              <w:t xml:space="preserve">PHS has already deemed that it could be appropriate to consider working the vessel while under quarantine. </w:t>
            </w:r>
          </w:p>
          <w:p w14:paraId="065A1861" w14:textId="248828BB" w:rsidR="001064DE" w:rsidRPr="00AE4BB8" w:rsidRDefault="001064DE" w:rsidP="00A839AF">
            <w:pPr>
              <w:pStyle w:val="paragraph"/>
              <w:spacing w:before="160" w:line="259"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Fonts w:ascii="Segoe UI" w:hAnsi="Segoe UI" w:cs="Segoe UI"/>
                <w:sz w:val="20"/>
                <w:szCs w:val="20"/>
              </w:rPr>
              <w:t>Where</w:t>
            </w:r>
            <w:r w:rsidR="00FE46AA" w:rsidRPr="00AE4BB8">
              <w:rPr>
                <w:rFonts w:ascii="Segoe UI" w:hAnsi="Segoe UI" w:cs="Segoe UI"/>
                <w:sz w:val="20"/>
                <w:szCs w:val="20"/>
              </w:rPr>
              <w:t xml:space="preserve"> information is received from any other party </w:t>
            </w:r>
            <w:r w:rsidR="009A7FE9" w:rsidRPr="00AE4BB8">
              <w:rPr>
                <w:rFonts w:ascii="Segoe UI" w:hAnsi="Segoe UI" w:cs="Segoe UI"/>
                <w:sz w:val="20"/>
                <w:szCs w:val="20"/>
              </w:rPr>
              <w:t>(other than H</w:t>
            </w:r>
            <w:r w:rsidR="005A6B51" w:rsidRPr="00AE4BB8">
              <w:rPr>
                <w:rFonts w:ascii="Segoe UI" w:hAnsi="Segoe UI" w:cs="Segoe UI"/>
                <w:sz w:val="20"/>
                <w:szCs w:val="20"/>
              </w:rPr>
              <w:t xml:space="preserve">ealth) </w:t>
            </w:r>
            <w:r w:rsidR="00FE46AA" w:rsidRPr="00AE4BB8">
              <w:rPr>
                <w:rFonts w:ascii="Segoe UI" w:hAnsi="Segoe UI" w:cs="Segoe UI"/>
                <w:sz w:val="20"/>
                <w:szCs w:val="20"/>
              </w:rPr>
              <w:t>that gives confirmation of, or causes suspicion of</w:t>
            </w:r>
            <w:r w:rsidR="00151377" w:rsidRPr="00AE4BB8">
              <w:rPr>
                <w:rFonts w:ascii="Segoe UI" w:hAnsi="Segoe UI" w:cs="Segoe UI"/>
                <w:sz w:val="20"/>
                <w:szCs w:val="20"/>
              </w:rPr>
              <w:t>,</w:t>
            </w:r>
            <w:r w:rsidR="00FE46AA" w:rsidRPr="00AE4BB8">
              <w:rPr>
                <w:rFonts w:ascii="Segoe UI" w:hAnsi="Segoe UI" w:cs="Segoe UI"/>
                <w:sz w:val="20"/>
                <w:szCs w:val="20"/>
              </w:rPr>
              <w:t xml:space="preserve"> a </w:t>
            </w:r>
            <w:r w:rsidR="008A72C5" w:rsidRPr="00AE4BB8">
              <w:rPr>
                <w:rFonts w:ascii="Segoe UI" w:hAnsi="Segoe UI" w:cs="Segoe UI"/>
                <w:sz w:val="20"/>
                <w:szCs w:val="20"/>
              </w:rPr>
              <w:t>quarantinable disease</w:t>
            </w:r>
            <w:r w:rsidR="00FE46AA" w:rsidRPr="00AE4BB8">
              <w:rPr>
                <w:rFonts w:ascii="Segoe UI" w:hAnsi="Segoe UI" w:cs="Segoe UI"/>
                <w:sz w:val="20"/>
                <w:szCs w:val="20"/>
              </w:rPr>
              <w:t xml:space="preserve"> on board a vessel </w:t>
            </w:r>
            <w:proofErr w:type="spellStart"/>
            <w:r w:rsidR="00FE46AA" w:rsidRPr="00AE4BB8">
              <w:rPr>
                <w:rFonts w:ascii="Segoe UI" w:hAnsi="Segoe UI" w:cs="Segoe UI"/>
                <w:sz w:val="20"/>
                <w:szCs w:val="20"/>
              </w:rPr>
              <w:t>en</w:t>
            </w:r>
            <w:proofErr w:type="spellEnd"/>
            <w:r w:rsidR="00FF5B29" w:rsidRPr="00AE4BB8">
              <w:rPr>
                <w:rFonts w:ascii="Segoe UI" w:hAnsi="Segoe UI" w:cs="Segoe UI"/>
                <w:sz w:val="20"/>
                <w:szCs w:val="20"/>
              </w:rPr>
              <w:t xml:space="preserve"> </w:t>
            </w:r>
            <w:r w:rsidR="00FE46AA" w:rsidRPr="00AE4BB8">
              <w:rPr>
                <w:rFonts w:ascii="Segoe UI" w:hAnsi="Segoe UI" w:cs="Segoe UI"/>
                <w:sz w:val="20"/>
                <w:szCs w:val="20"/>
              </w:rPr>
              <w:t>route to, or already in NZ</w:t>
            </w:r>
            <w:r w:rsidR="00FF5B29" w:rsidRPr="00AE4BB8">
              <w:rPr>
                <w:rFonts w:ascii="Segoe UI" w:hAnsi="Segoe UI" w:cs="Segoe UI"/>
                <w:sz w:val="20"/>
                <w:szCs w:val="20"/>
              </w:rPr>
              <w:t>,</w:t>
            </w:r>
            <w:r w:rsidR="00FA4805" w:rsidRPr="00AE4BB8">
              <w:rPr>
                <w:rFonts w:ascii="Segoe UI" w:hAnsi="Segoe UI" w:cs="Segoe UI"/>
                <w:sz w:val="20"/>
                <w:szCs w:val="20"/>
              </w:rPr>
              <w:t xml:space="preserve"> </w:t>
            </w:r>
            <w:r w:rsidR="00FE46AA" w:rsidRPr="00AE4BB8">
              <w:rPr>
                <w:rFonts w:ascii="Segoe UI" w:hAnsi="Segoe UI" w:cs="Segoe UI"/>
                <w:sz w:val="20"/>
                <w:szCs w:val="20"/>
              </w:rPr>
              <w:t xml:space="preserve">Customs notifies all other interested parties through agreed processes. Where the local </w:t>
            </w:r>
            <w:r w:rsidR="008A72C5" w:rsidRPr="00AE4BB8">
              <w:rPr>
                <w:rFonts w:ascii="Segoe UI" w:hAnsi="Segoe UI" w:cs="Segoe UI"/>
                <w:sz w:val="20"/>
                <w:szCs w:val="20"/>
              </w:rPr>
              <w:t>PHS</w:t>
            </w:r>
            <w:r w:rsidR="00FE46AA" w:rsidRPr="00AE4BB8">
              <w:rPr>
                <w:rFonts w:ascii="Segoe UI" w:hAnsi="Segoe UI" w:cs="Segoe UI"/>
                <w:sz w:val="20"/>
                <w:szCs w:val="20"/>
              </w:rPr>
              <w:t xml:space="preserve"> is not the original information recipient, then notification to the </w:t>
            </w:r>
            <w:r w:rsidR="008A72C5" w:rsidRPr="00AE4BB8">
              <w:rPr>
                <w:rFonts w:ascii="Segoe UI" w:hAnsi="Segoe UI" w:cs="Segoe UI"/>
                <w:sz w:val="20"/>
                <w:szCs w:val="20"/>
              </w:rPr>
              <w:t>NPHS</w:t>
            </w:r>
            <w:r w:rsidR="00FE46AA" w:rsidRPr="00AE4BB8">
              <w:rPr>
                <w:rFonts w:ascii="Segoe UI" w:hAnsi="Segoe UI" w:cs="Segoe UI"/>
                <w:sz w:val="20"/>
                <w:szCs w:val="20"/>
              </w:rPr>
              <w:t xml:space="preserve"> will be the priority.</w:t>
            </w:r>
          </w:p>
          <w:p w14:paraId="682B1FDE" w14:textId="168F5545" w:rsidR="006A2F89" w:rsidRPr="00AE4BB8" w:rsidRDefault="006A2F89" w:rsidP="00A839AF">
            <w:p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Where there are any intelligence gaps, Customs collates relevant intelligence and provides to relevant PHS for risk assessment and contact tracing. This should include but is not limited to:</w:t>
            </w:r>
          </w:p>
          <w:p w14:paraId="597278A4" w14:textId="77777777" w:rsidR="006A2F89" w:rsidRPr="00AE4BB8" w:rsidRDefault="006A2F89" w:rsidP="00A839AF">
            <w:pPr>
              <w:pStyle w:val="ListParagraph"/>
              <w:numPr>
                <w:ilvl w:val="0"/>
                <w:numId w:val="11"/>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vessel's voyage details e.g. where has it been and when</w:t>
            </w:r>
          </w:p>
          <w:p w14:paraId="178B0220" w14:textId="77777777" w:rsidR="006A2F89" w:rsidRPr="00AE4BB8" w:rsidRDefault="006A2F89" w:rsidP="00A839AF">
            <w:pPr>
              <w:pStyle w:val="ListParagraph"/>
              <w:numPr>
                <w:ilvl w:val="0"/>
                <w:numId w:val="11"/>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crew/</w:t>
            </w:r>
            <w:r w:rsidRPr="00AE4BB8">
              <w:rPr>
                <w:rStyle w:val="normaltextrun1"/>
                <w:rFonts w:ascii="Segoe UI" w:hAnsi="Segoe UI" w:cs="Segoe UI"/>
                <w:sz w:val="20"/>
              </w:rPr>
              <w:t>passenger</w:t>
            </w:r>
            <w:r w:rsidRPr="00AE4BB8">
              <w:rPr>
                <w:rFonts w:ascii="Segoe UI" w:hAnsi="Segoe UI" w:cs="Segoe UI"/>
                <w:sz w:val="20"/>
              </w:rPr>
              <w:t xml:space="preserve"> details e.g. how many, past crew changes</w:t>
            </w:r>
          </w:p>
          <w:p w14:paraId="4ADD313C" w14:textId="13C6E88C" w:rsidR="006A2F89" w:rsidRPr="00AE4BB8" w:rsidRDefault="006A2F89" w:rsidP="00A839AF">
            <w:pPr>
              <w:pStyle w:val="ListParagraph"/>
              <w:numPr>
                <w:ilvl w:val="0"/>
                <w:numId w:val="11"/>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if vessel already in port, who has boarded, what areas accessed?  what level of PPE was </w:t>
            </w:r>
            <w:r w:rsidR="00FA4805" w:rsidRPr="00AE4BB8">
              <w:rPr>
                <w:rFonts w:ascii="Segoe UI" w:hAnsi="Segoe UI" w:cs="Segoe UI"/>
                <w:sz w:val="20"/>
              </w:rPr>
              <w:t>used</w:t>
            </w:r>
            <w:r w:rsidRPr="00AE4BB8">
              <w:rPr>
                <w:rFonts w:ascii="Segoe UI" w:hAnsi="Segoe UI" w:cs="Segoe UI"/>
                <w:sz w:val="20"/>
              </w:rPr>
              <w:t>?</w:t>
            </w:r>
          </w:p>
          <w:p w14:paraId="22B699B3" w14:textId="77777777" w:rsidR="006A2F89" w:rsidRPr="00AE4BB8" w:rsidRDefault="006A2F89" w:rsidP="00A839AF">
            <w:pPr>
              <w:pStyle w:val="ListParagraph"/>
              <w:numPr>
                <w:ilvl w:val="0"/>
                <w:numId w:val="11"/>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further relevant intelligence that may assist with decision making during the process. </w:t>
            </w:r>
          </w:p>
          <w:p w14:paraId="523325C4" w14:textId="77777777" w:rsidR="006A2F89" w:rsidRPr="00AE4BB8" w:rsidRDefault="006A2F89" w:rsidP="00A839AF">
            <w:p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lastRenderedPageBreak/>
              <w:t>NPHS may also request information from Customs to inform their risk assessment.</w:t>
            </w:r>
          </w:p>
          <w:p w14:paraId="0F3CC3D2" w14:textId="77777777" w:rsidR="006A2F89" w:rsidRPr="00AE4BB8" w:rsidRDefault="006A2F89" w:rsidP="00A839AF">
            <w:p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Customs collates relevant intelligence that may assist with decision making during the process:</w:t>
            </w:r>
          </w:p>
          <w:p w14:paraId="29310D2E" w14:textId="77777777" w:rsidR="006A2F89" w:rsidRPr="00AE4BB8" w:rsidRDefault="006A2F89" w:rsidP="00A839AF">
            <w:pPr>
              <w:pStyle w:val="ListParagraph"/>
              <w:numPr>
                <w:ilvl w:val="0"/>
                <w:numId w:val="12"/>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cargo on board for discharge i.e. any critical supplies</w:t>
            </w:r>
          </w:p>
          <w:p w14:paraId="59D378E6" w14:textId="77777777" w:rsidR="006A2F89" w:rsidRPr="00AE4BB8" w:rsidRDefault="006A2F89" w:rsidP="00A839AF">
            <w:pPr>
              <w:pStyle w:val="ListParagraph"/>
              <w:numPr>
                <w:ilvl w:val="0"/>
                <w:numId w:val="12"/>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cargo due for load in first and subsequent ports i.e. any critical goods</w:t>
            </w:r>
          </w:p>
          <w:p w14:paraId="43A7C9C9" w14:textId="22B74222" w:rsidR="00DE4EB5" w:rsidRPr="00AE4BB8" w:rsidRDefault="006A2F89" w:rsidP="00A839AF">
            <w:pPr>
              <w:pStyle w:val="ListParagraph"/>
              <w:numPr>
                <w:ilvl w:val="0"/>
                <w:numId w:val="12"/>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i/>
                <w:sz w:val="20"/>
              </w:rPr>
            </w:pPr>
            <w:r w:rsidRPr="00AE4BB8">
              <w:rPr>
                <w:rFonts w:ascii="Segoe UI" w:hAnsi="Segoe UI" w:cs="Segoe UI"/>
                <w:sz w:val="20"/>
              </w:rPr>
              <w:t>what is the current safe manning certification for this vessel</w:t>
            </w:r>
            <w:r w:rsidR="005A6B51" w:rsidRPr="00AE4BB8">
              <w:rPr>
                <w:rFonts w:ascii="Segoe UI" w:hAnsi="Segoe UI" w:cs="Segoe UI"/>
                <w:sz w:val="20"/>
              </w:rPr>
              <w:t xml:space="preserve">. </w:t>
            </w:r>
          </w:p>
        </w:tc>
      </w:tr>
      <w:tr w:rsidR="00DE4EB5" w:rsidRPr="00961176" w14:paraId="52421D0B" w14:textId="77777777" w:rsidTr="00503CE2">
        <w:trPr>
          <w:trHeight w:val="1692"/>
        </w:trPr>
        <w:tc>
          <w:tcPr>
            <w:cnfStyle w:val="001000000000" w:firstRow="0" w:lastRow="0" w:firstColumn="1" w:lastColumn="0" w:oddVBand="0" w:evenVBand="0" w:oddHBand="0" w:evenHBand="0" w:firstRowFirstColumn="0" w:firstRowLastColumn="0" w:lastRowFirstColumn="0" w:lastRowLastColumn="0"/>
            <w:tcW w:w="1560" w:type="dxa"/>
          </w:tcPr>
          <w:p w14:paraId="2ED258E9" w14:textId="0A8A65B0" w:rsidR="004F2B97" w:rsidRPr="00AE4BB8" w:rsidRDefault="003C3E1D" w:rsidP="00AE4BB8">
            <w:pPr>
              <w:pStyle w:val="numberedlevel1"/>
              <w:numPr>
                <w:ilvl w:val="0"/>
                <w:numId w:val="0"/>
              </w:numPr>
              <w:spacing w:before="160" w:line="259" w:lineRule="auto"/>
              <w:contextualSpacing/>
              <w:rPr>
                <w:rFonts w:ascii="Segoe UI" w:hAnsi="Segoe UI" w:cs="Segoe UI"/>
                <w:b w:val="0"/>
                <w:bCs w:val="0"/>
                <w:sz w:val="20"/>
              </w:rPr>
            </w:pPr>
            <w:r w:rsidRPr="00AE4BB8">
              <w:rPr>
                <w:rFonts w:ascii="Segoe UI" w:hAnsi="Segoe UI" w:cs="Segoe UI"/>
                <w:sz w:val="20"/>
              </w:rPr>
              <w:lastRenderedPageBreak/>
              <w:br/>
              <w:t>Health NZ</w:t>
            </w:r>
            <w:r w:rsidR="00152B6F">
              <w:rPr>
                <w:rFonts w:ascii="Segoe UI" w:hAnsi="Segoe UI" w:cs="Segoe UI"/>
                <w:sz w:val="20"/>
              </w:rPr>
              <w:t>, Te Whatu Ora</w:t>
            </w:r>
          </w:p>
          <w:p w14:paraId="1DC292FE" w14:textId="77777777" w:rsidR="004F2B97" w:rsidRPr="00AE4BB8" w:rsidRDefault="004F2B97" w:rsidP="00AE4BB8">
            <w:pPr>
              <w:pStyle w:val="numberedlevel1"/>
              <w:numPr>
                <w:ilvl w:val="0"/>
                <w:numId w:val="0"/>
              </w:numPr>
              <w:spacing w:before="160" w:line="259" w:lineRule="auto"/>
              <w:contextualSpacing/>
              <w:rPr>
                <w:rFonts w:ascii="Segoe UI" w:hAnsi="Segoe UI" w:cs="Segoe UI"/>
                <w:b w:val="0"/>
                <w:bCs w:val="0"/>
                <w:sz w:val="20"/>
              </w:rPr>
            </w:pPr>
          </w:p>
          <w:p w14:paraId="4CF89268" w14:textId="3E5D563F" w:rsidR="00DE4EB5" w:rsidRPr="00AE4BB8" w:rsidRDefault="008A72C5" w:rsidP="00AE4BB8">
            <w:pPr>
              <w:pStyle w:val="numberedlevel1"/>
              <w:numPr>
                <w:ilvl w:val="0"/>
                <w:numId w:val="0"/>
              </w:numPr>
              <w:spacing w:before="160" w:line="259" w:lineRule="auto"/>
              <w:contextualSpacing/>
              <w:rPr>
                <w:rFonts w:ascii="Segoe UI" w:hAnsi="Segoe UI" w:cs="Segoe UI"/>
                <w:sz w:val="20"/>
              </w:rPr>
            </w:pPr>
            <w:r w:rsidRPr="00AE4BB8">
              <w:rPr>
                <w:rFonts w:ascii="Segoe UI" w:hAnsi="Segoe UI" w:cs="Segoe UI"/>
                <w:sz w:val="20"/>
              </w:rPr>
              <w:t>National Public Health Service</w:t>
            </w:r>
            <w:r w:rsidR="00CF39C9" w:rsidRPr="00AE4BB8">
              <w:rPr>
                <w:rFonts w:ascii="Segoe UI" w:hAnsi="Segoe UI" w:cs="Segoe UI"/>
                <w:sz w:val="20"/>
              </w:rPr>
              <w:t xml:space="preserve"> (</w:t>
            </w:r>
            <w:r w:rsidRPr="00AE4BB8">
              <w:rPr>
                <w:rFonts w:ascii="Segoe UI" w:hAnsi="Segoe UI" w:cs="Segoe UI"/>
                <w:sz w:val="20"/>
              </w:rPr>
              <w:t>NPHS</w:t>
            </w:r>
            <w:r w:rsidR="00CF39C9" w:rsidRPr="00AE4BB8">
              <w:rPr>
                <w:rFonts w:ascii="Segoe UI" w:hAnsi="Segoe UI" w:cs="Segoe UI"/>
                <w:sz w:val="20"/>
              </w:rPr>
              <w:t>) and designated officers</w:t>
            </w:r>
          </w:p>
        </w:tc>
        <w:tc>
          <w:tcPr>
            <w:tcW w:w="4111" w:type="dxa"/>
          </w:tcPr>
          <w:p w14:paraId="6CCF513E" w14:textId="77777777" w:rsidR="00D22218" w:rsidRPr="00AE4BB8" w:rsidRDefault="00925B9E" w:rsidP="00AE4BB8">
            <w:pPr>
              <w:pStyle w:val="paragraph"/>
              <w:spacing w:before="160" w:line="259"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Operational delivery of health services</w:t>
            </w:r>
            <w:r w:rsidR="00E65928" w:rsidRPr="00AE4BB8">
              <w:rPr>
                <w:rStyle w:val="normaltextrun1"/>
                <w:rFonts w:ascii="Segoe UI" w:hAnsi="Segoe UI" w:cs="Segoe UI"/>
                <w:sz w:val="20"/>
                <w:szCs w:val="20"/>
              </w:rPr>
              <w:t xml:space="preserve">. </w:t>
            </w:r>
          </w:p>
          <w:p w14:paraId="2FAE8752" w14:textId="5C545AF0" w:rsidR="00464721" w:rsidRPr="00AE4BB8" w:rsidRDefault="00464721" w:rsidP="00AE4BB8">
            <w:pPr>
              <w:pStyle w:val="paragraph"/>
              <w:spacing w:before="160" w:line="259"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 xml:space="preserve">Responsible for setting the appropriate public health measures in response to a quarantinable disease. </w:t>
            </w:r>
          </w:p>
          <w:p w14:paraId="583B5122" w14:textId="77777777" w:rsidR="00B81349" w:rsidRPr="00AE4BB8" w:rsidRDefault="00B81349" w:rsidP="00AE4BB8">
            <w:pPr>
              <w:pStyle w:val="paragraph"/>
              <w:spacing w:before="160" w:line="259"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p>
          <w:p w14:paraId="02702E5F" w14:textId="003703C3" w:rsidR="00B81349" w:rsidRPr="00AE4BB8" w:rsidRDefault="00B81349"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For health responses, the NPHS</w:t>
            </w:r>
            <w:r w:rsidR="001C0BAE" w:rsidRPr="00AE4BB8">
              <w:rPr>
                <w:rStyle w:val="normaltextrun1"/>
                <w:rFonts w:ascii="Segoe UI" w:hAnsi="Segoe UI" w:cs="Segoe UI"/>
                <w:sz w:val="20"/>
                <w:szCs w:val="20"/>
              </w:rPr>
              <w:t xml:space="preserve"> (with the support of Customs) </w:t>
            </w:r>
            <w:r w:rsidRPr="00AE4BB8">
              <w:rPr>
                <w:rStyle w:val="normaltextrun1"/>
                <w:rFonts w:ascii="Segoe UI" w:hAnsi="Segoe UI" w:cs="Segoe UI"/>
                <w:sz w:val="20"/>
                <w:szCs w:val="20"/>
              </w:rPr>
              <w:t>is responsible for standing up an all-of-government (</w:t>
            </w:r>
            <w:proofErr w:type="spellStart"/>
            <w:r w:rsidRPr="00AE4BB8">
              <w:rPr>
                <w:rStyle w:val="normaltextrun1"/>
                <w:rFonts w:ascii="Segoe UI" w:hAnsi="Segoe UI" w:cs="Segoe UI"/>
                <w:sz w:val="20"/>
                <w:szCs w:val="20"/>
              </w:rPr>
              <w:t>AoG</w:t>
            </w:r>
            <w:proofErr w:type="spellEnd"/>
            <w:r w:rsidRPr="00AE4BB8">
              <w:rPr>
                <w:rStyle w:val="normaltextrun1"/>
                <w:rFonts w:ascii="Segoe UI" w:hAnsi="Segoe UI" w:cs="Segoe UI"/>
                <w:sz w:val="20"/>
                <w:szCs w:val="20"/>
              </w:rPr>
              <w:t>) Incident Management Team (IMT) and coordination of response at nationwide level.</w:t>
            </w:r>
          </w:p>
          <w:p w14:paraId="7B62722D" w14:textId="77777777" w:rsidR="00573573" w:rsidRPr="00AE4BB8" w:rsidRDefault="00573573"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p>
          <w:p w14:paraId="28E7042E" w14:textId="65E60145" w:rsidR="00E24B76" w:rsidRPr="00AE4BB8" w:rsidRDefault="008C2379"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Fonts w:ascii="Segoe UI" w:hAnsi="Segoe UI" w:cs="Segoe UI"/>
                <w:sz w:val="20"/>
                <w:szCs w:val="20"/>
              </w:rPr>
              <w:t xml:space="preserve">Most responses will be managed locally by </w:t>
            </w:r>
            <w:r w:rsidR="00FE46AA" w:rsidRPr="00AE4BB8">
              <w:rPr>
                <w:rFonts w:ascii="Segoe UI" w:hAnsi="Segoe UI" w:cs="Segoe UI"/>
                <w:sz w:val="20"/>
                <w:szCs w:val="20"/>
              </w:rPr>
              <w:t xml:space="preserve">the </w:t>
            </w:r>
            <w:r w:rsidR="0094072B" w:rsidRPr="00AE4BB8">
              <w:rPr>
                <w:rFonts w:ascii="Segoe UI" w:hAnsi="Segoe UI" w:cs="Segoe UI"/>
                <w:sz w:val="20"/>
                <w:szCs w:val="20"/>
              </w:rPr>
              <w:t>Medical Officer of Health (</w:t>
            </w:r>
            <w:proofErr w:type="spellStart"/>
            <w:r w:rsidR="0094072B" w:rsidRPr="00AE4BB8">
              <w:rPr>
                <w:rFonts w:ascii="Segoe UI" w:hAnsi="Segoe UI" w:cs="Segoe UI"/>
                <w:sz w:val="20"/>
                <w:szCs w:val="20"/>
              </w:rPr>
              <w:t>MOoH</w:t>
            </w:r>
            <w:proofErr w:type="spellEnd"/>
            <w:r w:rsidR="0094072B" w:rsidRPr="00AE4BB8">
              <w:rPr>
                <w:rFonts w:ascii="Segoe UI" w:hAnsi="Segoe UI" w:cs="Segoe UI"/>
                <w:sz w:val="20"/>
                <w:szCs w:val="20"/>
              </w:rPr>
              <w:t>) and the Health</w:t>
            </w:r>
            <w:r w:rsidR="001D3F49" w:rsidRPr="00AE4BB8">
              <w:rPr>
                <w:rFonts w:ascii="Segoe UI" w:hAnsi="Segoe UI" w:cs="Segoe UI"/>
                <w:sz w:val="20"/>
                <w:szCs w:val="20"/>
              </w:rPr>
              <w:t xml:space="preserve"> Protection Officers (HPO)</w:t>
            </w:r>
            <w:r w:rsidR="00763B26" w:rsidRPr="00AE4BB8">
              <w:rPr>
                <w:rFonts w:ascii="Segoe UI" w:hAnsi="Segoe UI" w:cs="Segoe UI"/>
                <w:sz w:val="20"/>
                <w:szCs w:val="20"/>
              </w:rPr>
              <w:t xml:space="preserve">. </w:t>
            </w:r>
            <w:r w:rsidR="000A735E" w:rsidRPr="00AE4BB8">
              <w:rPr>
                <w:rFonts w:ascii="Segoe UI" w:hAnsi="Segoe UI" w:cs="Segoe UI"/>
                <w:sz w:val="20"/>
                <w:szCs w:val="20"/>
              </w:rPr>
              <w:t xml:space="preserve">Guided by clinical advice (if required), they will undertake </w:t>
            </w:r>
            <w:r w:rsidR="000A735E" w:rsidRPr="00AE4BB8">
              <w:rPr>
                <w:rStyle w:val="normaltextrun1"/>
                <w:rFonts w:ascii="Segoe UI" w:hAnsi="Segoe UI" w:cs="Segoe UI"/>
                <w:sz w:val="20"/>
                <w:szCs w:val="20"/>
              </w:rPr>
              <w:t>a risk assessment of each vessel and determine whether a vessel will be granted pratique</w:t>
            </w:r>
            <w:r w:rsidR="002F10B1" w:rsidRPr="00AE4BB8">
              <w:rPr>
                <w:rStyle w:val="normaltextrun1"/>
                <w:rFonts w:ascii="Segoe UI" w:hAnsi="Segoe UI" w:cs="Segoe UI"/>
                <w:sz w:val="20"/>
                <w:szCs w:val="20"/>
              </w:rPr>
              <w:t>;</w:t>
            </w:r>
            <w:r w:rsidR="000A735E" w:rsidRPr="00AE4BB8">
              <w:rPr>
                <w:rStyle w:val="normaltextrun1"/>
                <w:rFonts w:ascii="Segoe UI" w:hAnsi="Segoe UI" w:cs="Segoe UI"/>
                <w:sz w:val="20"/>
                <w:szCs w:val="20"/>
              </w:rPr>
              <w:t xml:space="preserve"> </w:t>
            </w:r>
            <w:r w:rsidR="002F10B1" w:rsidRPr="00AE4BB8">
              <w:rPr>
                <w:rStyle w:val="normaltextrun1"/>
                <w:rFonts w:ascii="Segoe UI" w:hAnsi="Segoe UI" w:cs="Segoe UI"/>
                <w:sz w:val="20"/>
                <w:szCs w:val="20"/>
              </w:rPr>
              <w:t>w</w:t>
            </w:r>
            <w:r w:rsidR="000A735E" w:rsidRPr="00AE4BB8">
              <w:rPr>
                <w:rStyle w:val="normaltextrun1"/>
                <w:rFonts w:ascii="Segoe UI" w:hAnsi="Segoe UI" w:cs="Segoe UI"/>
                <w:sz w:val="20"/>
                <w:szCs w:val="20"/>
              </w:rPr>
              <w:t>hether it shall be liable to quarantine</w:t>
            </w:r>
            <w:r w:rsidR="002F10B1" w:rsidRPr="00AE4BB8">
              <w:rPr>
                <w:rStyle w:val="normaltextrun1"/>
                <w:rFonts w:ascii="Segoe UI" w:hAnsi="Segoe UI" w:cs="Segoe UI"/>
                <w:sz w:val="20"/>
                <w:szCs w:val="20"/>
              </w:rPr>
              <w:t>;</w:t>
            </w:r>
            <w:r w:rsidR="000A735E" w:rsidRPr="00AE4BB8">
              <w:rPr>
                <w:rStyle w:val="normaltextrun1"/>
                <w:rFonts w:ascii="Segoe UI" w:hAnsi="Segoe UI" w:cs="Segoe UI"/>
                <w:sz w:val="20"/>
                <w:szCs w:val="20"/>
              </w:rPr>
              <w:t xml:space="preserve"> and/or whether the vessel can be managed safely using conditions.  </w:t>
            </w:r>
          </w:p>
          <w:p w14:paraId="4FA6AFF5" w14:textId="060A6BF0" w:rsidR="00E81C65" w:rsidRPr="00AE4BB8" w:rsidRDefault="009952C4" w:rsidP="00AE4BB8">
            <w:pPr>
              <w:spacing w:before="160" w:line="259" w:lineRule="auto"/>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iCs/>
                <w:sz w:val="20"/>
              </w:rPr>
            </w:pPr>
            <w:r w:rsidRPr="00AE4BB8">
              <w:rPr>
                <w:rStyle w:val="normaltextrun1"/>
                <w:rFonts w:ascii="Segoe UI" w:hAnsi="Segoe UI" w:cs="Segoe UI"/>
                <w:i/>
                <w:sz w:val="20"/>
              </w:rPr>
              <w:t>*</w:t>
            </w:r>
            <w:r w:rsidRPr="00AE4BB8">
              <w:rPr>
                <w:rStyle w:val="normaltextrun1"/>
                <w:rFonts w:ascii="Segoe UI" w:hAnsi="Segoe UI" w:cs="Segoe UI"/>
                <w:iCs/>
                <w:sz w:val="20"/>
              </w:rPr>
              <w:t>Pratique is a legal process, and granting pratique requires the officer to be satisfied no quarantinable disease exists on board. Vessels and crew</w:t>
            </w:r>
            <w:r w:rsidR="002420D7" w:rsidRPr="00AE4BB8">
              <w:rPr>
                <w:rStyle w:val="normaltextrun1"/>
                <w:rFonts w:ascii="Segoe UI" w:hAnsi="Segoe UI" w:cs="Segoe UI"/>
                <w:iCs/>
                <w:sz w:val="20"/>
              </w:rPr>
              <w:t>/passengers</w:t>
            </w:r>
            <w:r w:rsidRPr="00AE4BB8">
              <w:rPr>
                <w:rStyle w:val="normaltextrun1"/>
                <w:rFonts w:ascii="Segoe UI" w:hAnsi="Segoe UI" w:cs="Segoe UI"/>
                <w:iCs/>
                <w:sz w:val="20"/>
              </w:rPr>
              <w:t xml:space="preserve"> remain liable to quarantine under the Health Act </w:t>
            </w:r>
            <w:r w:rsidR="0076662C" w:rsidRPr="00AE4BB8">
              <w:rPr>
                <w:rStyle w:val="normaltextrun1"/>
                <w:rFonts w:ascii="Segoe UI" w:hAnsi="Segoe UI" w:cs="Segoe UI"/>
                <w:iCs/>
                <w:sz w:val="20"/>
              </w:rPr>
              <w:t xml:space="preserve">1956 </w:t>
            </w:r>
            <w:r w:rsidRPr="00AE4BB8">
              <w:rPr>
                <w:rStyle w:val="normaltextrun1"/>
                <w:rFonts w:ascii="Segoe UI" w:hAnsi="Segoe UI" w:cs="Segoe UI"/>
                <w:iCs/>
                <w:sz w:val="20"/>
              </w:rPr>
              <w:t xml:space="preserve">until pratique is granted by the </w:t>
            </w:r>
            <w:proofErr w:type="spellStart"/>
            <w:r w:rsidR="00651651" w:rsidRPr="00AE4BB8">
              <w:rPr>
                <w:rStyle w:val="normaltextrun1"/>
                <w:rFonts w:ascii="Segoe UI" w:hAnsi="Segoe UI" w:cs="Segoe UI"/>
                <w:iCs/>
                <w:sz w:val="20"/>
              </w:rPr>
              <w:t>MOoH</w:t>
            </w:r>
            <w:proofErr w:type="spellEnd"/>
            <w:r w:rsidR="00651651" w:rsidRPr="00AE4BB8">
              <w:rPr>
                <w:rStyle w:val="normaltextrun1"/>
                <w:rFonts w:ascii="Segoe UI" w:hAnsi="Segoe UI" w:cs="Segoe UI"/>
                <w:iCs/>
                <w:sz w:val="20"/>
              </w:rPr>
              <w:t xml:space="preserve"> or HPO</w:t>
            </w:r>
            <w:r w:rsidRPr="00AE4BB8">
              <w:rPr>
                <w:rStyle w:val="normaltextrun1"/>
                <w:rFonts w:ascii="Segoe UI" w:hAnsi="Segoe UI" w:cs="Segoe UI"/>
                <w:iCs/>
                <w:sz w:val="20"/>
              </w:rPr>
              <w:t xml:space="preserve">. </w:t>
            </w:r>
          </w:p>
          <w:p w14:paraId="5DE1FE6F" w14:textId="1C3B98DF" w:rsidR="00FE46AA" w:rsidRPr="00AE4BB8" w:rsidRDefault="00FE46AA"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lastRenderedPageBreak/>
              <w:t>In relation to confirmed or suspected quarantinable diseases on board vessels arriving in NZ, the</w:t>
            </w:r>
            <w:r w:rsidR="00092B60" w:rsidRPr="00AE4BB8">
              <w:rPr>
                <w:rStyle w:val="normaltextrun1"/>
                <w:rFonts w:ascii="Segoe UI" w:hAnsi="Segoe UI" w:cs="Segoe UI"/>
                <w:sz w:val="20"/>
                <w:szCs w:val="20"/>
              </w:rPr>
              <w:t xml:space="preserve"> local </w:t>
            </w:r>
            <w:r w:rsidR="008A72C5" w:rsidRPr="00AE4BB8">
              <w:rPr>
                <w:rStyle w:val="normaltextrun1"/>
                <w:rFonts w:ascii="Segoe UI" w:hAnsi="Segoe UI" w:cs="Segoe UI"/>
                <w:sz w:val="20"/>
                <w:szCs w:val="20"/>
              </w:rPr>
              <w:t>PHS</w:t>
            </w:r>
            <w:r w:rsidRPr="00AE4BB8">
              <w:rPr>
                <w:rStyle w:val="normaltextrun1"/>
                <w:rFonts w:ascii="Segoe UI" w:hAnsi="Segoe UI" w:cs="Segoe UI"/>
                <w:sz w:val="20"/>
                <w:szCs w:val="20"/>
              </w:rPr>
              <w:t xml:space="preserve"> will carry out duties including, but not limited to:</w:t>
            </w:r>
          </w:p>
          <w:p w14:paraId="41EAC084" w14:textId="16C5B033" w:rsidR="00FE46AA" w:rsidRPr="00AE4BB8" w:rsidRDefault="008A6909" w:rsidP="00AE4BB8">
            <w:pPr>
              <w:pStyle w:val="paragraph"/>
              <w:numPr>
                <w:ilvl w:val="0"/>
                <w:numId w:val="13"/>
              </w:numPr>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G</w:t>
            </w:r>
            <w:r w:rsidR="00FE46AA" w:rsidRPr="00AE4BB8">
              <w:rPr>
                <w:rStyle w:val="normaltextrun1"/>
                <w:rFonts w:ascii="Segoe UI" w:hAnsi="Segoe UI" w:cs="Segoe UI"/>
                <w:sz w:val="20"/>
                <w:szCs w:val="20"/>
              </w:rPr>
              <w:t>ranting or withholding pratique</w:t>
            </w:r>
            <w:r w:rsidRPr="00AE4BB8">
              <w:rPr>
                <w:rStyle w:val="normaltextrun1"/>
                <w:rFonts w:ascii="Segoe UI" w:hAnsi="Segoe UI" w:cs="Segoe UI"/>
                <w:sz w:val="20"/>
                <w:szCs w:val="20"/>
              </w:rPr>
              <w:t>.</w:t>
            </w:r>
          </w:p>
          <w:p w14:paraId="65E859C6" w14:textId="3FB0225B" w:rsidR="00FE46AA" w:rsidRPr="00AE4BB8" w:rsidRDefault="008A6909" w:rsidP="00AE4BB8">
            <w:pPr>
              <w:pStyle w:val="paragraph"/>
              <w:numPr>
                <w:ilvl w:val="0"/>
                <w:numId w:val="13"/>
              </w:numPr>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R</w:t>
            </w:r>
            <w:r w:rsidR="00FE46AA" w:rsidRPr="00AE4BB8">
              <w:rPr>
                <w:rStyle w:val="normaltextrun1"/>
                <w:rFonts w:ascii="Segoe UI" w:hAnsi="Segoe UI" w:cs="Segoe UI"/>
                <w:sz w:val="20"/>
                <w:szCs w:val="20"/>
              </w:rPr>
              <w:t>equiring actions to be taken, or not taken, to prevent spread of infection from people and things</w:t>
            </w:r>
            <w:r w:rsidRPr="00AE4BB8">
              <w:rPr>
                <w:rStyle w:val="normaltextrun1"/>
                <w:rFonts w:ascii="Segoe UI" w:hAnsi="Segoe UI" w:cs="Segoe UI"/>
                <w:sz w:val="20"/>
                <w:szCs w:val="20"/>
              </w:rPr>
              <w:t>.</w:t>
            </w:r>
            <w:r w:rsidR="00FE46AA" w:rsidRPr="00AE4BB8">
              <w:rPr>
                <w:rStyle w:val="normaltextrun1"/>
                <w:rFonts w:ascii="Segoe UI" w:hAnsi="Segoe UI" w:cs="Segoe UI"/>
                <w:sz w:val="20"/>
                <w:szCs w:val="20"/>
              </w:rPr>
              <w:t xml:space="preserve"> </w:t>
            </w:r>
          </w:p>
          <w:p w14:paraId="1DC8E842" w14:textId="4F2EEDE7" w:rsidR="00FE46AA" w:rsidRPr="00AE4BB8" w:rsidRDefault="008A6909" w:rsidP="00AE4BB8">
            <w:pPr>
              <w:pStyle w:val="paragraph"/>
              <w:numPr>
                <w:ilvl w:val="0"/>
                <w:numId w:val="13"/>
              </w:numPr>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O</w:t>
            </w:r>
            <w:r w:rsidR="00FE46AA" w:rsidRPr="00AE4BB8">
              <w:rPr>
                <w:rStyle w:val="normaltextrun1"/>
                <w:rFonts w:ascii="Segoe UI" w:hAnsi="Segoe UI" w:cs="Segoe UI"/>
                <w:sz w:val="20"/>
                <w:szCs w:val="20"/>
              </w:rPr>
              <w:t>btaining information in relation to the management of quarantinable diseases</w:t>
            </w:r>
            <w:r w:rsidR="00AB7F15" w:rsidRPr="00AE4BB8">
              <w:rPr>
                <w:rStyle w:val="normaltextrun1"/>
                <w:rFonts w:ascii="Segoe UI" w:hAnsi="Segoe UI" w:cs="Segoe UI"/>
                <w:sz w:val="20"/>
                <w:szCs w:val="20"/>
              </w:rPr>
              <w:t>.</w:t>
            </w:r>
            <w:r w:rsidR="00FE46AA" w:rsidRPr="00AE4BB8">
              <w:rPr>
                <w:rStyle w:val="normaltextrun1"/>
                <w:rFonts w:ascii="Segoe UI" w:hAnsi="Segoe UI" w:cs="Segoe UI"/>
                <w:sz w:val="20"/>
                <w:szCs w:val="20"/>
              </w:rPr>
              <w:t xml:space="preserve">  </w:t>
            </w:r>
          </w:p>
          <w:p w14:paraId="611F4CE9" w14:textId="6F705325" w:rsidR="0053135D" w:rsidRPr="00AE4BB8" w:rsidRDefault="00DF2BC3" w:rsidP="00AE4BB8">
            <w:p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roofErr w:type="spellStart"/>
            <w:r w:rsidRPr="00AE4BB8">
              <w:rPr>
                <w:rFonts w:ascii="Segoe UI" w:hAnsi="Segoe UI" w:cs="Segoe UI"/>
                <w:sz w:val="20"/>
              </w:rPr>
              <w:t>MOoH</w:t>
            </w:r>
            <w:proofErr w:type="spellEnd"/>
            <w:r w:rsidR="009A177D" w:rsidRPr="00AE4BB8">
              <w:rPr>
                <w:rFonts w:ascii="Segoe UI" w:hAnsi="Segoe UI" w:cs="Segoe UI"/>
                <w:sz w:val="20"/>
              </w:rPr>
              <w:t xml:space="preserve"> and HPOs have a wide range of powers under the Health Act that may be exercised for the purpose of protecting the risk to public health (among other considerations). </w:t>
            </w:r>
          </w:p>
          <w:p w14:paraId="6DD4DD7C" w14:textId="6844103E" w:rsidR="0053135D" w:rsidRPr="00AE4BB8" w:rsidRDefault="0053135D" w:rsidP="00AE4BB8">
            <w:pPr>
              <w:spacing w:before="160" w:line="259" w:lineRule="auto"/>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rPr>
            </w:pPr>
            <w:r w:rsidRPr="00AE4BB8">
              <w:rPr>
                <w:rFonts w:ascii="Segoe UI" w:hAnsi="Segoe UI" w:cs="Segoe UI"/>
                <w:sz w:val="20"/>
              </w:rPr>
              <w:t>In some situations</w:t>
            </w:r>
            <w:r w:rsidR="003157A1" w:rsidRPr="00AE4BB8">
              <w:rPr>
                <w:rFonts w:ascii="Segoe UI" w:hAnsi="Segoe UI" w:cs="Segoe UI"/>
                <w:sz w:val="20"/>
              </w:rPr>
              <w:t>,</w:t>
            </w:r>
            <w:r w:rsidRPr="00AE4BB8">
              <w:rPr>
                <w:rFonts w:ascii="Segoe UI" w:hAnsi="Segoe UI" w:cs="Segoe UI"/>
                <w:sz w:val="20"/>
              </w:rPr>
              <w:t xml:space="preserve"> an event may require escalation and national coordination is necessary. This would result in the response being n</w:t>
            </w:r>
            <w:r w:rsidRPr="00AE4BB8">
              <w:rPr>
                <w:rStyle w:val="normaltextrun1"/>
                <w:rFonts w:ascii="Segoe UI" w:hAnsi="Segoe UI" w:cs="Segoe UI"/>
                <w:sz w:val="20"/>
              </w:rPr>
              <w:t>ationally enabled, regionally led, and locally delivered.</w:t>
            </w:r>
          </w:p>
          <w:p w14:paraId="78E29D1C" w14:textId="77777777" w:rsidR="008B6256" w:rsidRPr="00AE4BB8" w:rsidRDefault="008B6256" w:rsidP="00AE4BB8">
            <w:p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Factors indicating an event may require escalation:</w:t>
            </w:r>
          </w:p>
          <w:p w14:paraId="28B2342F" w14:textId="77777777" w:rsidR="008B6256" w:rsidRPr="00AE4BB8" w:rsidRDefault="008B6256" w:rsidP="00AE4BB8">
            <w:pPr>
              <w:pStyle w:val="ListParagraph"/>
              <w:numPr>
                <w:ilvl w:val="0"/>
                <w:numId w:val="34"/>
              </w:numPr>
              <w:suppressAutoHyphens w:val="0"/>
              <w:autoSpaceDE/>
              <w:autoSpaceDN/>
              <w:adjustRightInd/>
              <w:spacing w:before="160" w:line="259" w:lineRule="auto"/>
              <w:ind w:left="426"/>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Impact – magnitude, potential for rapid escalation, populations affected, multi-jurisdictional, unusual or unexpected event</w:t>
            </w:r>
          </w:p>
          <w:p w14:paraId="3F82F1F6" w14:textId="6400D571" w:rsidR="00DE4EB5" w:rsidRPr="00AE4BB8" w:rsidRDefault="008B6256" w:rsidP="00AE4BB8">
            <w:pPr>
              <w:pStyle w:val="ListParagraph"/>
              <w:numPr>
                <w:ilvl w:val="0"/>
                <w:numId w:val="34"/>
              </w:numPr>
              <w:suppressAutoHyphens w:val="0"/>
              <w:autoSpaceDE/>
              <w:autoSpaceDN/>
              <w:adjustRightInd/>
              <w:spacing w:before="160" w:line="259" w:lineRule="auto"/>
              <w:ind w:left="426"/>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Interest – public, media, political.</w:t>
            </w:r>
          </w:p>
        </w:tc>
        <w:tc>
          <w:tcPr>
            <w:tcW w:w="4110" w:type="dxa"/>
          </w:tcPr>
          <w:p w14:paraId="1D8936DF" w14:textId="4A6B8100" w:rsidR="00EC25F4" w:rsidRPr="00AE4BB8" w:rsidRDefault="000B6FE0"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Fonts w:ascii="Segoe UI" w:hAnsi="Segoe UI" w:cs="Segoe UI"/>
                <w:sz w:val="20"/>
                <w:szCs w:val="20"/>
              </w:rPr>
              <w:lastRenderedPageBreak/>
              <w:t xml:space="preserve">The </w:t>
            </w:r>
            <w:proofErr w:type="spellStart"/>
            <w:r w:rsidRPr="00AE4BB8">
              <w:rPr>
                <w:rFonts w:ascii="Segoe UI" w:hAnsi="Segoe UI" w:cs="Segoe UI"/>
                <w:sz w:val="20"/>
                <w:szCs w:val="20"/>
              </w:rPr>
              <w:t>MOoH</w:t>
            </w:r>
            <w:proofErr w:type="spellEnd"/>
            <w:r w:rsidRPr="00AE4BB8">
              <w:rPr>
                <w:rFonts w:ascii="Segoe UI" w:hAnsi="Segoe UI" w:cs="Segoe UI"/>
                <w:sz w:val="20"/>
                <w:szCs w:val="20"/>
              </w:rPr>
              <w:t xml:space="preserve">/HPO will determine </w:t>
            </w:r>
            <w:r w:rsidR="00EC25F4" w:rsidRPr="00AE4BB8">
              <w:rPr>
                <w:rFonts w:ascii="Segoe UI" w:hAnsi="Segoe UI" w:cs="Segoe UI"/>
                <w:sz w:val="20"/>
                <w:szCs w:val="20"/>
              </w:rPr>
              <w:t>if:</w:t>
            </w:r>
          </w:p>
          <w:p w14:paraId="340ACDF2" w14:textId="5D8F1974" w:rsidR="00EC25F4" w:rsidRPr="00AE4BB8" w:rsidRDefault="00B03698" w:rsidP="00AE4BB8">
            <w:pPr>
              <w:pStyle w:val="paragraph"/>
              <w:numPr>
                <w:ilvl w:val="0"/>
                <w:numId w:val="14"/>
              </w:numPr>
              <w:spacing w:before="160" w:line="259" w:lineRule="auto"/>
              <w:ind w:left="416"/>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Fonts w:ascii="Segoe UI" w:hAnsi="Segoe UI" w:cs="Segoe UI"/>
                <w:sz w:val="20"/>
                <w:szCs w:val="20"/>
              </w:rPr>
              <w:t>a</w:t>
            </w:r>
            <w:r w:rsidR="00EC25F4" w:rsidRPr="00AE4BB8">
              <w:rPr>
                <w:rFonts w:ascii="Segoe UI" w:hAnsi="Segoe UI" w:cs="Segoe UI"/>
                <w:sz w:val="20"/>
                <w:szCs w:val="20"/>
              </w:rPr>
              <w:t xml:space="preserve"> vessel can be brought into a wharf or </w:t>
            </w:r>
            <w:r w:rsidR="00EC25F4" w:rsidRPr="00AE4BB8">
              <w:rPr>
                <w:rFonts w:ascii="Segoe UI" w:hAnsi="Segoe UI" w:cs="Segoe UI"/>
                <w:sz w:val="20"/>
                <w:szCs w:val="20"/>
                <w:lang w:val="en-US"/>
              </w:rPr>
              <w:t>landing place</w:t>
            </w:r>
          </w:p>
          <w:p w14:paraId="1D8B9AF4" w14:textId="3FD35468" w:rsidR="00EC25F4" w:rsidRPr="00AE4BB8" w:rsidRDefault="00EC25F4" w:rsidP="00AE4BB8">
            <w:pPr>
              <w:pStyle w:val="paragraph"/>
              <w:numPr>
                <w:ilvl w:val="0"/>
                <w:numId w:val="14"/>
              </w:numPr>
              <w:spacing w:before="160" w:line="259" w:lineRule="auto"/>
              <w:ind w:left="416"/>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trike/>
                <w:sz w:val="20"/>
                <w:szCs w:val="20"/>
              </w:rPr>
            </w:pPr>
            <w:r w:rsidRPr="00AE4BB8">
              <w:rPr>
                <w:rFonts w:ascii="Segoe UI" w:hAnsi="Segoe UI" w:cs="Segoe UI"/>
                <w:sz w:val="20"/>
                <w:szCs w:val="20"/>
                <w:lang w:val="en-US"/>
              </w:rPr>
              <w:t xml:space="preserve">anyone can go on board the vessel (other than those already permitted under the Health Act (e.g., Public Health staff or specified </w:t>
            </w:r>
            <w:r w:rsidR="00B03698" w:rsidRPr="00AE4BB8">
              <w:rPr>
                <w:rFonts w:ascii="Segoe UI" w:hAnsi="Segoe UI" w:cs="Segoe UI"/>
                <w:sz w:val="20"/>
                <w:szCs w:val="20"/>
                <w:lang w:val="en-US"/>
              </w:rPr>
              <w:t>g</w:t>
            </w:r>
            <w:r w:rsidRPr="00AE4BB8">
              <w:rPr>
                <w:rFonts w:ascii="Segoe UI" w:hAnsi="Segoe UI" w:cs="Segoe UI"/>
                <w:sz w:val="20"/>
                <w:szCs w:val="20"/>
                <w:lang w:val="en-US"/>
              </w:rPr>
              <w:t>overnment officials)</w:t>
            </w:r>
            <w:r w:rsidRPr="00AE4BB8">
              <w:rPr>
                <w:rFonts w:ascii="Segoe UI" w:hAnsi="Segoe UI" w:cs="Segoe UI"/>
                <w:strike/>
                <w:sz w:val="20"/>
                <w:szCs w:val="20"/>
                <w:lang w:val="en-US"/>
              </w:rPr>
              <w:t xml:space="preserve"> </w:t>
            </w:r>
          </w:p>
          <w:p w14:paraId="0FC4348C" w14:textId="6A0676FB" w:rsidR="00EC25F4" w:rsidRPr="00AE4BB8" w:rsidRDefault="00EC25F4" w:rsidP="00AE4BB8">
            <w:pPr>
              <w:pStyle w:val="paragraph"/>
              <w:numPr>
                <w:ilvl w:val="0"/>
                <w:numId w:val="14"/>
              </w:numPr>
              <w:spacing w:before="160" w:line="259" w:lineRule="auto"/>
              <w:ind w:left="416"/>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US"/>
              </w:rPr>
            </w:pPr>
            <w:r w:rsidRPr="00AE4BB8">
              <w:rPr>
                <w:rFonts w:ascii="Segoe UI" w:hAnsi="Segoe UI" w:cs="Segoe UI"/>
                <w:sz w:val="20"/>
                <w:szCs w:val="20"/>
                <w:lang w:val="en-US"/>
              </w:rPr>
              <w:t xml:space="preserve">anyone can leave the </w:t>
            </w:r>
            <w:proofErr w:type="gramStart"/>
            <w:r w:rsidRPr="00AE4BB8">
              <w:rPr>
                <w:rFonts w:ascii="Segoe UI" w:hAnsi="Segoe UI" w:cs="Segoe UI"/>
                <w:sz w:val="20"/>
                <w:szCs w:val="20"/>
                <w:lang w:val="en-US"/>
              </w:rPr>
              <w:t>vessel</w:t>
            </w:r>
            <w:proofErr w:type="gramEnd"/>
            <w:r w:rsidRPr="00AE4BB8">
              <w:rPr>
                <w:rFonts w:ascii="Segoe UI" w:hAnsi="Segoe UI" w:cs="Segoe UI"/>
                <w:sz w:val="20"/>
                <w:szCs w:val="20"/>
                <w:lang w:val="en-US"/>
              </w:rPr>
              <w:t xml:space="preserve"> (other than those already permitted under the Health Act</w:t>
            </w:r>
            <w:r w:rsidR="003427DD" w:rsidRPr="00AE4BB8">
              <w:rPr>
                <w:rFonts w:ascii="Segoe UI" w:hAnsi="Segoe UI" w:cs="Segoe UI"/>
                <w:sz w:val="20"/>
                <w:szCs w:val="20"/>
                <w:lang w:val="en-US"/>
              </w:rPr>
              <w:t xml:space="preserve"> and any other relevant </w:t>
            </w:r>
            <w:r w:rsidR="009101C0" w:rsidRPr="00AE4BB8">
              <w:rPr>
                <w:rFonts w:ascii="Segoe UI" w:hAnsi="Segoe UI" w:cs="Segoe UI"/>
                <w:sz w:val="20"/>
                <w:szCs w:val="20"/>
                <w:lang w:val="en-US"/>
              </w:rPr>
              <w:t>legislation</w:t>
            </w:r>
            <w:r w:rsidR="5E4A9839" w:rsidRPr="00AE4BB8">
              <w:rPr>
                <w:rFonts w:ascii="Segoe UI" w:hAnsi="Segoe UI" w:cs="Segoe UI"/>
                <w:sz w:val="20"/>
                <w:szCs w:val="20"/>
                <w:lang w:val="en-US"/>
              </w:rPr>
              <w:t>)</w:t>
            </w:r>
          </w:p>
          <w:p w14:paraId="75209148" w14:textId="2062B9F6" w:rsidR="00EC25F4" w:rsidRPr="00AE4BB8" w:rsidRDefault="00EC25F4" w:rsidP="00AE4BB8">
            <w:pPr>
              <w:pStyle w:val="paragraph"/>
              <w:numPr>
                <w:ilvl w:val="0"/>
                <w:numId w:val="14"/>
              </w:numPr>
              <w:spacing w:before="160" w:line="259" w:lineRule="auto"/>
              <w:ind w:left="416"/>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US"/>
              </w:rPr>
            </w:pPr>
            <w:r w:rsidRPr="00AE4BB8">
              <w:rPr>
                <w:rFonts w:ascii="Segoe UI" w:hAnsi="Segoe UI" w:cs="Segoe UI"/>
                <w:sz w:val="20"/>
                <w:szCs w:val="20"/>
                <w:lang w:val="en-US"/>
              </w:rPr>
              <w:t>any cargo and any other goods or articles whatsoever can be landed or transshipped from the vessel</w:t>
            </w:r>
          </w:p>
          <w:p w14:paraId="7D7280B9" w14:textId="77777777" w:rsidR="00EC25F4" w:rsidRPr="00AE4BB8" w:rsidRDefault="00EC25F4" w:rsidP="00AE4BB8">
            <w:pPr>
              <w:pStyle w:val="paragraph"/>
              <w:numPr>
                <w:ilvl w:val="0"/>
                <w:numId w:val="14"/>
              </w:numPr>
              <w:spacing w:before="160" w:line="259" w:lineRule="auto"/>
              <w:ind w:left="416"/>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Fonts w:ascii="Segoe UI" w:hAnsi="Segoe UI" w:cs="Segoe UI"/>
                <w:sz w:val="20"/>
                <w:szCs w:val="20"/>
                <w:lang w:val="en-US"/>
              </w:rPr>
              <w:t>other vessels can be brought within 50 meters of the vessel (unless permitted in the act e.g., NZ Police).</w:t>
            </w:r>
          </w:p>
          <w:p w14:paraId="2CC125EE" w14:textId="77777777" w:rsidR="00EC25F4" w:rsidRPr="00AE4BB8" w:rsidRDefault="00EC25F4"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08D8E485" w14:textId="77777777" w:rsidR="00EC25F4" w:rsidRPr="00AE4BB8" w:rsidRDefault="00EC25F4"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Fonts w:ascii="Segoe UI" w:hAnsi="Segoe UI" w:cs="Segoe UI"/>
                <w:sz w:val="20"/>
                <w:szCs w:val="20"/>
              </w:rPr>
              <w:t xml:space="preserve">Authorising any of the above if deemed acceptable from a public health perspective, and setting any conditions the authorising </w:t>
            </w:r>
            <w:proofErr w:type="spellStart"/>
            <w:r w:rsidR="0094072B" w:rsidRPr="00AE4BB8">
              <w:rPr>
                <w:rFonts w:ascii="Segoe UI" w:hAnsi="Segoe UI" w:cs="Segoe UI"/>
                <w:sz w:val="20"/>
                <w:szCs w:val="20"/>
              </w:rPr>
              <w:t>MOoH</w:t>
            </w:r>
            <w:proofErr w:type="spellEnd"/>
            <w:r w:rsidRPr="00AE4BB8">
              <w:rPr>
                <w:rFonts w:ascii="Segoe UI" w:hAnsi="Segoe UI" w:cs="Segoe UI"/>
                <w:sz w:val="20"/>
                <w:szCs w:val="20"/>
              </w:rPr>
              <w:t xml:space="preserve"> or </w:t>
            </w:r>
            <w:r w:rsidR="0094072B" w:rsidRPr="00AE4BB8">
              <w:rPr>
                <w:rFonts w:ascii="Segoe UI" w:hAnsi="Segoe UI" w:cs="Segoe UI"/>
                <w:sz w:val="20"/>
                <w:szCs w:val="20"/>
              </w:rPr>
              <w:t>HPO</w:t>
            </w:r>
            <w:r w:rsidRPr="00AE4BB8">
              <w:rPr>
                <w:rFonts w:ascii="Segoe UI" w:hAnsi="Segoe UI" w:cs="Segoe UI"/>
                <w:sz w:val="20"/>
                <w:szCs w:val="20"/>
              </w:rPr>
              <w:t xml:space="preserve"> considers fit. </w:t>
            </w:r>
          </w:p>
          <w:p w14:paraId="03C3799E" w14:textId="77777777" w:rsidR="00EC25F4" w:rsidRPr="00AE4BB8" w:rsidRDefault="00EC25F4"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7D1D57D2" w14:textId="58102DF5" w:rsidR="00EC25F4" w:rsidRPr="00AE4BB8" w:rsidRDefault="00EC25F4"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Fonts w:ascii="Segoe UI" w:hAnsi="Segoe UI" w:cs="Segoe UI"/>
                <w:sz w:val="20"/>
                <w:szCs w:val="20"/>
              </w:rPr>
              <w:t>Determining what</w:t>
            </w:r>
            <w:r w:rsidR="007537F6" w:rsidRPr="00AE4BB8">
              <w:rPr>
                <w:rFonts w:ascii="Segoe UI" w:hAnsi="Segoe UI" w:cs="Segoe UI"/>
                <w:sz w:val="20"/>
                <w:szCs w:val="20"/>
              </w:rPr>
              <w:t xml:space="preserve"> health</w:t>
            </w:r>
            <w:r w:rsidRPr="00AE4BB8">
              <w:rPr>
                <w:rFonts w:ascii="Segoe UI" w:hAnsi="Segoe UI" w:cs="Segoe UI"/>
                <w:sz w:val="20"/>
                <w:szCs w:val="20"/>
              </w:rPr>
              <w:t xml:space="preserve"> information is required to inform the officer’s decision, </w:t>
            </w:r>
            <w:r w:rsidR="007537F6" w:rsidRPr="00AE4BB8">
              <w:rPr>
                <w:rFonts w:ascii="Segoe UI" w:hAnsi="Segoe UI" w:cs="Segoe UI"/>
                <w:sz w:val="20"/>
                <w:szCs w:val="20"/>
              </w:rPr>
              <w:t>such as</w:t>
            </w:r>
            <w:r w:rsidRPr="00AE4BB8">
              <w:rPr>
                <w:rFonts w:ascii="Segoe UI" w:hAnsi="Segoe UI" w:cs="Segoe UI"/>
                <w:sz w:val="20"/>
                <w:szCs w:val="20"/>
              </w:rPr>
              <w:t xml:space="preserve"> </w:t>
            </w:r>
            <w:r w:rsidR="007537F6" w:rsidRPr="00AE4BB8">
              <w:rPr>
                <w:rFonts w:ascii="Segoe UI" w:hAnsi="Segoe UI" w:cs="Segoe UI"/>
                <w:sz w:val="20"/>
                <w:szCs w:val="20"/>
              </w:rPr>
              <w:t xml:space="preserve">vaccination status, </w:t>
            </w:r>
            <w:r w:rsidRPr="00AE4BB8">
              <w:rPr>
                <w:rFonts w:ascii="Segoe UI" w:hAnsi="Segoe UI" w:cs="Segoe UI"/>
                <w:sz w:val="20"/>
                <w:szCs w:val="20"/>
              </w:rPr>
              <w:t>testing and medical assessment of any person subject to</w:t>
            </w:r>
            <w:r w:rsidR="0094072B" w:rsidRPr="00AE4BB8">
              <w:rPr>
                <w:rFonts w:ascii="Segoe UI" w:hAnsi="Segoe UI" w:cs="Segoe UI"/>
                <w:sz w:val="20"/>
                <w:szCs w:val="20"/>
              </w:rPr>
              <w:t xml:space="preserve"> isolation or</w:t>
            </w:r>
            <w:r w:rsidRPr="00AE4BB8">
              <w:rPr>
                <w:rFonts w:ascii="Segoe UI" w:hAnsi="Segoe UI" w:cs="Segoe UI"/>
                <w:sz w:val="20"/>
                <w:szCs w:val="20"/>
              </w:rPr>
              <w:t xml:space="preserve"> quarantine. </w:t>
            </w:r>
          </w:p>
          <w:p w14:paraId="69BF00AF" w14:textId="77777777" w:rsidR="00EC25F4" w:rsidRPr="00AE4BB8" w:rsidRDefault="00EC25F4"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5F8A1AE8" w14:textId="756F650A" w:rsidR="00EC25F4" w:rsidRPr="00AE4BB8" w:rsidRDefault="00EC25F4"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Fonts w:ascii="Segoe UI" w:hAnsi="Segoe UI" w:cs="Segoe UI"/>
                <w:sz w:val="20"/>
                <w:szCs w:val="20"/>
              </w:rPr>
              <w:lastRenderedPageBreak/>
              <w:t>Withholding or granting pratique as appropriate</w:t>
            </w:r>
            <w:r w:rsidR="001B0EAF" w:rsidRPr="00AE4BB8">
              <w:rPr>
                <w:rFonts w:ascii="Segoe UI" w:hAnsi="Segoe UI" w:cs="Segoe UI"/>
                <w:sz w:val="20"/>
                <w:szCs w:val="20"/>
              </w:rPr>
              <w:t>.</w:t>
            </w:r>
          </w:p>
          <w:p w14:paraId="50370E3F" w14:textId="77777777" w:rsidR="00EC25F4" w:rsidRPr="00AE4BB8" w:rsidRDefault="00EC25F4"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6B2A6A2A" w14:textId="63C47C5A" w:rsidR="0094072B" w:rsidRPr="00AE4BB8" w:rsidRDefault="00794A33"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Fonts w:ascii="Segoe UI" w:hAnsi="Segoe UI" w:cs="Segoe UI"/>
                <w:sz w:val="20"/>
                <w:szCs w:val="20"/>
              </w:rPr>
              <w:t>When authorised, and only under certain circumstances</w:t>
            </w:r>
            <w:r w:rsidR="000F5EE3" w:rsidRPr="00AE4BB8">
              <w:rPr>
                <w:rFonts w:ascii="Segoe UI" w:hAnsi="Segoe UI" w:cs="Segoe UI"/>
                <w:sz w:val="20"/>
                <w:szCs w:val="20"/>
              </w:rPr>
              <w:t>,</w:t>
            </w:r>
            <w:r w:rsidRPr="00AE4BB8">
              <w:rPr>
                <w:rFonts w:ascii="Segoe UI" w:hAnsi="Segoe UI" w:cs="Segoe UI"/>
                <w:sz w:val="20"/>
                <w:szCs w:val="20"/>
              </w:rPr>
              <w:t xml:space="preserve"> </w:t>
            </w:r>
            <w:r w:rsidR="00EC25F4" w:rsidRPr="00AE4BB8">
              <w:rPr>
                <w:rFonts w:ascii="Segoe UI" w:hAnsi="Segoe UI" w:cs="Segoe UI"/>
                <w:sz w:val="20"/>
                <w:szCs w:val="20"/>
              </w:rPr>
              <w:t xml:space="preserve">using section 70 powers (Health Act 1956) </w:t>
            </w:r>
            <w:r w:rsidR="0094072B" w:rsidRPr="00AE4BB8">
              <w:rPr>
                <w:rFonts w:ascii="Segoe UI" w:hAnsi="Segoe UI" w:cs="Segoe UI"/>
                <w:sz w:val="20"/>
                <w:szCs w:val="20"/>
              </w:rPr>
              <w:t>for the purpose of preventing the outbreak or spread of any infectious disease.</w:t>
            </w:r>
            <w:r w:rsidRPr="00AE4BB8">
              <w:rPr>
                <w:rFonts w:ascii="Segoe UI" w:hAnsi="Segoe UI" w:cs="Segoe UI"/>
                <w:sz w:val="20"/>
                <w:szCs w:val="20"/>
              </w:rPr>
              <w:t xml:space="preserve"> </w:t>
            </w:r>
          </w:p>
          <w:p w14:paraId="5537C0F2" w14:textId="77777777" w:rsidR="0094072B" w:rsidRPr="00AE4BB8" w:rsidRDefault="0094072B"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56F1EF23" w14:textId="512E0C38" w:rsidR="00EC25F4" w:rsidRPr="00AE4BB8" w:rsidRDefault="0094072B"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i/>
                <w:sz w:val="20"/>
                <w:szCs w:val="20"/>
              </w:rPr>
            </w:pPr>
            <w:r w:rsidRPr="00AE4BB8">
              <w:rPr>
                <w:rFonts w:ascii="Segoe UI" w:hAnsi="Segoe UI" w:cs="Segoe UI"/>
                <w:i/>
                <w:sz w:val="20"/>
                <w:szCs w:val="20"/>
              </w:rPr>
              <w:t xml:space="preserve">*Section 70(1)(f) requires persons, places, buildings, ships, vehicles, aircraft, animals, or things to be isolated, quarantined, or disinfected as a </w:t>
            </w:r>
            <w:proofErr w:type="spellStart"/>
            <w:r w:rsidRPr="00AE4BB8">
              <w:rPr>
                <w:rFonts w:ascii="Segoe UI" w:hAnsi="Segoe UI" w:cs="Segoe UI"/>
                <w:i/>
                <w:sz w:val="20"/>
                <w:szCs w:val="20"/>
              </w:rPr>
              <w:t>MOoH</w:t>
            </w:r>
            <w:proofErr w:type="spellEnd"/>
            <w:r w:rsidRPr="00AE4BB8">
              <w:rPr>
                <w:rFonts w:ascii="Segoe UI" w:hAnsi="Segoe UI" w:cs="Segoe UI"/>
                <w:i/>
                <w:sz w:val="20"/>
                <w:szCs w:val="20"/>
              </w:rPr>
              <w:t xml:space="preserve"> </w:t>
            </w:r>
            <w:r w:rsidR="54DE970C" w:rsidRPr="00AE4BB8">
              <w:rPr>
                <w:rFonts w:ascii="Segoe UI" w:hAnsi="Segoe UI" w:cs="Segoe UI"/>
                <w:i/>
                <w:iCs/>
                <w:sz w:val="20"/>
                <w:szCs w:val="20"/>
              </w:rPr>
              <w:t>deems appropriate</w:t>
            </w:r>
            <w:r w:rsidR="00922508" w:rsidRPr="00AE4BB8">
              <w:rPr>
                <w:rFonts w:ascii="Segoe UI" w:hAnsi="Segoe UI" w:cs="Segoe UI"/>
                <w:i/>
                <w:iCs/>
                <w:sz w:val="20"/>
                <w:szCs w:val="20"/>
              </w:rPr>
              <w:t>.</w:t>
            </w:r>
          </w:p>
          <w:p w14:paraId="1A6FE8C9" w14:textId="1BAD1EE4" w:rsidR="00BE2353" w:rsidRPr="00AE4BB8" w:rsidRDefault="00BE2353" w:rsidP="00AE4BB8">
            <w:pPr>
              <w:pStyle w:val="numberedlevel1"/>
              <w:numPr>
                <w:ilvl w:val="0"/>
                <w:numId w:val="0"/>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tc>
      </w:tr>
      <w:tr w:rsidR="0090739C" w:rsidRPr="00961176" w14:paraId="40BB11C9" w14:textId="77777777" w:rsidTr="00503CE2">
        <w:trPr>
          <w:trHeight w:val="1692"/>
        </w:trPr>
        <w:tc>
          <w:tcPr>
            <w:cnfStyle w:val="001000000000" w:firstRow="0" w:lastRow="0" w:firstColumn="1" w:lastColumn="0" w:oddVBand="0" w:evenVBand="0" w:oddHBand="0" w:evenHBand="0" w:firstRowFirstColumn="0" w:firstRowLastColumn="0" w:lastRowFirstColumn="0" w:lastRowLastColumn="0"/>
            <w:tcW w:w="1560" w:type="dxa"/>
          </w:tcPr>
          <w:p w14:paraId="52F17AA7" w14:textId="6D022F5B" w:rsidR="0090739C" w:rsidRPr="00AE4BB8" w:rsidRDefault="0090739C" w:rsidP="00AE4BB8">
            <w:pPr>
              <w:pStyle w:val="numberedlevel1"/>
              <w:numPr>
                <w:ilvl w:val="0"/>
                <w:numId w:val="0"/>
              </w:numPr>
              <w:spacing w:before="160" w:line="259" w:lineRule="auto"/>
              <w:contextualSpacing/>
              <w:rPr>
                <w:rFonts w:ascii="Segoe UI" w:hAnsi="Segoe UI" w:cs="Segoe UI"/>
                <w:sz w:val="20"/>
              </w:rPr>
            </w:pPr>
            <w:r w:rsidRPr="00AE4BB8">
              <w:rPr>
                <w:rFonts w:ascii="Segoe UI" w:hAnsi="Segoe UI" w:cs="Segoe UI"/>
                <w:sz w:val="20"/>
              </w:rPr>
              <w:lastRenderedPageBreak/>
              <w:t>Immigration</w:t>
            </w:r>
            <w:r w:rsidR="00445469" w:rsidRPr="00AE4BB8">
              <w:rPr>
                <w:rFonts w:ascii="Segoe UI" w:hAnsi="Segoe UI" w:cs="Segoe UI"/>
                <w:sz w:val="20"/>
              </w:rPr>
              <w:t xml:space="preserve"> NZ</w:t>
            </w:r>
            <w:r w:rsidR="00445469" w:rsidRPr="00AE4BB8">
              <w:rPr>
                <w:rFonts w:ascii="Segoe UI" w:hAnsi="Segoe UI" w:cs="Segoe UI"/>
                <w:sz w:val="20"/>
              </w:rPr>
              <w:br/>
              <w:t>MBIE</w:t>
            </w:r>
          </w:p>
        </w:tc>
        <w:tc>
          <w:tcPr>
            <w:tcW w:w="4111" w:type="dxa"/>
          </w:tcPr>
          <w:p w14:paraId="14FB47DD" w14:textId="36C85A29" w:rsidR="0090739C" w:rsidRPr="00AE4BB8" w:rsidRDefault="00233B70" w:rsidP="00AE4BB8">
            <w:pPr>
              <w:pStyle w:val="paragraph"/>
              <w:spacing w:before="160" w:line="259"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I</w:t>
            </w:r>
            <w:r w:rsidR="00CB068A" w:rsidRPr="00AE4BB8">
              <w:rPr>
                <w:rStyle w:val="normaltextrun1"/>
                <w:rFonts w:ascii="Segoe UI" w:hAnsi="Segoe UI" w:cs="Segoe UI"/>
                <w:sz w:val="20"/>
                <w:szCs w:val="20"/>
              </w:rPr>
              <w:t xml:space="preserve">NZ </w:t>
            </w:r>
            <w:r w:rsidR="000002EF" w:rsidRPr="00AE4BB8">
              <w:rPr>
                <w:rStyle w:val="normaltextrun1"/>
                <w:rFonts w:ascii="Segoe UI" w:hAnsi="Segoe UI" w:cs="Segoe UI"/>
                <w:sz w:val="20"/>
                <w:szCs w:val="20"/>
              </w:rPr>
              <w:t xml:space="preserve">manages persons crossing the border by </w:t>
            </w:r>
            <w:r w:rsidR="00B62F30" w:rsidRPr="00AE4BB8">
              <w:rPr>
                <w:rStyle w:val="normaltextrun1"/>
                <w:rFonts w:ascii="Segoe UI" w:hAnsi="Segoe UI" w:cs="Segoe UI"/>
                <w:sz w:val="20"/>
                <w:szCs w:val="20"/>
              </w:rPr>
              <w:t>setting requirements around</w:t>
            </w:r>
            <w:r w:rsidR="00BC5139" w:rsidRPr="00AE4BB8">
              <w:rPr>
                <w:rStyle w:val="normaltextrun1"/>
                <w:rFonts w:ascii="Segoe UI" w:hAnsi="Segoe UI" w:cs="Segoe UI"/>
                <w:sz w:val="20"/>
                <w:szCs w:val="20"/>
              </w:rPr>
              <w:t xml:space="preserve"> persons arriving and departing. </w:t>
            </w:r>
            <w:r w:rsidR="002F790E" w:rsidRPr="00AE4BB8">
              <w:rPr>
                <w:rStyle w:val="normaltextrun1"/>
                <w:rFonts w:ascii="Segoe UI" w:hAnsi="Segoe UI" w:cs="Segoe UI"/>
                <w:sz w:val="20"/>
                <w:szCs w:val="20"/>
              </w:rPr>
              <w:t xml:space="preserve"> </w:t>
            </w:r>
            <w:r w:rsidR="00B773DC" w:rsidRPr="00AE4BB8">
              <w:rPr>
                <w:rStyle w:val="normaltextrun1"/>
                <w:rFonts w:ascii="Segoe UI" w:hAnsi="Segoe UI" w:cs="Segoe UI"/>
                <w:sz w:val="20"/>
                <w:szCs w:val="20"/>
              </w:rPr>
              <w:t>Immigration Officers have powers under the Immigration Act 2009 to enable them to protect border security (e.g. carry out identity checks).</w:t>
            </w:r>
          </w:p>
        </w:tc>
        <w:tc>
          <w:tcPr>
            <w:tcW w:w="4110" w:type="dxa"/>
          </w:tcPr>
          <w:p w14:paraId="48958701" w14:textId="3A2A2D5E" w:rsidR="00F36C50" w:rsidRPr="00AE4BB8" w:rsidRDefault="00B773DC"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Style w:val="normaltextrun1"/>
                <w:rFonts w:ascii="Segoe UI" w:hAnsi="Segoe UI" w:cs="Segoe UI"/>
                <w:sz w:val="20"/>
                <w:szCs w:val="20"/>
              </w:rPr>
            </w:pPr>
            <w:r w:rsidRPr="00AE4BB8">
              <w:rPr>
                <w:rStyle w:val="normaltextrun1"/>
                <w:rFonts w:ascii="Segoe UI" w:hAnsi="Segoe UI" w:cs="Segoe UI"/>
                <w:sz w:val="20"/>
                <w:szCs w:val="20"/>
              </w:rPr>
              <w:t xml:space="preserve">INZ </w:t>
            </w:r>
            <w:r w:rsidR="004A48AA" w:rsidRPr="00AE4BB8">
              <w:rPr>
                <w:rStyle w:val="normaltextrun1"/>
                <w:rFonts w:ascii="Segoe UI" w:hAnsi="Segoe UI" w:cs="Segoe UI"/>
                <w:sz w:val="20"/>
                <w:szCs w:val="20"/>
              </w:rPr>
              <w:t>will provide</w:t>
            </w:r>
            <w:r w:rsidR="00BC5139" w:rsidRPr="00AE4BB8">
              <w:rPr>
                <w:rStyle w:val="normaltextrun1"/>
                <w:rFonts w:ascii="Segoe UI" w:hAnsi="Segoe UI" w:cs="Segoe UI"/>
                <w:sz w:val="20"/>
                <w:szCs w:val="20"/>
              </w:rPr>
              <w:t xml:space="preserve"> input regarding decisions </w:t>
            </w:r>
            <w:r w:rsidR="00E72A04" w:rsidRPr="00AE4BB8">
              <w:rPr>
                <w:rStyle w:val="normaltextrun1"/>
                <w:rFonts w:ascii="Segoe UI" w:hAnsi="Segoe UI" w:cs="Segoe UI"/>
                <w:sz w:val="20"/>
                <w:szCs w:val="20"/>
              </w:rPr>
              <w:t xml:space="preserve">on </w:t>
            </w:r>
            <w:r w:rsidR="00BC5139" w:rsidRPr="00AE4BB8">
              <w:rPr>
                <w:rStyle w:val="normaltextrun1"/>
                <w:rFonts w:ascii="Segoe UI" w:hAnsi="Segoe UI" w:cs="Segoe UI"/>
                <w:sz w:val="20"/>
                <w:szCs w:val="20"/>
              </w:rPr>
              <w:t xml:space="preserve">the </w:t>
            </w:r>
            <w:r w:rsidR="00102308" w:rsidRPr="00AE4BB8">
              <w:rPr>
                <w:rStyle w:val="normaltextrun1"/>
                <w:rFonts w:ascii="Segoe UI" w:hAnsi="Segoe UI" w:cs="Segoe UI"/>
                <w:sz w:val="20"/>
                <w:szCs w:val="20"/>
              </w:rPr>
              <w:t xml:space="preserve">entry of non-NZ citizens into NZ </w:t>
            </w:r>
            <w:r w:rsidR="00BC5139" w:rsidRPr="00AE4BB8">
              <w:rPr>
                <w:rStyle w:val="normaltextrun1"/>
                <w:rFonts w:ascii="Segoe UI" w:hAnsi="Segoe UI" w:cs="Segoe UI"/>
                <w:sz w:val="20"/>
                <w:szCs w:val="20"/>
              </w:rPr>
              <w:t xml:space="preserve">e.g. </w:t>
            </w:r>
            <w:r w:rsidR="003B7CD1" w:rsidRPr="00AE4BB8">
              <w:rPr>
                <w:rStyle w:val="normaltextrun1"/>
                <w:rFonts w:ascii="Segoe UI" w:hAnsi="Segoe UI" w:cs="Segoe UI"/>
                <w:sz w:val="20"/>
                <w:szCs w:val="20"/>
              </w:rPr>
              <w:t>Immigration Officers can refuse entry as well as carry out identity checks</w:t>
            </w:r>
            <w:r w:rsidR="004D4F10" w:rsidRPr="00AE4BB8">
              <w:rPr>
                <w:rStyle w:val="normaltextrun1"/>
                <w:rFonts w:ascii="Segoe UI" w:hAnsi="Segoe UI" w:cs="Segoe UI"/>
                <w:sz w:val="20"/>
                <w:szCs w:val="20"/>
              </w:rPr>
              <w:t xml:space="preserve">. </w:t>
            </w:r>
          </w:p>
          <w:p w14:paraId="0700B20B" w14:textId="05B5C654" w:rsidR="0090739C" w:rsidRPr="00AE4BB8" w:rsidRDefault="00F36C50" w:rsidP="00AE4BB8">
            <w:pPr>
              <w:pStyle w:val="paragraph"/>
              <w:spacing w:before="160" w:line="259" w:lineRule="auto"/>
              <w:contextualSpacing/>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Style w:val="normaltextrun1"/>
                <w:rFonts w:ascii="Segoe UI" w:hAnsi="Segoe UI" w:cs="Segoe UI"/>
                <w:sz w:val="20"/>
                <w:szCs w:val="20"/>
              </w:rPr>
              <w:t>INZ will also</w:t>
            </w:r>
            <w:r w:rsidR="00BC5139" w:rsidRPr="00AE4BB8">
              <w:rPr>
                <w:rStyle w:val="normaltextrun1"/>
                <w:rFonts w:ascii="Segoe UI" w:hAnsi="Segoe UI" w:cs="Segoe UI"/>
                <w:sz w:val="20"/>
                <w:szCs w:val="20"/>
              </w:rPr>
              <w:t xml:space="preserve"> maintain immigration oversight as required/appropriate as part of </w:t>
            </w:r>
            <w:r w:rsidRPr="00AE4BB8">
              <w:rPr>
                <w:rStyle w:val="normaltextrun1"/>
                <w:rFonts w:ascii="Segoe UI" w:hAnsi="Segoe UI" w:cs="Segoe UI"/>
                <w:sz w:val="20"/>
                <w:szCs w:val="20"/>
              </w:rPr>
              <w:t xml:space="preserve">an </w:t>
            </w:r>
            <w:proofErr w:type="spellStart"/>
            <w:r w:rsidR="00BC5139" w:rsidRPr="00AE4BB8">
              <w:rPr>
                <w:rStyle w:val="normaltextrun1"/>
                <w:rFonts w:ascii="Segoe UI" w:hAnsi="Segoe UI" w:cs="Segoe UI"/>
                <w:sz w:val="20"/>
                <w:szCs w:val="20"/>
              </w:rPr>
              <w:t>AoG</w:t>
            </w:r>
            <w:proofErr w:type="spellEnd"/>
            <w:r w:rsidR="00BC5139" w:rsidRPr="00AE4BB8">
              <w:rPr>
                <w:rStyle w:val="normaltextrun1"/>
                <w:rFonts w:ascii="Segoe UI" w:hAnsi="Segoe UI" w:cs="Segoe UI"/>
                <w:sz w:val="20"/>
                <w:szCs w:val="20"/>
              </w:rPr>
              <w:t xml:space="preserve"> response.</w:t>
            </w:r>
          </w:p>
        </w:tc>
      </w:tr>
      <w:tr w:rsidR="00DE4EB5" w:rsidRPr="00961176" w14:paraId="4DCAEE7F"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4D610769" w14:textId="77777777" w:rsidR="00DE4EB5" w:rsidRPr="00AE4BB8" w:rsidRDefault="00CF39C9" w:rsidP="002A24BD">
            <w:pPr>
              <w:pStyle w:val="numberedlevel1"/>
              <w:numPr>
                <w:ilvl w:val="0"/>
                <w:numId w:val="0"/>
              </w:numPr>
              <w:spacing w:before="160" w:line="259" w:lineRule="auto"/>
              <w:rPr>
                <w:rFonts w:ascii="Segoe UI" w:hAnsi="Segoe UI" w:cs="Segoe UI"/>
                <w:sz w:val="20"/>
              </w:rPr>
            </w:pPr>
            <w:r w:rsidRPr="00AE4BB8">
              <w:rPr>
                <w:rFonts w:ascii="Segoe UI" w:hAnsi="Segoe UI" w:cs="Segoe UI"/>
                <w:sz w:val="20"/>
              </w:rPr>
              <w:t>Port Company</w:t>
            </w:r>
          </w:p>
        </w:tc>
        <w:tc>
          <w:tcPr>
            <w:tcW w:w="4111" w:type="dxa"/>
          </w:tcPr>
          <w:p w14:paraId="1E662DE0" w14:textId="02B9A7E2" w:rsidR="00E12112" w:rsidRPr="00AE4BB8" w:rsidRDefault="008A7207" w:rsidP="002A24BD">
            <w:pPr>
              <w:pStyle w:val="numberedlevel1"/>
              <w:numPr>
                <w:ilvl w:val="0"/>
                <w:numId w:val="0"/>
              </w:num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Independent businesses</w:t>
            </w:r>
            <w:r w:rsidR="000F5EE3" w:rsidRPr="00AE4BB8">
              <w:rPr>
                <w:rFonts w:ascii="Segoe UI" w:hAnsi="Segoe UI" w:cs="Segoe UI"/>
                <w:sz w:val="20"/>
              </w:rPr>
              <w:t xml:space="preserve"> that</w:t>
            </w:r>
            <w:r w:rsidRPr="00AE4BB8">
              <w:rPr>
                <w:rFonts w:ascii="Segoe UI" w:hAnsi="Segoe UI" w:cs="Segoe UI"/>
                <w:sz w:val="20"/>
              </w:rPr>
              <w:t xml:space="preserve"> are the gateway at the maritime border </w:t>
            </w:r>
            <w:r w:rsidR="000F5EE3" w:rsidRPr="00AE4BB8">
              <w:rPr>
                <w:rFonts w:ascii="Segoe UI" w:hAnsi="Segoe UI" w:cs="Segoe UI"/>
                <w:sz w:val="20"/>
              </w:rPr>
              <w:t>which</w:t>
            </w:r>
            <w:r w:rsidRPr="00AE4BB8">
              <w:rPr>
                <w:rFonts w:ascii="Segoe UI" w:hAnsi="Segoe UI" w:cs="Segoe UI"/>
                <w:sz w:val="20"/>
              </w:rPr>
              <w:t xml:space="preserve"> facilitate import and export trade via maritime </w:t>
            </w:r>
            <w:r w:rsidR="000F5EE3" w:rsidRPr="00AE4BB8">
              <w:rPr>
                <w:rFonts w:ascii="Segoe UI" w:hAnsi="Segoe UI" w:cs="Segoe UI"/>
                <w:sz w:val="20"/>
              </w:rPr>
              <w:t>routes</w:t>
            </w:r>
            <w:r w:rsidRPr="00AE4BB8">
              <w:rPr>
                <w:rFonts w:ascii="Segoe UI" w:hAnsi="Segoe UI" w:cs="Segoe UI"/>
                <w:sz w:val="20"/>
              </w:rPr>
              <w:t xml:space="preserve">. </w:t>
            </w:r>
          </w:p>
          <w:p w14:paraId="50FA9EF9" w14:textId="593BB80A" w:rsidR="00DE4EB5" w:rsidRPr="00AE4BB8" w:rsidRDefault="008A7207" w:rsidP="002A24BD">
            <w:pPr>
              <w:pStyle w:val="numberedlevel1"/>
              <w:numPr>
                <w:ilvl w:val="0"/>
                <w:numId w:val="0"/>
              </w:num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Port </w:t>
            </w:r>
            <w:r w:rsidR="00834155" w:rsidRPr="00AE4BB8">
              <w:rPr>
                <w:rFonts w:ascii="Segoe UI" w:hAnsi="Segoe UI" w:cs="Segoe UI"/>
                <w:sz w:val="20"/>
              </w:rPr>
              <w:t>c</w:t>
            </w:r>
            <w:r w:rsidRPr="00AE4BB8">
              <w:rPr>
                <w:rFonts w:ascii="Segoe UI" w:hAnsi="Segoe UI" w:cs="Segoe UI"/>
                <w:sz w:val="20"/>
              </w:rPr>
              <w:t>ompanies</w:t>
            </w:r>
            <w:r w:rsidR="00AC7A36" w:rsidRPr="00AE4BB8">
              <w:rPr>
                <w:rFonts w:ascii="Segoe UI" w:hAnsi="Segoe UI" w:cs="Segoe UI"/>
                <w:sz w:val="20"/>
              </w:rPr>
              <w:t xml:space="preserve"> execute a vessel’s movement at the operational level, and </w:t>
            </w:r>
            <w:r w:rsidR="00AC7A36" w:rsidRPr="00AE4BB8">
              <w:rPr>
                <w:rFonts w:ascii="Segoe UI" w:hAnsi="Segoe UI" w:cs="Segoe UI"/>
                <w:sz w:val="20"/>
              </w:rPr>
              <w:lastRenderedPageBreak/>
              <w:t xml:space="preserve">ultimately decide if a vessel may berth or not. They </w:t>
            </w:r>
            <w:r w:rsidRPr="00AE4BB8">
              <w:rPr>
                <w:rFonts w:ascii="Segoe UI" w:hAnsi="Segoe UI" w:cs="Segoe UI"/>
                <w:sz w:val="20"/>
              </w:rPr>
              <w:t>generally provide their own pilots for the safe berthing of vessels at their ports.</w:t>
            </w:r>
          </w:p>
          <w:p w14:paraId="39B1A3EE" w14:textId="0613031C" w:rsidR="00AC7A36" w:rsidRPr="00AE4BB8" w:rsidRDefault="00AC7A36" w:rsidP="002A24BD">
            <w:pPr>
              <w:pStyle w:val="numberedlevel1"/>
              <w:numPr>
                <w:ilvl w:val="0"/>
                <w:numId w:val="0"/>
              </w:num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The </w:t>
            </w:r>
            <w:r w:rsidR="00E87A03" w:rsidRPr="00AE4BB8">
              <w:rPr>
                <w:rFonts w:ascii="Segoe UI" w:hAnsi="Segoe UI" w:cs="Segoe UI"/>
                <w:sz w:val="20"/>
              </w:rPr>
              <w:t>p</w:t>
            </w:r>
            <w:r w:rsidRPr="00AE4BB8">
              <w:rPr>
                <w:rFonts w:ascii="Segoe UI" w:hAnsi="Segoe UI" w:cs="Segoe UI"/>
                <w:sz w:val="20"/>
              </w:rPr>
              <w:t xml:space="preserve">ort </w:t>
            </w:r>
            <w:r w:rsidR="00E87A03" w:rsidRPr="00AE4BB8">
              <w:rPr>
                <w:rFonts w:ascii="Segoe UI" w:hAnsi="Segoe UI" w:cs="Segoe UI"/>
                <w:sz w:val="20"/>
              </w:rPr>
              <w:t>c</w:t>
            </w:r>
            <w:r w:rsidRPr="00AE4BB8">
              <w:rPr>
                <w:rFonts w:ascii="Segoe UI" w:hAnsi="Segoe UI" w:cs="Segoe UI"/>
                <w:sz w:val="20"/>
              </w:rPr>
              <w:t>ompany is also the overarchin</w:t>
            </w:r>
            <w:r w:rsidR="0069109C" w:rsidRPr="00AE4BB8">
              <w:rPr>
                <w:rFonts w:ascii="Segoe UI" w:hAnsi="Segoe UI" w:cs="Segoe UI"/>
                <w:sz w:val="20"/>
              </w:rPr>
              <w:t xml:space="preserve">g PCBU in the port environment and has a duty to </w:t>
            </w:r>
            <w:r w:rsidR="009E71A7" w:rsidRPr="00AE4BB8">
              <w:rPr>
                <w:rFonts w:ascii="Segoe UI" w:hAnsi="Segoe UI" w:cs="Segoe UI"/>
                <w:sz w:val="20"/>
              </w:rPr>
              <w:t xml:space="preserve">mitigate risks to </w:t>
            </w:r>
            <w:r w:rsidR="0069109C" w:rsidRPr="00AE4BB8">
              <w:rPr>
                <w:rFonts w:ascii="Segoe UI" w:hAnsi="Segoe UI" w:cs="Segoe UI"/>
                <w:sz w:val="20"/>
              </w:rPr>
              <w:t xml:space="preserve">worker safety (in collaboration with other port PCBUs, including government agencies). </w:t>
            </w:r>
            <w:r w:rsidRPr="00AE4BB8">
              <w:rPr>
                <w:rFonts w:ascii="Segoe UI" w:hAnsi="Segoe UI" w:cs="Segoe UI"/>
                <w:sz w:val="20"/>
              </w:rPr>
              <w:t xml:space="preserve"> </w:t>
            </w:r>
          </w:p>
        </w:tc>
        <w:tc>
          <w:tcPr>
            <w:tcW w:w="4110" w:type="dxa"/>
          </w:tcPr>
          <w:p w14:paraId="3A8B53E6" w14:textId="77777777" w:rsidR="008A7207" w:rsidRPr="00AE4BB8" w:rsidRDefault="008A7207" w:rsidP="002A24BD">
            <w:pPr>
              <w:pStyle w:val="ListParagraph"/>
              <w:numPr>
                <w:ilvl w:val="0"/>
                <w:numId w:val="9"/>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lastRenderedPageBreak/>
              <w:t xml:space="preserve">Congestion issues – </w:t>
            </w:r>
            <w:r w:rsidR="00E12112" w:rsidRPr="00AE4BB8">
              <w:rPr>
                <w:rFonts w:ascii="Segoe UI" w:hAnsi="Segoe UI" w:cs="Segoe UI"/>
                <w:sz w:val="20"/>
              </w:rPr>
              <w:t>b</w:t>
            </w:r>
            <w:r w:rsidRPr="00AE4BB8">
              <w:rPr>
                <w:rFonts w:ascii="Segoe UI" w:hAnsi="Segoe UI" w:cs="Segoe UI"/>
                <w:sz w:val="20"/>
              </w:rPr>
              <w:t>erth availability</w:t>
            </w:r>
          </w:p>
          <w:p w14:paraId="0E1E824A" w14:textId="77777777" w:rsidR="008A7207" w:rsidRPr="00AE4BB8" w:rsidRDefault="008A7207" w:rsidP="002A24BD">
            <w:pPr>
              <w:pStyle w:val="ListParagraph"/>
              <w:numPr>
                <w:ilvl w:val="0"/>
                <w:numId w:val="9"/>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Safe berth or anchorage allocation</w:t>
            </w:r>
          </w:p>
          <w:p w14:paraId="4378FB4B" w14:textId="77777777" w:rsidR="008A7207" w:rsidRPr="00AE4BB8" w:rsidRDefault="008A7207" w:rsidP="002A24BD">
            <w:pPr>
              <w:pStyle w:val="ListParagraph"/>
              <w:numPr>
                <w:ilvl w:val="0"/>
                <w:numId w:val="9"/>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Pilotage </w:t>
            </w:r>
          </w:p>
          <w:p w14:paraId="134D3EBF" w14:textId="77777777" w:rsidR="008A7207" w:rsidRPr="00AE4BB8" w:rsidRDefault="008A7207" w:rsidP="002A24BD">
            <w:pPr>
              <w:pStyle w:val="ListParagraph"/>
              <w:numPr>
                <w:ilvl w:val="0"/>
                <w:numId w:val="9"/>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Pilot safety </w:t>
            </w:r>
          </w:p>
          <w:p w14:paraId="156CD857" w14:textId="77777777" w:rsidR="008A7207" w:rsidRPr="00AE4BB8" w:rsidRDefault="008A7207" w:rsidP="002A24BD">
            <w:pPr>
              <w:pStyle w:val="ListParagraph"/>
              <w:numPr>
                <w:ilvl w:val="0"/>
                <w:numId w:val="9"/>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lastRenderedPageBreak/>
              <w:t xml:space="preserve">Liaison with </w:t>
            </w:r>
            <w:r w:rsidR="00E12112" w:rsidRPr="00AE4BB8">
              <w:rPr>
                <w:rFonts w:ascii="Segoe UI" w:hAnsi="Segoe UI" w:cs="Segoe UI"/>
                <w:sz w:val="20"/>
              </w:rPr>
              <w:t>p</w:t>
            </w:r>
            <w:r w:rsidR="00B163EE" w:rsidRPr="00AE4BB8">
              <w:rPr>
                <w:rFonts w:ascii="Segoe UI" w:hAnsi="Segoe UI" w:cs="Segoe UI"/>
                <w:sz w:val="20"/>
              </w:rPr>
              <w:t xml:space="preserve">ort </w:t>
            </w:r>
            <w:r w:rsidR="00E12112" w:rsidRPr="00AE4BB8">
              <w:rPr>
                <w:rFonts w:ascii="Segoe UI" w:hAnsi="Segoe UI" w:cs="Segoe UI"/>
                <w:sz w:val="20"/>
              </w:rPr>
              <w:t>u</w:t>
            </w:r>
            <w:r w:rsidR="00B163EE" w:rsidRPr="00AE4BB8">
              <w:rPr>
                <w:rFonts w:ascii="Segoe UI" w:hAnsi="Segoe UI" w:cs="Segoe UI"/>
                <w:sz w:val="20"/>
              </w:rPr>
              <w:t xml:space="preserve">ser companies (e.g. </w:t>
            </w:r>
            <w:r w:rsidR="008908BA" w:rsidRPr="00AE4BB8">
              <w:rPr>
                <w:rFonts w:ascii="Segoe UI" w:hAnsi="Segoe UI" w:cs="Segoe UI"/>
                <w:sz w:val="20"/>
              </w:rPr>
              <w:t>s</w:t>
            </w:r>
            <w:r w:rsidRPr="00AE4BB8">
              <w:rPr>
                <w:rFonts w:ascii="Segoe UI" w:hAnsi="Segoe UI" w:cs="Segoe UI"/>
                <w:sz w:val="20"/>
              </w:rPr>
              <w:t>tevedoring</w:t>
            </w:r>
            <w:r w:rsidR="00B163EE" w:rsidRPr="00AE4BB8">
              <w:rPr>
                <w:rFonts w:ascii="Segoe UI" w:hAnsi="Segoe UI" w:cs="Segoe UI"/>
                <w:sz w:val="20"/>
              </w:rPr>
              <w:t xml:space="preserve">, </w:t>
            </w:r>
            <w:r w:rsidR="008908BA" w:rsidRPr="00AE4BB8">
              <w:rPr>
                <w:rFonts w:ascii="Segoe UI" w:hAnsi="Segoe UI" w:cs="Segoe UI"/>
                <w:sz w:val="20"/>
              </w:rPr>
              <w:t>a</w:t>
            </w:r>
            <w:r w:rsidR="00B163EE" w:rsidRPr="00AE4BB8">
              <w:rPr>
                <w:rFonts w:ascii="Segoe UI" w:hAnsi="Segoe UI" w:cs="Segoe UI"/>
                <w:sz w:val="20"/>
              </w:rPr>
              <w:t xml:space="preserve">gents, </w:t>
            </w:r>
            <w:r w:rsidR="00E12112" w:rsidRPr="00AE4BB8">
              <w:rPr>
                <w:rFonts w:ascii="Segoe UI" w:hAnsi="Segoe UI" w:cs="Segoe UI"/>
                <w:sz w:val="20"/>
              </w:rPr>
              <w:t>f</w:t>
            </w:r>
            <w:r w:rsidR="00B163EE" w:rsidRPr="00AE4BB8">
              <w:rPr>
                <w:rFonts w:ascii="Segoe UI" w:hAnsi="Segoe UI" w:cs="Segoe UI"/>
                <w:sz w:val="20"/>
              </w:rPr>
              <w:t>umigation etc</w:t>
            </w:r>
            <w:r w:rsidR="00284EF3" w:rsidRPr="00AE4BB8">
              <w:rPr>
                <w:rFonts w:ascii="Segoe UI" w:hAnsi="Segoe UI" w:cs="Segoe UI"/>
                <w:sz w:val="20"/>
              </w:rPr>
              <w:t>.</w:t>
            </w:r>
            <w:r w:rsidR="00B163EE" w:rsidRPr="00AE4BB8">
              <w:rPr>
                <w:rFonts w:ascii="Segoe UI" w:hAnsi="Segoe UI" w:cs="Segoe UI"/>
                <w:sz w:val="20"/>
              </w:rPr>
              <w:t>)</w:t>
            </w:r>
          </w:p>
          <w:p w14:paraId="0BB448DE" w14:textId="77777777" w:rsidR="00771188" w:rsidRPr="00AE4BB8" w:rsidRDefault="008A7207" w:rsidP="002A24BD">
            <w:pPr>
              <w:pStyle w:val="ListParagraph"/>
              <w:numPr>
                <w:ilvl w:val="0"/>
                <w:numId w:val="9"/>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Port Emergency Response Actions – weather, tsunami, earthquake, fire, large swells </w:t>
            </w:r>
          </w:p>
          <w:p w14:paraId="1E5C1629" w14:textId="2B2A1088" w:rsidR="00DE4EB5" w:rsidRPr="00AE4BB8" w:rsidRDefault="008A7207" w:rsidP="002A24BD">
            <w:pPr>
              <w:pStyle w:val="ListParagraph"/>
              <w:numPr>
                <w:ilvl w:val="0"/>
                <w:numId w:val="9"/>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Sanitary arrangements, garbage disposal</w:t>
            </w:r>
            <w:r w:rsidR="00B12DA4" w:rsidRPr="00AE4BB8">
              <w:rPr>
                <w:rFonts w:ascii="Segoe UI" w:hAnsi="Segoe UI" w:cs="Segoe UI"/>
                <w:sz w:val="20"/>
              </w:rPr>
              <w:t>, water supply.</w:t>
            </w:r>
          </w:p>
        </w:tc>
      </w:tr>
      <w:tr w:rsidR="002C0BF3" w:rsidRPr="00961176" w14:paraId="79902988"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7D2C628A" w14:textId="77777777" w:rsidR="002C0BF3" w:rsidRPr="00AE4BB8" w:rsidRDefault="002C0BF3" w:rsidP="002A24BD">
            <w:pPr>
              <w:pStyle w:val="numberedlevel1"/>
              <w:numPr>
                <w:ilvl w:val="0"/>
                <w:numId w:val="0"/>
              </w:numPr>
              <w:spacing w:before="160" w:line="259" w:lineRule="auto"/>
              <w:rPr>
                <w:rFonts w:ascii="Segoe UI" w:hAnsi="Segoe UI" w:cs="Segoe UI"/>
                <w:sz w:val="20"/>
              </w:rPr>
            </w:pPr>
            <w:r w:rsidRPr="00AE4BB8">
              <w:rPr>
                <w:rFonts w:ascii="Segoe UI" w:hAnsi="Segoe UI" w:cs="Segoe UI"/>
                <w:sz w:val="20"/>
              </w:rPr>
              <w:lastRenderedPageBreak/>
              <w:t>Unions</w:t>
            </w:r>
          </w:p>
        </w:tc>
        <w:tc>
          <w:tcPr>
            <w:tcW w:w="4111" w:type="dxa"/>
          </w:tcPr>
          <w:p w14:paraId="2ACD3142" w14:textId="7AD01853" w:rsidR="002C0BF3" w:rsidRPr="00AE4BB8" w:rsidRDefault="00D70853" w:rsidP="002A24BD">
            <w:pPr>
              <w:pStyle w:val="numberedlevel1"/>
              <w:numPr>
                <w:ilvl w:val="0"/>
                <w:numId w:val="0"/>
              </w:num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Various unions who represent the interests of stevedores and other port workers in all matters that may affect their job and conditions of employment</w:t>
            </w:r>
            <w:r w:rsidR="00D7695E" w:rsidRPr="00AE4BB8">
              <w:rPr>
                <w:rFonts w:ascii="Segoe UI" w:hAnsi="Segoe UI" w:cs="Segoe UI"/>
                <w:sz w:val="20"/>
              </w:rPr>
              <w:t>.</w:t>
            </w:r>
          </w:p>
        </w:tc>
        <w:tc>
          <w:tcPr>
            <w:tcW w:w="4110" w:type="dxa"/>
          </w:tcPr>
          <w:p w14:paraId="78DF4FF1" w14:textId="30C0F10E" w:rsidR="002C0BF3" w:rsidRPr="00AE4BB8" w:rsidRDefault="002C0BF3" w:rsidP="002A24BD">
            <w:pPr>
              <w:pStyle w:val="ListParagraph"/>
              <w:numPr>
                <w:ilvl w:val="0"/>
                <w:numId w:val="9"/>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Represent their membership’s interests and in regard to safety and wellbeing as it relates to working a vessel under quarantine</w:t>
            </w:r>
          </w:p>
          <w:p w14:paraId="2A0AC0B8" w14:textId="77777777" w:rsidR="002C0BF3" w:rsidRPr="00AE4BB8" w:rsidRDefault="002C0BF3" w:rsidP="002A24BD">
            <w:pPr>
              <w:pStyle w:val="ListParagraph"/>
              <w:numPr>
                <w:ilvl w:val="0"/>
                <w:numId w:val="9"/>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Provide input and agreement to a cargo operations plan</w:t>
            </w:r>
            <w:r w:rsidR="00E12112" w:rsidRPr="00AE4BB8">
              <w:rPr>
                <w:rFonts w:ascii="Segoe UI" w:hAnsi="Segoe UI" w:cs="Segoe UI"/>
                <w:sz w:val="20"/>
              </w:rPr>
              <w:t>.</w:t>
            </w:r>
          </w:p>
        </w:tc>
      </w:tr>
      <w:tr w:rsidR="00DE4EB5" w:rsidRPr="00961176" w14:paraId="1FFFDD13"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2A964CAE" w14:textId="77777777" w:rsidR="00DE4EB5" w:rsidRPr="00AE4BB8" w:rsidRDefault="00CF39C9" w:rsidP="002A24BD">
            <w:pPr>
              <w:pStyle w:val="numberedlevel1"/>
              <w:numPr>
                <w:ilvl w:val="0"/>
                <w:numId w:val="0"/>
              </w:numPr>
              <w:spacing w:before="160" w:line="259" w:lineRule="auto"/>
              <w:rPr>
                <w:rFonts w:ascii="Segoe UI" w:hAnsi="Segoe UI" w:cs="Segoe UI"/>
                <w:sz w:val="20"/>
              </w:rPr>
            </w:pPr>
            <w:r w:rsidRPr="00AE4BB8">
              <w:rPr>
                <w:rFonts w:ascii="Segoe UI" w:hAnsi="Segoe UI" w:cs="Segoe UI"/>
                <w:sz w:val="20"/>
              </w:rPr>
              <w:t>Seafarer Welfare Board</w:t>
            </w:r>
          </w:p>
        </w:tc>
        <w:tc>
          <w:tcPr>
            <w:tcW w:w="4111" w:type="dxa"/>
          </w:tcPr>
          <w:p w14:paraId="630875DE" w14:textId="16E463D7" w:rsidR="00DE4EB5" w:rsidRPr="00AE4BB8" w:rsidRDefault="00284EF3" w:rsidP="002A24BD">
            <w:pPr>
              <w:pStyle w:val="numberedlevel1"/>
              <w:numPr>
                <w:ilvl w:val="0"/>
                <w:numId w:val="0"/>
              </w:num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color w:val="212529"/>
                <w:sz w:val="20"/>
                <w:shd w:val="clear" w:color="auto" w:fill="FFFFFF"/>
              </w:rPr>
              <w:t xml:space="preserve">Provide welfare support to international seafarers calling at New Zealand ports, including </w:t>
            </w:r>
            <w:proofErr w:type="spellStart"/>
            <w:r w:rsidR="00E16270">
              <w:rPr>
                <w:rFonts w:ascii="Segoe UI" w:hAnsi="Segoe UI" w:cs="Segoe UI"/>
                <w:color w:val="212529"/>
                <w:sz w:val="20"/>
                <w:shd w:val="clear" w:color="auto" w:fill="FFFFFF"/>
              </w:rPr>
              <w:t>w</w:t>
            </w:r>
            <w:r w:rsidR="00A5081B" w:rsidRPr="00AE4BB8">
              <w:rPr>
                <w:rFonts w:ascii="Segoe UI" w:hAnsi="Segoe UI" w:cs="Segoe UI"/>
                <w:color w:val="212529"/>
                <w:sz w:val="20"/>
                <w:shd w:val="clear" w:color="auto" w:fill="FFFFFF"/>
              </w:rPr>
              <w:t>i</w:t>
            </w:r>
            <w:r w:rsidR="00E16270">
              <w:rPr>
                <w:rFonts w:ascii="Segoe UI" w:hAnsi="Segoe UI" w:cs="Segoe UI"/>
                <w:color w:val="212529"/>
                <w:sz w:val="20"/>
                <w:shd w:val="clear" w:color="auto" w:fill="FFFFFF"/>
              </w:rPr>
              <w:t>f</w:t>
            </w:r>
            <w:r w:rsidRPr="00AE4BB8">
              <w:rPr>
                <w:rFonts w:ascii="Segoe UI" w:hAnsi="Segoe UI" w:cs="Segoe UI"/>
                <w:color w:val="212529"/>
                <w:sz w:val="20"/>
                <w:shd w:val="clear" w:color="auto" w:fill="FFFFFF"/>
              </w:rPr>
              <w:t>i</w:t>
            </w:r>
            <w:proofErr w:type="spellEnd"/>
            <w:r w:rsidRPr="00AE4BB8">
              <w:rPr>
                <w:rFonts w:ascii="Segoe UI" w:hAnsi="Segoe UI" w:cs="Segoe UI"/>
                <w:color w:val="212529"/>
                <w:sz w:val="20"/>
                <w:shd w:val="clear" w:color="auto" w:fill="FFFFFF"/>
              </w:rPr>
              <w:t>, personal shopping, access to Seafarer Centres, a listening ear, as well as provide justice and advocacy support to and on behalf of seafarers.</w:t>
            </w:r>
          </w:p>
        </w:tc>
        <w:tc>
          <w:tcPr>
            <w:tcW w:w="4110" w:type="dxa"/>
          </w:tcPr>
          <w:p w14:paraId="569EAA80" w14:textId="77777777" w:rsidR="00DE4EB5" w:rsidRPr="00AE4BB8" w:rsidRDefault="008A7207" w:rsidP="002A24BD">
            <w:pPr>
              <w:pStyle w:val="numberedlevel1"/>
              <w:numPr>
                <w:ilvl w:val="0"/>
                <w:numId w:val="0"/>
              </w:num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Crew wellbeing and liaison</w:t>
            </w:r>
          </w:p>
        </w:tc>
      </w:tr>
      <w:tr w:rsidR="00DE4EB5" w:rsidRPr="00961176" w14:paraId="0C99D69A"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35D0DCF2" w14:textId="77777777" w:rsidR="00DE4EB5" w:rsidRPr="00AE4BB8" w:rsidRDefault="00CF39C9" w:rsidP="002A24BD">
            <w:pPr>
              <w:pStyle w:val="numberedlevel1"/>
              <w:numPr>
                <w:ilvl w:val="0"/>
                <w:numId w:val="0"/>
              </w:numPr>
              <w:spacing w:before="160" w:line="259" w:lineRule="auto"/>
              <w:rPr>
                <w:rFonts w:ascii="Segoe UI" w:hAnsi="Segoe UI" w:cs="Segoe UI"/>
                <w:sz w:val="20"/>
              </w:rPr>
            </w:pPr>
            <w:r w:rsidRPr="00AE4BB8">
              <w:rPr>
                <w:rFonts w:ascii="Segoe UI" w:hAnsi="Segoe UI" w:cs="Segoe UI"/>
                <w:sz w:val="20"/>
              </w:rPr>
              <w:t>Stevedoring company</w:t>
            </w:r>
          </w:p>
        </w:tc>
        <w:tc>
          <w:tcPr>
            <w:tcW w:w="4111" w:type="dxa"/>
          </w:tcPr>
          <w:p w14:paraId="28B90EDA" w14:textId="63558D3A" w:rsidR="00DE4EB5" w:rsidRPr="00AE4BB8" w:rsidRDefault="00771188" w:rsidP="002A24BD">
            <w:pPr>
              <w:pStyle w:val="numberedlevel1"/>
              <w:numPr>
                <w:ilvl w:val="0"/>
                <w:numId w:val="0"/>
              </w:num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Independent businesses </w:t>
            </w:r>
            <w:r w:rsidR="000F5EE3" w:rsidRPr="00AE4BB8">
              <w:rPr>
                <w:rFonts w:ascii="Segoe UI" w:hAnsi="Segoe UI" w:cs="Segoe UI"/>
                <w:sz w:val="20"/>
              </w:rPr>
              <w:t xml:space="preserve">that </w:t>
            </w:r>
            <w:r w:rsidRPr="00AE4BB8">
              <w:rPr>
                <w:rFonts w:ascii="Segoe UI" w:hAnsi="Segoe UI" w:cs="Segoe UI"/>
                <w:sz w:val="20"/>
              </w:rPr>
              <w:t>are responsible for the loading and unloading of a ship’s cargo, utilising different methods of operation depending on the cargo commodity being worked</w:t>
            </w:r>
            <w:r w:rsidR="00A5081B" w:rsidRPr="00AE4BB8">
              <w:rPr>
                <w:rFonts w:ascii="Segoe UI" w:hAnsi="Segoe UI" w:cs="Segoe UI"/>
                <w:sz w:val="20"/>
              </w:rPr>
              <w:t>.</w:t>
            </w:r>
          </w:p>
        </w:tc>
        <w:tc>
          <w:tcPr>
            <w:tcW w:w="4110" w:type="dxa"/>
          </w:tcPr>
          <w:p w14:paraId="4203D2F9" w14:textId="77777777" w:rsidR="008A7207" w:rsidRPr="00AE4BB8" w:rsidRDefault="008A7207" w:rsidP="002A24BD">
            <w:pPr>
              <w:pStyle w:val="ListParagraph"/>
              <w:numPr>
                <w:ilvl w:val="0"/>
                <w:numId w:val="9"/>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Cargo operations </w:t>
            </w:r>
          </w:p>
          <w:p w14:paraId="27C18229" w14:textId="77777777" w:rsidR="008A7207" w:rsidRPr="00AE4BB8" w:rsidRDefault="008A7207" w:rsidP="002A24BD">
            <w:pPr>
              <w:pStyle w:val="ListParagraph"/>
              <w:numPr>
                <w:ilvl w:val="0"/>
                <w:numId w:val="9"/>
              </w:numPr>
              <w:suppressAutoHyphens w:val="0"/>
              <w:autoSpaceDE/>
              <w:autoSpaceDN/>
              <w:adjustRightInd/>
              <w:spacing w:before="160" w:line="259" w:lineRule="auto"/>
              <w:ind w:left="274" w:hanging="283"/>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Ability to work the vessel</w:t>
            </w:r>
          </w:p>
          <w:p w14:paraId="45AB215B" w14:textId="77777777" w:rsidR="008A7207" w:rsidRPr="00AE4BB8" w:rsidRDefault="008A7207" w:rsidP="002A24BD">
            <w:pPr>
              <w:pStyle w:val="ListParagraph"/>
              <w:numPr>
                <w:ilvl w:val="0"/>
                <w:numId w:val="9"/>
              </w:numPr>
              <w:suppressAutoHyphens w:val="0"/>
              <w:autoSpaceDE/>
              <w:autoSpaceDN/>
              <w:adjustRightInd/>
              <w:spacing w:before="160" w:line="259" w:lineRule="auto"/>
              <w:ind w:left="274" w:hanging="274"/>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Worker safety </w:t>
            </w:r>
          </w:p>
          <w:p w14:paraId="512B7E51" w14:textId="77777777" w:rsidR="00DE4EB5" w:rsidRPr="00AE4BB8" w:rsidRDefault="00DE4EB5" w:rsidP="002A24BD">
            <w:pPr>
              <w:pStyle w:val="numberedlevel1"/>
              <w:numPr>
                <w:ilvl w:val="0"/>
                <w:numId w:val="0"/>
              </w:numPr>
              <w:spacing w:before="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tc>
      </w:tr>
      <w:tr w:rsidR="00DE4EB5" w:rsidRPr="00961176" w14:paraId="7C39957F"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04CA7803" w14:textId="77777777" w:rsidR="00DE4EB5" w:rsidRPr="00AE4BB8" w:rsidRDefault="00CF39C9" w:rsidP="002A24BD">
            <w:pPr>
              <w:pStyle w:val="numberedlevel1"/>
              <w:numPr>
                <w:ilvl w:val="0"/>
                <w:numId w:val="0"/>
              </w:numPr>
              <w:spacing w:before="160" w:line="259" w:lineRule="auto"/>
              <w:contextualSpacing/>
              <w:rPr>
                <w:rFonts w:ascii="Segoe UI" w:hAnsi="Segoe UI" w:cs="Segoe UI"/>
                <w:sz w:val="20"/>
              </w:rPr>
            </w:pPr>
            <w:r w:rsidRPr="00AE4BB8">
              <w:rPr>
                <w:rFonts w:ascii="Segoe UI" w:hAnsi="Segoe UI" w:cs="Segoe UI"/>
                <w:sz w:val="20"/>
              </w:rPr>
              <w:t>Vessel Agent</w:t>
            </w:r>
          </w:p>
        </w:tc>
        <w:tc>
          <w:tcPr>
            <w:tcW w:w="4111" w:type="dxa"/>
          </w:tcPr>
          <w:p w14:paraId="666AC90E" w14:textId="77777777" w:rsidR="00771188" w:rsidRPr="00AE4BB8" w:rsidRDefault="00771188" w:rsidP="002A24BD">
            <w:pPr>
              <w:pStyle w:val="paragraph"/>
              <w:spacing w:before="160" w:line="259"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AE4BB8">
              <w:rPr>
                <w:rFonts w:ascii="Segoe UI" w:hAnsi="Segoe UI" w:cs="Segoe UI"/>
                <w:sz w:val="20"/>
                <w:szCs w:val="20"/>
              </w:rPr>
              <w:t xml:space="preserve">Contracted and appointed by the vessel owners or shipping line to represent all of their interests and support the vessel while it’s in NZ.  </w:t>
            </w:r>
          </w:p>
          <w:p w14:paraId="45831EA9" w14:textId="65F0A8FF" w:rsidR="009729B4" w:rsidRDefault="00771188" w:rsidP="002A24BD">
            <w:pPr>
              <w:pStyle w:val="numberedlevel1"/>
              <w:numPr>
                <w:ilvl w:val="0"/>
                <w:numId w:val="0"/>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Will liaise with shipping line</w:t>
            </w:r>
            <w:r w:rsidR="0069109C" w:rsidRPr="00AE4BB8">
              <w:rPr>
                <w:rFonts w:ascii="Segoe UI" w:hAnsi="Segoe UI" w:cs="Segoe UI"/>
                <w:sz w:val="20"/>
              </w:rPr>
              <w:t xml:space="preserve">, port company </w:t>
            </w:r>
            <w:r w:rsidRPr="00AE4BB8">
              <w:rPr>
                <w:rFonts w:ascii="Segoe UI" w:hAnsi="Segoe UI" w:cs="Segoe UI"/>
                <w:sz w:val="20"/>
              </w:rPr>
              <w:t>and</w:t>
            </w:r>
            <w:r w:rsidR="0069109C" w:rsidRPr="00AE4BB8">
              <w:rPr>
                <w:rFonts w:ascii="Segoe UI" w:hAnsi="Segoe UI" w:cs="Segoe UI"/>
                <w:sz w:val="20"/>
              </w:rPr>
              <w:t xml:space="preserve"> vessel</w:t>
            </w:r>
            <w:r w:rsidRPr="00AE4BB8">
              <w:rPr>
                <w:rFonts w:ascii="Segoe UI" w:hAnsi="Segoe UI" w:cs="Segoe UI"/>
                <w:sz w:val="20"/>
              </w:rPr>
              <w:t xml:space="preserve"> operator when making decisions on safe crewing levels, crew welfare, cargo considerations and journey decisions</w:t>
            </w:r>
            <w:r w:rsidR="0069109C" w:rsidRPr="00AE4BB8">
              <w:rPr>
                <w:rFonts w:ascii="Segoe UI" w:hAnsi="Segoe UI" w:cs="Segoe UI"/>
                <w:sz w:val="20"/>
              </w:rPr>
              <w:t xml:space="preserve">. </w:t>
            </w:r>
          </w:p>
          <w:p w14:paraId="72F976C5" w14:textId="77777777" w:rsidR="007A1751" w:rsidRPr="00AE4BB8" w:rsidRDefault="007A1751" w:rsidP="002A24BD">
            <w:pPr>
              <w:pStyle w:val="numberedlevel1"/>
              <w:numPr>
                <w:ilvl w:val="0"/>
                <w:numId w:val="0"/>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p w14:paraId="6006226A" w14:textId="23B3AE05" w:rsidR="00E12112" w:rsidRPr="00AE4BB8" w:rsidRDefault="00E12112" w:rsidP="002A24BD">
            <w:pPr>
              <w:pStyle w:val="numberedlevel1"/>
              <w:numPr>
                <w:ilvl w:val="0"/>
                <w:numId w:val="0"/>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Will liaise with transport providers (including airlines), and accommodation providers in the situation crew</w:t>
            </w:r>
            <w:r w:rsidR="00B07301" w:rsidRPr="00AE4BB8">
              <w:rPr>
                <w:rFonts w:ascii="Segoe UI" w:hAnsi="Segoe UI" w:cs="Segoe UI"/>
                <w:sz w:val="20"/>
              </w:rPr>
              <w:t xml:space="preserve">/passengers </w:t>
            </w:r>
            <w:r w:rsidRPr="00AE4BB8">
              <w:rPr>
                <w:rFonts w:ascii="Segoe UI" w:hAnsi="Segoe UI" w:cs="Segoe UI"/>
                <w:sz w:val="20"/>
              </w:rPr>
              <w:t xml:space="preserve">need to be removed from the vessel or </w:t>
            </w:r>
            <w:r w:rsidR="00050B33" w:rsidRPr="00AE4BB8">
              <w:rPr>
                <w:rFonts w:ascii="Segoe UI" w:hAnsi="Segoe UI" w:cs="Segoe UI"/>
                <w:sz w:val="20"/>
              </w:rPr>
              <w:t xml:space="preserve">are identified with a </w:t>
            </w:r>
            <w:r w:rsidR="003800E7" w:rsidRPr="00AE4BB8">
              <w:rPr>
                <w:rFonts w:ascii="Segoe UI" w:hAnsi="Segoe UI" w:cs="Segoe UI"/>
                <w:sz w:val="20"/>
              </w:rPr>
              <w:lastRenderedPageBreak/>
              <w:t>quarantinable/</w:t>
            </w:r>
            <w:r w:rsidR="00050B33" w:rsidRPr="00AE4BB8">
              <w:rPr>
                <w:rFonts w:ascii="Segoe UI" w:hAnsi="Segoe UI" w:cs="Segoe UI"/>
                <w:sz w:val="20"/>
              </w:rPr>
              <w:t>communicable disease</w:t>
            </w:r>
            <w:r w:rsidRPr="00AE4BB8">
              <w:rPr>
                <w:rFonts w:ascii="Segoe UI" w:hAnsi="Segoe UI" w:cs="Segoe UI"/>
                <w:sz w:val="20"/>
              </w:rPr>
              <w:t xml:space="preserve"> prior to crew change, etc. </w:t>
            </w:r>
          </w:p>
          <w:p w14:paraId="1FDD0763" w14:textId="77777777" w:rsidR="009A7DDD" w:rsidRPr="00AE4BB8" w:rsidRDefault="009A7DDD" w:rsidP="002A24BD">
            <w:pPr>
              <w:pStyle w:val="numberedlevel1"/>
              <w:numPr>
                <w:ilvl w:val="0"/>
                <w:numId w:val="0"/>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p w14:paraId="666318D1" w14:textId="77777777" w:rsidR="00DE4EB5" w:rsidRPr="00AE4BB8" w:rsidRDefault="0069109C" w:rsidP="002A24BD">
            <w:pPr>
              <w:pStyle w:val="numberedlevel1"/>
              <w:numPr>
                <w:ilvl w:val="0"/>
                <w:numId w:val="0"/>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May communicate decisions of the port and vessel operator to All of Government. </w:t>
            </w:r>
          </w:p>
        </w:tc>
        <w:tc>
          <w:tcPr>
            <w:tcW w:w="4110" w:type="dxa"/>
          </w:tcPr>
          <w:p w14:paraId="02BC01BD" w14:textId="77777777" w:rsidR="008A7207" w:rsidRPr="00AE4BB8" w:rsidRDefault="008A7207" w:rsidP="002A24BD">
            <w:pPr>
              <w:pStyle w:val="ListParagraph"/>
              <w:numPr>
                <w:ilvl w:val="0"/>
                <w:numId w:val="9"/>
              </w:numPr>
              <w:suppressAutoHyphens w:val="0"/>
              <w:autoSpaceDE/>
              <w:autoSpaceDN/>
              <w:adjustRightInd/>
              <w:spacing w:before="160" w:line="259" w:lineRule="auto"/>
              <w:ind w:left="274"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lastRenderedPageBreak/>
              <w:t>The critical liaison and communication point between the shipping line and central/local agencies</w:t>
            </w:r>
          </w:p>
          <w:p w14:paraId="019B7426" w14:textId="24D4EDF7" w:rsidR="008A7207" w:rsidRPr="00AE4BB8" w:rsidRDefault="008A7207" w:rsidP="002A24BD">
            <w:pPr>
              <w:pStyle w:val="ListParagraph"/>
              <w:numPr>
                <w:ilvl w:val="0"/>
                <w:numId w:val="9"/>
              </w:numPr>
              <w:suppressAutoHyphens w:val="0"/>
              <w:autoSpaceDE/>
              <w:autoSpaceDN/>
              <w:adjustRightInd/>
              <w:spacing w:before="160" w:line="259" w:lineRule="auto"/>
              <w:ind w:left="274"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Relay the shipping line’s position and intention on matters to do with crew safety and wellbeing, cargo, and voyage information</w:t>
            </w:r>
          </w:p>
          <w:p w14:paraId="43C38A08" w14:textId="77777777" w:rsidR="00771188" w:rsidRPr="00AE4BB8" w:rsidRDefault="008A7207" w:rsidP="002A24BD">
            <w:pPr>
              <w:pStyle w:val="ListParagraph"/>
              <w:numPr>
                <w:ilvl w:val="0"/>
                <w:numId w:val="9"/>
              </w:numPr>
              <w:suppressAutoHyphens w:val="0"/>
              <w:autoSpaceDE/>
              <w:autoSpaceDN/>
              <w:adjustRightInd/>
              <w:spacing w:before="160" w:line="259" w:lineRule="auto"/>
              <w:ind w:left="274" w:hanging="274"/>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Among other things, can provide information on:</w:t>
            </w:r>
          </w:p>
          <w:p w14:paraId="3F933688" w14:textId="0CA14D8F" w:rsidR="00771188" w:rsidRPr="00AE4BB8" w:rsidRDefault="008A7207" w:rsidP="002A24BD">
            <w:pPr>
              <w:pStyle w:val="ListParagraph"/>
              <w:numPr>
                <w:ilvl w:val="0"/>
                <w:numId w:val="13"/>
              </w:numPr>
              <w:suppressAutoHyphens w:val="0"/>
              <w:autoSpaceDE/>
              <w:autoSpaceDN/>
              <w:adjustRightInd/>
              <w:spacing w:before="160" w:line="259" w:lineRule="auto"/>
              <w:ind w:left="457" w:hanging="186"/>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Owner/master communications</w:t>
            </w:r>
          </w:p>
          <w:p w14:paraId="0D9FE024" w14:textId="77777777" w:rsidR="00771188" w:rsidRPr="00AE4BB8" w:rsidRDefault="008A7207" w:rsidP="002A24BD">
            <w:pPr>
              <w:pStyle w:val="ListParagraph"/>
              <w:numPr>
                <w:ilvl w:val="0"/>
                <w:numId w:val="13"/>
              </w:numPr>
              <w:suppressAutoHyphens w:val="0"/>
              <w:autoSpaceDE/>
              <w:autoSpaceDN/>
              <w:adjustRightInd/>
              <w:spacing w:before="160" w:line="259" w:lineRule="auto"/>
              <w:ind w:left="457" w:hanging="186"/>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Crew list – nationality, when they join, rank </w:t>
            </w:r>
          </w:p>
          <w:p w14:paraId="49668BA9" w14:textId="455847F6" w:rsidR="00771188" w:rsidRPr="00AE4BB8" w:rsidRDefault="008A7207" w:rsidP="002A24BD">
            <w:pPr>
              <w:pStyle w:val="ListParagraph"/>
              <w:numPr>
                <w:ilvl w:val="0"/>
                <w:numId w:val="13"/>
              </w:numPr>
              <w:suppressAutoHyphens w:val="0"/>
              <w:autoSpaceDE/>
              <w:autoSpaceDN/>
              <w:adjustRightInd/>
              <w:spacing w:before="160" w:line="259" w:lineRule="auto"/>
              <w:ind w:left="457" w:hanging="186"/>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Last port, next port, ETD (</w:t>
            </w:r>
            <w:r w:rsidR="00F63429" w:rsidRPr="00AE4BB8">
              <w:rPr>
                <w:rFonts w:ascii="Segoe UI" w:hAnsi="Segoe UI" w:cs="Segoe UI"/>
                <w:sz w:val="20"/>
              </w:rPr>
              <w:t>e</w:t>
            </w:r>
            <w:r w:rsidRPr="00AE4BB8">
              <w:rPr>
                <w:rFonts w:ascii="Segoe UI" w:hAnsi="Segoe UI" w:cs="Segoe UI"/>
                <w:sz w:val="20"/>
              </w:rPr>
              <w:t xml:space="preserve">stimated </w:t>
            </w:r>
            <w:r w:rsidR="00F63429" w:rsidRPr="00AE4BB8">
              <w:rPr>
                <w:rFonts w:ascii="Segoe UI" w:hAnsi="Segoe UI" w:cs="Segoe UI"/>
                <w:sz w:val="20"/>
              </w:rPr>
              <w:t>t</w:t>
            </w:r>
            <w:r w:rsidRPr="00AE4BB8">
              <w:rPr>
                <w:rFonts w:ascii="Segoe UI" w:hAnsi="Segoe UI" w:cs="Segoe UI"/>
                <w:sz w:val="20"/>
              </w:rPr>
              <w:t xml:space="preserve">ime of </w:t>
            </w:r>
            <w:r w:rsidR="00F63429" w:rsidRPr="00AE4BB8">
              <w:rPr>
                <w:rFonts w:ascii="Segoe UI" w:hAnsi="Segoe UI" w:cs="Segoe UI"/>
                <w:sz w:val="20"/>
              </w:rPr>
              <w:t>d</w:t>
            </w:r>
            <w:r w:rsidRPr="00AE4BB8">
              <w:rPr>
                <w:rFonts w:ascii="Segoe UI" w:hAnsi="Segoe UI" w:cs="Segoe UI"/>
                <w:sz w:val="20"/>
              </w:rPr>
              <w:t xml:space="preserve">eparture) </w:t>
            </w:r>
          </w:p>
          <w:p w14:paraId="7E08B047" w14:textId="77777777" w:rsidR="00771188" w:rsidRPr="00AE4BB8" w:rsidRDefault="008A7207" w:rsidP="002A24BD">
            <w:pPr>
              <w:pStyle w:val="ListParagraph"/>
              <w:numPr>
                <w:ilvl w:val="0"/>
                <w:numId w:val="13"/>
              </w:numPr>
              <w:suppressAutoHyphens w:val="0"/>
              <w:autoSpaceDE/>
              <w:autoSpaceDN/>
              <w:adjustRightInd/>
              <w:spacing w:before="160" w:line="259" w:lineRule="auto"/>
              <w:ind w:left="457" w:hanging="186"/>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Quarantine status </w:t>
            </w:r>
          </w:p>
          <w:p w14:paraId="2E5F847D" w14:textId="77777777" w:rsidR="00771188" w:rsidRPr="00AE4BB8" w:rsidRDefault="008A7207" w:rsidP="002A24BD">
            <w:pPr>
              <w:pStyle w:val="ListParagraph"/>
              <w:numPr>
                <w:ilvl w:val="0"/>
                <w:numId w:val="13"/>
              </w:numPr>
              <w:suppressAutoHyphens w:val="0"/>
              <w:autoSpaceDE/>
              <w:autoSpaceDN/>
              <w:adjustRightInd/>
              <w:spacing w:before="160" w:line="259" w:lineRule="auto"/>
              <w:ind w:left="457" w:hanging="186"/>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lastRenderedPageBreak/>
              <w:t>Stevedore company involved</w:t>
            </w:r>
          </w:p>
          <w:p w14:paraId="216A6A15" w14:textId="77777777" w:rsidR="00771188" w:rsidRPr="00AE4BB8" w:rsidRDefault="008A7207" w:rsidP="002A24BD">
            <w:pPr>
              <w:pStyle w:val="ListParagraph"/>
              <w:numPr>
                <w:ilvl w:val="0"/>
                <w:numId w:val="13"/>
              </w:numPr>
              <w:suppressAutoHyphens w:val="0"/>
              <w:autoSpaceDE/>
              <w:autoSpaceDN/>
              <w:adjustRightInd/>
              <w:spacing w:before="160" w:line="259" w:lineRule="auto"/>
              <w:ind w:left="457" w:hanging="186"/>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Flag state</w:t>
            </w:r>
          </w:p>
          <w:p w14:paraId="0A7463BA" w14:textId="77777777" w:rsidR="00E12112" w:rsidRPr="00AE4BB8" w:rsidRDefault="008A7207" w:rsidP="002A24BD">
            <w:pPr>
              <w:pStyle w:val="ListParagraph"/>
              <w:numPr>
                <w:ilvl w:val="0"/>
                <w:numId w:val="13"/>
              </w:numPr>
              <w:suppressAutoHyphens w:val="0"/>
              <w:autoSpaceDE/>
              <w:autoSpaceDN/>
              <w:adjustRightInd/>
              <w:spacing w:before="160" w:line="259" w:lineRule="auto"/>
              <w:ind w:left="457" w:hanging="186"/>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Certification of safe crewing from Master</w:t>
            </w:r>
          </w:p>
          <w:p w14:paraId="2E227D9C" w14:textId="77777777" w:rsidR="00DE4EB5" w:rsidRPr="00AE4BB8" w:rsidRDefault="008A7207" w:rsidP="002A24BD">
            <w:pPr>
              <w:pStyle w:val="ListParagraph"/>
              <w:numPr>
                <w:ilvl w:val="0"/>
                <w:numId w:val="13"/>
              </w:numPr>
              <w:suppressAutoHyphens w:val="0"/>
              <w:autoSpaceDE/>
              <w:autoSpaceDN/>
              <w:adjustRightInd/>
              <w:spacing w:before="160" w:line="259" w:lineRule="auto"/>
              <w:ind w:left="457" w:hanging="186"/>
              <w:contextualSpacing/>
              <w:textAlignment w:val="auto"/>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Bunker or victualling requirements</w:t>
            </w:r>
            <w:r w:rsidR="0024007D" w:rsidRPr="00AE4BB8">
              <w:rPr>
                <w:rFonts w:ascii="Segoe UI" w:hAnsi="Segoe UI" w:cs="Segoe UI"/>
                <w:sz w:val="20"/>
              </w:rPr>
              <w:t>.</w:t>
            </w:r>
          </w:p>
        </w:tc>
      </w:tr>
      <w:tr w:rsidR="00CF39C9" w:rsidRPr="00961176" w14:paraId="19F40242"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48292272" w14:textId="77777777" w:rsidR="00CF39C9" w:rsidRPr="00AE4BB8" w:rsidRDefault="00CF39C9" w:rsidP="002A24BD">
            <w:pPr>
              <w:pStyle w:val="numberedlevel1"/>
              <w:numPr>
                <w:ilvl w:val="0"/>
                <w:numId w:val="0"/>
              </w:numPr>
              <w:spacing w:before="160" w:line="259" w:lineRule="auto"/>
              <w:contextualSpacing/>
              <w:rPr>
                <w:rFonts w:ascii="Segoe UI" w:hAnsi="Segoe UI" w:cs="Segoe UI"/>
                <w:sz w:val="20"/>
              </w:rPr>
            </w:pPr>
            <w:r w:rsidRPr="00AE4BB8">
              <w:rPr>
                <w:rFonts w:ascii="Segoe UI" w:hAnsi="Segoe UI" w:cs="Segoe UI"/>
                <w:sz w:val="20"/>
              </w:rPr>
              <w:lastRenderedPageBreak/>
              <w:t>Vessel Master</w:t>
            </w:r>
          </w:p>
        </w:tc>
        <w:tc>
          <w:tcPr>
            <w:tcW w:w="4111" w:type="dxa"/>
          </w:tcPr>
          <w:p w14:paraId="6D1B4C3F" w14:textId="77777777" w:rsidR="00771188" w:rsidRPr="00AE4BB8" w:rsidRDefault="00771188" w:rsidP="002A24BD">
            <w:p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Compliance with all obligations under the Health Act 1956 with respect to quarantine and quarantinable diseases aboard the vessel</w:t>
            </w:r>
            <w:r w:rsidR="008F3129" w:rsidRPr="00AE4BB8">
              <w:rPr>
                <w:rFonts w:ascii="Segoe UI" w:hAnsi="Segoe UI" w:cs="Segoe UI"/>
                <w:sz w:val="20"/>
              </w:rPr>
              <w:t>.</w:t>
            </w:r>
          </w:p>
          <w:p w14:paraId="5930694C" w14:textId="77777777" w:rsidR="00552C31" w:rsidRPr="00AE4BB8" w:rsidRDefault="00552C31" w:rsidP="002A24BD">
            <w:p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p w14:paraId="4B490F1D" w14:textId="77777777" w:rsidR="00771188" w:rsidRPr="00AE4BB8" w:rsidRDefault="00771188" w:rsidP="002A24BD">
            <w:p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Every person liable to quarantine also has obligations (such as submitting to testing), but the ship’s master has additional ones) under the Health Act</w:t>
            </w:r>
            <w:r w:rsidR="003427DD" w:rsidRPr="00AE4BB8">
              <w:rPr>
                <w:rFonts w:ascii="Segoe UI" w:hAnsi="Segoe UI" w:cs="Segoe UI"/>
                <w:sz w:val="20"/>
              </w:rPr>
              <w:t xml:space="preserve"> and other </w:t>
            </w:r>
            <w:r w:rsidR="0049018A" w:rsidRPr="00AE4BB8">
              <w:rPr>
                <w:rFonts w:ascii="Segoe UI" w:hAnsi="Segoe UI" w:cs="Segoe UI"/>
                <w:sz w:val="20"/>
              </w:rPr>
              <w:t>legislation.</w:t>
            </w:r>
          </w:p>
          <w:p w14:paraId="67C8EA9B" w14:textId="77777777" w:rsidR="007F2D9E" w:rsidRPr="00AE4BB8" w:rsidRDefault="007F2D9E" w:rsidP="002A24BD">
            <w:p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p w14:paraId="41084BC0" w14:textId="77777777" w:rsidR="00C84364" w:rsidRPr="00AE4BB8" w:rsidRDefault="00B163EE" w:rsidP="002A24BD">
            <w:p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Compl</w:t>
            </w:r>
            <w:r w:rsidR="00B17165" w:rsidRPr="00AE4BB8">
              <w:rPr>
                <w:rFonts w:ascii="Segoe UI" w:hAnsi="Segoe UI" w:cs="Segoe UI"/>
                <w:sz w:val="20"/>
              </w:rPr>
              <w:t>iance with all other legislative</w:t>
            </w:r>
            <w:r w:rsidRPr="00AE4BB8">
              <w:rPr>
                <w:rFonts w:ascii="Segoe UI" w:hAnsi="Segoe UI" w:cs="Segoe UI"/>
                <w:sz w:val="20"/>
              </w:rPr>
              <w:t xml:space="preserve"> provisions that would normally be the obligation of the person in charge of the vessel, regardless of </w:t>
            </w:r>
            <w:r w:rsidR="001E42DC" w:rsidRPr="00AE4BB8">
              <w:rPr>
                <w:rFonts w:ascii="Segoe UI" w:hAnsi="Segoe UI" w:cs="Segoe UI"/>
                <w:sz w:val="20"/>
              </w:rPr>
              <w:t>whether or not the vessel is liable to quarantine.</w:t>
            </w:r>
            <w:r w:rsidR="00771188" w:rsidRPr="00AE4BB8">
              <w:rPr>
                <w:rFonts w:ascii="Segoe UI" w:hAnsi="Segoe UI" w:cs="Segoe UI"/>
                <w:sz w:val="20"/>
              </w:rPr>
              <w:tab/>
            </w:r>
          </w:p>
          <w:p w14:paraId="4CD599AF" w14:textId="0A001A94" w:rsidR="00CF39C9" w:rsidRPr="00AE4BB8" w:rsidRDefault="00771188" w:rsidP="002A24BD">
            <w:p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ab/>
            </w:r>
          </w:p>
        </w:tc>
        <w:tc>
          <w:tcPr>
            <w:tcW w:w="4110" w:type="dxa"/>
          </w:tcPr>
          <w:p w14:paraId="3975B9B9" w14:textId="77777777" w:rsidR="008A7207" w:rsidRPr="00AE4BB8" w:rsidRDefault="008A7207" w:rsidP="002A24BD">
            <w:pPr>
              <w:pStyle w:val="ListParagraph"/>
              <w:numPr>
                <w:ilvl w:val="0"/>
                <w:numId w:val="29"/>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Provision of information</w:t>
            </w:r>
          </w:p>
          <w:p w14:paraId="7462BE4D" w14:textId="77777777" w:rsidR="008A7207" w:rsidRPr="00AE4BB8" w:rsidRDefault="008A7207" w:rsidP="002A24BD">
            <w:pPr>
              <w:pStyle w:val="ListParagraph"/>
              <w:numPr>
                <w:ilvl w:val="0"/>
                <w:numId w:val="29"/>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Not allowing ship to moor or berth without authorisation</w:t>
            </w:r>
          </w:p>
          <w:p w14:paraId="0B2B96D9" w14:textId="6E3AF7A1" w:rsidR="008A7207" w:rsidRPr="00AE4BB8" w:rsidRDefault="00771188" w:rsidP="002A24BD">
            <w:pPr>
              <w:pStyle w:val="ListParagraph"/>
              <w:numPr>
                <w:ilvl w:val="0"/>
                <w:numId w:val="29"/>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Use </w:t>
            </w:r>
            <w:r w:rsidR="008A7207" w:rsidRPr="00AE4BB8">
              <w:rPr>
                <w:rFonts w:ascii="Segoe UI" w:hAnsi="Segoe UI" w:cs="Segoe UI"/>
                <w:sz w:val="20"/>
              </w:rPr>
              <w:t>of quarantine signal</w:t>
            </w:r>
            <w:r w:rsidR="00B163EE" w:rsidRPr="00AE4BB8">
              <w:rPr>
                <w:rFonts w:ascii="Segoe UI" w:hAnsi="Segoe UI" w:cs="Segoe UI"/>
                <w:sz w:val="20"/>
              </w:rPr>
              <w:t>/flag</w:t>
            </w:r>
          </w:p>
          <w:p w14:paraId="2246B483" w14:textId="77777777" w:rsidR="008A7207" w:rsidRPr="00AE4BB8" w:rsidRDefault="008A7207" w:rsidP="002A24BD">
            <w:pPr>
              <w:pStyle w:val="ListParagraph"/>
              <w:numPr>
                <w:ilvl w:val="0"/>
                <w:numId w:val="29"/>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Preventing anyone liable to quarantine leaving the ship without authorisation</w:t>
            </w:r>
          </w:p>
          <w:p w14:paraId="0D87C97A" w14:textId="77777777" w:rsidR="008A7207" w:rsidRPr="00AE4BB8" w:rsidRDefault="008A7207" w:rsidP="002A24BD">
            <w:pPr>
              <w:pStyle w:val="ListParagraph"/>
              <w:numPr>
                <w:ilvl w:val="0"/>
                <w:numId w:val="29"/>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Complying with orders related to disinfection and fumigation</w:t>
            </w:r>
          </w:p>
          <w:p w14:paraId="2D491687" w14:textId="77777777" w:rsidR="008A7207" w:rsidRPr="00AE4BB8" w:rsidRDefault="008A7207" w:rsidP="002A24BD">
            <w:pPr>
              <w:pStyle w:val="ListParagraph"/>
              <w:numPr>
                <w:ilvl w:val="0"/>
                <w:numId w:val="29"/>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Facilitate the </w:t>
            </w:r>
            <w:proofErr w:type="spellStart"/>
            <w:r w:rsidRPr="00AE4BB8">
              <w:rPr>
                <w:rFonts w:ascii="Segoe UI" w:hAnsi="Segoe UI" w:cs="Segoe UI"/>
                <w:sz w:val="20"/>
              </w:rPr>
              <w:t>MOoH</w:t>
            </w:r>
            <w:proofErr w:type="spellEnd"/>
            <w:r w:rsidRPr="00AE4BB8">
              <w:rPr>
                <w:rFonts w:ascii="Segoe UI" w:hAnsi="Segoe UI" w:cs="Segoe UI"/>
                <w:sz w:val="20"/>
              </w:rPr>
              <w:t xml:space="preserve"> or HPO to exercise their duties</w:t>
            </w:r>
          </w:p>
          <w:p w14:paraId="67F1FE46" w14:textId="00804E64" w:rsidR="008A7207" w:rsidRPr="00AE4BB8" w:rsidRDefault="008A7207" w:rsidP="002A24BD">
            <w:pPr>
              <w:pStyle w:val="ListParagraph"/>
              <w:numPr>
                <w:ilvl w:val="0"/>
                <w:numId w:val="29"/>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Notifying </w:t>
            </w:r>
            <w:proofErr w:type="spellStart"/>
            <w:r w:rsidRPr="00AE4BB8">
              <w:rPr>
                <w:rFonts w:ascii="Segoe UI" w:hAnsi="Segoe UI" w:cs="Segoe UI"/>
                <w:sz w:val="20"/>
              </w:rPr>
              <w:t>MOoH</w:t>
            </w:r>
            <w:proofErr w:type="spellEnd"/>
            <w:r w:rsidRPr="00AE4BB8">
              <w:rPr>
                <w:rFonts w:ascii="Segoe UI" w:hAnsi="Segoe UI" w:cs="Segoe UI"/>
                <w:sz w:val="20"/>
              </w:rPr>
              <w:t xml:space="preserve"> if a notifiable infectious disease is suspected to be onboard, even if pratique has been granted</w:t>
            </w:r>
          </w:p>
          <w:p w14:paraId="49B4BD56" w14:textId="77777777" w:rsidR="008F3129" w:rsidRPr="00AE4BB8" w:rsidRDefault="008A7207" w:rsidP="002A24BD">
            <w:pPr>
              <w:pStyle w:val="ListParagraph"/>
              <w:numPr>
                <w:ilvl w:val="0"/>
                <w:numId w:val="29"/>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Submitting to assessment and testing as directed</w:t>
            </w:r>
          </w:p>
          <w:p w14:paraId="35D07A63" w14:textId="0615AE11" w:rsidR="00CF39C9" w:rsidRPr="00AE4BB8" w:rsidRDefault="008A7207" w:rsidP="002A24BD">
            <w:pPr>
              <w:pStyle w:val="ListParagraph"/>
              <w:numPr>
                <w:ilvl w:val="0"/>
                <w:numId w:val="29"/>
              </w:num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sidDel="005D5510">
              <w:rPr>
                <w:rFonts w:ascii="Segoe UI" w:hAnsi="Segoe UI" w:cs="Segoe UI"/>
                <w:sz w:val="20"/>
              </w:rPr>
              <w:t>Grants dispensations if reduced crewing required</w:t>
            </w:r>
            <w:r w:rsidR="00291048" w:rsidRPr="00AE4BB8">
              <w:rPr>
                <w:rFonts w:ascii="Segoe UI" w:hAnsi="Segoe UI" w:cs="Segoe UI"/>
                <w:sz w:val="20"/>
              </w:rPr>
              <w:t>.</w:t>
            </w:r>
          </w:p>
        </w:tc>
      </w:tr>
      <w:tr w:rsidR="00730041" w:rsidRPr="00961176" w14:paraId="70A11649" w14:textId="77777777" w:rsidTr="00503CE2">
        <w:tc>
          <w:tcPr>
            <w:cnfStyle w:val="001000000000" w:firstRow="0" w:lastRow="0" w:firstColumn="1" w:lastColumn="0" w:oddVBand="0" w:evenVBand="0" w:oddHBand="0" w:evenHBand="0" w:firstRowFirstColumn="0" w:firstRowLastColumn="0" w:lastRowFirstColumn="0" w:lastRowLastColumn="0"/>
            <w:tcW w:w="1560" w:type="dxa"/>
          </w:tcPr>
          <w:p w14:paraId="41074CBB" w14:textId="77777777" w:rsidR="00730041" w:rsidRPr="00AE4BB8" w:rsidRDefault="00730041" w:rsidP="002A24BD">
            <w:pPr>
              <w:spacing w:before="160" w:line="259" w:lineRule="auto"/>
              <w:contextualSpacing/>
              <w:rPr>
                <w:rFonts w:ascii="Segoe UI" w:hAnsi="Segoe UI" w:cs="Segoe UI"/>
                <w:sz w:val="20"/>
              </w:rPr>
            </w:pPr>
            <w:r w:rsidRPr="00AE4BB8">
              <w:rPr>
                <w:rFonts w:ascii="Segoe UI" w:hAnsi="Segoe UI" w:cs="Segoe UI"/>
                <w:sz w:val="20"/>
              </w:rPr>
              <w:t>Other source of information such as overseas border and maritime authorities</w:t>
            </w:r>
          </w:p>
        </w:tc>
        <w:tc>
          <w:tcPr>
            <w:tcW w:w="8221" w:type="dxa"/>
            <w:gridSpan w:val="2"/>
          </w:tcPr>
          <w:p w14:paraId="31EE15D7" w14:textId="3F27B3C8" w:rsidR="00730041" w:rsidRPr="00AE4BB8" w:rsidRDefault="00730041" w:rsidP="002A24BD">
            <w:p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 xml:space="preserve">Receipt of information that gives confirmation of or causes suspicion of a quarantinable disease on board a vessel </w:t>
            </w:r>
            <w:proofErr w:type="spellStart"/>
            <w:r w:rsidRPr="00AE4BB8">
              <w:rPr>
                <w:rFonts w:ascii="Segoe UI" w:hAnsi="Segoe UI" w:cs="Segoe UI"/>
                <w:sz w:val="20"/>
              </w:rPr>
              <w:t>en</w:t>
            </w:r>
            <w:proofErr w:type="spellEnd"/>
            <w:r w:rsidR="003800E7" w:rsidRPr="00AE4BB8">
              <w:rPr>
                <w:rFonts w:ascii="Segoe UI" w:hAnsi="Segoe UI" w:cs="Segoe UI"/>
                <w:sz w:val="20"/>
              </w:rPr>
              <w:t xml:space="preserve"> </w:t>
            </w:r>
            <w:r w:rsidRPr="00AE4BB8">
              <w:rPr>
                <w:rFonts w:ascii="Segoe UI" w:hAnsi="Segoe UI" w:cs="Segoe UI"/>
                <w:sz w:val="20"/>
              </w:rPr>
              <w:t>route to, or already in New Zealand.</w:t>
            </w:r>
          </w:p>
          <w:p w14:paraId="15C8B618" w14:textId="6C51488B" w:rsidR="00730041" w:rsidRPr="00AE4BB8" w:rsidRDefault="00730041" w:rsidP="002A24BD">
            <w:p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AE4BB8">
              <w:rPr>
                <w:rFonts w:ascii="Segoe UI" w:hAnsi="Segoe UI" w:cs="Segoe UI"/>
                <w:sz w:val="20"/>
              </w:rPr>
              <w:t>Information could be received by any agency or stakeholder.</w:t>
            </w:r>
          </w:p>
          <w:p w14:paraId="3FC10959" w14:textId="77777777" w:rsidR="00730041" w:rsidRPr="00AE4BB8" w:rsidRDefault="00730041" w:rsidP="002A24BD">
            <w:p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p>
          <w:p w14:paraId="4FFE7A27" w14:textId="4E7CBCD2" w:rsidR="00730041" w:rsidRPr="00AE4BB8" w:rsidRDefault="00730041" w:rsidP="002A24BD">
            <w:pPr>
              <w:spacing w:before="160" w:line="259"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00B0F0"/>
                <w:sz w:val="20"/>
              </w:rPr>
            </w:pPr>
            <w:r w:rsidRPr="00AE4BB8">
              <w:rPr>
                <w:rFonts w:ascii="Segoe UI" w:hAnsi="Segoe UI" w:cs="Segoe UI"/>
                <w:sz w:val="20"/>
              </w:rPr>
              <w:t xml:space="preserve">**Action required: Information recipient (if not Customs) makes notification of issue or information to Customs via </w:t>
            </w:r>
            <w:hyperlink r:id="rId22">
              <w:r w:rsidRPr="00AE4BB8">
                <w:rPr>
                  <w:rStyle w:val="Hyperlink"/>
                  <w:rFonts w:ascii="Segoe UI" w:eastAsiaTheme="majorEastAsia" w:hAnsi="Segoe UI" w:cs="Segoe UI"/>
                  <w:sz w:val="20"/>
                </w:rPr>
                <w:t>ITOCOperationsCentre@customs.govt.nz</w:t>
              </w:r>
            </w:hyperlink>
            <w:r w:rsidRPr="00AE4BB8">
              <w:rPr>
                <w:rFonts w:ascii="Segoe UI" w:hAnsi="Segoe UI" w:cs="Segoe UI"/>
                <w:color w:val="00B0F0"/>
                <w:sz w:val="20"/>
              </w:rPr>
              <w:t xml:space="preserve"> </w:t>
            </w:r>
            <w:r w:rsidRPr="00AE4BB8">
              <w:rPr>
                <w:rFonts w:ascii="Segoe UI" w:hAnsi="Segoe UI" w:cs="Segoe UI"/>
                <w:sz w:val="20"/>
              </w:rPr>
              <w:t xml:space="preserve">who will inform all required parties with priority being the NPHS who will </w:t>
            </w:r>
            <w:r w:rsidR="00CB4760" w:rsidRPr="00AE4BB8">
              <w:rPr>
                <w:rFonts w:ascii="Segoe UI" w:hAnsi="Segoe UI" w:cs="Segoe UI"/>
                <w:sz w:val="20"/>
              </w:rPr>
              <w:t xml:space="preserve">seek to confirm the intelligence, undertake a health risk assessment and work with stakeholders to plan and respond.  </w:t>
            </w:r>
          </w:p>
        </w:tc>
      </w:tr>
    </w:tbl>
    <w:p w14:paraId="4725A161" w14:textId="77777777" w:rsidR="009D0983" w:rsidRPr="00961176" w:rsidRDefault="009D0983" w:rsidP="002A24BD">
      <w:pPr>
        <w:spacing w:before="160" w:line="259" w:lineRule="auto"/>
        <w:rPr>
          <w:rFonts w:ascii="Segoe UI" w:eastAsia="Calibri" w:hAnsi="Segoe UI" w:cs="Segoe UI"/>
          <w:lang w:val="en-AU"/>
        </w:rPr>
      </w:pPr>
    </w:p>
    <w:p w14:paraId="3B7D067A" w14:textId="253A9161" w:rsidR="00E07EDF" w:rsidRPr="00961176" w:rsidRDefault="004C14AC" w:rsidP="00D0680B">
      <w:pPr>
        <w:pStyle w:val="Heading1"/>
        <w:rPr>
          <w:rFonts w:ascii="Segoe UI" w:eastAsia="Calibri" w:hAnsi="Segoe UI" w:cs="Segoe UI"/>
          <w:lang w:val="en-AU"/>
        </w:rPr>
      </w:pPr>
      <w:bookmarkStart w:id="16" w:name="_Toc164263013"/>
      <w:r w:rsidRPr="00961176">
        <w:rPr>
          <w:rFonts w:ascii="Segoe UI" w:eastAsia="Calibri" w:hAnsi="Segoe UI" w:cs="Segoe UI"/>
          <w:lang w:val="en-AU"/>
        </w:rPr>
        <w:lastRenderedPageBreak/>
        <w:t xml:space="preserve">Guidance </w:t>
      </w:r>
      <w:r w:rsidR="0091428D" w:rsidRPr="00961176">
        <w:rPr>
          <w:rFonts w:ascii="Segoe UI" w:eastAsia="Calibri" w:hAnsi="Segoe UI" w:cs="Segoe UI"/>
          <w:lang w:val="en-AU"/>
        </w:rPr>
        <w:t>on using t</w:t>
      </w:r>
      <w:r w:rsidR="003310D4" w:rsidRPr="00961176">
        <w:rPr>
          <w:rFonts w:ascii="Segoe UI" w:eastAsia="Calibri" w:hAnsi="Segoe UI" w:cs="Segoe UI"/>
          <w:lang w:val="en-AU"/>
        </w:rPr>
        <w:t>emplate</w:t>
      </w:r>
      <w:r w:rsidR="001744A1" w:rsidRPr="00961176">
        <w:rPr>
          <w:rFonts w:ascii="Segoe UI" w:eastAsia="Calibri" w:hAnsi="Segoe UI" w:cs="Segoe UI"/>
          <w:lang w:val="en-AU"/>
        </w:rPr>
        <w:t>s</w:t>
      </w:r>
      <w:r w:rsidR="003310D4" w:rsidRPr="00961176">
        <w:rPr>
          <w:rFonts w:ascii="Segoe UI" w:eastAsia="Calibri" w:hAnsi="Segoe UI" w:cs="Segoe UI"/>
          <w:lang w:val="en-AU"/>
        </w:rPr>
        <w:t xml:space="preserve"> </w:t>
      </w:r>
      <w:r w:rsidR="007F2CCE" w:rsidRPr="00961176">
        <w:rPr>
          <w:rFonts w:ascii="Segoe UI" w:eastAsia="Calibri" w:hAnsi="Segoe UI" w:cs="Segoe UI"/>
          <w:lang w:val="en-AU"/>
        </w:rPr>
        <w:t xml:space="preserve">for cargo operations </w:t>
      </w:r>
      <w:r w:rsidR="001744A1" w:rsidRPr="00961176">
        <w:rPr>
          <w:rFonts w:ascii="Segoe UI" w:eastAsia="Calibri" w:hAnsi="Segoe UI" w:cs="Segoe UI"/>
          <w:lang w:val="en-AU"/>
        </w:rPr>
        <w:t>and pilotage</w:t>
      </w:r>
      <w:bookmarkEnd w:id="16"/>
      <w:r w:rsidR="001744A1" w:rsidRPr="00961176">
        <w:rPr>
          <w:rFonts w:ascii="Segoe UI" w:eastAsia="Calibri" w:hAnsi="Segoe UI" w:cs="Segoe UI"/>
          <w:lang w:val="en-AU"/>
        </w:rPr>
        <w:t xml:space="preserve"> </w:t>
      </w:r>
    </w:p>
    <w:p w14:paraId="572AA619" w14:textId="7128E1CF" w:rsidR="00F967E4" w:rsidRPr="00961176" w:rsidRDefault="003924F8" w:rsidP="00F967E4">
      <w:pPr>
        <w:suppressAutoHyphens w:val="0"/>
        <w:spacing w:before="0" w:line="240" w:lineRule="auto"/>
        <w:textAlignment w:val="auto"/>
        <w:rPr>
          <w:rFonts w:ascii="Segoe UI" w:eastAsia="Calibri" w:hAnsi="Segoe UI" w:cs="Segoe UI"/>
          <w:color w:val="auto"/>
          <w:sz w:val="21"/>
          <w:szCs w:val="21"/>
          <w:lang w:eastAsia="en-US"/>
        </w:rPr>
      </w:pPr>
      <w:r w:rsidRPr="00961176">
        <w:rPr>
          <w:rFonts w:ascii="Segoe UI" w:hAnsi="Segoe UI" w:cs="Segoe UI"/>
          <w:color w:val="auto"/>
          <w:kern w:val="22"/>
          <w:sz w:val="21"/>
          <w:szCs w:val="21"/>
        </w:rPr>
        <w:t>This document provides an overview of the infection prevention and control measures necessary to mitigate disease transmission during cargo operations</w:t>
      </w:r>
      <w:r w:rsidR="003800E7" w:rsidRPr="00961176">
        <w:rPr>
          <w:rFonts w:ascii="Segoe UI" w:hAnsi="Segoe UI" w:cs="Segoe UI"/>
          <w:color w:val="auto"/>
          <w:kern w:val="22"/>
          <w:sz w:val="21"/>
          <w:szCs w:val="21"/>
        </w:rPr>
        <w:t xml:space="preserve"> and pilotage</w:t>
      </w:r>
      <w:r w:rsidRPr="00961176">
        <w:rPr>
          <w:rFonts w:ascii="Segoe UI" w:hAnsi="Segoe UI" w:cs="Segoe UI"/>
          <w:color w:val="auto"/>
          <w:kern w:val="22"/>
          <w:sz w:val="21"/>
          <w:szCs w:val="21"/>
        </w:rPr>
        <w:t xml:space="preserve"> when crew have tested positive for a quarantinable disease or if a quarantinable disease is suspected or </w:t>
      </w:r>
      <w:r w:rsidR="003800E7" w:rsidRPr="00961176">
        <w:rPr>
          <w:rFonts w:ascii="Segoe UI" w:hAnsi="Segoe UI" w:cs="Segoe UI"/>
          <w:color w:val="auto"/>
          <w:kern w:val="22"/>
          <w:sz w:val="21"/>
          <w:szCs w:val="21"/>
        </w:rPr>
        <w:t xml:space="preserve">crew </w:t>
      </w:r>
      <w:r w:rsidRPr="00961176">
        <w:rPr>
          <w:rFonts w:ascii="Segoe UI" w:hAnsi="Segoe UI" w:cs="Segoe UI"/>
          <w:color w:val="auto"/>
          <w:kern w:val="22"/>
          <w:sz w:val="21"/>
          <w:szCs w:val="21"/>
        </w:rPr>
        <w:t xml:space="preserve">may have had contact with a </w:t>
      </w:r>
      <w:r w:rsidR="00BF40D5" w:rsidRPr="00961176">
        <w:rPr>
          <w:rFonts w:ascii="Segoe UI" w:hAnsi="Segoe UI" w:cs="Segoe UI"/>
          <w:color w:val="auto"/>
          <w:kern w:val="22"/>
          <w:sz w:val="21"/>
          <w:szCs w:val="21"/>
        </w:rPr>
        <w:t xml:space="preserve">known </w:t>
      </w:r>
      <w:r w:rsidRPr="00961176">
        <w:rPr>
          <w:rFonts w:ascii="Segoe UI" w:hAnsi="Segoe UI" w:cs="Segoe UI"/>
          <w:color w:val="auto"/>
          <w:kern w:val="22"/>
          <w:sz w:val="21"/>
          <w:szCs w:val="21"/>
        </w:rPr>
        <w:t>or suspected case</w:t>
      </w:r>
      <w:r w:rsidR="003800E7" w:rsidRPr="00961176">
        <w:rPr>
          <w:rFonts w:ascii="Segoe UI" w:hAnsi="Segoe UI" w:cs="Segoe UI"/>
          <w:color w:val="auto"/>
          <w:kern w:val="22"/>
          <w:sz w:val="21"/>
          <w:szCs w:val="21"/>
        </w:rPr>
        <w:t xml:space="preserve"> of quarantinable disease</w:t>
      </w:r>
      <w:r w:rsidRPr="00961176">
        <w:rPr>
          <w:rFonts w:ascii="Segoe UI" w:hAnsi="Segoe UI" w:cs="Segoe UI"/>
          <w:color w:val="auto"/>
          <w:kern w:val="22"/>
          <w:sz w:val="21"/>
          <w:szCs w:val="21"/>
        </w:rPr>
        <w:t xml:space="preserve">. A </w:t>
      </w:r>
      <w:proofErr w:type="spellStart"/>
      <w:r w:rsidRPr="00961176">
        <w:rPr>
          <w:rFonts w:ascii="Segoe UI" w:hAnsi="Segoe UI" w:cs="Segoe UI"/>
          <w:color w:val="auto"/>
          <w:kern w:val="22"/>
          <w:sz w:val="21"/>
          <w:szCs w:val="21"/>
        </w:rPr>
        <w:t>MOoH</w:t>
      </w:r>
      <w:proofErr w:type="spellEnd"/>
      <w:r w:rsidRPr="00961176">
        <w:rPr>
          <w:rFonts w:ascii="Segoe UI" w:hAnsi="Segoe UI" w:cs="Segoe UI"/>
          <w:color w:val="auto"/>
          <w:kern w:val="22"/>
          <w:sz w:val="21"/>
          <w:szCs w:val="21"/>
        </w:rPr>
        <w:t xml:space="preserve"> or HPO can provide general advice (based on national </w:t>
      </w:r>
      <w:hyperlink r:id="rId23" w:history="1">
        <w:r w:rsidRPr="00961176">
          <w:rPr>
            <w:rStyle w:val="Hyperlink"/>
            <w:rFonts w:ascii="Segoe UI" w:hAnsi="Segoe UI" w:cs="Segoe UI"/>
            <w:kern w:val="22"/>
            <w:sz w:val="21"/>
            <w:szCs w:val="21"/>
          </w:rPr>
          <w:t>Communicable Disease</w:t>
        </w:r>
        <w:r w:rsidR="006C3D1F" w:rsidRPr="00961176">
          <w:rPr>
            <w:rStyle w:val="Hyperlink"/>
            <w:rFonts w:ascii="Segoe UI" w:hAnsi="Segoe UI" w:cs="Segoe UI"/>
            <w:kern w:val="22"/>
            <w:sz w:val="21"/>
            <w:szCs w:val="21"/>
          </w:rPr>
          <w:t xml:space="preserve"> Control</w:t>
        </w:r>
        <w:r w:rsidRPr="00961176">
          <w:rPr>
            <w:rStyle w:val="Hyperlink"/>
            <w:rFonts w:ascii="Segoe UI" w:hAnsi="Segoe UI" w:cs="Segoe UI"/>
            <w:kern w:val="22"/>
            <w:sz w:val="21"/>
            <w:szCs w:val="21"/>
          </w:rPr>
          <w:t xml:space="preserve"> Manual</w:t>
        </w:r>
      </w:hyperlink>
      <w:r w:rsidRPr="00961176">
        <w:rPr>
          <w:rFonts w:ascii="Segoe UI" w:hAnsi="Segoe UI" w:cs="Segoe UI"/>
          <w:color w:val="auto"/>
          <w:kern w:val="22"/>
          <w:sz w:val="21"/>
          <w:szCs w:val="21"/>
        </w:rPr>
        <w:t>) on infection prevention and control and PPE</w:t>
      </w:r>
      <w:r w:rsidR="00F967E4" w:rsidRPr="00961176">
        <w:rPr>
          <w:rFonts w:ascii="Segoe UI" w:hAnsi="Segoe UI" w:cs="Segoe UI"/>
          <w:color w:val="auto"/>
          <w:kern w:val="22"/>
          <w:sz w:val="21"/>
          <w:szCs w:val="21"/>
        </w:rPr>
        <w:t xml:space="preserve">. Health and safety </w:t>
      </w:r>
      <w:r w:rsidR="003A0BD7" w:rsidRPr="00961176">
        <w:rPr>
          <w:rFonts w:ascii="Segoe UI" w:hAnsi="Segoe UI" w:cs="Segoe UI"/>
          <w:color w:val="auto"/>
          <w:kern w:val="22"/>
          <w:sz w:val="21"/>
          <w:szCs w:val="21"/>
        </w:rPr>
        <w:t xml:space="preserve">personnel on site </w:t>
      </w:r>
      <w:r w:rsidR="00F967E4" w:rsidRPr="00961176">
        <w:rPr>
          <w:rFonts w:ascii="Segoe UI" w:hAnsi="Segoe UI" w:cs="Segoe UI"/>
          <w:color w:val="auto"/>
          <w:kern w:val="22"/>
          <w:sz w:val="21"/>
          <w:szCs w:val="21"/>
        </w:rPr>
        <w:t xml:space="preserve">are expected to provide site specific advice. </w:t>
      </w:r>
    </w:p>
    <w:p w14:paraId="256777A8" w14:textId="2F7A74E8" w:rsidR="005D705D" w:rsidRPr="00961176" w:rsidRDefault="00F3323A" w:rsidP="008A02FE">
      <w:pPr>
        <w:suppressAutoHyphens w:val="0"/>
        <w:autoSpaceDE/>
        <w:autoSpaceDN/>
        <w:adjustRightInd/>
        <w:spacing w:after="180" w:line="259" w:lineRule="auto"/>
        <w:ind w:right="284"/>
        <w:textAlignment w:val="auto"/>
        <w:rPr>
          <w:rFonts w:ascii="Segoe UI" w:hAnsi="Segoe UI" w:cs="Segoe UI"/>
          <w:color w:val="auto"/>
          <w:kern w:val="22"/>
          <w:sz w:val="21"/>
          <w:szCs w:val="21"/>
          <w:lang w:val="en-AU"/>
        </w:rPr>
      </w:pPr>
      <w:r w:rsidRPr="00961176">
        <w:rPr>
          <w:rFonts w:ascii="Segoe UI" w:hAnsi="Segoe UI" w:cs="Segoe UI"/>
          <w:color w:val="auto"/>
          <w:kern w:val="22"/>
          <w:sz w:val="21"/>
          <w:szCs w:val="21"/>
          <w:lang w:val="en-AU"/>
        </w:rPr>
        <w:t>The intention of the guidance is</w:t>
      </w:r>
      <w:r w:rsidR="007F2CCE" w:rsidRPr="00961176">
        <w:rPr>
          <w:rFonts w:ascii="Segoe UI" w:hAnsi="Segoe UI" w:cs="Segoe UI"/>
          <w:color w:val="auto"/>
          <w:kern w:val="22"/>
          <w:sz w:val="21"/>
          <w:szCs w:val="21"/>
          <w:lang w:val="en-AU"/>
        </w:rPr>
        <w:t xml:space="preserve"> to keep New Zealand port workers</w:t>
      </w:r>
      <w:r w:rsidR="001F1BC7" w:rsidRPr="00961176">
        <w:rPr>
          <w:rFonts w:ascii="Segoe UI" w:hAnsi="Segoe UI" w:cs="Segoe UI"/>
          <w:color w:val="auto"/>
          <w:kern w:val="22"/>
          <w:sz w:val="21"/>
          <w:szCs w:val="21"/>
          <w:lang w:val="en-AU"/>
        </w:rPr>
        <w:t xml:space="preserve">, </w:t>
      </w:r>
      <w:r w:rsidR="007F2CCE" w:rsidRPr="00961176">
        <w:rPr>
          <w:rFonts w:ascii="Segoe UI" w:hAnsi="Segoe UI" w:cs="Segoe UI"/>
          <w:color w:val="auto"/>
          <w:kern w:val="22"/>
          <w:sz w:val="21"/>
          <w:szCs w:val="21"/>
          <w:lang w:val="en-AU"/>
        </w:rPr>
        <w:t>crew</w:t>
      </w:r>
      <w:r w:rsidR="005A6706" w:rsidRPr="00961176">
        <w:rPr>
          <w:rFonts w:ascii="Segoe UI" w:hAnsi="Segoe UI" w:cs="Segoe UI"/>
          <w:color w:val="auto"/>
          <w:kern w:val="22"/>
          <w:sz w:val="21"/>
          <w:szCs w:val="21"/>
          <w:lang w:val="en-AU"/>
        </w:rPr>
        <w:t xml:space="preserve">, and passengers </w:t>
      </w:r>
      <w:r w:rsidR="007F2CCE" w:rsidRPr="00961176">
        <w:rPr>
          <w:rFonts w:ascii="Segoe UI" w:hAnsi="Segoe UI" w:cs="Segoe UI"/>
          <w:color w:val="auto"/>
          <w:kern w:val="22"/>
          <w:sz w:val="21"/>
          <w:szCs w:val="21"/>
          <w:lang w:val="en-AU"/>
        </w:rPr>
        <w:t xml:space="preserve">safe and to mitigate the risk of </w:t>
      </w:r>
      <w:r w:rsidR="00A91F07" w:rsidRPr="00961176">
        <w:rPr>
          <w:rFonts w:ascii="Segoe UI" w:hAnsi="Segoe UI" w:cs="Segoe UI"/>
          <w:color w:val="auto"/>
          <w:kern w:val="22"/>
          <w:sz w:val="21"/>
          <w:szCs w:val="21"/>
          <w:lang w:val="en-AU"/>
        </w:rPr>
        <w:t>disease</w:t>
      </w:r>
      <w:r w:rsidR="007F2CCE" w:rsidRPr="00961176">
        <w:rPr>
          <w:rFonts w:ascii="Segoe UI" w:hAnsi="Segoe UI" w:cs="Segoe UI"/>
          <w:color w:val="auto"/>
          <w:kern w:val="22"/>
          <w:sz w:val="21"/>
          <w:szCs w:val="21"/>
          <w:lang w:val="en-AU"/>
        </w:rPr>
        <w:t xml:space="preserve"> transmission and spread. </w:t>
      </w:r>
    </w:p>
    <w:p w14:paraId="42D49641" w14:textId="77777777" w:rsidR="00275FF5" w:rsidRPr="00961176" w:rsidRDefault="007F2CCE" w:rsidP="00275FF5">
      <w:pPr>
        <w:tabs>
          <w:tab w:val="left" w:pos="8080"/>
        </w:tabs>
        <w:suppressAutoHyphens w:val="0"/>
        <w:autoSpaceDE/>
        <w:autoSpaceDN/>
        <w:adjustRightInd/>
        <w:spacing w:after="180" w:line="259" w:lineRule="auto"/>
        <w:ind w:right="804"/>
        <w:textAlignment w:val="auto"/>
        <w:rPr>
          <w:rFonts w:ascii="Segoe UI" w:hAnsi="Segoe UI" w:cs="Segoe UI"/>
          <w:color w:val="auto"/>
          <w:kern w:val="22"/>
          <w:sz w:val="21"/>
          <w:szCs w:val="21"/>
        </w:rPr>
      </w:pPr>
      <w:r w:rsidRPr="00961176">
        <w:rPr>
          <w:rFonts w:ascii="Segoe UI" w:hAnsi="Segoe UI" w:cs="Segoe UI"/>
          <w:color w:val="auto"/>
          <w:kern w:val="22"/>
          <w:sz w:val="21"/>
          <w:szCs w:val="21"/>
        </w:rPr>
        <w:t xml:space="preserve">By observing these enhanced safe management measures, we hope to safeguard the health and safety of the vessel’s crew and our workforce. </w:t>
      </w:r>
    </w:p>
    <w:p w14:paraId="22736DCE" w14:textId="61D838B1" w:rsidR="007F2CCE" w:rsidRPr="00961176" w:rsidRDefault="007F2CCE" w:rsidP="00892516">
      <w:pPr>
        <w:tabs>
          <w:tab w:val="left" w:pos="8080"/>
        </w:tabs>
        <w:suppressAutoHyphens w:val="0"/>
        <w:autoSpaceDE/>
        <w:autoSpaceDN/>
        <w:adjustRightInd/>
        <w:spacing w:after="180" w:line="259" w:lineRule="auto"/>
        <w:ind w:right="804"/>
        <w:textAlignment w:val="auto"/>
        <w:rPr>
          <w:rFonts w:ascii="Segoe UI" w:eastAsia="Calibri" w:hAnsi="Segoe UI" w:cs="Segoe UI"/>
          <w:b/>
          <w:color w:val="auto"/>
          <w:sz w:val="21"/>
          <w:szCs w:val="21"/>
          <w:lang w:val="en-GB" w:eastAsia="en-US"/>
        </w:rPr>
      </w:pPr>
      <w:r w:rsidRPr="00961176">
        <w:rPr>
          <w:rFonts w:ascii="Segoe UI" w:eastAsia="Calibri" w:hAnsi="Segoe UI" w:cs="Segoe UI"/>
          <w:b/>
          <w:color w:val="auto"/>
          <w:sz w:val="21"/>
          <w:szCs w:val="21"/>
          <w:lang w:val="en-GB" w:eastAsia="en-US"/>
        </w:rPr>
        <w:t>How to use th</w:t>
      </w:r>
      <w:r w:rsidR="00B64CEC" w:rsidRPr="00961176">
        <w:rPr>
          <w:rFonts w:ascii="Segoe UI" w:eastAsia="Calibri" w:hAnsi="Segoe UI" w:cs="Segoe UI"/>
          <w:b/>
          <w:color w:val="auto"/>
          <w:sz w:val="21"/>
          <w:szCs w:val="21"/>
          <w:lang w:val="en-GB" w:eastAsia="en-US"/>
        </w:rPr>
        <w:t>e</w:t>
      </w:r>
      <w:r w:rsidRPr="00961176">
        <w:rPr>
          <w:rFonts w:ascii="Segoe UI" w:eastAsia="Calibri" w:hAnsi="Segoe UI" w:cs="Segoe UI"/>
          <w:b/>
          <w:color w:val="auto"/>
          <w:sz w:val="21"/>
          <w:szCs w:val="21"/>
          <w:lang w:val="en-GB" w:eastAsia="en-US"/>
        </w:rPr>
        <w:t xml:space="preserve"> </w:t>
      </w:r>
      <w:r w:rsidR="003310D4" w:rsidRPr="00961176">
        <w:rPr>
          <w:rFonts w:ascii="Segoe UI" w:eastAsia="Calibri" w:hAnsi="Segoe UI" w:cs="Segoe UI"/>
          <w:b/>
          <w:color w:val="auto"/>
          <w:sz w:val="21"/>
          <w:szCs w:val="21"/>
          <w:lang w:val="en-GB" w:eastAsia="en-US"/>
        </w:rPr>
        <w:t>template</w:t>
      </w:r>
      <w:r w:rsidR="00B64CEC" w:rsidRPr="00961176">
        <w:rPr>
          <w:rFonts w:ascii="Segoe UI" w:eastAsia="Calibri" w:hAnsi="Segoe UI" w:cs="Segoe UI"/>
          <w:b/>
          <w:color w:val="auto"/>
          <w:sz w:val="21"/>
          <w:szCs w:val="21"/>
          <w:lang w:val="en-GB" w:eastAsia="en-US"/>
        </w:rPr>
        <w:t>s</w:t>
      </w:r>
      <w:r w:rsidRPr="00961176">
        <w:rPr>
          <w:rFonts w:ascii="Segoe UI" w:eastAsia="Calibri" w:hAnsi="Segoe UI" w:cs="Segoe UI"/>
          <w:b/>
          <w:color w:val="auto"/>
          <w:sz w:val="21"/>
          <w:szCs w:val="21"/>
          <w:lang w:val="en-GB" w:eastAsia="en-US"/>
        </w:rPr>
        <w:t xml:space="preserve">: </w:t>
      </w:r>
    </w:p>
    <w:p w14:paraId="7CD85BCE" w14:textId="2C2EB8E4" w:rsidR="00B25B38" w:rsidRPr="00961176" w:rsidRDefault="007F2CCE" w:rsidP="006F08F8">
      <w:pPr>
        <w:pStyle w:val="ListParagraph"/>
        <w:numPr>
          <w:ilvl w:val="0"/>
          <w:numId w:val="45"/>
        </w:num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Th</w:t>
      </w:r>
      <w:r w:rsidR="008F2496" w:rsidRPr="00961176">
        <w:rPr>
          <w:rFonts w:ascii="Segoe UI" w:hAnsi="Segoe UI" w:cs="Segoe UI"/>
          <w:color w:val="auto"/>
          <w:kern w:val="22"/>
          <w:sz w:val="21"/>
          <w:szCs w:val="21"/>
        </w:rPr>
        <w:t xml:space="preserve">e templates </w:t>
      </w:r>
      <w:r w:rsidRPr="00961176">
        <w:rPr>
          <w:rFonts w:ascii="Segoe UI" w:hAnsi="Segoe UI" w:cs="Segoe UI"/>
          <w:color w:val="auto"/>
          <w:kern w:val="22"/>
          <w:sz w:val="21"/>
          <w:szCs w:val="21"/>
        </w:rPr>
        <w:t>ha</w:t>
      </w:r>
      <w:r w:rsidR="008F2496" w:rsidRPr="00961176">
        <w:rPr>
          <w:rFonts w:ascii="Segoe UI" w:hAnsi="Segoe UI" w:cs="Segoe UI"/>
          <w:color w:val="auto"/>
          <w:kern w:val="22"/>
          <w:sz w:val="21"/>
          <w:szCs w:val="21"/>
        </w:rPr>
        <w:t>ve</w:t>
      </w:r>
      <w:r w:rsidRPr="00961176">
        <w:rPr>
          <w:rFonts w:ascii="Segoe UI" w:hAnsi="Segoe UI" w:cs="Segoe UI"/>
          <w:color w:val="auto"/>
          <w:kern w:val="22"/>
          <w:sz w:val="21"/>
          <w:szCs w:val="21"/>
        </w:rPr>
        <w:t xml:space="preserve"> been developed to outline the measures needed for cargo operations </w:t>
      </w:r>
      <w:r w:rsidR="00464E2E" w:rsidRPr="00961176">
        <w:rPr>
          <w:rFonts w:ascii="Segoe UI" w:hAnsi="Segoe UI" w:cs="Segoe UI"/>
          <w:color w:val="auto"/>
          <w:kern w:val="22"/>
          <w:sz w:val="21"/>
          <w:szCs w:val="21"/>
        </w:rPr>
        <w:t xml:space="preserve">and pilotage </w:t>
      </w:r>
      <w:r w:rsidR="005304DC" w:rsidRPr="00961176">
        <w:rPr>
          <w:rFonts w:ascii="Segoe UI" w:hAnsi="Segoe UI" w:cs="Segoe UI"/>
          <w:color w:val="auto"/>
          <w:kern w:val="22"/>
          <w:sz w:val="21"/>
          <w:szCs w:val="21"/>
        </w:rPr>
        <w:t xml:space="preserve">to occur </w:t>
      </w:r>
      <w:r w:rsidRPr="00961176">
        <w:rPr>
          <w:rFonts w:ascii="Segoe UI" w:hAnsi="Segoe UI" w:cs="Segoe UI"/>
          <w:color w:val="auto"/>
          <w:kern w:val="22"/>
          <w:sz w:val="21"/>
          <w:szCs w:val="21"/>
        </w:rPr>
        <w:t xml:space="preserve">when </w:t>
      </w:r>
      <w:r w:rsidR="00A91F07" w:rsidRPr="00961176">
        <w:rPr>
          <w:rFonts w:ascii="Segoe UI" w:hAnsi="Segoe UI" w:cs="Segoe UI"/>
          <w:color w:val="auto"/>
          <w:kern w:val="22"/>
          <w:sz w:val="21"/>
          <w:szCs w:val="21"/>
        </w:rPr>
        <w:t>a quarantinable disease</w:t>
      </w:r>
      <w:r w:rsidR="00C023AC" w:rsidRPr="00961176">
        <w:rPr>
          <w:rFonts w:ascii="Segoe UI" w:hAnsi="Segoe UI" w:cs="Segoe UI"/>
          <w:color w:val="auto"/>
          <w:kern w:val="22"/>
          <w:sz w:val="21"/>
          <w:szCs w:val="21"/>
        </w:rPr>
        <w:t xml:space="preserve"> is present</w:t>
      </w:r>
      <w:r w:rsidR="000551CA" w:rsidRPr="00961176">
        <w:rPr>
          <w:rFonts w:ascii="Segoe UI" w:hAnsi="Segoe UI" w:cs="Segoe UI"/>
          <w:color w:val="auto"/>
          <w:kern w:val="22"/>
          <w:sz w:val="21"/>
          <w:szCs w:val="21"/>
        </w:rPr>
        <w:t xml:space="preserve"> (or </w:t>
      </w:r>
      <w:r w:rsidR="009E0893" w:rsidRPr="00961176">
        <w:rPr>
          <w:rFonts w:ascii="Segoe UI" w:hAnsi="Segoe UI" w:cs="Segoe UI"/>
          <w:color w:val="auto"/>
          <w:kern w:val="22"/>
          <w:sz w:val="21"/>
          <w:szCs w:val="21"/>
        </w:rPr>
        <w:t>suspected to be</w:t>
      </w:r>
      <w:r w:rsidR="003800E7" w:rsidRPr="00961176">
        <w:rPr>
          <w:rFonts w:ascii="Segoe UI" w:hAnsi="Segoe UI" w:cs="Segoe UI"/>
          <w:color w:val="auto"/>
          <w:kern w:val="22"/>
          <w:sz w:val="21"/>
          <w:szCs w:val="21"/>
        </w:rPr>
        <w:t xml:space="preserve"> present</w:t>
      </w:r>
      <w:r w:rsidR="001F2C81" w:rsidRPr="00961176">
        <w:rPr>
          <w:rFonts w:ascii="Segoe UI" w:hAnsi="Segoe UI" w:cs="Segoe UI"/>
          <w:color w:val="auto"/>
          <w:kern w:val="22"/>
          <w:sz w:val="21"/>
          <w:szCs w:val="21"/>
        </w:rPr>
        <w:t xml:space="preserve">) </w:t>
      </w:r>
      <w:r w:rsidR="00C023AC" w:rsidRPr="00961176">
        <w:rPr>
          <w:rFonts w:ascii="Segoe UI" w:hAnsi="Segoe UI" w:cs="Segoe UI"/>
          <w:color w:val="auto"/>
          <w:kern w:val="22"/>
          <w:sz w:val="21"/>
          <w:szCs w:val="21"/>
        </w:rPr>
        <w:t>on board a vessel</w:t>
      </w:r>
      <w:r w:rsidRPr="00961176">
        <w:rPr>
          <w:rFonts w:ascii="Segoe UI" w:hAnsi="Segoe UI" w:cs="Segoe UI"/>
          <w:color w:val="auto"/>
          <w:kern w:val="22"/>
          <w:sz w:val="21"/>
          <w:szCs w:val="21"/>
        </w:rPr>
        <w:t xml:space="preserve">. </w:t>
      </w:r>
    </w:p>
    <w:p w14:paraId="0A4D7B3F" w14:textId="281A7332" w:rsidR="005D705D" w:rsidRPr="00961176" w:rsidRDefault="00E504DC" w:rsidP="006F08F8">
      <w:pPr>
        <w:pStyle w:val="ListParagraph"/>
        <w:numPr>
          <w:ilvl w:val="0"/>
          <w:numId w:val="45"/>
        </w:num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The intention is for</w:t>
      </w:r>
      <w:r w:rsidR="007F2CCE" w:rsidRPr="00961176">
        <w:rPr>
          <w:rFonts w:ascii="Segoe UI" w:hAnsi="Segoe UI" w:cs="Segoe UI"/>
          <w:color w:val="auto"/>
          <w:kern w:val="22"/>
          <w:sz w:val="21"/>
          <w:szCs w:val="21"/>
        </w:rPr>
        <w:t xml:space="preserve"> multiple PCBUs </w:t>
      </w:r>
      <w:r w:rsidR="001A5834" w:rsidRPr="00961176">
        <w:rPr>
          <w:rFonts w:ascii="Segoe UI" w:hAnsi="Segoe UI" w:cs="Segoe UI"/>
          <w:color w:val="auto"/>
          <w:kern w:val="22"/>
          <w:sz w:val="21"/>
          <w:szCs w:val="21"/>
        </w:rPr>
        <w:t xml:space="preserve">to </w:t>
      </w:r>
      <w:r w:rsidR="007F2CCE" w:rsidRPr="00961176">
        <w:rPr>
          <w:rFonts w:ascii="Segoe UI" w:hAnsi="Segoe UI" w:cs="Segoe UI"/>
          <w:color w:val="auto"/>
          <w:kern w:val="22"/>
          <w:sz w:val="21"/>
          <w:szCs w:val="21"/>
        </w:rPr>
        <w:t>engage and coordinate with each other to manage</w:t>
      </w:r>
      <w:r w:rsidR="001A5834" w:rsidRPr="00961176">
        <w:rPr>
          <w:rFonts w:ascii="Segoe UI" w:hAnsi="Segoe UI" w:cs="Segoe UI"/>
          <w:color w:val="auto"/>
          <w:kern w:val="22"/>
          <w:sz w:val="21"/>
          <w:szCs w:val="21"/>
        </w:rPr>
        <w:t xml:space="preserve"> contactless</w:t>
      </w:r>
      <w:r w:rsidR="007F2CCE" w:rsidRPr="00961176">
        <w:rPr>
          <w:rFonts w:ascii="Segoe UI" w:hAnsi="Segoe UI" w:cs="Segoe UI"/>
          <w:color w:val="auto"/>
          <w:kern w:val="22"/>
          <w:sz w:val="21"/>
          <w:szCs w:val="21"/>
        </w:rPr>
        <w:t xml:space="preserve"> cargo operations in a</w:t>
      </w:r>
      <w:r w:rsidR="00B25B38" w:rsidRPr="00961176">
        <w:rPr>
          <w:rFonts w:ascii="Segoe UI" w:hAnsi="Segoe UI" w:cs="Segoe UI"/>
          <w:color w:val="auto"/>
          <w:kern w:val="22"/>
          <w:sz w:val="21"/>
          <w:szCs w:val="21"/>
        </w:rPr>
        <w:t xml:space="preserve">n organised </w:t>
      </w:r>
      <w:r w:rsidR="007F2CCE" w:rsidRPr="00961176">
        <w:rPr>
          <w:rFonts w:ascii="Segoe UI" w:hAnsi="Segoe UI" w:cs="Segoe UI"/>
          <w:color w:val="auto"/>
          <w:kern w:val="22"/>
          <w:sz w:val="21"/>
          <w:szCs w:val="21"/>
        </w:rPr>
        <w:t xml:space="preserve">manner. </w:t>
      </w:r>
      <w:r w:rsidR="00F11BEA" w:rsidRPr="00961176">
        <w:rPr>
          <w:rFonts w:ascii="Segoe UI" w:hAnsi="Segoe UI" w:cs="Segoe UI"/>
          <w:color w:val="auto"/>
          <w:kern w:val="22"/>
          <w:sz w:val="21"/>
          <w:szCs w:val="21"/>
        </w:rPr>
        <w:t>The</w:t>
      </w:r>
      <w:r w:rsidR="007F2CCE" w:rsidRPr="00961176">
        <w:rPr>
          <w:rFonts w:ascii="Segoe UI" w:hAnsi="Segoe UI" w:cs="Segoe UI"/>
          <w:color w:val="auto"/>
          <w:kern w:val="22"/>
          <w:sz w:val="21"/>
          <w:szCs w:val="21"/>
        </w:rPr>
        <w:t xml:space="preserve"> parties involved </w:t>
      </w:r>
      <w:r w:rsidR="00F11BEA" w:rsidRPr="00961176">
        <w:rPr>
          <w:rFonts w:ascii="Segoe UI" w:hAnsi="Segoe UI" w:cs="Segoe UI"/>
          <w:color w:val="auto"/>
          <w:kern w:val="22"/>
          <w:sz w:val="21"/>
          <w:szCs w:val="21"/>
        </w:rPr>
        <w:t xml:space="preserve">should </w:t>
      </w:r>
      <w:r w:rsidR="007F2CCE" w:rsidRPr="00961176">
        <w:rPr>
          <w:rFonts w:ascii="Segoe UI" w:hAnsi="Segoe UI" w:cs="Segoe UI"/>
          <w:color w:val="auto"/>
          <w:kern w:val="22"/>
          <w:sz w:val="21"/>
          <w:szCs w:val="21"/>
        </w:rPr>
        <w:t xml:space="preserve">consult </w:t>
      </w:r>
      <w:r w:rsidR="009210EF" w:rsidRPr="00961176">
        <w:rPr>
          <w:rFonts w:ascii="Segoe UI" w:hAnsi="Segoe UI" w:cs="Segoe UI"/>
          <w:color w:val="auto"/>
          <w:kern w:val="22"/>
          <w:sz w:val="21"/>
          <w:szCs w:val="21"/>
        </w:rPr>
        <w:t xml:space="preserve">to </w:t>
      </w:r>
      <w:r w:rsidR="003800E7" w:rsidRPr="00961176">
        <w:rPr>
          <w:rFonts w:ascii="Segoe UI" w:hAnsi="Segoe UI" w:cs="Segoe UI"/>
          <w:color w:val="auto"/>
          <w:kern w:val="22"/>
          <w:sz w:val="21"/>
          <w:szCs w:val="21"/>
        </w:rPr>
        <w:t>complete this template</w:t>
      </w:r>
      <w:r w:rsidR="007F2CCE" w:rsidRPr="00961176">
        <w:rPr>
          <w:rFonts w:ascii="Segoe UI" w:hAnsi="Segoe UI" w:cs="Segoe UI"/>
          <w:color w:val="auto"/>
          <w:kern w:val="22"/>
          <w:sz w:val="21"/>
          <w:szCs w:val="21"/>
        </w:rPr>
        <w:t xml:space="preserve">, evaluate whether the processes are fit for purpose </w:t>
      </w:r>
      <w:r w:rsidR="003800E7" w:rsidRPr="00961176">
        <w:rPr>
          <w:rFonts w:ascii="Segoe UI" w:hAnsi="Segoe UI" w:cs="Segoe UI"/>
          <w:color w:val="auto"/>
          <w:kern w:val="22"/>
          <w:sz w:val="21"/>
          <w:szCs w:val="21"/>
        </w:rPr>
        <w:t>for their particular</w:t>
      </w:r>
      <w:r w:rsidR="007F2CCE" w:rsidRPr="00961176">
        <w:rPr>
          <w:rFonts w:ascii="Segoe UI" w:hAnsi="Segoe UI" w:cs="Segoe UI"/>
          <w:color w:val="auto"/>
          <w:kern w:val="22"/>
          <w:sz w:val="21"/>
          <w:szCs w:val="21"/>
        </w:rPr>
        <w:t xml:space="preserve"> situation, and modify the processes where necessary. </w:t>
      </w:r>
    </w:p>
    <w:p w14:paraId="597DC50D" w14:textId="61BA207B" w:rsidR="007F2CCE" w:rsidRPr="00961176" w:rsidRDefault="007F2CCE" w:rsidP="006F08F8">
      <w:pPr>
        <w:pStyle w:val="ListParagraph"/>
        <w:numPr>
          <w:ilvl w:val="0"/>
          <w:numId w:val="45"/>
        </w:num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Once completed, this plan may then be submitted</w:t>
      </w:r>
      <w:r w:rsidR="00122877" w:rsidRPr="00961176">
        <w:rPr>
          <w:rFonts w:ascii="Segoe UI" w:hAnsi="Segoe UI" w:cs="Segoe UI"/>
          <w:color w:val="auto"/>
          <w:kern w:val="22"/>
          <w:sz w:val="21"/>
          <w:szCs w:val="21"/>
        </w:rPr>
        <w:t xml:space="preserve"> by the lead process owner to the </w:t>
      </w:r>
      <w:r w:rsidR="00AB3AB8">
        <w:rPr>
          <w:rFonts w:ascii="Segoe UI" w:hAnsi="Segoe UI" w:cs="Segoe UI"/>
          <w:color w:val="auto"/>
          <w:kern w:val="22"/>
          <w:sz w:val="21"/>
          <w:szCs w:val="21"/>
        </w:rPr>
        <w:t xml:space="preserve">local </w:t>
      </w:r>
      <w:r w:rsidR="008A72C5" w:rsidRPr="00961176">
        <w:rPr>
          <w:rFonts w:ascii="Segoe UI" w:hAnsi="Segoe UI" w:cs="Segoe UI"/>
          <w:color w:val="auto"/>
          <w:kern w:val="22"/>
          <w:sz w:val="21"/>
          <w:szCs w:val="21"/>
        </w:rPr>
        <w:t>PHS</w:t>
      </w:r>
      <w:r w:rsidRPr="00961176">
        <w:rPr>
          <w:rFonts w:ascii="Segoe UI" w:hAnsi="Segoe UI" w:cs="Segoe UI"/>
          <w:color w:val="auto"/>
          <w:kern w:val="22"/>
          <w:sz w:val="21"/>
          <w:szCs w:val="21"/>
        </w:rPr>
        <w:t xml:space="preserve"> for consideration to allow a vessel to be worked under quarantine</w:t>
      </w:r>
      <w:r w:rsidR="00C023AC" w:rsidRPr="00961176">
        <w:rPr>
          <w:rFonts w:ascii="Segoe UI" w:hAnsi="Segoe UI" w:cs="Segoe UI"/>
          <w:color w:val="auto"/>
          <w:kern w:val="22"/>
          <w:sz w:val="21"/>
          <w:szCs w:val="21"/>
        </w:rPr>
        <w:t xml:space="preserve"> (note that authorisation is not required if the template is used on a voluntary basis</w:t>
      </w:r>
      <w:r w:rsidR="00446484" w:rsidRPr="00961176">
        <w:rPr>
          <w:rFonts w:ascii="Segoe UI" w:hAnsi="Segoe UI" w:cs="Segoe UI"/>
          <w:color w:val="auto"/>
          <w:kern w:val="22"/>
          <w:sz w:val="21"/>
          <w:szCs w:val="21"/>
        </w:rPr>
        <w:t xml:space="preserve"> when a vessel is not </w:t>
      </w:r>
      <w:r w:rsidR="00293D7E" w:rsidRPr="00961176">
        <w:rPr>
          <w:rFonts w:ascii="Segoe UI" w:hAnsi="Segoe UI" w:cs="Segoe UI"/>
          <w:color w:val="auto"/>
          <w:kern w:val="22"/>
          <w:sz w:val="21"/>
          <w:szCs w:val="21"/>
        </w:rPr>
        <w:t>liable to</w:t>
      </w:r>
      <w:r w:rsidR="00446484" w:rsidRPr="00961176">
        <w:rPr>
          <w:rFonts w:ascii="Segoe UI" w:hAnsi="Segoe UI" w:cs="Segoe UI"/>
          <w:color w:val="auto"/>
          <w:kern w:val="22"/>
          <w:sz w:val="21"/>
          <w:szCs w:val="21"/>
        </w:rPr>
        <w:t xml:space="preserve"> quarantine</w:t>
      </w:r>
      <w:r w:rsidR="00C023AC" w:rsidRPr="00961176">
        <w:rPr>
          <w:rFonts w:ascii="Segoe UI" w:hAnsi="Segoe UI" w:cs="Segoe UI"/>
          <w:color w:val="auto"/>
          <w:kern w:val="22"/>
          <w:sz w:val="21"/>
          <w:szCs w:val="21"/>
        </w:rPr>
        <w:t>).</w:t>
      </w:r>
    </w:p>
    <w:p w14:paraId="30379926" w14:textId="67FBC401" w:rsidR="007F2CCE" w:rsidRPr="00961176" w:rsidRDefault="007F2CCE" w:rsidP="008A02FE">
      <w:pPr>
        <w:widowControl w:val="0"/>
        <w:suppressAutoHyphens w:val="0"/>
        <w:spacing w:after="180" w:line="259" w:lineRule="auto"/>
        <w:textAlignment w:val="auto"/>
        <w:rPr>
          <w:rFonts w:ascii="Segoe UI" w:eastAsia="Calibri" w:hAnsi="Segoe UI" w:cs="Segoe UI"/>
          <w:b/>
          <w:color w:val="000000"/>
          <w:sz w:val="21"/>
          <w:szCs w:val="21"/>
          <w:lang w:val="en-GB" w:eastAsia="en-US"/>
        </w:rPr>
      </w:pPr>
      <w:r w:rsidRPr="00961176">
        <w:rPr>
          <w:rFonts w:ascii="Segoe UI" w:eastAsia="Calibri" w:hAnsi="Segoe UI" w:cs="Segoe UI"/>
          <w:b/>
          <w:color w:val="000000"/>
          <w:sz w:val="21"/>
          <w:szCs w:val="21"/>
          <w:lang w:val="en-GB" w:eastAsia="en-US"/>
        </w:rPr>
        <w:t>Communication during operations on vessels liable to quarantine</w:t>
      </w:r>
    </w:p>
    <w:p w14:paraId="5FFB02F8" w14:textId="66A38D78" w:rsidR="007F2CCE" w:rsidRPr="00961176" w:rsidRDefault="007F2CCE" w:rsidP="008A02FE">
      <w:pPr>
        <w:suppressAutoHyphens w:val="0"/>
        <w:autoSpaceDE/>
        <w:autoSpaceDN/>
        <w:adjustRightInd/>
        <w:spacing w:after="180" w:line="259" w:lineRule="auto"/>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Communication is critical to the success of the plans being carried out safely. Prior to operations commencing, a safety briefing should be held to ensure all parties are aware of the procedures, the communication plan</w:t>
      </w:r>
      <w:r w:rsidR="00BF6318" w:rsidRPr="00961176">
        <w:rPr>
          <w:rFonts w:ascii="Segoe UI" w:eastAsia="Calibri" w:hAnsi="Segoe UI" w:cs="Segoe UI"/>
          <w:color w:val="auto"/>
          <w:sz w:val="21"/>
          <w:szCs w:val="21"/>
          <w:lang w:val="en-GB" w:eastAsia="en-US"/>
        </w:rPr>
        <w:t>,</w:t>
      </w:r>
      <w:r w:rsidRPr="00961176">
        <w:rPr>
          <w:rFonts w:ascii="Segoe UI" w:eastAsia="Calibri" w:hAnsi="Segoe UI" w:cs="Segoe UI"/>
          <w:color w:val="auto"/>
          <w:sz w:val="21"/>
          <w:szCs w:val="21"/>
          <w:lang w:val="en-GB" w:eastAsia="en-US"/>
        </w:rPr>
        <w:t xml:space="preserve"> and escalation protocols if any issues arise. Situations which may require coordinated communications</w:t>
      </w:r>
      <w:r w:rsidR="00BF6318" w:rsidRPr="00961176">
        <w:rPr>
          <w:rFonts w:ascii="Segoe UI" w:eastAsia="Calibri" w:hAnsi="Segoe UI" w:cs="Segoe UI"/>
          <w:color w:val="auto"/>
          <w:sz w:val="21"/>
          <w:szCs w:val="21"/>
          <w:lang w:val="en-GB" w:eastAsia="en-US"/>
        </w:rPr>
        <w:t xml:space="preserve"> include</w:t>
      </w:r>
      <w:r w:rsidRPr="00961176">
        <w:rPr>
          <w:rFonts w:ascii="Segoe UI" w:eastAsia="Calibri" w:hAnsi="Segoe UI" w:cs="Segoe UI"/>
          <w:color w:val="auto"/>
          <w:sz w:val="21"/>
          <w:szCs w:val="21"/>
          <w:lang w:val="en-GB" w:eastAsia="en-US"/>
        </w:rPr>
        <w:t>:</w:t>
      </w:r>
    </w:p>
    <w:p w14:paraId="184A32BA" w14:textId="7E908806" w:rsidR="007F2CCE" w:rsidRPr="00961176" w:rsidRDefault="0058053A" w:rsidP="006F08F8">
      <w:pPr>
        <w:pStyle w:val="SecondLevelBullets-MOH"/>
        <w:numPr>
          <w:ilvl w:val="0"/>
          <w:numId w:val="49"/>
        </w:numPr>
        <w:spacing w:before="180" w:after="180" w:line="259" w:lineRule="auto"/>
        <w:rPr>
          <w:rFonts w:eastAsia="Calibri"/>
          <w:sz w:val="21"/>
          <w:szCs w:val="21"/>
          <w:lang w:val="en-GB" w:eastAsia="en-US"/>
        </w:rPr>
      </w:pPr>
      <w:r w:rsidRPr="00961176">
        <w:rPr>
          <w:rFonts w:eastAsia="Calibri"/>
          <w:sz w:val="21"/>
          <w:szCs w:val="21"/>
          <w:lang w:val="en-GB" w:eastAsia="en-US"/>
        </w:rPr>
        <w:t>c</w:t>
      </w:r>
      <w:r w:rsidR="007F2CCE" w:rsidRPr="00961176">
        <w:rPr>
          <w:rFonts w:eastAsia="Calibri"/>
          <w:sz w:val="21"/>
          <w:szCs w:val="21"/>
          <w:lang w:val="en-GB" w:eastAsia="en-US"/>
        </w:rPr>
        <w:t>rew movements during operations to perform essential/necessary services (i.e</w:t>
      </w:r>
      <w:r w:rsidR="005C2DF4" w:rsidRPr="00961176">
        <w:rPr>
          <w:rFonts w:eastAsia="Calibri"/>
          <w:sz w:val="21"/>
          <w:szCs w:val="21"/>
          <w:lang w:val="en-GB" w:eastAsia="en-US"/>
        </w:rPr>
        <w:t>.,</w:t>
      </w:r>
      <w:r w:rsidR="007F2CCE" w:rsidRPr="00961176">
        <w:rPr>
          <w:rFonts w:eastAsia="Calibri"/>
          <w:sz w:val="21"/>
          <w:szCs w:val="21"/>
          <w:lang w:val="en-GB" w:eastAsia="en-US"/>
        </w:rPr>
        <w:t xml:space="preserve"> hatch cover cleat locking/unlocking, lashing checks, mooring checks, </w:t>
      </w:r>
      <w:r w:rsidR="0008369A" w:rsidRPr="00961176">
        <w:rPr>
          <w:rFonts w:eastAsia="Calibri"/>
          <w:sz w:val="21"/>
          <w:szCs w:val="21"/>
          <w:lang w:val="en-GB" w:eastAsia="en-US"/>
        </w:rPr>
        <w:t>International Ship and Port Facility (</w:t>
      </w:r>
      <w:r w:rsidR="007F2CCE" w:rsidRPr="00961176">
        <w:rPr>
          <w:rFonts w:eastAsia="Calibri"/>
          <w:sz w:val="21"/>
          <w:szCs w:val="21"/>
          <w:lang w:val="en-GB" w:eastAsia="en-US"/>
        </w:rPr>
        <w:t>ISPS</w:t>
      </w:r>
      <w:r w:rsidR="0008369A" w:rsidRPr="00961176">
        <w:rPr>
          <w:rFonts w:eastAsia="Calibri"/>
          <w:sz w:val="21"/>
          <w:szCs w:val="21"/>
          <w:lang w:val="en-GB" w:eastAsia="en-US"/>
        </w:rPr>
        <w:t>)</w:t>
      </w:r>
      <w:r w:rsidR="007F2CCE" w:rsidRPr="00961176">
        <w:rPr>
          <w:rFonts w:eastAsia="Calibri"/>
          <w:sz w:val="21"/>
          <w:szCs w:val="21"/>
          <w:lang w:val="en-GB" w:eastAsia="en-US"/>
        </w:rPr>
        <w:t xml:space="preserve"> requirements, etc.) </w:t>
      </w:r>
    </w:p>
    <w:p w14:paraId="7188B686" w14:textId="530ABB13" w:rsidR="007F2CCE" w:rsidRPr="00961176" w:rsidRDefault="0058053A" w:rsidP="006F08F8">
      <w:pPr>
        <w:pStyle w:val="SecondLevelBullets-MOH"/>
        <w:numPr>
          <w:ilvl w:val="0"/>
          <w:numId w:val="49"/>
        </w:numPr>
        <w:spacing w:before="180" w:after="180" w:line="259" w:lineRule="auto"/>
        <w:rPr>
          <w:rFonts w:eastAsia="Calibri"/>
          <w:sz w:val="21"/>
          <w:szCs w:val="21"/>
          <w:lang w:val="en-GB" w:eastAsia="en-US"/>
        </w:rPr>
      </w:pPr>
      <w:r w:rsidRPr="00961176">
        <w:rPr>
          <w:rFonts w:eastAsia="Calibri"/>
          <w:sz w:val="21"/>
          <w:szCs w:val="21"/>
          <w:lang w:val="en-GB" w:eastAsia="en-US"/>
        </w:rPr>
        <w:t>a</w:t>
      </w:r>
      <w:r w:rsidR="007F2CCE" w:rsidRPr="00961176">
        <w:rPr>
          <w:rFonts w:eastAsia="Calibri"/>
          <w:sz w:val="21"/>
          <w:szCs w:val="21"/>
          <w:lang w:val="en-GB" w:eastAsia="en-US"/>
        </w:rPr>
        <w:t>ny necessary stevedore movements required outside those agreed in safety briefing</w:t>
      </w:r>
    </w:p>
    <w:p w14:paraId="24CF3249" w14:textId="032FC68A" w:rsidR="007F2CCE" w:rsidRPr="00961176" w:rsidRDefault="0008369A" w:rsidP="006F08F8">
      <w:pPr>
        <w:pStyle w:val="SecondLevelBullets-MOH"/>
        <w:numPr>
          <w:ilvl w:val="0"/>
          <w:numId w:val="49"/>
        </w:numPr>
        <w:spacing w:before="180" w:after="180" w:line="259" w:lineRule="auto"/>
        <w:rPr>
          <w:rFonts w:eastAsia="Calibri"/>
          <w:sz w:val="21"/>
          <w:szCs w:val="21"/>
          <w:lang w:val="en-GB" w:eastAsia="en-US"/>
        </w:rPr>
      </w:pPr>
      <w:r w:rsidRPr="00961176">
        <w:rPr>
          <w:rFonts w:eastAsia="Calibri"/>
          <w:sz w:val="21"/>
          <w:szCs w:val="21"/>
          <w:lang w:val="en-GB" w:eastAsia="en-US"/>
        </w:rPr>
        <w:t xml:space="preserve">any </w:t>
      </w:r>
      <w:r w:rsidR="0058053A" w:rsidRPr="00961176">
        <w:rPr>
          <w:rFonts w:eastAsia="Calibri"/>
          <w:sz w:val="21"/>
          <w:szCs w:val="21"/>
          <w:lang w:val="en-GB" w:eastAsia="en-US"/>
        </w:rPr>
        <w:t>e</w:t>
      </w:r>
      <w:r w:rsidR="007F2CCE" w:rsidRPr="00961176">
        <w:rPr>
          <w:rFonts w:eastAsia="Calibri"/>
          <w:sz w:val="21"/>
          <w:szCs w:val="21"/>
          <w:lang w:val="en-GB" w:eastAsia="en-US"/>
        </w:rPr>
        <w:t>mergenc</w:t>
      </w:r>
      <w:r w:rsidRPr="00961176">
        <w:rPr>
          <w:rFonts w:eastAsia="Calibri"/>
          <w:sz w:val="21"/>
          <w:szCs w:val="21"/>
          <w:lang w:val="en-GB" w:eastAsia="en-US"/>
        </w:rPr>
        <w:t>y responses</w:t>
      </w:r>
    </w:p>
    <w:p w14:paraId="3BC8DAE2" w14:textId="4DAC5977" w:rsidR="007F2CCE" w:rsidRPr="00961176" w:rsidRDefault="0058053A" w:rsidP="006F08F8">
      <w:pPr>
        <w:pStyle w:val="SecondLevelBullets-MOH"/>
        <w:numPr>
          <w:ilvl w:val="0"/>
          <w:numId w:val="49"/>
        </w:numPr>
        <w:spacing w:before="180" w:after="180" w:line="259" w:lineRule="auto"/>
        <w:rPr>
          <w:rFonts w:eastAsia="Calibri"/>
          <w:sz w:val="21"/>
          <w:szCs w:val="21"/>
          <w:lang w:val="en-GB" w:eastAsia="en-US"/>
        </w:rPr>
      </w:pPr>
      <w:r w:rsidRPr="00961176">
        <w:rPr>
          <w:rFonts w:eastAsia="Calibri"/>
          <w:sz w:val="21"/>
          <w:szCs w:val="21"/>
          <w:lang w:val="en-GB" w:eastAsia="en-US"/>
        </w:rPr>
        <w:t>a</w:t>
      </w:r>
      <w:r w:rsidR="007F2CCE" w:rsidRPr="00961176">
        <w:rPr>
          <w:rFonts w:eastAsia="Calibri"/>
          <w:sz w:val="21"/>
          <w:szCs w:val="21"/>
          <w:lang w:val="en-GB" w:eastAsia="en-US"/>
        </w:rPr>
        <w:t>ny unforeseen events/changes to the plan (how these could be managed should also be covered in the safety briefing)</w:t>
      </w:r>
    </w:p>
    <w:p w14:paraId="2381EB11" w14:textId="0AD5F889" w:rsidR="007F2CCE" w:rsidRPr="00961176" w:rsidRDefault="0058053A" w:rsidP="006F08F8">
      <w:pPr>
        <w:pStyle w:val="SecondLevelBullets-MOH"/>
        <w:numPr>
          <w:ilvl w:val="0"/>
          <w:numId w:val="49"/>
        </w:numPr>
        <w:spacing w:before="180" w:after="180" w:line="259" w:lineRule="auto"/>
        <w:rPr>
          <w:rFonts w:eastAsia="Calibri"/>
          <w:sz w:val="21"/>
          <w:szCs w:val="21"/>
          <w:lang w:val="en-GB" w:eastAsia="en-US"/>
        </w:rPr>
      </w:pPr>
      <w:r w:rsidRPr="00961176">
        <w:rPr>
          <w:rFonts w:eastAsia="Calibri"/>
          <w:sz w:val="21"/>
          <w:szCs w:val="21"/>
          <w:lang w:val="en-GB" w:eastAsia="en-US"/>
        </w:rPr>
        <w:t>p</w:t>
      </w:r>
      <w:r w:rsidR="007F2CCE" w:rsidRPr="00961176">
        <w:rPr>
          <w:rFonts w:eastAsia="Calibri"/>
          <w:sz w:val="21"/>
          <w:szCs w:val="21"/>
          <w:lang w:val="en-GB" w:eastAsia="en-US"/>
        </w:rPr>
        <w:t>lugging/un-plugging of reefers if required to be done by crew</w:t>
      </w:r>
    </w:p>
    <w:p w14:paraId="4A23B248" w14:textId="68C503AE" w:rsidR="007F2CCE" w:rsidRPr="00961176" w:rsidRDefault="0058053A" w:rsidP="006F08F8">
      <w:pPr>
        <w:pStyle w:val="SecondLevelBullets-MOH"/>
        <w:numPr>
          <w:ilvl w:val="0"/>
          <w:numId w:val="49"/>
        </w:numPr>
        <w:spacing w:before="180" w:after="180" w:line="259" w:lineRule="auto"/>
        <w:rPr>
          <w:rFonts w:eastAsia="Calibri"/>
          <w:sz w:val="21"/>
          <w:szCs w:val="21"/>
          <w:lang w:val="en-GB" w:eastAsia="en-US"/>
        </w:rPr>
      </w:pPr>
      <w:r w:rsidRPr="00961176">
        <w:rPr>
          <w:rFonts w:eastAsia="Calibri"/>
          <w:sz w:val="21"/>
          <w:szCs w:val="21"/>
          <w:lang w:val="en-GB" w:eastAsia="en-US"/>
        </w:rPr>
        <w:lastRenderedPageBreak/>
        <w:t>b</w:t>
      </w:r>
      <w:r w:rsidR="007F2CCE" w:rsidRPr="00961176">
        <w:rPr>
          <w:rFonts w:eastAsia="Calibri"/>
          <w:sz w:val="21"/>
          <w:szCs w:val="21"/>
          <w:lang w:val="en-GB" w:eastAsia="en-US"/>
        </w:rPr>
        <w:t xml:space="preserve">oarding of the vessel by any government officials, if necessary (for example biosecurity </w:t>
      </w:r>
      <w:r w:rsidR="00BB7A63" w:rsidRPr="00961176">
        <w:rPr>
          <w:rFonts w:eastAsia="Calibri"/>
          <w:sz w:val="21"/>
          <w:szCs w:val="21"/>
          <w:lang w:val="en-GB" w:eastAsia="en-US"/>
        </w:rPr>
        <w:t>in</w:t>
      </w:r>
      <w:r w:rsidR="007F2CCE" w:rsidRPr="00961176">
        <w:rPr>
          <w:rFonts w:eastAsia="Calibri"/>
          <w:sz w:val="21"/>
          <w:szCs w:val="21"/>
          <w:lang w:val="en-GB" w:eastAsia="en-US"/>
        </w:rPr>
        <w:t>spectors</w:t>
      </w:r>
      <w:r w:rsidR="00271BD7" w:rsidRPr="00961176">
        <w:rPr>
          <w:rFonts w:eastAsia="Calibri"/>
          <w:sz w:val="21"/>
          <w:szCs w:val="21"/>
          <w:lang w:val="en-GB" w:eastAsia="en-US"/>
        </w:rPr>
        <w:t xml:space="preserve"> and Customs officers</w:t>
      </w:r>
      <w:r w:rsidR="007F2CCE" w:rsidRPr="00961176">
        <w:rPr>
          <w:rFonts w:eastAsia="Calibri"/>
          <w:sz w:val="21"/>
          <w:szCs w:val="21"/>
          <w:lang w:val="en-GB" w:eastAsia="en-US"/>
        </w:rPr>
        <w:t xml:space="preserve">). </w:t>
      </w:r>
    </w:p>
    <w:p w14:paraId="567B5C75" w14:textId="77777777" w:rsidR="007F2CCE" w:rsidRPr="00961176" w:rsidRDefault="007F2CCE" w:rsidP="008A02FE">
      <w:pPr>
        <w:widowControl w:val="0"/>
        <w:suppressAutoHyphens w:val="0"/>
        <w:spacing w:after="180" w:line="259" w:lineRule="auto"/>
        <w:textAlignment w:val="auto"/>
        <w:rPr>
          <w:rFonts w:ascii="Segoe UI" w:eastAsia="Calibri" w:hAnsi="Segoe UI" w:cs="Segoe UI"/>
          <w:b/>
          <w:color w:val="000000"/>
          <w:sz w:val="21"/>
          <w:szCs w:val="21"/>
          <w:lang w:val="en-GB" w:eastAsia="en-US"/>
        </w:rPr>
      </w:pPr>
      <w:r w:rsidRPr="00961176">
        <w:rPr>
          <w:rFonts w:ascii="Segoe UI" w:eastAsia="Calibri" w:hAnsi="Segoe UI" w:cs="Segoe UI"/>
          <w:b/>
          <w:color w:val="000000"/>
          <w:sz w:val="21"/>
          <w:szCs w:val="21"/>
          <w:lang w:val="en-GB" w:eastAsia="en-US"/>
        </w:rPr>
        <w:t>Variations to operations depending on cargo or vessel type</w:t>
      </w:r>
    </w:p>
    <w:p w14:paraId="5596C859" w14:textId="19C21903" w:rsidR="005D705D" w:rsidRPr="00961176" w:rsidRDefault="007F2CCE" w:rsidP="008A02FE">
      <w:p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 xml:space="preserve">For any tasks not already identified in this document, </w:t>
      </w:r>
      <w:r w:rsidR="00E76E44" w:rsidRPr="00961176">
        <w:rPr>
          <w:rFonts w:ascii="Segoe UI" w:hAnsi="Segoe UI" w:cs="Segoe UI"/>
          <w:color w:val="auto"/>
          <w:kern w:val="22"/>
          <w:sz w:val="21"/>
          <w:szCs w:val="21"/>
        </w:rPr>
        <w:t xml:space="preserve">due </w:t>
      </w:r>
      <w:r w:rsidR="00EA24DC" w:rsidRPr="00961176">
        <w:rPr>
          <w:rFonts w:ascii="Segoe UI" w:hAnsi="Segoe UI" w:cs="Segoe UI"/>
          <w:color w:val="auto"/>
          <w:kern w:val="22"/>
          <w:sz w:val="21"/>
          <w:szCs w:val="21"/>
        </w:rPr>
        <w:t xml:space="preserve">to </w:t>
      </w:r>
      <w:r w:rsidRPr="00961176">
        <w:rPr>
          <w:rFonts w:ascii="Segoe UI" w:hAnsi="Segoe UI" w:cs="Segoe UI"/>
          <w:color w:val="auto"/>
          <w:kern w:val="22"/>
          <w:sz w:val="21"/>
          <w:szCs w:val="21"/>
        </w:rPr>
        <w:t xml:space="preserve">unforeseen circumstances (such as crane breakdown), in emergencies, or where tasks may differ depending on vessel type (Roro, bulker, tanker, etc.), consider the following principles: </w:t>
      </w:r>
    </w:p>
    <w:p w14:paraId="1490E1FD" w14:textId="337A6A31" w:rsidR="00851091" w:rsidRPr="00961176" w:rsidRDefault="00FA5556" w:rsidP="006F08F8">
      <w:pPr>
        <w:pStyle w:val="ListParagraph"/>
        <w:numPr>
          <w:ilvl w:val="0"/>
          <w:numId w:val="50"/>
        </w:num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w</w:t>
      </w:r>
      <w:r w:rsidR="007F2CCE" w:rsidRPr="00961176">
        <w:rPr>
          <w:rFonts w:ascii="Segoe UI" w:hAnsi="Segoe UI" w:cs="Segoe UI"/>
          <w:color w:val="auto"/>
          <w:kern w:val="22"/>
          <w:sz w:val="21"/>
          <w:szCs w:val="21"/>
        </w:rPr>
        <w:t>hen conducting operations, vessel crew and NZ workers adhere to strict distancing and safe management measures</w:t>
      </w:r>
      <w:r w:rsidR="0041203A" w:rsidRPr="00961176">
        <w:rPr>
          <w:rFonts w:ascii="Segoe UI" w:hAnsi="Segoe UI" w:cs="Segoe UI"/>
          <w:color w:val="auto"/>
          <w:kern w:val="22"/>
          <w:sz w:val="21"/>
          <w:szCs w:val="21"/>
        </w:rPr>
        <w:t>, including adherence to pre-determined exclusion zones (if applicable)</w:t>
      </w:r>
    </w:p>
    <w:p w14:paraId="153A70B8" w14:textId="1299C68F" w:rsidR="00851091" w:rsidRPr="00961176" w:rsidRDefault="00FA5556" w:rsidP="006F08F8">
      <w:pPr>
        <w:pStyle w:val="ListParagraph"/>
        <w:numPr>
          <w:ilvl w:val="0"/>
          <w:numId w:val="50"/>
        </w:num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c</w:t>
      </w:r>
      <w:r w:rsidR="007F2CCE" w:rsidRPr="00961176">
        <w:rPr>
          <w:rFonts w:ascii="Segoe UI" w:hAnsi="Segoe UI" w:cs="Segoe UI"/>
          <w:color w:val="auto"/>
          <w:kern w:val="22"/>
          <w:sz w:val="21"/>
          <w:szCs w:val="21"/>
        </w:rPr>
        <w:t xml:space="preserve">rew remain in accommodation </w:t>
      </w:r>
      <w:r w:rsidR="00076EA0" w:rsidRPr="00961176">
        <w:rPr>
          <w:rFonts w:ascii="Segoe UI" w:hAnsi="Segoe UI" w:cs="Segoe UI"/>
          <w:color w:val="auto"/>
          <w:kern w:val="22"/>
          <w:sz w:val="21"/>
          <w:szCs w:val="21"/>
        </w:rPr>
        <w:t xml:space="preserve">area </w:t>
      </w:r>
      <w:r w:rsidR="007F2CCE" w:rsidRPr="00961176">
        <w:rPr>
          <w:rFonts w:ascii="Segoe UI" w:hAnsi="Segoe UI" w:cs="Segoe UI"/>
          <w:color w:val="auto"/>
          <w:kern w:val="22"/>
          <w:sz w:val="21"/>
          <w:szCs w:val="21"/>
        </w:rPr>
        <w:t>or practice enhanced physical distancing (</w:t>
      </w:r>
      <w:r w:rsidR="00A91F07" w:rsidRPr="00961176">
        <w:rPr>
          <w:rFonts w:ascii="Segoe UI" w:hAnsi="Segoe UI" w:cs="Segoe UI"/>
          <w:color w:val="auto"/>
          <w:kern w:val="22"/>
          <w:sz w:val="21"/>
          <w:szCs w:val="21"/>
        </w:rPr>
        <w:t>dependent on the requirement at the time</w:t>
      </w:r>
      <w:r w:rsidR="007F2CCE" w:rsidRPr="00961176">
        <w:rPr>
          <w:rFonts w:ascii="Segoe UI" w:hAnsi="Segoe UI" w:cs="Segoe UI"/>
          <w:color w:val="auto"/>
          <w:kern w:val="22"/>
          <w:sz w:val="21"/>
          <w:szCs w:val="21"/>
        </w:rPr>
        <w:t>) as far as is reasonably practicable</w:t>
      </w:r>
    </w:p>
    <w:p w14:paraId="7E02F318" w14:textId="27E5BA33" w:rsidR="00851091" w:rsidRPr="00961176" w:rsidRDefault="007F2CCE" w:rsidP="006F08F8">
      <w:pPr>
        <w:pStyle w:val="ListParagraph"/>
        <w:numPr>
          <w:ilvl w:val="0"/>
          <w:numId w:val="50"/>
        </w:num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NZ workers refrain from entering accommodation area as far as is reasonably practicable</w:t>
      </w:r>
    </w:p>
    <w:p w14:paraId="5234DF05" w14:textId="725A48FA" w:rsidR="00851091" w:rsidRPr="00961176" w:rsidRDefault="00FA5556" w:rsidP="006F08F8">
      <w:pPr>
        <w:pStyle w:val="ListParagraph"/>
        <w:numPr>
          <w:ilvl w:val="0"/>
          <w:numId w:val="50"/>
        </w:num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n</w:t>
      </w:r>
      <w:r w:rsidR="00851091" w:rsidRPr="00961176">
        <w:rPr>
          <w:rFonts w:ascii="Segoe UI" w:hAnsi="Segoe UI" w:cs="Segoe UI"/>
          <w:color w:val="auto"/>
          <w:kern w:val="22"/>
          <w:sz w:val="21"/>
          <w:szCs w:val="21"/>
        </w:rPr>
        <w:t xml:space="preserve">o person may board the vessel unless they have received authorisation </w:t>
      </w:r>
      <w:r w:rsidR="00A81FA1" w:rsidRPr="00961176">
        <w:rPr>
          <w:rFonts w:ascii="Segoe UI" w:hAnsi="Segoe UI" w:cs="Segoe UI"/>
          <w:color w:val="auto"/>
          <w:kern w:val="22"/>
          <w:sz w:val="21"/>
          <w:szCs w:val="21"/>
        </w:rPr>
        <w:t xml:space="preserve">letter or email </w:t>
      </w:r>
      <w:r w:rsidR="00851091" w:rsidRPr="00961176">
        <w:rPr>
          <w:rFonts w:ascii="Segoe UI" w:hAnsi="Segoe UI" w:cs="Segoe UI"/>
          <w:color w:val="auto"/>
          <w:kern w:val="22"/>
          <w:sz w:val="21"/>
          <w:szCs w:val="21"/>
        </w:rPr>
        <w:t xml:space="preserve">from the </w:t>
      </w:r>
      <w:r w:rsidR="00AB3AB8">
        <w:rPr>
          <w:rFonts w:ascii="Segoe UI" w:hAnsi="Segoe UI" w:cs="Segoe UI"/>
          <w:color w:val="auto"/>
          <w:kern w:val="22"/>
          <w:sz w:val="21"/>
          <w:szCs w:val="21"/>
        </w:rPr>
        <w:t xml:space="preserve">local </w:t>
      </w:r>
      <w:r w:rsidR="00A91F07" w:rsidRPr="00961176">
        <w:rPr>
          <w:rFonts w:ascii="Segoe UI" w:hAnsi="Segoe UI" w:cs="Segoe UI"/>
          <w:color w:val="auto"/>
          <w:kern w:val="22"/>
          <w:sz w:val="21"/>
          <w:szCs w:val="21"/>
        </w:rPr>
        <w:t>PHS</w:t>
      </w:r>
      <w:r w:rsidR="008F3129" w:rsidRPr="00961176">
        <w:rPr>
          <w:rFonts w:ascii="Segoe UI" w:hAnsi="Segoe UI" w:cs="Segoe UI"/>
          <w:color w:val="auto"/>
          <w:kern w:val="22"/>
          <w:sz w:val="21"/>
          <w:szCs w:val="21"/>
        </w:rPr>
        <w:t xml:space="preserve"> (</w:t>
      </w:r>
      <w:r w:rsidR="00D118D4" w:rsidRPr="00961176">
        <w:rPr>
          <w:rFonts w:ascii="Segoe UI" w:hAnsi="Segoe UI" w:cs="Segoe UI"/>
          <w:color w:val="auto"/>
          <w:kern w:val="22"/>
          <w:sz w:val="21"/>
          <w:szCs w:val="21"/>
        </w:rPr>
        <w:t xml:space="preserve">applies if vessel is being managed while </w:t>
      </w:r>
      <w:r w:rsidR="008F3129" w:rsidRPr="00961176">
        <w:rPr>
          <w:rFonts w:ascii="Segoe UI" w:hAnsi="Segoe UI" w:cs="Segoe UI"/>
          <w:color w:val="auto"/>
          <w:kern w:val="22"/>
          <w:sz w:val="21"/>
          <w:szCs w:val="21"/>
        </w:rPr>
        <w:t>liable to quarantine)</w:t>
      </w:r>
      <w:r w:rsidR="00851091" w:rsidRPr="00961176">
        <w:rPr>
          <w:rFonts w:ascii="Segoe UI" w:hAnsi="Segoe UI" w:cs="Segoe UI"/>
          <w:color w:val="auto"/>
          <w:kern w:val="22"/>
          <w:sz w:val="21"/>
          <w:szCs w:val="21"/>
        </w:rPr>
        <w:t>.</w:t>
      </w:r>
    </w:p>
    <w:p w14:paraId="515CB408" w14:textId="77777777" w:rsidR="005D705D" w:rsidRPr="00961176" w:rsidRDefault="007F2CCE" w:rsidP="008A02FE">
      <w:pPr>
        <w:spacing w:after="180" w:line="259" w:lineRule="auto"/>
        <w:rPr>
          <w:rFonts w:ascii="Segoe UI" w:hAnsi="Segoe UI" w:cs="Segoe UI"/>
          <w:sz w:val="21"/>
          <w:szCs w:val="21"/>
        </w:rPr>
      </w:pPr>
      <w:r w:rsidRPr="00961176">
        <w:rPr>
          <w:rFonts w:ascii="Segoe UI" w:hAnsi="Segoe UI" w:cs="Segoe UI"/>
          <w:sz w:val="21"/>
          <w:szCs w:val="21"/>
        </w:rPr>
        <w:t>Strict IPC measures are observed.</w:t>
      </w:r>
      <w:r w:rsidR="00A91F07" w:rsidRPr="00961176">
        <w:rPr>
          <w:rFonts w:ascii="Segoe UI" w:hAnsi="Segoe UI" w:cs="Segoe UI"/>
          <w:sz w:val="21"/>
          <w:szCs w:val="21"/>
        </w:rPr>
        <w:t xml:space="preserve"> Likely to include:</w:t>
      </w:r>
    </w:p>
    <w:p w14:paraId="6C73825A" w14:textId="244E1B11" w:rsidR="005D705D" w:rsidRPr="00961176" w:rsidRDefault="00FA5556" w:rsidP="006F08F8">
      <w:pPr>
        <w:pStyle w:val="ListParagraph"/>
        <w:numPr>
          <w:ilvl w:val="0"/>
          <w:numId w:val="51"/>
        </w:num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c</w:t>
      </w:r>
      <w:r w:rsidR="007F2CCE" w:rsidRPr="00961176">
        <w:rPr>
          <w:rFonts w:ascii="Segoe UI" w:hAnsi="Segoe UI" w:cs="Segoe UI"/>
          <w:color w:val="auto"/>
          <w:kern w:val="22"/>
          <w:sz w:val="21"/>
          <w:szCs w:val="21"/>
        </w:rPr>
        <w:t>leaning and sanitation of all high touch areas particularly in indoor spaces (</w:t>
      </w:r>
      <w:r w:rsidR="008F3129" w:rsidRPr="00961176">
        <w:rPr>
          <w:rFonts w:ascii="Segoe UI" w:hAnsi="Segoe UI" w:cs="Segoe UI"/>
          <w:color w:val="auto"/>
          <w:kern w:val="22"/>
          <w:sz w:val="21"/>
          <w:szCs w:val="21"/>
        </w:rPr>
        <w:t xml:space="preserve">for example, crane </w:t>
      </w:r>
      <w:r w:rsidR="007F2CCE" w:rsidRPr="00961176">
        <w:rPr>
          <w:rFonts w:ascii="Segoe UI" w:hAnsi="Segoe UI" w:cs="Segoe UI"/>
          <w:color w:val="auto"/>
          <w:kern w:val="22"/>
          <w:sz w:val="21"/>
          <w:szCs w:val="21"/>
        </w:rPr>
        <w:t>cabs)</w:t>
      </w:r>
    </w:p>
    <w:p w14:paraId="265CA2AB" w14:textId="08668129" w:rsidR="005D705D" w:rsidRPr="00961176" w:rsidRDefault="00FA5556" w:rsidP="006F08F8">
      <w:pPr>
        <w:pStyle w:val="ListParagraph"/>
        <w:numPr>
          <w:ilvl w:val="0"/>
          <w:numId w:val="51"/>
        </w:num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p</w:t>
      </w:r>
      <w:r w:rsidR="007F2CCE" w:rsidRPr="00961176">
        <w:rPr>
          <w:rFonts w:ascii="Segoe UI" w:hAnsi="Segoe UI" w:cs="Segoe UI"/>
          <w:color w:val="auto"/>
          <w:kern w:val="22"/>
          <w:sz w:val="21"/>
          <w:szCs w:val="21"/>
        </w:rPr>
        <w:t>hysical distancing</w:t>
      </w:r>
    </w:p>
    <w:p w14:paraId="4AD94A38" w14:textId="01625FC1" w:rsidR="007F2CCE" w:rsidRPr="00961176" w:rsidRDefault="00FA5556" w:rsidP="006F08F8">
      <w:pPr>
        <w:pStyle w:val="ListParagraph"/>
        <w:numPr>
          <w:ilvl w:val="0"/>
          <w:numId w:val="51"/>
        </w:num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m</w:t>
      </w:r>
      <w:r w:rsidR="007F2CCE" w:rsidRPr="00961176">
        <w:rPr>
          <w:rFonts w:ascii="Segoe UI" w:hAnsi="Segoe UI" w:cs="Segoe UI"/>
          <w:color w:val="auto"/>
          <w:kern w:val="22"/>
          <w:sz w:val="21"/>
          <w:szCs w:val="21"/>
        </w:rPr>
        <w:t>anagement of crew and worker movements in a coordinated manner (</w:t>
      </w:r>
      <w:r w:rsidR="008F3129" w:rsidRPr="00961176">
        <w:rPr>
          <w:rFonts w:ascii="Segoe UI" w:hAnsi="Segoe UI" w:cs="Segoe UI"/>
          <w:color w:val="auto"/>
          <w:kern w:val="22"/>
          <w:sz w:val="21"/>
          <w:szCs w:val="21"/>
        </w:rPr>
        <w:t xml:space="preserve">for example, </w:t>
      </w:r>
      <w:r w:rsidR="007F2CCE" w:rsidRPr="00961176">
        <w:rPr>
          <w:rFonts w:ascii="Segoe UI" w:hAnsi="Segoe UI" w:cs="Segoe UI"/>
          <w:color w:val="auto"/>
          <w:kern w:val="22"/>
          <w:sz w:val="21"/>
          <w:szCs w:val="21"/>
        </w:rPr>
        <w:t xml:space="preserve">crew via </w:t>
      </w:r>
      <w:r w:rsidR="00480E82" w:rsidRPr="00961176">
        <w:rPr>
          <w:rFonts w:ascii="Segoe UI" w:hAnsi="Segoe UI" w:cs="Segoe UI"/>
          <w:color w:val="auto"/>
          <w:kern w:val="22"/>
          <w:sz w:val="21"/>
          <w:szCs w:val="21"/>
        </w:rPr>
        <w:t>sea</w:t>
      </w:r>
      <w:r w:rsidR="00B65B32" w:rsidRPr="00961176">
        <w:rPr>
          <w:rFonts w:ascii="Segoe UI" w:hAnsi="Segoe UI" w:cs="Segoe UI"/>
          <w:color w:val="auto"/>
          <w:kern w:val="22"/>
          <w:sz w:val="21"/>
          <w:szCs w:val="21"/>
        </w:rPr>
        <w:t xml:space="preserve"> </w:t>
      </w:r>
      <w:r w:rsidR="00480E82" w:rsidRPr="00961176">
        <w:rPr>
          <w:rFonts w:ascii="Segoe UI" w:hAnsi="Segoe UI" w:cs="Segoe UI"/>
          <w:color w:val="auto"/>
          <w:kern w:val="22"/>
          <w:sz w:val="21"/>
          <w:szCs w:val="21"/>
        </w:rPr>
        <w:t>side</w:t>
      </w:r>
      <w:r w:rsidR="007F2CCE" w:rsidRPr="00961176">
        <w:rPr>
          <w:rFonts w:ascii="Segoe UI" w:hAnsi="Segoe UI" w:cs="Segoe UI"/>
          <w:color w:val="auto"/>
          <w:kern w:val="22"/>
          <w:sz w:val="21"/>
          <w:szCs w:val="21"/>
        </w:rPr>
        <w:t xml:space="preserve"> and workers via shore side) </w:t>
      </w:r>
    </w:p>
    <w:p w14:paraId="0D0126DB" w14:textId="676F8E81" w:rsidR="00C023AC" w:rsidRPr="00961176" w:rsidRDefault="00FA5556" w:rsidP="006F08F8">
      <w:pPr>
        <w:pStyle w:val="ListParagraph"/>
        <w:numPr>
          <w:ilvl w:val="0"/>
          <w:numId w:val="51"/>
        </w:num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v</w:t>
      </w:r>
      <w:r w:rsidR="00C023AC" w:rsidRPr="00961176">
        <w:rPr>
          <w:rFonts w:ascii="Segoe UI" w:hAnsi="Segoe UI" w:cs="Segoe UI"/>
          <w:color w:val="auto"/>
          <w:kern w:val="22"/>
          <w:sz w:val="21"/>
          <w:szCs w:val="21"/>
        </w:rPr>
        <w:t>entilation of enclosed spaces, such as the bridge, as far as is reasonably practicable</w:t>
      </w:r>
      <w:r w:rsidR="008F3129" w:rsidRPr="00961176">
        <w:rPr>
          <w:rFonts w:ascii="Segoe UI" w:hAnsi="Segoe UI" w:cs="Segoe UI"/>
          <w:color w:val="auto"/>
          <w:kern w:val="22"/>
          <w:sz w:val="21"/>
          <w:szCs w:val="21"/>
        </w:rPr>
        <w:t>.</w:t>
      </w:r>
      <w:r w:rsidR="00C023AC" w:rsidRPr="00961176">
        <w:rPr>
          <w:rFonts w:ascii="Segoe UI" w:hAnsi="Segoe UI" w:cs="Segoe UI"/>
          <w:color w:val="auto"/>
          <w:kern w:val="22"/>
          <w:sz w:val="21"/>
          <w:szCs w:val="21"/>
        </w:rPr>
        <w:t xml:space="preserve"> </w:t>
      </w:r>
    </w:p>
    <w:p w14:paraId="003C513E" w14:textId="3600181A" w:rsidR="005D705D" w:rsidRPr="00961176" w:rsidRDefault="007F2CCE" w:rsidP="008A02FE">
      <w:p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 xml:space="preserve">Essential crew and stevedore movements and contingency plans are agreed to prior to operations commencing. These are supplemented with a strong, proactive communication plan, which is agreed to by all parties. </w:t>
      </w:r>
    </w:p>
    <w:p w14:paraId="2505550C" w14:textId="30630CA7" w:rsidR="007F2CCE" w:rsidRPr="00961176" w:rsidRDefault="007F2CCE" w:rsidP="008A02FE">
      <w:pPr>
        <w:suppressAutoHyphens w:val="0"/>
        <w:autoSpaceDE/>
        <w:autoSpaceDN/>
        <w:adjustRightInd/>
        <w:spacing w:after="180" w:line="259" w:lineRule="auto"/>
        <w:ind w:right="284"/>
        <w:textAlignment w:val="auto"/>
        <w:rPr>
          <w:rFonts w:ascii="Segoe UI" w:hAnsi="Segoe UI" w:cs="Segoe UI"/>
          <w:color w:val="auto"/>
          <w:kern w:val="22"/>
          <w:sz w:val="21"/>
          <w:szCs w:val="21"/>
        </w:rPr>
      </w:pPr>
      <w:r w:rsidRPr="00961176">
        <w:rPr>
          <w:rFonts w:ascii="Segoe UI" w:hAnsi="Segoe UI" w:cs="Segoe UI"/>
          <w:color w:val="auto"/>
          <w:kern w:val="22"/>
          <w:sz w:val="21"/>
          <w:szCs w:val="21"/>
        </w:rPr>
        <w:t>If any further tasks not listed are identified during cargo operations, all land</w:t>
      </w:r>
      <w:r w:rsidR="00076EA0" w:rsidRPr="00961176">
        <w:rPr>
          <w:rFonts w:ascii="Segoe UI" w:hAnsi="Segoe UI" w:cs="Segoe UI"/>
          <w:color w:val="auto"/>
          <w:kern w:val="22"/>
          <w:sz w:val="21"/>
          <w:szCs w:val="21"/>
        </w:rPr>
        <w:t>-</w:t>
      </w:r>
      <w:r w:rsidRPr="00961176">
        <w:rPr>
          <w:rFonts w:ascii="Segoe UI" w:hAnsi="Segoe UI" w:cs="Segoe UI"/>
          <w:color w:val="auto"/>
          <w:kern w:val="22"/>
          <w:sz w:val="21"/>
          <w:szCs w:val="21"/>
        </w:rPr>
        <w:t xml:space="preserve">based resources/personnel should be considered and utilised wherever possible, to minimise/eliminate the necessity for crew involvement. If crew involvement is identified as a necessity, this should be communicated immediately to the </w:t>
      </w:r>
      <w:r w:rsidR="008F3129" w:rsidRPr="00961176">
        <w:rPr>
          <w:rFonts w:ascii="Segoe UI" w:hAnsi="Segoe UI" w:cs="Segoe UI"/>
          <w:color w:val="auto"/>
          <w:kern w:val="22"/>
          <w:sz w:val="21"/>
          <w:szCs w:val="21"/>
        </w:rPr>
        <w:t>s</w:t>
      </w:r>
      <w:r w:rsidRPr="00961176">
        <w:rPr>
          <w:rFonts w:ascii="Segoe UI" w:hAnsi="Segoe UI" w:cs="Segoe UI"/>
          <w:color w:val="auto"/>
          <w:kern w:val="22"/>
          <w:sz w:val="21"/>
          <w:szCs w:val="21"/>
        </w:rPr>
        <w:t xml:space="preserve">tevedoring supervisor who will discuss with relevant parties following the agreed process within the </w:t>
      </w:r>
      <w:r w:rsidR="008F3129" w:rsidRPr="00961176">
        <w:rPr>
          <w:rFonts w:ascii="Segoe UI" w:hAnsi="Segoe UI" w:cs="Segoe UI"/>
          <w:color w:val="auto"/>
          <w:kern w:val="22"/>
          <w:sz w:val="21"/>
          <w:szCs w:val="21"/>
        </w:rPr>
        <w:t>c</w:t>
      </w:r>
      <w:r w:rsidRPr="00961176">
        <w:rPr>
          <w:rFonts w:ascii="Segoe UI" w:hAnsi="Segoe UI" w:cs="Segoe UI"/>
          <w:color w:val="auto"/>
          <w:kern w:val="22"/>
          <w:sz w:val="21"/>
          <w:szCs w:val="21"/>
        </w:rPr>
        <w:t xml:space="preserve">ommunication </w:t>
      </w:r>
      <w:r w:rsidR="008F3129" w:rsidRPr="00961176">
        <w:rPr>
          <w:rFonts w:ascii="Segoe UI" w:hAnsi="Segoe UI" w:cs="Segoe UI"/>
          <w:color w:val="auto"/>
          <w:kern w:val="22"/>
          <w:sz w:val="21"/>
          <w:szCs w:val="21"/>
        </w:rPr>
        <w:t>p</w:t>
      </w:r>
      <w:r w:rsidRPr="00961176">
        <w:rPr>
          <w:rFonts w:ascii="Segoe UI" w:hAnsi="Segoe UI" w:cs="Segoe UI"/>
          <w:color w:val="auto"/>
          <w:kern w:val="22"/>
          <w:sz w:val="21"/>
          <w:szCs w:val="21"/>
        </w:rPr>
        <w:t xml:space="preserve">lan. </w:t>
      </w:r>
    </w:p>
    <w:p w14:paraId="2ED05436" w14:textId="2512B7DE" w:rsidR="00BA2503" w:rsidRPr="00961176" w:rsidRDefault="001E0C4C" w:rsidP="00D0680B">
      <w:pPr>
        <w:pStyle w:val="Heading1"/>
        <w:rPr>
          <w:rFonts w:ascii="Segoe UI" w:hAnsi="Segoe UI" w:cs="Segoe UI"/>
        </w:rPr>
      </w:pPr>
      <w:bookmarkStart w:id="17" w:name="_Toc164263014"/>
      <w:r w:rsidRPr="00961176">
        <w:rPr>
          <w:rFonts w:ascii="Segoe UI" w:hAnsi="Segoe UI" w:cs="Segoe UI"/>
        </w:rPr>
        <w:lastRenderedPageBreak/>
        <w:t>Guidance for c</w:t>
      </w:r>
      <w:r w:rsidR="0005674B" w:rsidRPr="00961176">
        <w:rPr>
          <w:rFonts w:ascii="Segoe UI" w:hAnsi="Segoe UI" w:cs="Segoe UI"/>
        </w:rPr>
        <w:t xml:space="preserve">ruise vessels with </w:t>
      </w:r>
      <w:r w:rsidR="009C6388" w:rsidRPr="00961176">
        <w:rPr>
          <w:rFonts w:ascii="Segoe UI" w:hAnsi="Segoe UI" w:cs="Segoe UI"/>
        </w:rPr>
        <w:t xml:space="preserve">a </w:t>
      </w:r>
      <w:r w:rsidR="0005674B" w:rsidRPr="00961176">
        <w:rPr>
          <w:rFonts w:ascii="Segoe UI" w:hAnsi="Segoe UI" w:cs="Segoe UI"/>
        </w:rPr>
        <w:t>quarantinable disease on board</w:t>
      </w:r>
      <w:bookmarkEnd w:id="17"/>
      <w:r w:rsidR="0005674B" w:rsidRPr="00961176">
        <w:rPr>
          <w:rFonts w:ascii="Segoe UI" w:hAnsi="Segoe UI" w:cs="Segoe UI"/>
        </w:rPr>
        <w:t xml:space="preserve"> </w:t>
      </w:r>
      <w:r w:rsidR="005314EC" w:rsidRPr="00961176">
        <w:rPr>
          <w:rFonts w:ascii="Segoe UI" w:hAnsi="Segoe UI" w:cs="Segoe UI"/>
        </w:rPr>
        <w:t xml:space="preserve"> </w:t>
      </w:r>
    </w:p>
    <w:p w14:paraId="5D5C3722" w14:textId="03441251" w:rsidR="001128C6" w:rsidRPr="00961176" w:rsidRDefault="00D81480" w:rsidP="00192CD6">
      <w:pPr>
        <w:pStyle w:val="UnnumtextBodytext"/>
        <w:spacing w:before="180" w:line="259" w:lineRule="auto"/>
        <w:jc w:val="both"/>
        <w:rPr>
          <w:rFonts w:ascii="Segoe UI" w:hAnsi="Segoe UI" w:cs="Segoe UI"/>
          <w:sz w:val="21"/>
          <w:szCs w:val="21"/>
        </w:rPr>
      </w:pPr>
      <w:r w:rsidRPr="00961176">
        <w:rPr>
          <w:rFonts w:ascii="Segoe UI" w:hAnsi="Segoe UI" w:cs="Segoe UI"/>
          <w:sz w:val="21"/>
          <w:szCs w:val="21"/>
        </w:rPr>
        <w:t>F</w:t>
      </w:r>
      <w:r w:rsidR="002066DC" w:rsidRPr="00961176">
        <w:rPr>
          <w:rFonts w:ascii="Segoe UI" w:hAnsi="Segoe UI" w:cs="Segoe UI"/>
          <w:sz w:val="21"/>
          <w:szCs w:val="21"/>
        </w:rPr>
        <w:t>or p</w:t>
      </w:r>
      <w:r w:rsidR="00BA2503" w:rsidRPr="00961176">
        <w:rPr>
          <w:rFonts w:ascii="Segoe UI" w:hAnsi="Segoe UI" w:cs="Segoe UI"/>
          <w:sz w:val="21"/>
          <w:szCs w:val="21"/>
        </w:rPr>
        <w:t xml:space="preserve">assenger (cruise) vessels, </w:t>
      </w:r>
      <w:r w:rsidR="00312059" w:rsidRPr="00961176">
        <w:rPr>
          <w:rFonts w:ascii="Segoe UI" w:hAnsi="Segoe UI" w:cs="Segoe UI"/>
          <w:sz w:val="21"/>
          <w:szCs w:val="21"/>
        </w:rPr>
        <w:t>the moveme</w:t>
      </w:r>
      <w:r w:rsidR="00163362" w:rsidRPr="00961176">
        <w:rPr>
          <w:rFonts w:ascii="Segoe UI" w:hAnsi="Segoe UI" w:cs="Segoe UI"/>
          <w:sz w:val="21"/>
          <w:szCs w:val="21"/>
        </w:rPr>
        <w:t xml:space="preserve">nt </w:t>
      </w:r>
      <w:r w:rsidR="00937132" w:rsidRPr="00961176">
        <w:rPr>
          <w:rFonts w:ascii="Segoe UI" w:hAnsi="Segoe UI" w:cs="Segoe UI"/>
          <w:sz w:val="21"/>
          <w:szCs w:val="21"/>
        </w:rPr>
        <w:t xml:space="preserve">and isolation </w:t>
      </w:r>
      <w:r w:rsidR="00163362" w:rsidRPr="00961176">
        <w:rPr>
          <w:rFonts w:ascii="Segoe UI" w:hAnsi="Segoe UI" w:cs="Segoe UI"/>
          <w:sz w:val="21"/>
          <w:szCs w:val="21"/>
        </w:rPr>
        <w:t>of people</w:t>
      </w:r>
      <w:r w:rsidRPr="00961176">
        <w:rPr>
          <w:rFonts w:ascii="Segoe UI" w:hAnsi="Segoe UI" w:cs="Segoe UI"/>
          <w:sz w:val="21"/>
          <w:szCs w:val="21"/>
        </w:rPr>
        <w:t>,</w:t>
      </w:r>
      <w:r w:rsidR="00163362" w:rsidRPr="00961176">
        <w:rPr>
          <w:rFonts w:ascii="Segoe UI" w:hAnsi="Segoe UI" w:cs="Segoe UI"/>
          <w:sz w:val="21"/>
          <w:szCs w:val="21"/>
        </w:rPr>
        <w:t xml:space="preserve"> </w:t>
      </w:r>
      <w:r w:rsidR="00BA2503" w:rsidRPr="00961176">
        <w:rPr>
          <w:rFonts w:ascii="Segoe UI" w:hAnsi="Segoe UI" w:cs="Segoe UI"/>
          <w:sz w:val="21"/>
          <w:szCs w:val="21"/>
        </w:rPr>
        <w:t xml:space="preserve">when </w:t>
      </w:r>
      <w:r w:rsidR="0031583A" w:rsidRPr="00961176">
        <w:rPr>
          <w:rFonts w:ascii="Segoe UI" w:hAnsi="Segoe UI" w:cs="Segoe UI"/>
          <w:sz w:val="21"/>
          <w:szCs w:val="21"/>
        </w:rPr>
        <w:t>a quarantinable disease</w:t>
      </w:r>
      <w:r w:rsidR="00BA2503" w:rsidRPr="00961176">
        <w:rPr>
          <w:rFonts w:ascii="Segoe UI" w:hAnsi="Segoe UI" w:cs="Segoe UI"/>
          <w:sz w:val="21"/>
          <w:szCs w:val="21"/>
        </w:rPr>
        <w:t xml:space="preserve"> is present on board</w:t>
      </w:r>
      <w:r w:rsidRPr="00961176">
        <w:rPr>
          <w:rFonts w:ascii="Segoe UI" w:hAnsi="Segoe UI" w:cs="Segoe UI"/>
          <w:sz w:val="21"/>
          <w:szCs w:val="21"/>
        </w:rPr>
        <w:t>,</w:t>
      </w:r>
      <w:r w:rsidR="00BA2503" w:rsidRPr="00961176">
        <w:rPr>
          <w:rFonts w:ascii="Segoe UI" w:hAnsi="Segoe UI" w:cs="Segoe UI"/>
          <w:sz w:val="21"/>
          <w:szCs w:val="21"/>
        </w:rPr>
        <w:t xml:space="preserve"> </w:t>
      </w:r>
      <w:r w:rsidR="00163362" w:rsidRPr="00961176">
        <w:rPr>
          <w:rFonts w:ascii="Segoe UI" w:hAnsi="Segoe UI" w:cs="Segoe UI"/>
          <w:sz w:val="21"/>
          <w:szCs w:val="21"/>
        </w:rPr>
        <w:t xml:space="preserve">is </w:t>
      </w:r>
      <w:r w:rsidR="001128C6" w:rsidRPr="00961176">
        <w:rPr>
          <w:rFonts w:ascii="Segoe UI" w:hAnsi="Segoe UI" w:cs="Segoe UI"/>
          <w:sz w:val="21"/>
          <w:szCs w:val="21"/>
        </w:rPr>
        <w:t xml:space="preserve">vital to consider. </w:t>
      </w:r>
    </w:p>
    <w:p w14:paraId="2B71E91C" w14:textId="62E93F0E" w:rsidR="001C330E" w:rsidRPr="00961176" w:rsidRDefault="00BA2503" w:rsidP="00192CD6">
      <w:pPr>
        <w:pStyle w:val="UnnumtextBodytext"/>
        <w:spacing w:before="180" w:line="259" w:lineRule="auto"/>
        <w:jc w:val="both"/>
        <w:rPr>
          <w:rFonts w:ascii="Segoe UI" w:hAnsi="Segoe UI" w:cs="Segoe UI"/>
          <w:sz w:val="21"/>
          <w:szCs w:val="21"/>
        </w:rPr>
      </w:pPr>
      <w:r w:rsidRPr="00961176">
        <w:rPr>
          <w:rFonts w:ascii="Segoe UI" w:hAnsi="Segoe UI" w:cs="Segoe UI"/>
          <w:sz w:val="21"/>
          <w:szCs w:val="21"/>
        </w:rPr>
        <w:t xml:space="preserve">This is particularly important </w:t>
      </w:r>
      <w:r w:rsidR="00780838" w:rsidRPr="00961176">
        <w:rPr>
          <w:rFonts w:ascii="Segoe UI" w:hAnsi="Segoe UI" w:cs="Segoe UI"/>
          <w:sz w:val="21"/>
          <w:szCs w:val="21"/>
        </w:rPr>
        <w:t>in ports where large turnover of passengers occur</w:t>
      </w:r>
      <w:r w:rsidR="00402396" w:rsidRPr="00961176">
        <w:rPr>
          <w:rFonts w:ascii="Segoe UI" w:hAnsi="Segoe UI" w:cs="Segoe UI"/>
          <w:sz w:val="21"/>
          <w:szCs w:val="21"/>
        </w:rPr>
        <w:t>s</w:t>
      </w:r>
      <w:r w:rsidR="00780838" w:rsidRPr="00961176">
        <w:rPr>
          <w:rFonts w:ascii="Segoe UI" w:hAnsi="Segoe UI" w:cs="Segoe UI"/>
          <w:sz w:val="21"/>
          <w:szCs w:val="21"/>
        </w:rPr>
        <w:t xml:space="preserve"> </w:t>
      </w:r>
      <w:r w:rsidR="005D5D2F" w:rsidRPr="00961176">
        <w:rPr>
          <w:rFonts w:ascii="Segoe UI" w:hAnsi="Segoe UI" w:cs="Segoe UI"/>
          <w:sz w:val="21"/>
          <w:szCs w:val="21"/>
        </w:rPr>
        <w:t xml:space="preserve">(due to the conclusion of one journey and the start of another) </w:t>
      </w:r>
      <w:r w:rsidR="0065640D" w:rsidRPr="00961176">
        <w:rPr>
          <w:rFonts w:ascii="Segoe UI" w:hAnsi="Segoe UI" w:cs="Segoe UI"/>
          <w:sz w:val="21"/>
          <w:szCs w:val="21"/>
        </w:rPr>
        <w:t xml:space="preserve">and </w:t>
      </w:r>
      <w:r w:rsidRPr="00961176">
        <w:rPr>
          <w:rFonts w:ascii="Segoe UI" w:hAnsi="Segoe UI" w:cs="Segoe UI"/>
          <w:sz w:val="21"/>
          <w:szCs w:val="21"/>
        </w:rPr>
        <w:t xml:space="preserve">where ports </w:t>
      </w:r>
      <w:r w:rsidR="001C330E" w:rsidRPr="00961176">
        <w:rPr>
          <w:rFonts w:ascii="Segoe UI" w:hAnsi="Segoe UI" w:cs="Segoe UI"/>
          <w:sz w:val="21"/>
          <w:szCs w:val="21"/>
        </w:rPr>
        <w:t>do</w:t>
      </w:r>
      <w:r w:rsidR="00076EA0" w:rsidRPr="00961176">
        <w:rPr>
          <w:rFonts w:ascii="Segoe UI" w:hAnsi="Segoe UI" w:cs="Segoe UI"/>
          <w:sz w:val="21"/>
          <w:szCs w:val="21"/>
        </w:rPr>
        <w:t xml:space="preserve"> not</w:t>
      </w:r>
      <w:r w:rsidRPr="00961176">
        <w:rPr>
          <w:rFonts w:ascii="Segoe UI" w:hAnsi="Segoe UI" w:cs="Segoe UI"/>
          <w:sz w:val="21"/>
          <w:szCs w:val="21"/>
        </w:rPr>
        <w:t xml:space="preserve"> have specific cruise vessel berths and share their infrastructure and berths with cargo vessels. </w:t>
      </w:r>
    </w:p>
    <w:p w14:paraId="3EC020DB" w14:textId="078D0AAF" w:rsidR="00DA701C" w:rsidRPr="00961176" w:rsidRDefault="00BA2503" w:rsidP="00192CD6">
      <w:pPr>
        <w:pStyle w:val="UnnumtextBodytext"/>
        <w:spacing w:before="180" w:line="259" w:lineRule="auto"/>
        <w:jc w:val="both"/>
        <w:rPr>
          <w:rFonts w:ascii="Segoe UI" w:hAnsi="Segoe UI" w:cs="Segoe UI"/>
          <w:sz w:val="21"/>
          <w:szCs w:val="21"/>
        </w:rPr>
      </w:pPr>
      <w:r w:rsidRPr="00961176">
        <w:rPr>
          <w:rFonts w:ascii="Segoe UI" w:hAnsi="Segoe UI" w:cs="Segoe UI"/>
          <w:sz w:val="21"/>
          <w:szCs w:val="21"/>
        </w:rPr>
        <w:t>A cruise vessel remain</w:t>
      </w:r>
      <w:r w:rsidR="00076EA0" w:rsidRPr="00961176">
        <w:rPr>
          <w:rFonts w:ascii="Segoe UI" w:hAnsi="Segoe UI" w:cs="Segoe UI"/>
          <w:sz w:val="21"/>
          <w:szCs w:val="21"/>
        </w:rPr>
        <w:t>ing</w:t>
      </w:r>
      <w:r w:rsidRPr="00961176">
        <w:rPr>
          <w:rFonts w:ascii="Segoe UI" w:hAnsi="Segoe UI" w:cs="Segoe UI"/>
          <w:sz w:val="21"/>
          <w:szCs w:val="21"/>
        </w:rPr>
        <w:t xml:space="preserve"> at a berth for any extended period of time past its booking </w:t>
      </w:r>
      <w:r w:rsidR="00076EA0" w:rsidRPr="00961176">
        <w:rPr>
          <w:rFonts w:ascii="Segoe UI" w:hAnsi="Segoe UI" w:cs="Segoe UI"/>
          <w:sz w:val="21"/>
          <w:szCs w:val="21"/>
        </w:rPr>
        <w:t>has</w:t>
      </w:r>
      <w:r w:rsidRPr="00961176">
        <w:rPr>
          <w:rFonts w:ascii="Segoe UI" w:hAnsi="Segoe UI" w:cs="Segoe UI"/>
          <w:sz w:val="21"/>
          <w:szCs w:val="21"/>
        </w:rPr>
        <w:t xml:space="preserve"> a significant impact on the operator, the port, and any subsequent cruise or cargo vessel arrivals into that berth.</w:t>
      </w:r>
      <w:r w:rsidR="00DA701C" w:rsidRPr="00961176">
        <w:rPr>
          <w:rFonts w:ascii="Segoe UI" w:hAnsi="Segoe UI" w:cs="Segoe UI"/>
          <w:sz w:val="21"/>
          <w:szCs w:val="21"/>
        </w:rPr>
        <w:t xml:space="preserve"> </w:t>
      </w:r>
    </w:p>
    <w:p w14:paraId="4EFCA869" w14:textId="05D9C532" w:rsidR="00563C2C" w:rsidRPr="00961176" w:rsidRDefault="00563C2C" w:rsidP="00192CD6">
      <w:pPr>
        <w:pStyle w:val="UnnumtextBodytext"/>
        <w:spacing w:before="180" w:line="259" w:lineRule="auto"/>
        <w:jc w:val="both"/>
        <w:rPr>
          <w:rFonts w:ascii="Segoe UI" w:hAnsi="Segoe UI" w:cs="Segoe UI"/>
          <w:sz w:val="21"/>
          <w:szCs w:val="21"/>
        </w:rPr>
      </w:pPr>
      <w:r w:rsidRPr="00961176">
        <w:rPr>
          <w:rFonts w:ascii="Segoe UI" w:hAnsi="Segoe UI" w:cs="Segoe UI"/>
          <w:sz w:val="21"/>
          <w:szCs w:val="21"/>
        </w:rPr>
        <w:t xml:space="preserve">As per cargo </w:t>
      </w:r>
      <w:r w:rsidR="00CE74E1" w:rsidRPr="00961176">
        <w:rPr>
          <w:rFonts w:ascii="Segoe UI" w:hAnsi="Segoe UI" w:cs="Segoe UI"/>
          <w:sz w:val="21"/>
          <w:szCs w:val="21"/>
        </w:rPr>
        <w:t>vessels</w:t>
      </w:r>
      <w:r w:rsidRPr="00961176">
        <w:rPr>
          <w:rFonts w:ascii="Segoe UI" w:hAnsi="Segoe UI" w:cs="Segoe UI"/>
          <w:sz w:val="21"/>
          <w:szCs w:val="21"/>
        </w:rPr>
        <w:t>, pratique may or may not be granted to a cruise vessel upon arrival</w:t>
      </w:r>
      <w:r w:rsidR="00E2308A" w:rsidRPr="00961176">
        <w:rPr>
          <w:rFonts w:ascii="Segoe UI" w:hAnsi="Segoe UI" w:cs="Segoe UI"/>
          <w:sz w:val="21"/>
          <w:szCs w:val="21"/>
        </w:rPr>
        <w:t xml:space="preserve">. </w:t>
      </w:r>
      <w:r w:rsidR="0026144A" w:rsidRPr="00961176">
        <w:rPr>
          <w:rFonts w:ascii="Segoe UI" w:hAnsi="Segoe UI" w:cs="Segoe UI"/>
          <w:sz w:val="21"/>
          <w:szCs w:val="21"/>
        </w:rPr>
        <w:t>As outlined on page 4 above, v</w:t>
      </w:r>
      <w:r w:rsidR="00E2308A" w:rsidRPr="00961176">
        <w:rPr>
          <w:rFonts w:ascii="Segoe UI" w:hAnsi="Segoe UI" w:cs="Segoe UI"/>
          <w:sz w:val="21"/>
          <w:szCs w:val="21"/>
        </w:rPr>
        <w:t>essels will</w:t>
      </w:r>
      <w:r w:rsidR="0026144A" w:rsidRPr="00961176">
        <w:rPr>
          <w:rFonts w:ascii="Segoe UI" w:hAnsi="Segoe UI" w:cs="Segoe UI"/>
          <w:sz w:val="21"/>
          <w:szCs w:val="21"/>
        </w:rPr>
        <w:t xml:space="preserve"> remain </w:t>
      </w:r>
      <w:r w:rsidR="00261E47" w:rsidRPr="00961176">
        <w:rPr>
          <w:rFonts w:ascii="Segoe UI" w:hAnsi="Segoe UI" w:cs="Segoe UI"/>
          <w:sz w:val="21"/>
          <w:szCs w:val="21"/>
        </w:rPr>
        <w:t xml:space="preserve">liable to quarantine until pratique is granted. </w:t>
      </w:r>
    </w:p>
    <w:p w14:paraId="74390338" w14:textId="77777777" w:rsidR="00B4207A" w:rsidRPr="00961176" w:rsidRDefault="00B4207A" w:rsidP="00326B53">
      <w:pPr>
        <w:pStyle w:val="Heading3"/>
        <w:rPr>
          <w:rFonts w:ascii="Segoe UI" w:hAnsi="Segoe UI" w:cs="Segoe UI"/>
        </w:rPr>
      </w:pPr>
      <w:r w:rsidRPr="00961176">
        <w:rPr>
          <w:rFonts w:ascii="Segoe UI" w:hAnsi="Segoe UI" w:cs="Segoe UI"/>
        </w:rPr>
        <w:t xml:space="preserve">Expectations for cruise operators </w:t>
      </w:r>
    </w:p>
    <w:p w14:paraId="6DBC7211" w14:textId="77777777" w:rsidR="00FB06D0" w:rsidRPr="00961176" w:rsidRDefault="00FB06D0" w:rsidP="000B0B6F">
      <w:pPr>
        <w:spacing w:after="180" w:line="259" w:lineRule="auto"/>
        <w:rPr>
          <w:rFonts w:ascii="Segoe UI" w:hAnsi="Segoe UI" w:cs="Segoe UI"/>
          <w:color w:val="auto"/>
          <w:sz w:val="21"/>
          <w:szCs w:val="21"/>
        </w:rPr>
      </w:pPr>
      <w:r w:rsidRPr="00961176">
        <w:rPr>
          <w:rFonts w:ascii="Segoe UI" w:hAnsi="Segoe UI" w:cs="Segoe UI"/>
          <w:color w:val="auto"/>
          <w:sz w:val="21"/>
          <w:szCs w:val="21"/>
        </w:rPr>
        <w:t xml:space="preserve">Cruise operators are expected to minimise the transmission of communicable diseases through their practices and procedures. </w:t>
      </w:r>
    </w:p>
    <w:p w14:paraId="04D7CE4C" w14:textId="77777777" w:rsidR="00FB06D0" w:rsidRPr="00961176" w:rsidRDefault="00FB06D0" w:rsidP="000B0B6F">
      <w:pPr>
        <w:spacing w:after="180" w:line="259" w:lineRule="auto"/>
        <w:rPr>
          <w:rFonts w:ascii="Segoe UI" w:hAnsi="Segoe UI" w:cs="Segoe UI"/>
          <w:sz w:val="21"/>
          <w:szCs w:val="21"/>
        </w:rPr>
      </w:pPr>
      <w:r w:rsidRPr="00961176">
        <w:rPr>
          <w:rFonts w:ascii="Segoe UI" w:hAnsi="Segoe UI" w:cs="Segoe UI"/>
          <w:sz w:val="21"/>
          <w:szCs w:val="21"/>
        </w:rPr>
        <w:t>It is expected that cruise operators will help reduce the risk by:</w:t>
      </w:r>
    </w:p>
    <w:p w14:paraId="02A6E4CC" w14:textId="48DF859C" w:rsidR="00574496" w:rsidRPr="00961176" w:rsidRDefault="00FB06D0" w:rsidP="006F08F8">
      <w:pPr>
        <w:pStyle w:val="UnnumtextBodytext"/>
        <w:numPr>
          <w:ilvl w:val="0"/>
          <w:numId w:val="42"/>
        </w:numPr>
        <w:spacing w:before="180" w:line="259" w:lineRule="auto"/>
        <w:jc w:val="both"/>
        <w:rPr>
          <w:rFonts w:ascii="Segoe UI" w:hAnsi="Segoe UI" w:cs="Segoe UI"/>
          <w:sz w:val="21"/>
          <w:szCs w:val="21"/>
        </w:rPr>
      </w:pPr>
      <w:r w:rsidRPr="00961176">
        <w:rPr>
          <w:rFonts w:ascii="Segoe UI" w:hAnsi="Segoe UI" w:cs="Segoe UI"/>
          <w:sz w:val="21"/>
          <w:szCs w:val="21"/>
        </w:rPr>
        <w:t>having</w:t>
      </w:r>
      <w:r w:rsidR="00574496" w:rsidRPr="00961176">
        <w:rPr>
          <w:rFonts w:ascii="Segoe UI" w:hAnsi="Segoe UI" w:cs="Segoe UI"/>
          <w:sz w:val="21"/>
          <w:szCs w:val="21"/>
        </w:rPr>
        <w:t xml:space="preserve"> adequate medical facilities and personnel onboard to care for and manage </w:t>
      </w:r>
      <w:r w:rsidR="00B06600" w:rsidRPr="00961176">
        <w:rPr>
          <w:rFonts w:ascii="Segoe UI" w:hAnsi="Segoe UI" w:cs="Segoe UI"/>
          <w:sz w:val="21"/>
          <w:szCs w:val="21"/>
        </w:rPr>
        <w:t>communicable disease</w:t>
      </w:r>
      <w:r w:rsidR="001A0357" w:rsidRPr="00961176">
        <w:rPr>
          <w:rFonts w:ascii="Segoe UI" w:hAnsi="Segoe UI" w:cs="Segoe UI"/>
          <w:sz w:val="21"/>
          <w:szCs w:val="21"/>
        </w:rPr>
        <w:t xml:space="preserve"> cases</w:t>
      </w:r>
      <w:r w:rsidR="00574496" w:rsidRPr="00961176">
        <w:rPr>
          <w:rFonts w:ascii="Segoe UI" w:hAnsi="Segoe UI" w:cs="Segoe UI"/>
          <w:sz w:val="21"/>
          <w:szCs w:val="21"/>
        </w:rPr>
        <w:t xml:space="preserve"> onboard in the first instance  </w:t>
      </w:r>
    </w:p>
    <w:p w14:paraId="57A42546" w14:textId="7908B7C9" w:rsidR="00574496" w:rsidRPr="00961176" w:rsidRDefault="00814D7A" w:rsidP="006F08F8">
      <w:pPr>
        <w:pStyle w:val="UnnumtextBodytext"/>
        <w:numPr>
          <w:ilvl w:val="0"/>
          <w:numId w:val="42"/>
        </w:numPr>
        <w:spacing w:before="180" w:line="259" w:lineRule="auto"/>
        <w:jc w:val="both"/>
        <w:rPr>
          <w:rFonts w:ascii="Segoe UI" w:hAnsi="Segoe UI" w:cs="Segoe UI"/>
          <w:sz w:val="21"/>
          <w:szCs w:val="21"/>
        </w:rPr>
      </w:pPr>
      <w:r w:rsidRPr="00961176">
        <w:rPr>
          <w:rFonts w:ascii="Segoe UI" w:hAnsi="Segoe UI" w:cs="Segoe UI"/>
          <w:sz w:val="21"/>
          <w:szCs w:val="21"/>
        </w:rPr>
        <w:t>enabling the</w:t>
      </w:r>
      <w:r w:rsidR="00574496" w:rsidRPr="00961176">
        <w:rPr>
          <w:rFonts w:ascii="Segoe UI" w:hAnsi="Segoe UI" w:cs="Segoe UI"/>
          <w:sz w:val="21"/>
          <w:szCs w:val="21"/>
        </w:rPr>
        <w:t xml:space="preserve"> vessel </w:t>
      </w:r>
      <w:r w:rsidRPr="00961176">
        <w:rPr>
          <w:rFonts w:ascii="Segoe UI" w:hAnsi="Segoe UI" w:cs="Segoe UI"/>
          <w:sz w:val="21"/>
          <w:szCs w:val="21"/>
        </w:rPr>
        <w:t>to be</w:t>
      </w:r>
      <w:r w:rsidR="00574496" w:rsidRPr="00961176">
        <w:rPr>
          <w:rFonts w:ascii="Segoe UI" w:hAnsi="Segoe UI" w:cs="Segoe UI"/>
          <w:sz w:val="21"/>
          <w:szCs w:val="21"/>
        </w:rPr>
        <w:t xml:space="preserve"> the primary place for a maritime arrival to isolate</w:t>
      </w:r>
    </w:p>
    <w:p w14:paraId="1B08DA73" w14:textId="77777777" w:rsidR="001935B4" w:rsidRPr="00961176" w:rsidRDefault="001935B4" w:rsidP="006F08F8">
      <w:pPr>
        <w:pStyle w:val="ListParagraph"/>
        <w:numPr>
          <w:ilvl w:val="0"/>
          <w:numId w:val="42"/>
        </w:numPr>
        <w:spacing w:after="180" w:line="259" w:lineRule="auto"/>
        <w:rPr>
          <w:rFonts w:ascii="Segoe UI" w:hAnsi="Segoe UI" w:cs="Segoe UI"/>
          <w:sz w:val="21"/>
          <w:szCs w:val="21"/>
        </w:rPr>
      </w:pPr>
      <w:r w:rsidRPr="00961176">
        <w:rPr>
          <w:rFonts w:ascii="Segoe UI" w:hAnsi="Segoe UI" w:cs="Segoe UI"/>
          <w:sz w:val="21"/>
          <w:szCs w:val="21"/>
        </w:rPr>
        <w:t>providing ready access to hand sanitation, masks, appropriate testing equipment, and support for passengers and crew with communicable diseases</w:t>
      </w:r>
    </w:p>
    <w:p w14:paraId="3DB14059" w14:textId="77777777" w:rsidR="001935B4" w:rsidRPr="00961176" w:rsidRDefault="001935B4" w:rsidP="006F08F8">
      <w:pPr>
        <w:pStyle w:val="ListParagraph"/>
        <w:numPr>
          <w:ilvl w:val="0"/>
          <w:numId w:val="42"/>
        </w:numPr>
        <w:spacing w:after="180" w:line="259" w:lineRule="auto"/>
        <w:rPr>
          <w:rFonts w:ascii="Segoe UI" w:hAnsi="Segoe UI" w:cs="Segoe UI"/>
          <w:sz w:val="21"/>
          <w:szCs w:val="21"/>
        </w:rPr>
      </w:pPr>
      <w:r w:rsidRPr="00961176">
        <w:rPr>
          <w:rFonts w:ascii="Segoe UI" w:hAnsi="Segoe UI" w:cs="Segoe UI"/>
          <w:sz w:val="21"/>
          <w:szCs w:val="21"/>
        </w:rPr>
        <w:t>adhering to regular and thorough cleaning routines</w:t>
      </w:r>
    </w:p>
    <w:p w14:paraId="53FE769D" w14:textId="421587B1" w:rsidR="001935B4" w:rsidRPr="00961176" w:rsidRDefault="001935B4" w:rsidP="006F08F8">
      <w:pPr>
        <w:pStyle w:val="ListParagraph"/>
        <w:numPr>
          <w:ilvl w:val="0"/>
          <w:numId w:val="42"/>
        </w:numPr>
        <w:spacing w:after="180" w:line="259" w:lineRule="auto"/>
        <w:rPr>
          <w:rFonts w:ascii="Segoe UI" w:hAnsi="Segoe UI" w:cs="Segoe UI"/>
          <w:sz w:val="21"/>
          <w:szCs w:val="21"/>
        </w:rPr>
      </w:pPr>
      <w:r w:rsidRPr="00961176">
        <w:rPr>
          <w:rFonts w:ascii="Segoe UI" w:hAnsi="Segoe UI" w:cs="Segoe UI"/>
          <w:sz w:val="21"/>
          <w:szCs w:val="21"/>
        </w:rPr>
        <w:t xml:space="preserve">communicating and encouraging passengers and crew to follow </w:t>
      </w:r>
      <w:r w:rsidR="007B6413" w:rsidRPr="00961176">
        <w:rPr>
          <w:rFonts w:ascii="Segoe UI" w:hAnsi="Segoe UI" w:cs="Segoe UI"/>
          <w:sz w:val="21"/>
          <w:szCs w:val="21"/>
        </w:rPr>
        <w:t xml:space="preserve">any </w:t>
      </w:r>
      <w:r w:rsidRPr="00961176">
        <w:rPr>
          <w:rFonts w:ascii="Segoe UI" w:hAnsi="Segoe UI" w:cs="Segoe UI"/>
          <w:sz w:val="21"/>
          <w:szCs w:val="21"/>
        </w:rPr>
        <w:t xml:space="preserve">health guidance </w:t>
      </w:r>
    </w:p>
    <w:p w14:paraId="57F3935E" w14:textId="77777777" w:rsidR="009F361C" w:rsidRPr="00961176" w:rsidRDefault="001935B4" w:rsidP="006F08F8">
      <w:pPr>
        <w:pStyle w:val="UnnumtextBodytext"/>
        <w:numPr>
          <w:ilvl w:val="0"/>
          <w:numId w:val="42"/>
        </w:numPr>
        <w:spacing w:before="180" w:line="259" w:lineRule="auto"/>
        <w:jc w:val="both"/>
        <w:rPr>
          <w:rFonts w:ascii="Segoe UI" w:hAnsi="Segoe UI" w:cs="Segoe UI"/>
          <w:sz w:val="21"/>
          <w:szCs w:val="21"/>
        </w:rPr>
      </w:pPr>
      <w:r w:rsidRPr="00961176">
        <w:rPr>
          <w:rFonts w:ascii="Segoe UI" w:hAnsi="Segoe UI" w:cs="Segoe UI"/>
          <w:sz w:val="21"/>
          <w:szCs w:val="21"/>
        </w:rPr>
        <w:t>promptly implementing additional controls in response to illness.</w:t>
      </w:r>
      <w:r w:rsidR="00630EFE" w:rsidRPr="00961176">
        <w:rPr>
          <w:rFonts w:ascii="Segoe UI" w:hAnsi="Segoe UI" w:cs="Segoe UI"/>
          <w:sz w:val="21"/>
          <w:szCs w:val="21"/>
        </w:rPr>
        <w:t xml:space="preserve"> </w:t>
      </w:r>
    </w:p>
    <w:p w14:paraId="0D6B119F" w14:textId="5ED5A3DB" w:rsidR="00B91F76" w:rsidRPr="00961176" w:rsidRDefault="00B91F76" w:rsidP="00326B53">
      <w:pPr>
        <w:pStyle w:val="Heading3"/>
        <w:rPr>
          <w:rFonts w:ascii="Segoe UI" w:hAnsi="Segoe UI" w:cs="Segoe UI"/>
        </w:rPr>
      </w:pPr>
      <w:r w:rsidRPr="00961176">
        <w:rPr>
          <w:rFonts w:ascii="Segoe UI" w:hAnsi="Segoe UI" w:cs="Segoe UI"/>
        </w:rPr>
        <w:t xml:space="preserve">Application of the roles and responsibilities and process map </w:t>
      </w:r>
    </w:p>
    <w:p w14:paraId="6DD95675" w14:textId="7B0E51FC" w:rsidR="00BA2503" w:rsidRPr="00961176" w:rsidRDefault="000F6361" w:rsidP="00192CD6">
      <w:pPr>
        <w:pStyle w:val="UnnumtextBodytext"/>
        <w:spacing w:before="180" w:line="259" w:lineRule="auto"/>
        <w:jc w:val="both"/>
        <w:rPr>
          <w:rFonts w:ascii="Segoe UI" w:hAnsi="Segoe UI" w:cs="Segoe UI"/>
          <w:sz w:val="21"/>
          <w:szCs w:val="21"/>
        </w:rPr>
      </w:pPr>
      <w:r w:rsidRPr="00961176">
        <w:rPr>
          <w:rFonts w:ascii="Segoe UI" w:hAnsi="Segoe UI" w:cs="Segoe UI"/>
          <w:sz w:val="21"/>
          <w:szCs w:val="21"/>
        </w:rPr>
        <w:t>If</w:t>
      </w:r>
      <w:r w:rsidR="00BA2503" w:rsidRPr="00961176">
        <w:rPr>
          <w:rFonts w:ascii="Segoe UI" w:hAnsi="Segoe UI" w:cs="Segoe UI"/>
          <w:sz w:val="21"/>
          <w:szCs w:val="21"/>
        </w:rPr>
        <w:t xml:space="preserve"> a vessel has reported cases </w:t>
      </w:r>
      <w:r w:rsidR="008972C4" w:rsidRPr="00961176">
        <w:rPr>
          <w:rFonts w:ascii="Segoe UI" w:hAnsi="Segoe UI" w:cs="Segoe UI"/>
          <w:sz w:val="21"/>
          <w:szCs w:val="21"/>
        </w:rPr>
        <w:t xml:space="preserve">of communicable disease </w:t>
      </w:r>
      <w:r w:rsidR="00BA2503" w:rsidRPr="00961176">
        <w:rPr>
          <w:rFonts w:ascii="Segoe UI" w:hAnsi="Segoe UI" w:cs="Segoe UI"/>
          <w:sz w:val="21"/>
          <w:szCs w:val="21"/>
        </w:rPr>
        <w:t>on board that need to be managed in any capacity, the roles and responsibilities overview</w:t>
      </w:r>
      <w:r w:rsidR="008972C4" w:rsidRPr="00961176">
        <w:rPr>
          <w:rFonts w:ascii="Segoe UI" w:hAnsi="Segoe UI" w:cs="Segoe UI"/>
          <w:sz w:val="21"/>
          <w:szCs w:val="21"/>
        </w:rPr>
        <w:t xml:space="preserve"> (page </w:t>
      </w:r>
      <w:r w:rsidR="00063A74">
        <w:rPr>
          <w:rFonts w:ascii="Segoe UI" w:hAnsi="Segoe UI" w:cs="Segoe UI"/>
          <w:sz w:val="21"/>
          <w:szCs w:val="21"/>
        </w:rPr>
        <w:t>10-1</w:t>
      </w:r>
      <w:r w:rsidR="001E0FCB">
        <w:rPr>
          <w:rFonts w:ascii="Segoe UI" w:hAnsi="Segoe UI" w:cs="Segoe UI"/>
          <w:sz w:val="21"/>
          <w:szCs w:val="21"/>
        </w:rPr>
        <w:t>5</w:t>
      </w:r>
      <w:r w:rsidR="00FE7D85" w:rsidRPr="00961176">
        <w:rPr>
          <w:rFonts w:ascii="Segoe UI" w:hAnsi="Segoe UI" w:cs="Segoe UI"/>
          <w:sz w:val="21"/>
          <w:szCs w:val="21"/>
        </w:rPr>
        <w:t xml:space="preserve"> above)</w:t>
      </w:r>
      <w:r w:rsidR="00BA2503" w:rsidRPr="00961176">
        <w:rPr>
          <w:rFonts w:ascii="Segoe UI" w:hAnsi="Segoe UI" w:cs="Segoe UI"/>
          <w:sz w:val="21"/>
          <w:szCs w:val="21"/>
        </w:rPr>
        <w:t xml:space="preserve"> </w:t>
      </w:r>
      <w:r w:rsidR="00CD3961" w:rsidRPr="00961176">
        <w:rPr>
          <w:rFonts w:ascii="Segoe UI" w:hAnsi="Segoe UI" w:cs="Segoe UI"/>
          <w:sz w:val="21"/>
          <w:szCs w:val="21"/>
        </w:rPr>
        <w:t>and the process map</w:t>
      </w:r>
      <w:r w:rsidR="00063A74">
        <w:rPr>
          <w:rFonts w:ascii="Segoe UI" w:hAnsi="Segoe UI" w:cs="Segoe UI"/>
          <w:sz w:val="21"/>
          <w:szCs w:val="21"/>
        </w:rPr>
        <w:t xml:space="preserve"> (</w:t>
      </w:r>
      <w:r w:rsidR="00AF2DE2">
        <w:rPr>
          <w:rFonts w:ascii="Segoe UI" w:hAnsi="Segoe UI" w:cs="Segoe UI"/>
          <w:sz w:val="21"/>
          <w:szCs w:val="21"/>
        </w:rPr>
        <w:t>A</w:t>
      </w:r>
      <w:r w:rsidR="00063A74">
        <w:rPr>
          <w:rFonts w:ascii="Segoe UI" w:hAnsi="Segoe UI" w:cs="Segoe UI"/>
          <w:sz w:val="21"/>
          <w:szCs w:val="21"/>
        </w:rPr>
        <w:t>ppendix 5)</w:t>
      </w:r>
      <w:r w:rsidR="00CD3961" w:rsidRPr="00961176">
        <w:rPr>
          <w:rFonts w:ascii="Segoe UI" w:hAnsi="Segoe UI" w:cs="Segoe UI"/>
          <w:sz w:val="21"/>
          <w:szCs w:val="21"/>
        </w:rPr>
        <w:t xml:space="preserve"> </w:t>
      </w:r>
      <w:r w:rsidR="00BA2503" w:rsidRPr="00961176">
        <w:rPr>
          <w:rFonts w:ascii="Segoe UI" w:hAnsi="Segoe UI" w:cs="Segoe UI"/>
          <w:sz w:val="21"/>
          <w:szCs w:val="21"/>
        </w:rPr>
        <w:t>appl</w:t>
      </w:r>
      <w:r w:rsidR="00A36950" w:rsidRPr="00961176">
        <w:rPr>
          <w:rFonts w:ascii="Segoe UI" w:hAnsi="Segoe UI" w:cs="Segoe UI"/>
          <w:sz w:val="21"/>
          <w:szCs w:val="21"/>
        </w:rPr>
        <w:t xml:space="preserve">ies </w:t>
      </w:r>
      <w:r w:rsidR="00BA2503" w:rsidRPr="00961176">
        <w:rPr>
          <w:rFonts w:ascii="Segoe UI" w:hAnsi="Segoe UI" w:cs="Segoe UI"/>
          <w:sz w:val="21"/>
          <w:szCs w:val="21"/>
        </w:rPr>
        <w:t>to cruise</w:t>
      </w:r>
      <w:r w:rsidR="00C812C0" w:rsidRPr="00961176">
        <w:rPr>
          <w:rFonts w:ascii="Segoe UI" w:hAnsi="Segoe UI" w:cs="Segoe UI"/>
          <w:sz w:val="21"/>
          <w:szCs w:val="21"/>
        </w:rPr>
        <w:t xml:space="preserve"> ships</w:t>
      </w:r>
      <w:r w:rsidR="00BA2503" w:rsidRPr="00961176">
        <w:rPr>
          <w:rFonts w:ascii="Segoe UI" w:hAnsi="Segoe UI" w:cs="Segoe UI"/>
          <w:sz w:val="21"/>
          <w:szCs w:val="21"/>
        </w:rPr>
        <w:t xml:space="preserve">.  </w:t>
      </w:r>
    </w:p>
    <w:p w14:paraId="5BEAFB91" w14:textId="52CEC1B8" w:rsidR="00BA2503" w:rsidRPr="00961176" w:rsidRDefault="00BA2503" w:rsidP="00192CD6">
      <w:pPr>
        <w:pStyle w:val="UnnumtextBodytext"/>
        <w:spacing w:before="180" w:line="259" w:lineRule="auto"/>
        <w:jc w:val="both"/>
        <w:rPr>
          <w:rFonts w:ascii="Segoe UI" w:hAnsi="Segoe UI" w:cs="Segoe UI"/>
          <w:b/>
          <w:sz w:val="21"/>
          <w:szCs w:val="21"/>
        </w:rPr>
      </w:pPr>
      <w:r w:rsidRPr="00961176">
        <w:rPr>
          <w:rFonts w:ascii="Segoe UI" w:hAnsi="Segoe UI" w:cs="Segoe UI"/>
          <w:sz w:val="21"/>
          <w:szCs w:val="21"/>
        </w:rPr>
        <w:t xml:space="preserve">While there may be some variations to the process, largely, the process, information flow, and decision-making authority will remain the same. The process map may be useful in the following situations: </w:t>
      </w:r>
    </w:p>
    <w:p w14:paraId="60C1C456" w14:textId="2FA5570F" w:rsidR="00BA2503" w:rsidRPr="00961176" w:rsidRDefault="00871C00" w:rsidP="006F08F8">
      <w:pPr>
        <w:pStyle w:val="UnnumtextBodytext"/>
        <w:numPr>
          <w:ilvl w:val="0"/>
          <w:numId w:val="31"/>
        </w:numPr>
        <w:spacing w:before="120" w:after="120" w:line="259" w:lineRule="auto"/>
        <w:rPr>
          <w:rFonts w:ascii="Segoe UI" w:hAnsi="Segoe UI" w:cs="Segoe UI"/>
          <w:b/>
          <w:sz w:val="21"/>
          <w:szCs w:val="21"/>
        </w:rPr>
      </w:pPr>
      <w:r w:rsidRPr="00961176">
        <w:rPr>
          <w:rFonts w:ascii="Segoe UI" w:hAnsi="Segoe UI" w:cs="Segoe UI"/>
          <w:sz w:val="21"/>
          <w:szCs w:val="21"/>
        </w:rPr>
        <w:t>c</w:t>
      </w:r>
      <w:r w:rsidR="00BA2503" w:rsidRPr="00961176">
        <w:rPr>
          <w:rFonts w:ascii="Segoe UI" w:hAnsi="Segoe UI" w:cs="Segoe UI"/>
          <w:sz w:val="21"/>
          <w:szCs w:val="21"/>
        </w:rPr>
        <w:t xml:space="preserve">ritically unwell passengers or crew need to be removed from the vessel </w:t>
      </w:r>
    </w:p>
    <w:p w14:paraId="26AABFD2" w14:textId="244712DA" w:rsidR="00051763" w:rsidRPr="00961176" w:rsidRDefault="00051763" w:rsidP="006F08F8">
      <w:pPr>
        <w:pStyle w:val="UnnumtextBodytext"/>
        <w:numPr>
          <w:ilvl w:val="0"/>
          <w:numId w:val="31"/>
        </w:numPr>
        <w:spacing w:before="120" w:after="120" w:line="259" w:lineRule="auto"/>
        <w:rPr>
          <w:rFonts w:ascii="Segoe UI" w:hAnsi="Segoe UI" w:cs="Segoe UI"/>
          <w:b/>
          <w:sz w:val="21"/>
          <w:szCs w:val="21"/>
        </w:rPr>
      </w:pPr>
      <w:r w:rsidRPr="00961176">
        <w:rPr>
          <w:rFonts w:ascii="Segoe UI" w:hAnsi="Segoe UI" w:cs="Segoe UI"/>
          <w:sz w:val="21"/>
          <w:szCs w:val="21"/>
        </w:rPr>
        <w:lastRenderedPageBreak/>
        <w:t xml:space="preserve">crew essential to manning of the vessel </w:t>
      </w:r>
      <w:r w:rsidR="007B6413" w:rsidRPr="00961176">
        <w:rPr>
          <w:rFonts w:ascii="Segoe UI" w:hAnsi="Segoe UI" w:cs="Segoe UI"/>
          <w:sz w:val="21"/>
          <w:szCs w:val="21"/>
        </w:rPr>
        <w:t>are suspected of having, or test positive for, a quarantinable disease</w:t>
      </w:r>
      <w:r w:rsidRPr="00961176">
        <w:rPr>
          <w:rFonts w:ascii="Segoe UI" w:hAnsi="Segoe UI" w:cs="Segoe UI"/>
          <w:sz w:val="21"/>
          <w:szCs w:val="21"/>
        </w:rPr>
        <w:t xml:space="preserve"> (for example, bridge crew) </w:t>
      </w:r>
    </w:p>
    <w:p w14:paraId="4B1A94CF" w14:textId="607D4AA0" w:rsidR="009F2CAB" w:rsidRPr="00961176" w:rsidRDefault="00A43B57" w:rsidP="006F08F8">
      <w:pPr>
        <w:pStyle w:val="UnnumtextBodytext"/>
        <w:numPr>
          <w:ilvl w:val="0"/>
          <w:numId w:val="31"/>
        </w:numPr>
        <w:spacing w:before="120" w:after="120" w:line="259" w:lineRule="auto"/>
        <w:rPr>
          <w:rFonts w:ascii="Segoe UI" w:hAnsi="Segoe UI" w:cs="Segoe UI"/>
          <w:bCs/>
          <w:sz w:val="21"/>
          <w:szCs w:val="21"/>
        </w:rPr>
      </w:pPr>
      <w:r w:rsidRPr="00961176">
        <w:rPr>
          <w:rFonts w:ascii="Segoe UI" w:hAnsi="Segoe UI" w:cs="Segoe UI"/>
          <w:bCs/>
          <w:sz w:val="21"/>
          <w:szCs w:val="21"/>
        </w:rPr>
        <w:t>providing g</w:t>
      </w:r>
      <w:r w:rsidR="001479AC" w:rsidRPr="00961176">
        <w:rPr>
          <w:rFonts w:ascii="Segoe UI" w:hAnsi="Segoe UI" w:cs="Segoe UI"/>
          <w:bCs/>
          <w:sz w:val="21"/>
          <w:szCs w:val="21"/>
        </w:rPr>
        <w:t xml:space="preserve">uidelines for </w:t>
      </w:r>
      <w:r w:rsidRPr="00961176">
        <w:rPr>
          <w:rFonts w:ascii="Segoe UI" w:hAnsi="Segoe UI" w:cs="Segoe UI"/>
          <w:bCs/>
          <w:sz w:val="21"/>
          <w:szCs w:val="21"/>
        </w:rPr>
        <w:t xml:space="preserve">the movement of </w:t>
      </w:r>
      <w:r w:rsidR="009F2CAB" w:rsidRPr="00961176">
        <w:rPr>
          <w:rFonts w:ascii="Segoe UI" w:hAnsi="Segoe UI" w:cs="Segoe UI"/>
          <w:bCs/>
          <w:sz w:val="21"/>
          <w:szCs w:val="21"/>
        </w:rPr>
        <w:t xml:space="preserve">passengers </w:t>
      </w:r>
      <w:r w:rsidR="001479AC" w:rsidRPr="00961176">
        <w:rPr>
          <w:rFonts w:ascii="Segoe UI" w:hAnsi="Segoe UI" w:cs="Segoe UI"/>
          <w:bCs/>
          <w:sz w:val="21"/>
          <w:szCs w:val="21"/>
        </w:rPr>
        <w:t xml:space="preserve">and crew </w:t>
      </w:r>
      <w:r w:rsidR="00806B7F" w:rsidRPr="00961176">
        <w:rPr>
          <w:rFonts w:ascii="Segoe UI" w:hAnsi="Segoe UI" w:cs="Segoe UI"/>
          <w:bCs/>
          <w:sz w:val="21"/>
          <w:szCs w:val="21"/>
        </w:rPr>
        <w:t>into dedicated</w:t>
      </w:r>
      <w:r w:rsidR="009F2CAB" w:rsidRPr="00961176">
        <w:rPr>
          <w:rFonts w:ascii="Segoe UI" w:hAnsi="Segoe UI" w:cs="Segoe UI"/>
          <w:bCs/>
          <w:sz w:val="21"/>
          <w:szCs w:val="21"/>
        </w:rPr>
        <w:t xml:space="preserve"> </w:t>
      </w:r>
      <w:r w:rsidR="007B6413" w:rsidRPr="00961176">
        <w:rPr>
          <w:rFonts w:ascii="Segoe UI" w:hAnsi="Segoe UI" w:cs="Segoe UI"/>
          <w:bCs/>
          <w:sz w:val="21"/>
          <w:szCs w:val="21"/>
        </w:rPr>
        <w:t>quarantine/</w:t>
      </w:r>
      <w:r w:rsidR="009F2CAB" w:rsidRPr="00961176">
        <w:rPr>
          <w:rFonts w:ascii="Segoe UI" w:hAnsi="Segoe UI" w:cs="Segoe UI"/>
          <w:bCs/>
          <w:sz w:val="21"/>
          <w:szCs w:val="21"/>
        </w:rPr>
        <w:t>isolation zones</w:t>
      </w:r>
      <w:r w:rsidR="006B300B" w:rsidRPr="00961176">
        <w:rPr>
          <w:rFonts w:ascii="Segoe UI" w:hAnsi="Segoe UI" w:cs="Segoe UI"/>
          <w:bCs/>
          <w:sz w:val="21"/>
          <w:szCs w:val="21"/>
        </w:rPr>
        <w:t>/facilities on</w:t>
      </w:r>
      <w:r w:rsidR="00D157A8" w:rsidRPr="00961176">
        <w:rPr>
          <w:rFonts w:ascii="Segoe UI" w:hAnsi="Segoe UI" w:cs="Segoe UI"/>
          <w:bCs/>
          <w:sz w:val="21"/>
          <w:szCs w:val="21"/>
        </w:rPr>
        <w:t xml:space="preserve"> or </w:t>
      </w:r>
      <w:r w:rsidR="006B300B" w:rsidRPr="00961176">
        <w:rPr>
          <w:rFonts w:ascii="Segoe UI" w:hAnsi="Segoe UI" w:cs="Segoe UI"/>
          <w:bCs/>
          <w:sz w:val="21"/>
          <w:szCs w:val="21"/>
        </w:rPr>
        <w:t>off the vessel</w:t>
      </w:r>
      <w:r w:rsidR="00806B7F" w:rsidRPr="00961176">
        <w:rPr>
          <w:rFonts w:ascii="Segoe UI" w:hAnsi="Segoe UI" w:cs="Segoe UI"/>
          <w:bCs/>
          <w:sz w:val="21"/>
          <w:szCs w:val="21"/>
        </w:rPr>
        <w:t xml:space="preserve"> </w:t>
      </w:r>
    </w:p>
    <w:p w14:paraId="0BD21051" w14:textId="638AAE58" w:rsidR="00BA2503" w:rsidRPr="00961176" w:rsidRDefault="000C003D" w:rsidP="006F08F8">
      <w:pPr>
        <w:pStyle w:val="UnnumtextBodytext"/>
        <w:numPr>
          <w:ilvl w:val="0"/>
          <w:numId w:val="31"/>
        </w:numPr>
        <w:spacing w:before="120" w:after="120" w:line="259" w:lineRule="auto"/>
        <w:rPr>
          <w:rFonts w:ascii="Segoe UI" w:hAnsi="Segoe UI" w:cs="Segoe UI"/>
          <w:b/>
          <w:sz w:val="21"/>
          <w:szCs w:val="21"/>
        </w:rPr>
      </w:pPr>
      <w:r w:rsidRPr="00961176">
        <w:rPr>
          <w:rFonts w:ascii="Segoe UI" w:hAnsi="Segoe UI" w:cs="Segoe UI"/>
          <w:sz w:val="21"/>
          <w:szCs w:val="21"/>
        </w:rPr>
        <w:t>the</w:t>
      </w:r>
      <w:r w:rsidR="00BA2503" w:rsidRPr="00961176">
        <w:rPr>
          <w:rFonts w:ascii="Segoe UI" w:hAnsi="Segoe UI" w:cs="Segoe UI"/>
          <w:sz w:val="21"/>
          <w:szCs w:val="21"/>
        </w:rPr>
        <w:t xml:space="preserve"> vessel needs to be moved from the berth to an anchorage or to depart N</w:t>
      </w:r>
      <w:r w:rsidR="00492076" w:rsidRPr="00961176">
        <w:rPr>
          <w:rFonts w:ascii="Segoe UI" w:hAnsi="Segoe UI" w:cs="Segoe UI"/>
          <w:sz w:val="21"/>
          <w:szCs w:val="21"/>
        </w:rPr>
        <w:t>ew Zealand territorial waters</w:t>
      </w:r>
    </w:p>
    <w:p w14:paraId="51C419F8" w14:textId="00C87EA9" w:rsidR="003C2ED7" w:rsidRPr="00961176" w:rsidRDefault="00861486" w:rsidP="006F08F8">
      <w:pPr>
        <w:pStyle w:val="UnnumtextBodytext"/>
        <w:numPr>
          <w:ilvl w:val="0"/>
          <w:numId w:val="31"/>
        </w:numPr>
        <w:spacing w:before="120" w:after="120" w:line="259" w:lineRule="auto"/>
        <w:rPr>
          <w:rFonts w:ascii="Segoe UI" w:hAnsi="Segoe UI" w:cs="Segoe UI"/>
          <w:b/>
          <w:sz w:val="21"/>
          <w:szCs w:val="21"/>
        </w:rPr>
      </w:pPr>
      <w:r w:rsidRPr="00961176">
        <w:rPr>
          <w:rFonts w:ascii="Segoe UI" w:hAnsi="Segoe UI" w:cs="Segoe UI"/>
          <w:color w:val="242424"/>
          <w:sz w:val="21"/>
          <w:szCs w:val="21"/>
          <w:shd w:val="clear" w:color="auto" w:fill="FFFFFF"/>
        </w:rPr>
        <w:t>t</w:t>
      </w:r>
      <w:r w:rsidR="00927B35" w:rsidRPr="00961176">
        <w:rPr>
          <w:rFonts w:ascii="Segoe UI" w:hAnsi="Segoe UI" w:cs="Segoe UI"/>
          <w:color w:val="242424"/>
          <w:sz w:val="21"/>
          <w:szCs w:val="21"/>
          <w:shd w:val="clear" w:color="auto" w:fill="FFFFFF"/>
        </w:rPr>
        <w:t>he communicable disease case(s)</w:t>
      </w:r>
      <w:r w:rsidRPr="00961176">
        <w:rPr>
          <w:rFonts w:ascii="Segoe UI" w:hAnsi="Segoe UI" w:cs="Segoe UI"/>
          <w:color w:val="242424"/>
          <w:sz w:val="21"/>
          <w:szCs w:val="21"/>
          <w:shd w:val="clear" w:color="auto" w:fill="FFFFFF"/>
        </w:rPr>
        <w:t>,</w:t>
      </w:r>
      <w:r w:rsidR="00927B35" w:rsidRPr="00961176">
        <w:rPr>
          <w:rFonts w:ascii="Segoe UI" w:hAnsi="Segoe UI" w:cs="Segoe UI"/>
          <w:color w:val="242424"/>
          <w:sz w:val="21"/>
          <w:szCs w:val="21"/>
          <w:shd w:val="clear" w:color="auto" w:fill="FFFFFF"/>
        </w:rPr>
        <w:t xml:space="preserve"> </w:t>
      </w:r>
      <w:r w:rsidR="003C2ED7" w:rsidRPr="00961176">
        <w:rPr>
          <w:rFonts w:ascii="Segoe UI" w:hAnsi="Segoe UI" w:cs="Segoe UI"/>
          <w:color w:val="242424"/>
          <w:sz w:val="21"/>
          <w:szCs w:val="21"/>
          <w:shd w:val="clear" w:color="auto" w:fill="FFFFFF"/>
        </w:rPr>
        <w:t>resides in N</w:t>
      </w:r>
      <w:r w:rsidRPr="00961176">
        <w:rPr>
          <w:rFonts w:ascii="Segoe UI" w:hAnsi="Segoe UI" w:cs="Segoe UI"/>
          <w:color w:val="242424"/>
          <w:sz w:val="21"/>
          <w:szCs w:val="21"/>
          <w:shd w:val="clear" w:color="auto" w:fill="FFFFFF"/>
        </w:rPr>
        <w:t xml:space="preserve">ew Zealand </w:t>
      </w:r>
      <w:r w:rsidR="00474992" w:rsidRPr="00961176">
        <w:rPr>
          <w:rFonts w:ascii="Segoe UI" w:hAnsi="Segoe UI" w:cs="Segoe UI"/>
          <w:color w:val="242424"/>
          <w:sz w:val="21"/>
          <w:szCs w:val="21"/>
          <w:shd w:val="clear" w:color="auto" w:fill="FFFFFF"/>
        </w:rPr>
        <w:t xml:space="preserve">and wants </w:t>
      </w:r>
      <w:r w:rsidR="003C2ED7" w:rsidRPr="00961176">
        <w:rPr>
          <w:rFonts w:ascii="Segoe UI" w:hAnsi="Segoe UI" w:cs="Segoe UI"/>
          <w:color w:val="242424"/>
          <w:sz w:val="21"/>
          <w:szCs w:val="21"/>
          <w:shd w:val="clear" w:color="auto" w:fill="FFFFFF"/>
        </w:rPr>
        <w:t>to leave the ship to go home to isolate.</w:t>
      </w:r>
    </w:p>
    <w:p w14:paraId="14C89F69" w14:textId="5DD1C517" w:rsidR="00BA2503" w:rsidRPr="00961176" w:rsidRDefault="00BA2503" w:rsidP="00326B53">
      <w:pPr>
        <w:pStyle w:val="Heading3"/>
        <w:rPr>
          <w:rFonts w:ascii="Segoe UI" w:hAnsi="Segoe UI" w:cs="Segoe UI"/>
        </w:rPr>
      </w:pPr>
      <w:r w:rsidRPr="00961176">
        <w:rPr>
          <w:rFonts w:ascii="Segoe UI" w:hAnsi="Segoe UI" w:cs="Segoe UI"/>
        </w:rPr>
        <w:t>Application of the cargo operations template</w:t>
      </w:r>
      <w:r w:rsidR="001B1B7C" w:rsidRPr="00961176">
        <w:rPr>
          <w:rFonts w:ascii="Segoe UI" w:hAnsi="Segoe UI" w:cs="Segoe UI"/>
        </w:rPr>
        <w:t>s for cruise</w:t>
      </w:r>
      <w:r w:rsidRPr="00961176">
        <w:rPr>
          <w:rFonts w:ascii="Segoe UI" w:hAnsi="Segoe UI" w:cs="Segoe UI"/>
        </w:rPr>
        <w:t xml:space="preserve"> </w:t>
      </w:r>
      <w:r w:rsidR="007B6413" w:rsidRPr="00961176">
        <w:rPr>
          <w:rFonts w:ascii="Segoe UI" w:hAnsi="Segoe UI" w:cs="Segoe UI"/>
        </w:rPr>
        <w:t>vessels</w:t>
      </w:r>
    </w:p>
    <w:p w14:paraId="6F984A85" w14:textId="252F2C18" w:rsidR="00BA2503" w:rsidRPr="00961176" w:rsidRDefault="00CD6309" w:rsidP="001E4A97">
      <w:pPr>
        <w:pStyle w:val="UnnumtextBodytext"/>
        <w:spacing w:before="120" w:after="120" w:line="259" w:lineRule="auto"/>
        <w:rPr>
          <w:rFonts w:ascii="Segoe UI" w:hAnsi="Segoe UI" w:cs="Segoe UI"/>
          <w:sz w:val="21"/>
          <w:szCs w:val="21"/>
        </w:rPr>
      </w:pPr>
      <w:r w:rsidRPr="00961176">
        <w:rPr>
          <w:rFonts w:ascii="Segoe UI" w:hAnsi="Segoe UI" w:cs="Segoe UI"/>
          <w:sz w:val="21"/>
          <w:szCs w:val="21"/>
        </w:rPr>
        <w:t xml:space="preserve">Due to higher </w:t>
      </w:r>
      <w:r w:rsidR="00E52339" w:rsidRPr="00961176">
        <w:rPr>
          <w:rFonts w:ascii="Segoe UI" w:hAnsi="Segoe UI" w:cs="Segoe UI"/>
          <w:sz w:val="21"/>
          <w:szCs w:val="21"/>
        </w:rPr>
        <w:t xml:space="preserve">crew </w:t>
      </w:r>
      <w:r w:rsidR="00855C5F" w:rsidRPr="00961176">
        <w:rPr>
          <w:rFonts w:ascii="Segoe UI" w:hAnsi="Segoe UI" w:cs="Segoe UI"/>
          <w:sz w:val="21"/>
          <w:szCs w:val="21"/>
        </w:rPr>
        <w:t>numbers</w:t>
      </w:r>
      <w:r w:rsidR="00E52339" w:rsidRPr="00961176">
        <w:rPr>
          <w:rFonts w:ascii="Segoe UI" w:hAnsi="Segoe UI" w:cs="Segoe UI"/>
          <w:sz w:val="21"/>
          <w:szCs w:val="21"/>
        </w:rPr>
        <w:t xml:space="preserve"> on a cruise vessel</w:t>
      </w:r>
      <w:r w:rsidR="00CD0CB5" w:rsidRPr="00961176">
        <w:rPr>
          <w:rFonts w:ascii="Segoe UI" w:hAnsi="Segoe UI" w:cs="Segoe UI"/>
          <w:sz w:val="21"/>
          <w:szCs w:val="21"/>
        </w:rPr>
        <w:t>,</w:t>
      </w:r>
      <w:r w:rsidR="00E52339" w:rsidRPr="00961176">
        <w:rPr>
          <w:rFonts w:ascii="Segoe UI" w:hAnsi="Segoe UI" w:cs="Segoe UI"/>
          <w:sz w:val="21"/>
          <w:szCs w:val="21"/>
        </w:rPr>
        <w:t xml:space="preserve"> in comparison to a cargo vessel, there is a greater </w:t>
      </w:r>
      <w:r w:rsidR="00CD0CB5" w:rsidRPr="00961176">
        <w:rPr>
          <w:rFonts w:ascii="Segoe UI" w:hAnsi="Segoe UI" w:cs="Segoe UI"/>
          <w:sz w:val="21"/>
          <w:szCs w:val="21"/>
        </w:rPr>
        <w:t xml:space="preserve">ability for alternative crew to </w:t>
      </w:r>
      <w:r w:rsidR="00684B89" w:rsidRPr="00961176">
        <w:rPr>
          <w:rFonts w:ascii="Segoe UI" w:hAnsi="Segoe UI" w:cs="Segoe UI"/>
          <w:sz w:val="21"/>
          <w:szCs w:val="21"/>
        </w:rPr>
        <w:t xml:space="preserve">undertake tasks while </w:t>
      </w:r>
      <w:r w:rsidR="00247083" w:rsidRPr="00247083">
        <w:rPr>
          <w:rFonts w:ascii="Segoe UI" w:hAnsi="Segoe UI" w:cs="Segoe UI"/>
          <w:sz w:val="21"/>
          <w:szCs w:val="21"/>
        </w:rPr>
        <w:t xml:space="preserve">known or suspected cases of a quarantinable disease </w:t>
      </w:r>
      <w:r w:rsidR="00D0077A">
        <w:rPr>
          <w:rFonts w:ascii="Segoe UI" w:hAnsi="Segoe UI" w:cs="Segoe UI"/>
          <w:sz w:val="21"/>
          <w:szCs w:val="21"/>
        </w:rPr>
        <w:t>are</w:t>
      </w:r>
      <w:r w:rsidR="00684B89" w:rsidRPr="00961176">
        <w:rPr>
          <w:rFonts w:ascii="Segoe UI" w:hAnsi="Segoe UI" w:cs="Segoe UI"/>
          <w:sz w:val="21"/>
          <w:szCs w:val="21"/>
        </w:rPr>
        <w:t xml:space="preserve"> </w:t>
      </w:r>
      <w:r w:rsidR="007B6413" w:rsidRPr="00961176">
        <w:rPr>
          <w:rFonts w:ascii="Segoe UI" w:hAnsi="Segoe UI" w:cs="Segoe UI"/>
          <w:sz w:val="21"/>
          <w:szCs w:val="21"/>
        </w:rPr>
        <w:t>quarantining/</w:t>
      </w:r>
      <w:r w:rsidR="00684B89" w:rsidRPr="00961176">
        <w:rPr>
          <w:rFonts w:ascii="Segoe UI" w:hAnsi="Segoe UI" w:cs="Segoe UI"/>
          <w:sz w:val="21"/>
          <w:szCs w:val="21"/>
        </w:rPr>
        <w:t xml:space="preserve">isolating in a cabin. </w:t>
      </w:r>
      <w:r w:rsidR="00631E04" w:rsidRPr="00961176">
        <w:rPr>
          <w:rFonts w:ascii="Segoe UI" w:hAnsi="Segoe UI" w:cs="Segoe UI"/>
          <w:sz w:val="21"/>
          <w:szCs w:val="21"/>
        </w:rPr>
        <w:t>However, in the event of larger outbreaks,</w:t>
      </w:r>
      <w:r w:rsidR="00E52339" w:rsidRPr="00961176">
        <w:rPr>
          <w:rFonts w:ascii="Segoe UI" w:hAnsi="Segoe UI" w:cs="Segoe UI"/>
          <w:sz w:val="21"/>
          <w:szCs w:val="21"/>
        </w:rPr>
        <w:t xml:space="preserve"> </w:t>
      </w:r>
      <w:r w:rsidR="00BA2503" w:rsidRPr="00961176">
        <w:rPr>
          <w:rFonts w:ascii="Segoe UI" w:hAnsi="Segoe UI" w:cs="Segoe UI"/>
          <w:sz w:val="21"/>
          <w:szCs w:val="21"/>
        </w:rPr>
        <w:t xml:space="preserve">there are elements of </w:t>
      </w:r>
      <w:r w:rsidR="000F6726" w:rsidRPr="00961176">
        <w:rPr>
          <w:rFonts w:ascii="Segoe UI" w:hAnsi="Segoe UI" w:cs="Segoe UI"/>
          <w:sz w:val="21"/>
          <w:szCs w:val="21"/>
        </w:rPr>
        <w:t xml:space="preserve">the </w:t>
      </w:r>
      <w:r w:rsidR="00BA2503" w:rsidRPr="00961176">
        <w:rPr>
          <w:rFonts w:ascii="Segoe UI" w:hAnsi="Segoe UI" w:cs="Segoe UI"/>
          <w:sz w:val="21"/>
          <w:szCs w:val="21"/>
        </w:rPr>
        <w:t xml:space="preserve">operation which </w:t>
      </w:r>
      <w:r w:rsidR="00E060AD" w:rsidRPr="00961176">
        <w:rPr>
          <w:rFonts w:ascii="Segoe UI" w:hAnsi="Segoe UI" w:cs="Segoe UI"/>
          <w:sz w:val="21"/>
          <w:szCs w:val="21"/>
        </w:rPr>
        <w:t>are</w:t>
      </w:r>
      <w:r w:rsidR="00BA2503" w:rsidRPr="00961176">
        <w:rPr>
          <w:rFonts w:ascii="Segoe UI" w:hAnsi="Segoe UI" w:cs="Segoe UI"/>
          <w:sz w:val="21"/>
          <w:szCs w:val="21"/>
        </w:rPr>
        <w:t xml:space="preserve"> universal with a cargo vessel and can still apply in a cruise vessel context. These are: </w:t>
      </w:r>
    </w:p>
    <w:p w14:paraId="406FC62E" w14:textId="70B4C24C" w:rsidR="00BA2503" w:rsidRPr="00961176" w:rsidRDefault="00726B5B" w:rsidP="006F08F8">
      <w:pPr>
        <w:pStyle w:val="UnnumtextBodytext"/>
        <w:numPr>
          <w:ilvl w:val="0"/>
          <w:numId w:val="39"/>
        </w:numPr>
        <w:spacing w:before="180" w:line="259" w:lineRule="auto"/>
        <w:jc w:val="both"/>
        <w:rPr>
          <w:rFonts w:ascii="Segoe UI" w:hAnsi="Segoe UI" w:cs="Segoe UI"/>
          <w:sz w:val="21"/>
          <w:szCs w:val="21"/>
        </w:rPr>
      </w:pPr>
      <w:r w:rsidRPr="00961176">
        <w:rPr>
          <w:rFonts w:ascii="Segoe UI" w:hAnsi="Segoe UI" w:cs="Segoe UI"/>
          <w:sz w:val="21"/>
          <w:szCs w:val="21"/>
        </w:rPr>
        <w:t>s</w:t>
      </w:r>
      <w:r w:rsidR="00BA2503" w:rsidRPr="00961176">
        <w:rPr>
          <w:rFonts w:ascii="Segoe UI" w:hAnsi="Segoe UI" w:cs="Segoe UI"/>
          <w:sz w:val="21"/>
          <w:szCs w:val="21"/>
        </w:rPr>
        <w:t xml:space="preserve">afety meeting, checklist, </w:t>
      </w:r>
      <w:r w:rsidR="00E060AD" w:rsidRPr="00961176">
        <w:rPr>
          <w:rFonts w:ascii="Segoe UI" w:hAnsi="Segoe UI" w:cs="Segoe UI"/>
          <w:sz w:val="21"/>
          <w:szCs w:val="21"/>
        </w:rPr>
        <w:t xml:space="preserve">clearance </w:t>
      </w:r>
      <w:r w:rsidR="00BA2503" w:rsidRPr="00961176">
        <w:rPr>
          <w:rFonts w:ascii="Segoe UI" w:hAnsi="Segoe UI" w:cs="Segoe UI"/>
          <w:sz w:val="21"/>
          <w:szCs w:val="21"/>
        </w:rPr>
        <w:t xml:space="preserve">papers </w:t>
      </w:r>
    </w:p>
    <w:p w14:paraId="1B12A1EA" w14:textId="310C2842" w:rsidR="00BA2503" w:rsidRPr="00961176" w:rsidRDefault="00726B5B" w:rsidP="006F08F8">
      <w:pPr>
        <w:pStyle w:val="UnnumtextBodytext"/>
        <w:numPr>
          <w:ilvl w:val="0"/>
          <w:numId w:val="39"/>
        </w:numPr>
        <w:spacing w:before="180" w:line="259" w:lineRule="auto"/>
        <w:jc w:val="both"/>
        <w:rPr>
          <w:rFonts w:ascii="Segoe UI" w:hAnsi="Segoe UI" w:cs="Segoe UI"/>
          <w:sz w:val="21"/>
          <w:szCs w:val="21"/>
        </w:rPr>
      </w:pPr>
      <w:r w:rsidRPr="00961176">
        <w:rPr>
          <w:rFonts w:ascii="Segoe UI" w:hAnsi="Segoe UI" w:cs="Segoe UI"/>
          <w:sz w:val="21"/>
          <w:szCs w:val="21"/>
        </w:rPr>
        <w:t>p</w:t>
      </w:r>
      <w:r w:rsidR="00BA2503" w:rsidRPr="00961176">
        <w:rPr>
          <w:rFonts w:ascii="Segoe UI" w:hAnsi="Segoe UI" w:cs="Segoe UI"/>
          <w:sz w:val="21"/>
          <w:szCs w:val="21"/>
        </w:rPr>
        <w:t xml:space="preserve">ilotage </w:t>
      </w:r>
    </w:p>
    <w:p w14:paraId="34DA4143" w14:textId="1E15ACC7" w:rsidR="00BA2503" w:rsidRPr="00961176" w:rsidRDefault="00726B5B" w:rsidP="006F08F8">
      <w:pPr>
        <w:pStyle w:val="UnnumtextBodytext"/>
        <w:numPr>
          <w:ilvl w:val="0"/>
          <w:numId w:val="39"/>
        </w:numPr>
        <w:spacing w:before="180" w:line="259" w:lineRule="auto"/>
        <w:jc w:val="both"/>
        <w:rPr>
          <w:rFonts w:ascii="Segoe UI" w:hAnsi="Segoe UI" w:cs="Segoe UI"/>
          <w:sz w:val="21"/>
          <w:szCs w:val="21"/>
        </w:rPr>
      </w:pPr>
      <w:r w:rsidRPr="00961176">
        <w:rPr>
          <w:rFonts w:ascii="Segoe UI" w:hAnsi="Segoe UI" w:cs="Segoe UI"/>
          <w:sz w:val="21"/>
          <w:szCs w:val="21"/>
        </w:rPr>
        <w:t>h</w:t>
      </w:r>
      <w:r w:rsidR="00BA2503" w:rsidRPr="00961176">
        <w:rPr>
          <w:rFonts w:ascii="Segoe UI" w:hAnsi="Segoe UI" w:cs="Segoe UI"/>
          <w:sz w:val="21"/>
          <w:szCs w:val="21"/>
        </w:rPr>
        <w:t xml:space="preserve">andling of mooring lines and garbage </w:t>
      </w:r>
    </w:p>
    <w:p w14:paraId="3406641C" w14:textId="2BB43BB8" w:rsidR="00BA2503" w:rsidRPr="00961176" w:rsidRDefault="00726B5B" w:rsidP="006F08F8">
      <w:pPr>
        <w:pStyle w:val="UnnumtextBodytext"/>
        <w:numPr>
          <w:ilvl w:val="0"/>
          <w:numId w:val="39"/>
        </w:numPr>
        <w:spacing w:before="180" w:line="259" w:lineRule="auto"/>
        <w:jc w:val="both"/>
        <w:rPr>
          <w:rFonts w:ascii="Segoe UI" w:hAnsi="Segoe UI" w:cs="Segoe UI"/>
          <w:sz w:val="21"/>
          <w:szCs w:val="21"/>
        </w:rPr>
      </w:pPr>
      <w:r w:rsidRPr="00961176">
        <w:rPr>
          <w:rFonts w:ascii="Segoe UI" w:hAnsi="Segoe UI" w:cs="Segoe UI"/>
          <w:sz w:val="21"/>
          <w:szCs w:val="21"/>
        </w:rPr>
        <w:t>v</w:t>
      </w:r>
      <w:r w:rsidR="00BA2503" w:rsidRPr="00961176">
        <w:rPr>
          <w:rFonts w:ascii="Segoe UI" w:hAnsi="Segoe UI" w:cs="Segoe UI"/>
          <w:sz w:val="21"/>
          <w:szCs w:val="21"/>
        </w:rPr>
        <w:t xml:space="preserve">essel arrival to berth, sanitation of high touch surfaces </w:t>
      </w:r>
    </w:p>
    <w:p w14:paraId="743B458F" w14:textId="1F25EC63" w:rsidR="00BA2503" w:rsidRPr="00961176" w:rsidRDefault="00726B5B" w:rsidP="006F08F8">
      <w:pPr>
        <w:pStyle w:val="UnnumtextBodytext"/>
        <w:numPr>
          <w:ilvl w:val="0"/>
          <w:numId w:val="39"/>
        </w:numPr>
        <w:spacing w:before="180" w:line="259" w:lineRule="auto"/>
        <w:jc w:val="both"/>
        <w:rPr>
          <w:rFonts w:ascii="Segoe UI" w:hAnsi="Segoe UI" w:cs="Segoe UI"/>
          <w:sz w:val="21"/>
          <w:szCs w:val="21"/>
        </w:rPr>
      </w:pPr>
      <w:r w:rsidRPr="00961176">
        <w:rPr>
          <w:rFonts w:ascii="Segoe UI" w:hAnsi="Segoe UI" w:cs="Segoe UI"/>
          <w:sz w:val="21"/>
          <w:szCs w:val="21"/>
        </w:rPr>
        <w:t>e</w:t>
      </w:r>
      <w:r w:rsidR="00BA2503" w:rsidRPr="00961176">
        <w:rPr>
          <w:rFonts w:ascii="Segoe UI" w:hAnsi="Segoe UI" w:cs="Segoe UI"/>
          <w:sz w:val="21"/>
          <w:szCs w:val="21"/>
        </w:rPr>
        <w:t xml:space="preserve">mergencies </w:t>
      </w:r>
    </w:p>
    <w:p w14:paraId="20E8726A" w14:textId="5AD8CB48" w:rsidR="00BA2503" w:rsidRPr="00961176" w:rsidRDefault="00726B5B" w:rsidP="006F08F8">
      <w:pPr>
        <w:pStyle w:val="UnnumtextBodytext"/>
        <w:numPr>
          <w:ilvl w:val="0"/>
          <w:numId w:val="39"/>
        </w:numPr>
        <w:spacing w:before="180" w:line="259" w:lineRule="auto"/>
        <w:jc w:val="both"/>
        <w:rPr>
          <w:rFonts w:ascii="Segoe UI" w:hAnsi="Segoe UI" w:cs="Segoe UI"/>
          <w:sz w:val="21"/>
          <w:szCs w:val="21"/>
        </w:rPr>
      </w:pPr>
      <w:r w:rsidRPr="00961176">
        <w:rPr>
          <w:rFonts w:ascii="Segoe UI" w:hAnsi="Segoe UI" w:cs="Segoe UI"/>
          <w:sz w:val="21"/>
          <w:szCs w:val="21"/>
        </w:rPr>
        <w:t>p</w:t>
      </w:r>
      <w:r w:rsidR="00BA2503" w:rsidRPr="00961176">
        <w:rPr>
          <w:rFonts w:ascii="Segoe UI" w:hAnsi="Segoe UI" w:cs="Segoe UI"/>
          <w:sz w:val="21"/>
          <w:szCs w:val="21"/>
        </w:rPr>
        <w:t xml:space="preserve">rovisioning of vessel supplies  </w:t>
      </w:r>
    </w:p>
    <w:p w14:paraId="107A22E7" w14:textId="2986FA66" w:rsidR="00BA2503" w:rsidRPr="00961176" w:rsidRDefault="00726B5B" w:rsidP="006F08F8">
      <w:pPr>
        <w:pStyle w:val="UnnumtextBodytext"/>
        <w:numPr>
          <w:ilvl w:val="0"/>
          <w:numId w:val="39"/>
        </w:numPr>
        <w:spacing w:before="180" w:line="259" w:lineRule="auto"/>
        <w:jc w:val="both"/>
        <w:rPr>
          <w:rFonts w:ascii="Segoe UI" w:hAnsi="Segoe UI" w:cs="Segoe UI"/>
          <w:sz w:val="21"/>
          <w:szCs w:val="21"/>
        </w:rPr>
      </w:pPr>
      <w:r w:rsidRPr="00961176">
        <w:rPr>
          <w:rFonts w:ascii="Segoe UI" w:hAnsi="Segoe UI" w:cs="Segoe UI"/>
          <w:sz w:val="21"/>
          <w:szCs w:val="21"/>
        </w:rPr>
        <w:t>b</w:t>
      </w:r>
      <w:r w:rsidR="00BA2503" w:rsidRPr="00961176">
        <w:rPr>
          <w:rFonts w:ascii="Segoe UI" w:hAnsi="Segoe UI" w:cs="Segoe UI"/>
          <w:sz w:val="21"/>
          <w:szCs w:val="21"/>
        </w:rPr>
        <w:t xml:space="preserve">unkering </w:t>
      </w:r>
    </w:p>
    <w:p w14:paraId="3899BBF4" w14:textId="4FA5DE69" w:rsidR="00BA2503" w:rsidRPr="00961176" w:rsidRDefault="00A40804" w:rsidP="006F08F8">
      <w:pPr>
        <w:pStyle w:val="UnnumtextBodytext"/>
        <w:numPr>
          <w:ilvl w:val="0"/>
          <w:numId w:val="39"/>
        </w:numPr>
        <w:spacing w:before="180" w:line="259" w:lineRule="auto"/>
        <w:jc w:val="both"/>
        <w:rPr>
          <w:rFonts w:ascii="Segoe UI" w:hAnsi="Segoe UI" w:cs="Segoe UI"/>
          <w:sz w:val="21"/>
          <w:szCs w:val="21"/>
        </w:rPr>
      </w:pPr>
      <w:r w:rsidRPr="00961176">
        <w:rPr>
          <w:rFonts w:ascii="Segoe UI" w:hAnsi="Segoe UI" w:cs="Segoe UI"/>
          <w:sz w:val="21"/>
          <w:szCs w:val="21"/>
        </w:rPr>
        <w:t>c</w:t>
      </w:r>
      <w:r w:rsidR="00BA2503" w:rsidRPr="00961176">
        <w:rPr>
          <w:rFonts w:ascii="Segoe UI" w:hAnsi="Segoe UI" w:cs="Segoe UI"/>
          <w:sz w:val="21"/>
          <w:szCs w:val="21"/>
        </w:rPr>
        <w:t>ommunication of crew and worker movements (if NZ workers need to board and perform necessary tasks)</w:t>
      </w:r>
    </w:p>
    <w:p w14:paraId="7CCC56C7" w14:textId="35E39036" w:rsidR="00BA2503" w:rsidRPr="00961176" w:rsidRDefault="00A40804" w:rsidP="006F08F8">
      <w:pPr>
        <w:pStyle w:val="UnnumtextBodytext"/>
        <w:numPr>
          <w:ilvl w:val="0"/>
          <w:numId w:val="39"/>
        </w:numPr>
        <w:spacing w:before="180" w:line="259" w:lineRule="auto"/>
        <w:jc w:val="both"/>
        <w:rPr>
          <w:rFonts w:ascii="Segoe UI" w:hAnsi="Segoe UI" w:cs="Segoe UI"/>
          <w:sz w:val="21"/>
          <w:szCs w:val="21"/>
        </w:rPr>
      </w:pPr>
      <w:r w:rsidRPr="00961176">
        <w:rPr>
          <w:rFonts w:ascii="Segoe UI" w:hAnsi="Segoe UI" w:cs="Segoe UI"/>
          <w:sz w:val="21"/>
          <w:szCs w:val="21"/>
        </w:rPr>
        <w:t>d</w:t>
      </w:r>
      <w:r w:rsidR="00BA2503" w:rsidRPr="00961176">
        <w:rPr>
          <w:rFonts w:ascii="Segoe UI" w:hAnsi="Segoe UI" w:cs="Segoe UI"/>
          <w:sz w:val="21"/>
          <w:szCs w:val="21"/>
        </w:rPr>
        <w:t xml:space="preserve">isposal of PPE </w:t>
      </w:r>
    </w:p>
    <w:p w14:paraId="462A1A03" w14:textId="77777777" w:rsidR="00BA2503" w:rsidRPr="00961176" w:rsidRDefault="00BA2503" w:rsidP="00192CD6">
      <w:pPr>
        <w:pStyle w:val="UnnumtextBodytext"/>
        <w:spacing w:before="180" w:line="259" w:lineRule="auto"/>
        <w:jc w:val="both"/>
        <w:rPr>
          <w:rFonts w:ascii="Segoe UI" w:hAnsi="Segoe UI" w:cs="Segoe UI"/>
          <w:sz w:val="21"/>
          <w:szCs w:val="21"/>
        </w:rPr>
      </w:pPr>
      <w:r w:rsidRPr="00961176">
        <w:rPr>
          <w:rFonts w:ascii="Segoe UI" w:hAnsi="Segoe UI" w:cs="Segoe UI"/>
          <w:sz w:val="21"/>
          <w:szCs w:val="21"/>
        </w:rPr>
        <w:t xml:space="preserve">The benefit of the cargo operations template is that it relies largely on the same risk management principles throughout. At a high level, these are: </w:t>
      </w:r>
    </w:p>
    <w:p w14:paraId="5834B988" w14:textId="3CBA14BD" w:rsidR="00BA2503" w:rsidRPr="00961176" w:rsidRDefault="00A40804" w:rsidP="006F08F8">
      <w:pPr>
        <w:pStyle w:val="UnnumtextBodytext"/>
        <w:numPr>
          <w:ilvl w:val="0"/>
          <w:numId w:val="40"/>
        </w:numPr>
        <w:spacing w:before="180" w:line="259" w:lineRule="auto"/>
        <w:jc w:val="both"/>
        <w:rPr>
          <w:rFonts w:ascii="Segoe UI" w:hAnsi="Segoe UI" w:cs="Segoe UI"/>
          <w:sz w:val="21"/>
          <w:szCs w:val="21"/>
        </w:rPr>
      </w:pPr>
      <w:r w:rsidRPr="00961176">
        <w:rPr>
          <w:rFonts w:ascii="Segoe UI" w:hAnsi="Segoe UI" w:cs="Segoe UI"/>
          <w:sz w:val="21"/>
          <w:szCs w:val="21"/>
        </w:rPr>
        <w:t>e</w:t>
      </w:r>
      <w:r w:rsidR="00BA2503" w:rsidRPr="00961176">
        <w:rPr>
          <w:rFonts w:ascii="Segoe UI" w:hAnsi="Segoe UI" w:cs="Segoe UI"/>
          <w:sz w:val="21"/>
          <w:szCs w:val="21"/>
        </w:rPr>
        <w:t>nhanced physical distancing</w:t>
      </w:r>
    </w:p>
    <w:p w14:paraId="79BE8B71" w14:textId="73A93651" w:rsidR="00BA2503" w:rsidRPr="00961176" w:rsidRDefault="00A40804" w:rsidP="006F08F8">
      <w:pPr>
        <w:pStyle w:val="UnnumtextBodytext"/>
        <w:numPr>
          <w:ilvl w:val="0"/>
          <w:numId w:val="40"/>
        </w:numPr>
        <w:spacing w:before="180" w:line="259" w:lineRule="auto"/>
        <w:jc w:val="both"/>
        <w:rPr>
          <w:rFonts w:ascii="Segoe UI" w:hAnsi="Segoe UI" w:cs="Segoe UI"/>
          <w:sz w:val="21"/>
          <w:szCs w:val="21"/>
        </w:rPr>
      </w:pPr>
      <w:r w:rsidRPr="00961176">
        <w:rPr>
          <w:rFonts w:ascii="Segoe UI" w:hAnsi="Segoe UI" w:cs="Segoe UI"/>
          <w:sz w:val="21"/>
          <w:szCs w:val="21"/>
        </w:rPr>
        <w:t>w</w:t>
      </w:r>
      <w:r w:rsidR="00BA2503" w:rsidRPr="00961176">
        <w:rPr>
          <w:rFonts w:ascii="Segoe UI" w:hAnsi="Segoe UI" w:cs="Segoe UI"/>
          <w:sz w:val="21"/>
          <w:szCs w:val="21"/>
        </w:rPr>
        <w:t xml:space="preserve">earing PPE and following strict IPC protocols </w:t>
      </w:r>
    </w:p>
    <w:p w14:paraId="1DF8639E" w14:textId="462398EA" w:rsidR="00BA2503" w:rsidRPr="00961176" w:rsidRDefault="00A40804" w:rsidP="006F08F8">
      <w:pPr>
        <w:pStyle w:val="UnnumtextBodytext"/>
        <w:numPr>
          <w:ilvl w:val="0"/>
          <w:numId w:val="40"/>
        </w:numPr>
        <w:spacing w:before="180" w:line="259" w:lineRule="auto"/>
        <w:jc w:val="both"/>
        <w:rPr>
          <w:rFonts w:ascii="Segoe UI" w:hAnsi="Segoe UI" w:cs="Segoe UI"/>
          <w:sz w:val="21"/>
          <w:szCs w:val="21"/>
        </w:rPr>
      </w:pPr>
      <w:r w:rsidRPr="00961176">
        <w:rPr>
          <w:rFonts w:ascii="Segoe UI" w:hAnsi="Segoe UI" w:cs="Segoe UI"/>
          <w:sz w:val="21"/>
          <w:szCs w:val="21"/>
        </w:rPr>
        <w:t>c</w:t>
      </w:r>
      <w:r w:rsidR="00BA2503" w:rsidRPr="00961176">
        <w:rPr>
          <w:rFonts w:ascii="Segoe UI" w:hAnsi="Segoe UI" w:cs="Segoe UI"/>
          <w:sz w:val="21"/>
          <w:szCs w:val="21"/>
        </w:rPr>
        <w:t>oordinated movements of workers and crew</w:t>
      </w:r>
      <w:r w:rsidR="0056152B" w:rsidRPr="00961176">
        <w:rPr>
          <w:rFonts w:ascii="Segoe UI" w:hAnsi="Segoe UI" w:cs="Segoe UI"/>
          <w:sz w:val="21"/>
          <w:szCs w:val="21"/>
        </w:rPr>
        <w:t xml:space="preserve">. </w:t>
      </w:r>
    </w:p>
    <w:p w14:paraId="5C23AA22" w14:textId="31E8E473" w:rsidR="004F24D6" w:rsidRPr="00961176" w:rsidRDefault="009D259B" w:rsidP="00192CD6">
      <w:pPr>
        <w:pStyle w:val="UnnumtextBodytext"/>
        <w:spacing w:before="180" w:line="259" w:lineRule="auto"/>
        <w:jc w:val="both"/>
        <w:rPr>
          <w:rFonts w:ascii="Segoe UI" w:hAnsi="Segoe UI" w:cs="Segoe UI"/>
          <w:sz w:val="21"/>
          <w:szCs w:val="21"/>
        </w:rPr>
      </w:pPr>
      <w:r w:rsidRPr="00961176">
        <w:rPr>
          <w:rFonts w:ascii="Segoe UI" w:hAnsi="Segoe UI" w:cs="Segoe UI"/>
          <w:sz w:val="21"/>
          <w:szCs w:val="21"/>
        </w:rPr>
        <w:t>The above principles should</w:t>
      </w:r>
      <w:r w:rsidR="00BA2503" w:rsidRPr="00961176">
        <w:rPr>
          <w:rFonts w:ascii="Segoe UI" w:hAnsi="Segoe UI" w:cs="Segoe UI"/>
          <w:sz w:val="21"/>
          <w:szCs w:val="21"/>
        </w:rPr>
        <w:t xml:space="preserve"> be applied during passenger</w:t>
      </w:r>
      <w:r w:rsidR="007E2409" w:rsidRPr="00961176">
        <w:rPr>
          <w:rFonts w:ascii="Segoe UI" w:hAnsi="Segoe UI" w:cs="Segoe UI"/>
          <w:sz w:val="21"/>
          <w:szCs w:val="21"/>
        </w:rPr>
        <w:t>/crew</w:t>
      </w:r>
      <w:r w:rsidR="00BA2503" w:rsidRPr="00961176">
        <w:rPr>
          <w:rFonts w:ascii="Segoe UI" w:hAnsi="Segoe UI" w:cs="Segoe UI"/>
          <w:sz w:val="21"/>
          <w:szCs w:val="21"/>
        </w:rPr>
        <w:t xml:space="preserve"> </w:t>
      </w:r>
      <w:r w:rsidR="005C730F" w:rsidRPr="00961176">
        <w:rPr>
          <w:rFonts w:ascii="Segoe UI" w:hAnsi="Segoe UI" w:cs="Segoe UI"/>
          <w:sz w:val="21"/>
          <w:szCs w:val="21"/>
        </w:rPr>
        <w:t>health checks, passenger</w:t>
      </w:r>
      <w:r w:rsidR="007E2409" w:rsidRPr="00961176">
        <w:rPr>
          <w:rFonts w:ascii="Segoe UI" w:hAnsi="Segoe UI" w:cs="Segoe UI"/>
          <w:sz w:val="21"/>
          <w:szCs w:val="21"/>
        </w:rPr>
        <w:t>/crew</w:t>
      </w:r>
      <w:r w:rsidR="005C730F" w:rsidRPr="00961176">
        <w:rPr>
          <w:rFonts w:ascii="Segoe UI" w:hAnsi="Segoe UI" w:cs="Segoe UI"/>
          <w:sz w:val="21"/>
          <w:szCs w:val="21"/>
        </w:rPr>
        <w:t xml:space="preserve"> movements and</w:t>
      </w:r>
      <w:r w:rsidR="007E2409" w:rsidRPr="00961176">
        <w:rPr>
          <w:rFonts w:ascii="Segoe UI" w:hAnsi="Segoe UI" w:cs="Segoe UI"/>
          <w:sz w:val="21"/>
          <w:szCs w:val="21"/>
        </w:rPr>
        <w:t xml:space="preserve"> any </w:t>
      </w:r>
      <w:r w:rsidR="008E78C7" w:rsidRPr="00961176">
        <w:rPr>
          <w:rFonts w:ascii="Segoe UI" w:hAnsi="Segoe UI" w:cs="Segoe UI"/>
          <w:sz w:val="21"/>
          <w:szCs w:val="21"/>
        </w:rPr>
        <w:t xml:space="preserve">servicing of isolating </w:t>
      </w:r>
      <w:r w:rsidR="007E2409" w:rsidRPr="00961176">
        <w:rPr>
          <w:rFonts w:ascii="Segoe UI" w:hAnsi="Segoe UI" w:cs="Segoe UI"/>
          <w:sz w:val="21"/>
          <w:szCs w:val="21"/>
        </w:rPr>
        <w:t>passenger</w:t>
      </w:r>
      <w:r w:rsidR="008E78C7" w:rsidRPr="00961176">
        <w:rPr>
          <w:rFonts w:ascii="Segoe UI" w:hAnsi="Segoe UI" w:cs="Segoe UI"/>
          <w:sz w:val="21"/>
          <w:szCs w:val="21"/>
        </w:rPr>
        <w:t>s/crew.</w:t>
      </w:r>
      <w:r w:rsidR="007E2409" w:rsidRPr="00961176">
        <w:rPr>
          <w:rFonts w:ascii="Segoe UI" w:hAnsi="Segoe UI" w:cs="Segoe UI"/>
          <w:sz w:val="21"/>
          <w:szCs w:val="21"/>
        </w:rPr>
        <w:t xml:space="preserve"> </w:t>
      </w:r>
      <w:r w:rsidR="00BA2503" w:rsidRPr="00961176">
        <w:rPr>
          <w:rFonts w:ascii="Segoe UI" w:hAnsi="Segoe UI" w:cs="Segoe UI"/>
          <w:sz w:val="21"/>
          <w:szCs w:val="21"/>
        </w:rPr>
        <w:t xml:space="preserve">For example, </w:t>
      </w:r>
      <w:r w:rsidR="00203214" w:rsidRPr="00961176">
        <w:rPr>
          <w:rFonts w:ascii="Segoe UI" w:hAnsi="Segoe UI" w:cs="Segoe UI"/>
          <w:sz w:val="21"/>
          <w:szCs w:val="21"/>
        </w:rPr>
        <w:t xml:space="preserve">people </w:t>
      </w:r>
      <w:r w:rsidR="00826BED" w:rsidRPr="00961176">
        <w:rPr>
          <w:rFonts w:ascii="Segoe UI" w:hAnsi="Segoe UI" w:cs="Segoe UI"/>
          <w:sz w:val="21"/>
          <w:szCs w:val="21"/>
        </w:rPr>
        <w:t>quarantine</w:t>
      </w:r>
      <w:r w:rsidR="007B6413" w:rsidRPr="00961176">
        <w:rPr>
          <w:rFonts w:ascii="Segoe UI" w:hAnsi="Segoe UI" w:cs="Segoe UI"/>
          <w:sz w:val="21"/>
          <w:szCs w:val="21"/>
        </w:rPr>
        <w:t>/</w:t>
      </w:r>
      <w:r w:rsidR="00203214" w:rsidRPr="00961176">
        <w:rPr>
          <w:rFonts w:ascii="Segoe UI" w:hAnsi="Segoe UI" w:cs="Segoe UI"/>
          <w:sz w:val="21"/>
          <w:szCs w:val="21"/>
        </w:rPr>
        <w:t xml:space="preserve">isolating should be in a separate </w:t>
      </w:r>
      <w:r w:rsidR="00AC4C5C" w:rsidRPr="00961176">
        <w:rPr>
          <w:rFonts w:ascii="Segoe UI" w:hAnsi="Segoe UI" w:cs="Segoe UI"/>
          <w:sz w:val="21"/>
          <w:szCs w:val="21"/>
        </w:rPr>
        <w:t>quarantine/</w:t>
      </w:r>
      <w:r w:rsidR="00203214" w:rsidRPr="00961176">
        <w:rPr>
          <w:rFonts w:ascii="Segoe UI" w:hAnsi="Segoe UI" w:cs="Segoe UI"/>
          <w:sz w:val="21"/>
          <w:szCs w:val="21"/>
        </w:rPr>
        <w:t>isolat</w:t>
      </w:r>
      <w:r w:rsidR="004F24D6" w:rsidRPr="00961176">
        <w:rPr>
          <w:rFonts w:ascii="Segoe UI" w:hAnsi="Segoe UI" w:cs="Segoe UI"/>
          <w:sz w:val="21"/>
          <w:szCs w:val="21"/>
        </w:rPr>
        <w:t>ion</w:t>
      </w:r>
      <w:r w:rsidR="00203214" w:rsidRPr="00961176">
        <w:rPr>
          <w:rFonts w:ascii="Segoe UI" w:hAnsi="Segoe UI" w:cs="Segoe UI"/>
          <w:sz w:val="21"/>
          <w:szCs w:val="21"/>
        </w:rPr>
        <w:t xml:space="preserve"> </w:t>
      </w:r>
      <w:r w:rsidR="007B6413" w:rsidRPr="00961176">
        <w:rPr>
          <w:rFonts w:ascii="Segoe UI" w:hAnsi="Segoe UI" w:cs="Segoe UI"/>
          <w:sz w:val="21"/>
          <w:szCs w:val="21"/>
        </w:rPr>
        <w:t>place</w:t>
      </w:r>
      <w:r w:rsidR="00F20472" w:rsidRPr="00961176">
        <w:rPr>
          <w:rFonts w:ascii="Segoe UI" w:hAnsi="Segoe UI" w:cs="Segoe UI"/>
          <w:sz w:val="21"/>
          <w:szCs w:val="21"/>
        </w:rPr>
        <w:t>,</w:t>
      </w:r>
      <w:r w:rsidR="00203214" w:rsidRPr="00961176">
        <w:rPr>
          <w:rFonts w:ascii="Segoe UI" w:hAnsi="Segoe UI" w:cs="Segoe UI"/>
          <w:sz w:val="21"/>
          <w:szCs w:val="21"/>
        </w:rPr>
        <w:t xml:space="preserve"> if possible, where </w:t>
      </w:r>
      <w:r w:rsidR="004F24D6" w:rsidRPr="00961176">
        <w:rPr>
          <w:rFonts w:ascii="Segoe UI" w:hAnsi="Segoe UI" w:cs="Segoe UI"/>
          <w:sz w:val="21"/>
          <w:szCs w:val="21"/>
        </w:rPr>
        <w:t xml:space="preserve">contactless </w:t>
      </w:r>
      <w:r w:rsidR="00934B47" w:rsidRPr="00961176">
        <w:rPr>
          <w:rFonts w:ascii="Segoe UI" w:hAnsi="Segoe UI" w:cs="Segoe UI"/>
          <w:sz w:val="21"/>
          <w:szCs w:val="21"/>
        </w:rPr>
        <w:t>food delivery</w:t>
      </w:r>
      <w:r w:rsidR="00203214" w:rsidRPr="00961176">
        <w:rPr>
          <w:rFonts w:ascii="Segoe UI" w:hAnsi="Segoe UI" w:cs="Segoe UI"/>
          <w:sz w:val="21"/>
          <w:szCs w:val="21"/>
        </w:rPr>
        <w:t xml:space="preserve"> can oc</w:t>
      </w:r>
      <w:r w:rsidR="004F24D6" w:rsidRPr="00961176">
        <w:rPr>
          <w:rFonts w:ascii="Segoe UI" w:hAnsi="Segoe UI" w:cs="Segoe UI"/>
          <w:sz w:val="21"/>
          <w:szCs w:val="21"/>
        </w:rPr>
        <w:t xml:space="preserve">cur. </w:t>
      </w:r>
    </w:p>
    <w:p w14:paraId="614DE43C" w14:textId="77777777" w:rsidR="004B6828" w:rsidRDefault="004B6828" w:rsidP="00326B53">
      <w:pPr>
        <w:pStyle w:val="Heading3"/>
        <w:rPr>
          <w:rFonts w:ascii="Segoe UI" w:eastAsia="Calibri" w:hAnsi="Segoe UI" w:cs="Segoe UI"/>
          <w:lang w:val="en-AU"/>
        </w:rPr>
      </w:pPr>
      <w:r>
        <w:rPr>
          <w:rFonts w:ascii="Segoe UI" w:eastAsia="Calibri" w:hAnsi="Segoe UI" w:cs="Segoe UI"/>
          <w:lang w:val="en-AU"/>
        </w:rPr>
        <w:br w:type="page"/>
      </w:r>
    </w:p>
    <w:p w14:paraId="2947BA46" w14:textId="1C1EB68C" w:rsidR="000842DB" w:rsidRPr="00961176" w:rsidRDefault="00227510" w:rsidP="00326B53">
      <w:pPr>
        <w:pStyle w:val="Heading3"/>
        <w:rPr>
          <w:rFonts w:ascii="Segoe UI" w:eastAsia="Calibri" w:hAnsi="Segoe UI" w:cs="Segoe UI"/>
          <w:lang w:val="en-AU"/>
        </w:rPr>
      </w:pPr>
      <w:r w:rsidRPr="00961176">
        <w:rPr>
          <w:rFonts w:ascii="Segoe UI" w:eastAsia="Calibri" w:hAnsi="Segoe UI" w:cs="Segoe UI"/>
          <w:lang w:val="en-AU"/>
        </w:rPr>
        <w:lastRenderedPageBreak/>
        <w:t>Passenger</w:t>
      </w:r>
      <w:r w:rsidR="00A73A6A" w:rsidRPr="00961176">
        <w:rPr>
          <w:rFonts w:ascii="Segoe UI" w:eastAsia="Calibri" w:hAnsi="Segoe UI" w:cs="Segoe UI"/>
          <w:lang w:val="en-AU"/>
        </w:rPr>
        <w:t>/Crew</w:t>
      </w:r>
      <w:r w:rsidRPr="00961176">
        <w:rPr>
          <w:rFonts w:ascii="Segoe UI" w:eastAsia="Calibri" w:hAnsi="Segoe UI" w:cs="Segoe UI"/>
          <w:lang w:val="en-AU"/>
        </w:rPr>
        <w:t xml:space="preserve"> Movement</w:t>
      </w:r>
    </w:p>
    <w:p w14:paraId="6C711A7A" w14:textId="77777777" w:rsidR="00620DC1" w:rsidRPr="00961176" w:rsidRDefault="00A73A6A" w:rsidP="00B423BA">
      <w:pPr>
        <w:rPr>
          <w:rFonts w:ascii="Segoe UI" w:hAnsi="Segoe UI" w:cs="Segoe UI"/>
          <w:sz w:val="21"/>
          <w:szCs w:val="21"/>
        </w:rPr>
      </w:pPr>
      <w:r w:rsidRPr="00961176">
        <w:rPr>
          <w:rFonts w:ascii="Segoe UI" w:hAnsi="Segoe UI" w:cs="Segoe UI"/>
          <w:sz w:val="21"/>
          <w:szCs w:val="21"/>
        </w:rPr>
        <w:t xml:space="preserve">If ill </w:t>
      </w:r>
      <w:r w:rsidR="003B3448" w:rsidRPr="00961176">
        <w:rPr>
          <w:rFonts w:ascii="Segoe UI" w:hAnsi="Segoe UI" w:cs="Segoe UI"/>
          <w:sz w:val="21"/>
          <w:szCs w:val="21"/>
        </w:rPr>
        <w:t xml:space="preserve">passengers/crew need to disembark the vessel </w:t>
      </w:r>
      <w:r w:rsidR="00B423BA" w:rsidRPr="00961176">
        <w:rPr>
          <w:rFonts w:ascii="Segoe UI" w:hAnsi="Segoe UI" w:cs="Segoe UI"/>
          <w:sz w:val="21"/>
          <w:szCs w:val="21"/>
        </w:rPr>
        <w:t>the cruise ship operator should ensure</w:t>
      </w:r>
      <w:r w:rsidR="00620DC1" w:rsidRPr="00961176">
        <w:rPr>
          <w:rFonts w:ascii="Segoe UI" w:hAnsi="Segoe UI" w:cs="Segoe UI"/>
          <w:sz w:val="21"/>
          <w:szCs w:val="21"/>
        </w:rPr>
        <w:t>:</w:t>
      </w:r>
    </w:p>
    <w:p w14:paraId="38EF1868" w14:textId="02AABC1A" w:rsidR="00620DC1" w:rsidRPr="00961176" w:rsidRDefault="00620DC1" w:rsidP="006F08F8">
      <w:pPr>
        <w:pStyle w:val="ListParagraph"/>
        <w:numPr>
          <w:ilvl w:val="0"/>
          <w:numId w:val="46"/>
        </w:numPr>
        <w:rPr>
          <w:rFonts w:ascii="Segoe UI" w:hAnsi="Segoe UI" w:cs="Segoe UI"/>
          <w:sz w:val="21"/>
          <w:szCs w:val="21"/>
        </w:rPr>
      </w:pPr>
      <w:r w:rsidRPr="00961176">
        <w:rPr>
          <w:rFonts w:ascii="Segoe UI" w:hAnsi="Segoe UI" w:cs="Segoe UI"/>
          <w:sz w:val="21"/>
          <w:szCs w:val="21"/>
        </w:rPr>
        <w:t>th</w:t>
      </w:r>
      <w:r w:rsidR="003A0DEE" w:rsidRPr="00961176">
        <w:rPr>
          <w:rFonts w:ascii="Segoe UI" w:hAnsi="Segoe UI" w:cs="Segoe UI"/>
          <w:sz w:val="21"/>
          <w:szCs w:val="21"/>
        </w:rPr>
        <w:t>ose disembarking are wearing appropriate PPE</w:t>
      </w:r>
      <w:r w:rsidRPr="00961176">
        <w:rPr>
          <w:rFonts w:ascii="Segoe UI" w:hAnsi="Segoe UI" w:cs="Segoe UI"/>
          <w:sz w:val="21"/>
          <w:szCs w:val="21"/>
        </w:rPr>
        <w:t>, practic</w:t>
      </w:r>
      <w:r w:rsidR="003A0DEE" w:rsidRPr="00961176">
        <w:rPr>
          <w:rFonts w:ascii="Segoe UI" w:hAnsi="Segoe UI" w:cs="Segoe UI"/>
          <w:sz w:val="21"/>
          <w:szCs w:val="21"/>
        </w:rPr>
        <w:t>ing</w:t>
      </w:r>
      <w:r w:rsidRPr="00961176">
        <w:rPr>
          <w:rFonts w:ascii="Segoe UI" w:hAnsi="Segoe UI" w:cs="Segoe UI"/>
          <w:sz w:val="21"/>
          <w:szCs w:val="21"/>
        </w:rPr>
        <w:t xml:space="preserve"> good hand hygiene and avoid</w:t>
      </w:r>
      <w:r w:rsidR="001E51D3" w:rsidRPr="00961176">
        <w:rPr>
          <w:rFonts w:ascii="Segoe UI" w:hAnsi="Segoe UI" w:cs="Segoe UI"/>
          <w:sz w:val="21"/>
          <w:szCs w:val="21"/>
        </w:rPr>
        <w:t>ing</w:t>
      </w:r>
      <w:r w:rsidRPr="00961176">
        <w:rPr>
          <w:rFonts w:ascii="Segoe UI" w:hAnsi="Segoe UI" w:cs="Segoe UI"/>
          <w:sz w:val="21"/>
          <w:szCs w:val="21"/>
        </w:rPr>
        <w:t xml:space="preserve"> crowded spaces</w:t>
      </w:r>
    </w:p>
    <w:p w14:paraId="5B9317B7" w14:textId="37D70EEF" w:rsidR="00B423BA" w:rsidRPr="00961176" w:rsidRDefault="00B423BA" w:rsidP="006F08F8">
      <w:pPr>
        <w:pStyle w:val="ListParagraph"/>
        <w:numPr>
          <w:ilvl w:val="0"/>
          <w:numId w:val="46"/>
        </w:numPr>
        <w:rPr>
          <w:rFonts w:ascii="Segoe UI" w:hAnsi="Segoe UI" w:cs="Segoe UI"/>
          <w:sz w:val="21"/>
          <w:szCs w:val="21"/>
        </w:rPr>
      </w:pPr>
      <w:r w:rsidRPr="00961176">
        <w:rPr>
          <w:rFonts w:ascii="Segoe UI" w:hAnsi="Segoe UI" w:cs="Segoe UI"/>
          <w:sz w:val="21"/>
          <w:szCs w:val="21"/>
        </w:rPr>
        <w:t xml:space="preserve">a separate pathway or sanitary corridor </w:t>
      </w:r>
      <w:r w:rsidR="001E51D3" w:rsidRPr="00961176">
        <w:rPr>
          <w:rFonts w:ascii="Segoe UI" w:hAnsi="Segoe UI" w:cs="Segoe UI"/>
          <w:sz w:val="21"/>
          <w:szCs w:val="21"/>
        </w:rPr>
        <w:t>is used for the</w:t>
      </w:r>
      <w:r w:rsidRPr="00961176">
        <w:rPr>
          <w:rFonts w:ascii="Segoe UI" w:hAnsi="Segoe UI" w:cs="Segoe UI"/>
          <w:sz w:val="21"/>
          <w:szCs w:val="21"/>
        </w:rPr>
        <w:t xml:space="preserve"> disembarking traveller</w:t>
      </w:r>
      <w:r w:rsidR="00427293" w:rsidRPr="00961176">
        <w:rPr>
          <w:rFonts w:ascii="Segoe UI" w:hAnsi="Segoe UI" w:cs="Segoe UI"/>
          <w:sz w:val="21"/>
          <w:szCs w:val="21"/>
        </w:rPr>
        <w:t>(s) to</w:t>
      </w:r>
      <w:r w:rsidRPr="00961176">
        <w:rPr>
          <w:rFonts w:ascii="Segoe UI" w:hAnsi="Segoe UI" w:cs="Segoe UI"/>
          <w:sz w:val="21"/>
          <w:szCs w:val="21"/>
        </w:rPr>
        <w:t xml:space="preserve"> exit with their personal belongings</w:t>
      </w:r>
    </w:p>
    <w:p w14:paraId="3501A72A" w14:textId="03550B96" w:rsidR="00B423BA" w:rsidRPr="00961176" w:rsidRDefault="005F212A" w:rsidP="006F08F8">
      <w:pPr>
        <w:pStyle w:val="ListParagraph"/>
        <w:numPr>
          <w:ilvl w:val="0"/>
          <w:numId w:val="46"/>
        </w:numPr>
        <w:rPr>
          <w:rFonts w:ascii="Segoe UI" w:hAnsi="Segoe UI" w:cs="Segoe UI"/>
          <w:color w:val="15284C"/>
          <w:sz w:val="21"/>
          <w:szCs w:val="21"/>
        </w:rPr>
      </w:pPr>
      <w:r w:rsidRPr="00961176">
        <w:rPr>
          <w:rFonts w:ascii="Segoe UI" w:hAnsi="Segoe UI" w:cs="Segoe UI"/>
          <w:sz w:val="21"/>
          <w:szCs w:val="21"/>
        </w:rPr>
        <w:t>t</w:t>
      </w:r>
      <w:r w:rsidR="00B423BA" w:rsidRPr="00961176">
        <w:rPr>
          <w:rFonts w:ascii="Segoe UI" w:hAnsi="Segoe UI" w:cs="Segoe UI"/>
          <w:sz w:val="21"/>
          <w:szCs w:val="21"/>
        </w:rPr>
        <w:t>he pathway used for disembarkation</w:t>
      </w:r>
      <w:r w:rsidRPr="00961176">
        <w:rPr>
          <w:rFonts w:ascii="Segoe UI" w:hAnsi="Segoe UI" w:cs="Segoe UI"/>
          <w:sz w:val="21"/>
          <w:szCs w:val="21"/>
        </w:rPr>
        <w:t xml:space="preserve"> and</w:t>
      </w:r>
      <w:r w:rsidR="00B423BA" w:rsidRPr="00961176">
        <w:rPr>
          <w:rFonts w:ascii="Segoe UI" w:hAnsi="Segoe UI" w:cs="Segoe UI"/>
          <w:sz w:val="21"/>
          <w:szCs w:val="21"/>
        </w:rPr>
        <w:t xml:space="preserve"> any potentially contaminated surfaces (e.g., handrails) along the pathway, and any equipment used (e.g., wheelchairs) </w:t>
      </w:r>
      <w:r w:rsidRPr="00961176">
        <w:rPr>
          <w:rFonts w:ascii="Segoe UI" w:hAnsi="Segoe UI" w:cs="Segoe UI"/>
          <w:sz w:val="21"/>
          <w:szCs w:val="21"/>
        </w:rPr>
        <w:t>is</w:t>
      </w:r>
      <w:r w:rsidR="00B423BA" w:rsidRPr="00961176">
        <w:rPr>
          <w:rFonts w:ascii="Segoe UI" w:hAnsi="Segoe UI" w:cs="Segoe UI"/>
          <w:sz w:val="21"/>
          <w:szCs w:val="21"/>
        </w:rPr>
        <w:t xml:space="preserve"> cleaned and disinfected immediately after disembarkation.  </w:t>
      </w:r>
    </w:p>
    <w:p w14:paraId="3C06F4B3" w14:textId="1BED1955" w:rsidR="000842DB" w:rsidRPr="00961176" w:rsidRDefault="00DB2A0F" w:rsidP="006B1E77">
      <w:pPr>
        <w:rPr>
          <w:rFonts w:ascii="Segoe UI" w:eastAsia="Calibri" w:hAnsi="Segoe UI" w:cs="Segoe UI"/>
          <w:b/>
          <w:bCs/>
          <w:color w:val="0DB2AD" w:themeColor="accent2"/>
          <w:sz w:val="21"/>
          <w:szCs w:val="21"/>
          <w:lang w:val="en-AU" w:eastAsia="x-none"/>
        </w:rPr>
      </w:pPr>
      <w:r w:rsidRPr="00961176">
        <w:rPr>
          <w:rFonts w:ascii="Segoe UI" w:hAnsi="Segoe UI" w:cs="Segoe UI"/>
          <w:sz w:val="21"/>
          <w:szCs w:val="21"/>
        </w:rPr>
        <w:t>The p</w:t>
      </w:r>
      <w:r w:rsidR="000842DB" w:rsidRPr="00961176">
        <w:rPr>
          <w:rFonts w:ascii="Segoe UI" w:hAnsi="Segoe UI" w:cs="Segoe UI"/>
          <w:sz w:val="21"/>
          <w:szCs w:val="21"/>
        </w:rPr>
        <w:t xml:space="preserve">ort company, transport providers and </w:t>
      </w:r>
      <w:proofErr w:type="spellStart"/>
      <w:r w:rsidR="000842DB" w:rsidRPr="00961176">
        <w:rPr>
          <w:rFonts w:ascii="Segoe UI" w:hAnsi="Segoe UI" w:cs="Segoe UI"/>
          <w:sz w:val="21"/>
          <w:szCs w:val="21"/>
        </w:rPr>
        <w:t>M</w:t>
      </w:r>
      <w:r w:rsidRPr="00961176">
        <w:rPr>
          <w:rFonts w:ascii="Segoe UI" w:hAnsi="Segoe UI" w:cs="Segoe UI"/>
          <w:sz w:val="21"/>
          <w:szCs w:val="21"/>
        </w:rPr>
        <w:t>Oo</w:t>
      </w:r>
      <w:r w:rsidR="000842DB" w:rsidRPr="00961176">
        <w:rPr>
          <w:rFonts w:ascii="Segoe UI" w:hAnsi="Segoe UI" w:cs="Segoe UI"/>
          <w:sz w:val="21"/>
          <w:szCs w:val="21"/>
        </w:rPr>
        <w:t>H</w:t>
      </w:r>
      <w:proofErr w:type="spellEnd"/>
      <w:r w:rsidR="000842DB" w:rsidRPr="00961176">
        <w:rPr>
          <w:rFonts w:ascii="Segoe UI" w:hAnsi="Segoe UI" w:cs="Segoe UI"/>
          <w:sz w:val="21"/>
          <w:szCs w:val="21"/>
        </w:rPr>
        <w:t xml:space="preserve"> </w:t>
      </w:r>
      <w:r w:rsidRPr="00961176">
        <w:rPr>
          <w:rFonts w:ascii="Segoe UI" w:hAnsi="Segoe UI" w:cs="Segoe UI"/>
          <w:sz w:val="21"/>
          <w:szCs w:val="21"/>
        </w:rPr>
        <w:t>need to pre-deter</w:t>
      </w:r>
      <w:r w:rsidR="000842DB" w:rsidRPr="00961176">
        <w:rPr>
          <w:rFonts w:ascii="Segoe UI" w:hAnsi="Segoe UI" w:cs="Segoe UI"/>
          <w:sz w:val="21"/>
          <w:szCs w:val="21"/>
        </w:rPr>
        <w:t xml:space="preserve">mine </w:t>
      </w:r>
      <w:r w:rsidRPr="00961176">
        <w:rPr>
          <w:rFonts w:ascii="Segoe UI" w:hAnsi="Segoe UI" w:cs="Segoe UI"/>
          <w:sz w:val="21"/>
          <w:szCs w:val="21"/>
        </w:rPr>
        <w:t xml:space="preserve">the </w:t>
      </w:r>
      <w:r w:rsidR="000842DB" w:rsidRPr="00961176">
        <w:rPr>
          <w:rFonts w:ascii="Segoe UI" w:hAnsi="Segoe UI" w:cs="Segoe UI"/>
          <w:sz w:val="21"/>
          <w:szCs w:val="21"/>
        </w:rPr>
        <w:t xml:space="preserve">best movement </w:t>
      </w:r>
      <w:r w:rsidR="002223CB" w:rsidRPr="00961176">
        <w:rPr>
          <w:rFonts w:ascii="Segoe UI" w:hAnsi="Segoe UI" w:cs="Segoe UI"/>
          <w:sz w:val="21"/>
          <w:szCs w:val="21"/>
        </w:rPr>
        <w:t>options for</w:t>
      </w:r>
      <w:r w:rsidR="000842DB" w:rsidRPr="00961176">
        <w:rPr>
          <w:rFonts w:ascii="Segoe UI" w:hAnsi="Segoe UI" w:cs="Segoe UI"/>
          <w:sz w:val="21"/>
          <w:szCs w:val="21"/>
        </w:rPr>
        <w:t xml:space="preserve"> ill travellers through the port and into </w:t>
      </w:r>
      <w:r w:rsidR="00AC4C5C" w:rsidRPr="00961176">
        <w:rPr>
          <w:rFonts w:ascii="Segoe UI" w:hAnsi="Segoe UI" w:cs="Segoe UI"/>
          <w:sz w:val="21"/>
          <w:szCs w:val="21"/>
        </w:rPr>
        <w:t>quarantine/</w:t>
      </w:r>
      <w:r w:rsidR="000842DB" w:rsidRPr="00961176">
        <w:rPr>
          <w:rFonts w:ascii="Segoe UI" w:hAnsi="Segoe UI" w:cs="Segoe UI"/>
          <w:sz w:val="21"/>
          <w:szCs w:val="21"/>
        </w:rPr>
        <w:t>isolation.</w:t>
      </w:r>
    </w:p>
    <w:p w14:paraId="23BC3E4F" w14:textId="73F082B1" w:rsidR="00BA2503" w:rsidRPr="00961176" w:rsidRDefault="00BA2503" w:rsidP="00326B53">
      <w:pPr>
        <w:pStyle w:val="Heading3"/>
        <w:rPr>
          <w:rFonts w:ascii="Segoe UI" w:hAnsi="Segoe UI" w:cs="Segoe UI"/>
        </w:rPr>
      </w:pPr>
      <w:r w:rsidRPr="00961176">
        <w:rPr>
          <w:rFonts w:ascii="Segoe UI" w:hAnsi="Segoe UI" w:cs="Segoe UI"/>
        </w:rPr>
        <w:t xml:space="preserve">Application of the pilotage template  </w:t>
      </w:r>
    </w:p>
    <w:p w14:paraId="07AF17F9" w14:textId="21C5722A" w:rsidR="00BA2503" w:rsidRPr="00961176" w:rsidRDefault="00BA2503" w:rsidP="00192CD6">
      <w:pPr>
        <w:pStyle w:val="UnnumtextBodytext"/>
        <w:spacing w:before="180" w:line="259" w:lineRule="auto"/>
        <w:jc w:val="both"/>
        <w:rPr>
          <w:rFonts w:ascii="Segoe UI" w:hAnsi="Segoe UI" w:cs="Segoe UI"/>
          <w:sz w:val="21"/>
          <w:szCs w:val="21"/>
        </w:rPr>
      </w:pPr>
      <w:r w:rsidRPr="00961176">
        <w:rPr>
          <w:rFonts w:ascii="Segoe UI" w:hAnsi="Segoe UI" w:cs="Segoe UI"/>
          <w:sz w:val="21"/>
          <w:szCs w:val="21"/>
        </w:rPr>
        <w:t xml:space="preserve">If </w:t>
      </w:r>
      <w:r w:rsidR="00AC4C5C" w:rsidRPr="00961176">
        <w:rPr>
          <w:rFonts w:ascii="Segoe UI" w:hAnsi="Segoe UI" w:cs="Segoe UI"/>
          <w:sz w:val="21"/>
          <w:szCs w:val="21"/>
        </w:rPr>
        <w:t xml:space="preserve">people suspected of having, or test positive for, a quarantinable disease </w:t>
      </w:r>
      <w:r w:rsidRPr="00961176">
        <w:rPr>
          <w:rFonts w:ascii="Segoe UI" w:hAnsi="Segoe UI" w:cs="Segoe UI"/>
          <w:sz w:val="21"/>
          <w:szCs w:val="21"/>
        </w:rPr>
        <w:t xml:space="preserve">are manning crew, or bridge crew, the pilotage template is useful, however some extra considerations may apply related to minimum manning numbers. These are covered in the VMF pilotage template. </w:t>
      </w:r>
    </w:p>
    <w:p w14:paraId="63375291" w14:textId="570D3196" w:rsidR="00BA2503" w:rsidRPr="00961176" w:rsidRDefault="00BA2503" w:rsidP="00326B53">
      <w:pPr>
        <w:pStyle w:val="Heading3"/>
        <w:rPr>
          <w:rFonts w:ascii="Segoe UI" w:hAnsi="Segoe UI" w:cs="Segoe UI"/>
        </w:rPr>
      </w:pPr>
      <w:r w:rsidRPr="00961176">
        <w:rPr>
          <w:rFonts w:ascii="Segoe UI" w:hAnsi="Segoe UI" w:cs="Segoe UI"/>
        </w:rPr>
        <w:t xml:space="preserve">Considerations for unique locations or operations: </w:t>
      </w:r>
    </w:p>
    <w:p w14:paraId="5C677DD5" w14:textId="77777777" w:rsidR="00BA2503" w:rsidRPr="00961176" w:rsidRDefault="00BA2503" w:rsidP="006F08F8">
      <w:pPr>
        <w:pStyle w:val="UnnumtextBodytext"/>
        <w:numPr>
          <w:ilvl w:val="0"/>
          <w:numId w:val="32"/>
        </w:numPr>
        <w:spacing w:before="180" w:line="259" w:lineRule="auto"/>
        <w:jc w:val="both"/>
        <w:rPr>
          <w:rFonts w:ascii="Segoe UI" w:hAnsi="Segoe UI" w:cs="Segoe UI"/>
          <w:sz w:val="21"/>
          <w:szCs w:val="21"/>
        </w:rPr>
      </w:pPr>
      <w:r w:rsidRPr="00961176">
        <w:rPr>
          <w:rFonts w:ascii="Segoe UI" w:hAnsi="Segoe UI" w:cs="Segoe UI"/>
          <w:i/>
          <w:sz w:val="21"/>
          <w:szCs w:val="21"/>
        </w:rPr>
        <w:t>Where pilots may need to spend extended time on board (such as in Fiordland).</w:t>
      </w:r>
      <w:r w:rsidRPr="00961176">
        <w:rPr>
          <w:rFonts w:ascii="Segoe UI" w:hAnsi="Segoe UI" w:cs="Segoe UI"/>
          <w:sz w:val="21"/>
          <w:szCs w:val="21"/>
        </w:rPr>
        <w:t xml:space="preserve"> </w:t>
      </w:r>
    </w:p>
    <w:p w14:paraId="09534992" w14:textId="1EF00C8D" w:rsidR="00BA2503" w:rsidRPr="00961176" w:rsidRDefault="00BA2503" w:rsidP="006F08F8">
      <w:pPr>
        <w:pStyle w:val="UnnumtextBodytext"/>
        <w:numPr>
          <w:ilvl w:val="1"/>
          <w:numId w:val="32"/>
        </w:numPr>
        <w:spacing w:before="180" w:line="259" w:lineRule="auto"/>
        <w:ind w:left="851" w:hanging="425"/>
        <w:jc w:val="both"/>
        <w:rPr>
          <w:rFonts w:ascii="Segoe UI" w:hAnsi="Segoe UI" w:cs="Segoe UI"/>
          <w:sz w:val="21"/>
          <w:szCs w:val="21"/>
        </w:rPr>
      </w:pPr>
      <w:r w:rsidRPr="00961176">
        <w:rPr>
          <w:rFonts w:ascii="Segoe UI" w:hAnsi="Segoe UI" w:cs="Segoe UI"/>
          <w:sz w:val="21"/>
          <w:szCs w:val="21"/>
        </w:rPr>
        <w:t>In this instance the pilotage template would not be as applicable as it would not be reasonably practicable to expect the pilot to be on a bridge wing for three days. However, there are practices a PCBU could use to mitigate risks to t</w:t>
      </w:r>
      <w:r w:rsidR="00A71900" w:rsidRPr="00961176">
        <w:rPr>
          <w:rFonts w:ascii="Segoe UI" w:hAnsi="Segoe UI" w:cs="Segoe UI"/>
          <w:sz w:val="21"/>
          <w:szCs w:val="21"/>
        </w:rPr>
        <w:t xml:space="preserve">heir worker, such as </w:t>
      </w:r>
      <w:r w:rsidRPr="00961176">
        <w:rPr>
          <w:rFonts w:ascii="Segoe UI" w:hAnsi="Segoe UI" w:cs="Segoe UI"/>
          <w:sz w:val="21"/>
          <w:szCs w:val="21"/>
        </w:rPr>
        <w:t xml:space="preserve">requesting separate eating quarters to crew, etc. </w:t>
      </w:r>
      <w:r w:rsidR="00AC4C5C" w:rsidRPr="00961176">
        <w:rPr>
          <w:rFonts w:ascii="Segoe UI" w:hAnsi="Segoe UI" w:cs="Segoe UI"/>
          <w:sz w:val="21"/>
          <w:szCs w:val="21"/>
        </w:rPr>
        <w:t>T</w:t>
      </w:r>
      <w:r w:rsidRPr="00961176">
        <w:rPr>
          <w:rFonts w:ascii="Segoe UI" w:hAnsi="Segoe UI" w:cs="Segoe UI"/>
          <w:sz w:val="21"/>
          <w:szCs w:val="21"/>
        </w:rPr>
        <w:t>his level of risk mitigation is best determined by the PCBU.</w:t>
      </w:r>
    </w:p>
    <w:p w14:paraId="5B3A1CCF" w14:textId="77777777" w:rsidR="00BA2503" w:rsidRPr="00961176" w:rsidRDefault="00BA2503" w:rsidP="006F08F8">
      <w:pPr>
        <w:pStyle w:val="UnnumtextBodytext"/>
        <w:numPr>
          <w:ilvl w:val="0"/>
          <w:numId w:val="32"/>
        </w:numPr>
        <w:spacing w:before="180" w:line="259" w:lineRule="auto"/>
        <w:jc w:val="both"/>
        <w:rPr>
          <w:rFonts w:ascii="Segoe UI" w:hAnsi="Segoe UI" w:cs="Segoe UI"/>
          <w:i/>
          <w:sz w:val="21"/>
          <w:szCs w:val="21"/>
        </w:rPr>
      </w:pPr>
      <w:r w:rsidRPr="00961176">
        <w:rPr>
          <w:rFonts w:ascii="Segoe UI" w:hAnsi="Segoe UI" w:cs="Segoe UI"/>
          <w:i/>
          <w:sz w:val="21"/>
          <w:szCs w:val="21"/>
        </w:rPr>
        <w:t>Where the vessels anchor but do not berth (such as Opua)</w:t>
      </w:r>
    </w:p>
    <w:p w14:paraId="5F7028EF" w14:textId="77777777" w:rsidR="00BA2503" w:rsidRPr="00961176" w:rsidRDefault="00BA2503" w:rsidP="006F08F8">
      <w:pPr>
        <w:pStyle w:val="UnnumtextBodytext"/>
        <w:numPr>
          <w:ilvl w:val="1"/>
          <w:numId w:val="32"/>
        </w:numPr>
        <w:spacing w:before="180" w:line="259" w:lineRule="auto"/>
        <w:ind w:left="851" w:hanging="425"/>
        <w:jc w:val="both"/>
        <w:rPr>
          <w:rFonts w:ascii="Segoe UI" w:hAnsi="Segoe UI" w:cs="Segoe UI"/>
          <w:i/>
          <w:sz w:val="21"/>
          <w:szCs w:val="21"/>
        </w:rPr>
      </w:pPr>
      <w:r w:rsidRPr="00961176">
        <w:rPr>
          <w:rFonts w:ascii="Segoe UI" w:hAnsi="Segoe UI" w:cs="Segoe UI"/>
          <w:sz w:val="21"/>
          <w:szCs w:val="21"/>
        </w:rPr>
        <w:t>In this situation passengers are taken to shore by tender</w:t>
      </w:r>
      <w:r w:rsidR="38F1186E" w:rsidRPr="00961176">
        <w:rPr>
          <w:rFonts w:ascii="Segoe UI" w:hAnsi="Segoe UI" w:cs="Segoe UI"/>
          <w:sz w:val="21"/>
          <w:szCs w:val="21"/>
        </w:rPr>
        <w:t>,</w:t>
      </w:r>
      <w:r w:rsidRPr="00961176">
        <w:rPr>
          <w:rFonts w:ascii="Segoe UI" w:hAnsi="Segoe UI" w:cs="Segoe UI"/>
          <w:sz w:val="21"/>
          <w:szCs w:val="21"/>
        </w:rPr>
        <w:t xml:space="preserve"> and it may not be as easy to apply the VMF. However</w:t>
      </w:r>
      <w:r w:rsidR="38F1186E" w:rsidRPr="00961176">
        <w:rPr>
          <w:rFonts w:ascii="Segoe UI" w:hAnsi="Segoe UI" w:cs="Segoe UI"/>
          <w:sz w:val="21"/>
          <w:szCs w:val="21"/>
        </w:rPr>
        <w:t>,</w:t>
      </w:r>
      <w:r w:rsidRPr="00961176">
        <w:rPr>
          <w:rFonts w:ascii="Segoe UI" w:hAnsi="Segoe UI" w:cs="Segoe UI"/>
          <w:sz w:val="21"/>
          <w:szCs w:val="21"/>
        </w:rPr>
        <w:t xml:space="preserve"> Opua is not first port of call for many </w:t>
      </w:r>
      <w:r w:rsidR="38F1186E" w:rsidRPr="00961176">
        <w:rPr>
          <w:rFonts w:ascii="Segoe UI" w:hAnsi="Segoe UI" w:cs="Segoe UI"/>
          <w:sz w:val="21"/>
          <w:szCs w:val="21"/>
        </w:rPr>
        <w:t>cruises</w:t>
      </w:r>
      <w:r w:rsidRPr="00961176">
        <w:rPr>
          <w:rFonts w:ascii="Segoe UI" w:hAnsi="Segoe UI" w:cs="Segoe UI"/>
          <w:sz w:val="21"/>
          <w:szCs w:val="21"/>
        </w:rPr>
        <w:t xml:space="preserve"> so it’s likely that any issues on board will have been detected or managed before they arrive at this location. </w:t>
      </w:r>
    </w:p>
    <w:p w14:paraId="0AABBD83" w14:textId="77777777" w:rsidR="00BD1483" w:rsidRPr="00961176" w:rsidRDefault="00BD1483" w:rsidP="0078658B">
      <w:pPr>
        <w:pStyle w:val="Heading3"/>
        <w:rPr>
          <w:rFonts w:ascii="Segoe UI" w:hAnsi="Segoe UI" w:cs="Segoe UI"/>
          <w:sz w:val="22"/>
        </w:rPr>
      </w:pPr>
      <w:r w:rsidRPr="00961176">
        <w:rPr>
          <w:rFonts w:ascii="Segoe UI" w:hAnsi="Segoe UI" w:cs="Segoe UI"/>
          <w:sz w:val="22"/>
        </w:rPr>
        <w:br w:type="page"/>
      </w:r>
    </w:p>
    <w:p w14:paraId="625FCD15" w14:textId="77777777" w:rsidR="0078658B" w:rsidRPr="00961176" w:rsidRDefault="0078658B" w:rsidP="00D0680B">
      <w:pPr>
        <w:pStyle w:val="Heading1"/>
        <w:rPr>
          <w:rFonts w:ascii="Segoe UI" w:hAnsi="Segoe UI" w:cs="Segoe UI"/>
        </w:rPr>
      </w:pPr>
      <w:bookmarkStart w:id="18" w:name="_Toc164263015"/>
      <w:r w:rsidRPr="00961176">
        <w:rPr>
          <w:rFonts w:ascii="Segoe UI" w:hAnsi="Segoe UI" w:cs="Segoe UI"/>
        </w:rPr>
        <w:lastRenderedPageBreak/>
        <w:t>Glossary</w:t>
      </w:r>
      <w:bookmarkEnd w:id="18"/>
    </w:p>
    <w:tbl>
      <w:tblPr>
        <w:tblStyle w:val="TableGrid3"/>
        <w:tblW w:w="0" w:type="auto"/>
        <w:tblInd w:w="137" w:type="dxa"/>
        <w:tblLook w:val="04A0" w:firstRow="1" w:lastRow="0" w:firstColumn="1" w:lastColumn="0" w:noHBand="0" w:noVBand="1"/>
      </w:tblPr>
      <w:tblGrid>
        <w:gridCol w:w="1555"/>
        <w:gridCol w:w="5103"/>
      </w:tblGrid>
      <w:tr w:rsidR="0078658B" w:rsidRPr="00961176" w14:paraId="08AEEF75" w14:textId="77777777" w:rsidTr="006F08F8">
        <w:tc>
          <w:tcPr>
            <w:tcW w:w="1555" w:type="dxa"/>
          </w:tcPr>
          <w:p w14:paraId="104B7998" w14:textId="77777777" w:rsidR="0078658B" w:rsidRPr="00961176" w:rsidRDefault="0078658B" w:rsidP="004155AC">
            <w:pPr>
              <w:pStyle w:val="numberedlevel1"/>
              <w:numPr>
                <w:ilvl w:val="0"/>
                <w:numId w:val="0"/>
              </w:numPr>
              <w:spacing w:before="144" w:after="144"/>
              <w:rPr>
                <w:rFonts w:ascii="Segoe UI" w:hAnsi="Segoe UI" w:cs="Segoe UI"/>
                <w:sz w:val="20"/>
              </w:rPr>
            </w:pPr>
            <w:proofErr w:type="spellStart"/>
            <w:r w:rsidRPr="00961176">
              <w:rPr>
                <w:rFonts w:ascii="Segoe UI" w:hAnsi="Segoe UI" w:cs="Segoe UI"/>
                <w:sz w:val="20"/>
              </w:rPr>
              <w:t>AoG</w:t>
            </w:r>
            <w:proofErr w:type="spellEnd"/>
          </w:p>
        </w:tc>
        <w:tc>
          <w:tcPr>
            <w:tcW w:w="5103" w:type="dxa"/>
          </w:tcPr>
          <w:p w14:paraId="3A848354"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All of Govern</w:t>
            </w:r>
            <w:r w:rsidR="00772236" w:rsidRPr="00961176">
              <w:rPr>
                <w:rFonts w:ascii="Segoe UI" w:hAnsi="Segoe UI" w:cs="Segoe UI"/>
                <w:sz w:val="20"/>
              </w:rPr>
              <w:t>m</w:t>
            </w:r>
            <w:r w:rsidRPr="00961176">
              <w:rPr>
                <w:rFonts w:ascii="Segoe UI" w:hAnsi="Segoe UI" w:cs="Segoe UI"/>
                <w:sz w:val="20"/>
              </w:rPr>
              <w:t>ent</w:t>
            </w:r>
          </w:p>
        </w:tc>
      </w:tr>
      <w:tr w:rsidR="0078658B" w:rsidRPr="00961176" w14:paraId="774087B1" w14:textId="77777777" w:rsidTr="006F08F8">
        <w:tc>
          <w:tcPr>
            <w:tcW w:w="1555" w:type="dxa"/>
          </w:tcPr>
          <w:p w14:paraId="3A2508FC"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ETA</w:t>
            </w:r>
          </w:p>
        </w:tc>
        <w:tc>
          <w:tcPr>
            <w:tcW w:w="5103" w:type="dxa"/>
          </w:tcPr>
          <w:p w14:paraId="39D68F34"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Estimated Time of Arrival</w:t>
            </w:r>
          </w:p>
        </w:tc>
      </w:tr>
      <w:tr w:rsidR="0078658B" w:rsidRPr="00961176" w14:paraId="32503EDD" w14:textId="77777777" w:rsidTr="006F08F8">
        <w:tc>
          <w:tcPr>
            <w:tcW w:w="1555" w:type="dxa"/>
          </w:tcPr>
          <w:p w14:paraId="01A28E49"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ETD</w:t>
            </w:r>
          </w:p>
        </w:tc>
        <w:tc>
          <w:tcPr>
            <w:tcW w:w="5103" w:type="dxa"/>
          </w:tcPr>
          <w:p w14:paraId="54393918"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Estimated Time of Departure</w:t>
            </w:r>
          </w:p>
        </w:tc>
      </w:tr>
      <w:tr w:rsidR="0078658B" w:rsidRPr="00961176" w14:paraId="294D71BA" w14:textId="77777777" w:rsidTr="006F08F8">
        <w:tc>
          <w:tcPr>
            <w:tcW w:w="1555" w:type="dxa"/>
          </w:tcPr>
          <w:p w14:paraId="4B886DDD"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HPO</w:t>
            </w:r>
          </w:p>
        </w:tc>
        <w:tc>
          <w:tcPr>
            <w:tcW w:w="5103" w:type="dxa"/>
          </w:tcPr>
          <w:p w14:paraId="4BEB9F5C"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Health Protection Officer</w:t>
            </w:r>
          </w:p>
        </w:tc>
      </w:tr>
      <w:tr w:rsidR="0078658B" w:rsidRPr="00961176" w14:paraId="026981F0" w14:textId="77777777" w:rsidTr="006F08F8">
        <w:tc>
          <w:tcPr>
            <w:tcW w:w="1555" w:type="dxa"/>
          </w:tcPr>
          <w:p w14:paraId="1B10B63A"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IMO</w:t>
            </w:r>
          </w:p>
        </w:tc>
        <w:tc>
          <w:tcPr>
            <w:tcW w:w="5103" w:type="dxa"/>
          </w:tcPr>
          <w:p w14:paraId="6B2B97C0"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International Maritime Organisation</w:t>
            </w:r>
          </w:p>
        </w:tc>
      </w:tr>
      <w:tr w:rsidR="0078658B" w:rsidRPr="00961176" w14:paraId="19F4CD51" w14:textId="77777777" w:rsidTr="006F08F8">
        <w:tc>
          <w:tcPr>
            <w:tcW w:w="1555" w:type="dxa"/>
          </w:tcPr>
          <w:p w14:paraId="24AA77EE" w14:textId="352494F0" w:rsidR="0078658B" w:rsidRPr="00961176" w:rsidRDefault="00EC6158" w:rsidP="004155AC">
            <w:pPr>
              <w:pStyle w:val="numberedlevel1"/>
              <w:numPr>
                <w:ilvl w:val="0"/>
                <w:numId w:val="0"/>
              </w:numPr>
              <w:rPr>
                <w:rFonts w:ascii="Segoe UI" w:hAnsi="Segoe UI" w:cs="Segoe UI"/>
                <w:sz w:val="20"/>
              </w:rPr>
            </w:pPr>
            <w:r>
              <w:rPr>
                <w:rFonts w:ascii="Segoe UI" w:hAnsi="Segoe UI" w:cs="Segoe UI"/>
                <w:sz w:val="20"/>
              </w:rPr>
              <w:t>PHEMT</w:t>
            </w:r>
          </w:p>
        </w:tc>
        <w:tc>
          <w:tcPr>
            <w:tcW w:w="5103" w:type="dxa"/>
          </w:tcPr>
          <w:p w14:paraId="3AC7B197" w14:textId="28688999" w:rsidR="0078658B" w:rsidRPr="00961176" w:rsidRDefault="00EC6158" w:rsidP="004155AC">
            <w:pPr>
              <w:pStyle w:val="numberedlevel1"/>
              <w:numPr>
                <w:ilvl w:val="0"/>
                <w:numId w:val="0"/>
              </w:numPr>
              <w:rPr>
                <w:rFonts w:ascii="Segoe UI" w:hAnsi="Segoe UI" w:cs="Segoe UI"/>
                <w:sz w:val="20"/>
              </w:rPr>
            </w:pPr>
            <w:r>
              <w:rPr>
                <w:rFonts w:ascii="Segoe UI" w:hAnsi="Segoe UI" w:cs="Segoe UI"/>
                <w:sz w:val="20"/>
              </w:rPr>
              <w:t>Public Health Emergency Management</w:t>
            </w:r>
            <w:r w:rsidR="00CE0D92">
              <w:rPr>
                <w:rFonts w:ascii="Segoe UI" w:hAnsi="Segoe UI" w:cs="Segoe UI"/>
                <w:sz w:val="20"/>
              </w:rPr>
              <w:t xml:space="preserve"> Team</w:t>
            </w:r>
          </w:p>
        </w:tc>
      </w:tr>
      <w:tr w:rsidR="0078658B" w:rsidRPr="00961176" w14:paraId="7B09B148" w14:textId="77777777" w:rsidTr="006F08F8">
        <w:tc>
          <w:tcPr>
            <w:tcW w:w="1555" w:type="dxa"/>
          </w:tcPr>
          <w:p w14:paraId="5F755FA3"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IPC</w:t>
            </w:r>
          </w:p>
        </w:tc>
        <w:tc>
          <w:tcPr>
            <w:tcW w:w="5103" w:type="dxa"/>
          </w:tcPr>
          <w:p w14:paraId="34E2C76F" w14:textId="7A1E3BEF"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 xml:space="preserve">Infection Prevention and Control </w:t>
            </w:r>
          </w:p>
        </w:tc>
      </w:tr>
      <w:tr w:rsidR="0078658B" w:rsidRPr="00961176" w14:paraId="3D8F33F4" w14:textId="77777777" w:rsidTr="006F08F8">
        <w:tc>
          <w:tcPr>
            <w:tcW w:w="1555" w:type="dxa"/>
          </w:tcPr>
          <w:p w14:paraId="3DE30DB1"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ISPS</w:t>
            </w:r>
          </w:p>
        </w:tc>
        <w:tc>
          <w:tcPr>
            <w:tcW w:w="5103" w:type="dxa"/>
          </w:tcPr>
          <w:p w14:paraId="4A9126ED"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 xml:space="preserve">International Ship and Port Facility Security </w:t>
            </w:r>
          </w:p>
        </w:tc>
      </w:tr>
      <w:tr w:rsidR="0078658B" w:rsidRPr="00961176" w14:paraId="4BB202A3" w14:textId="77777777" w:rsidTr="006F08F8">
        <w:tc>
          <w:tcPr>
            <w:tcW w:w="1555" w:type="dxa"/>
          </w:tcPr>
          <w:p w14:paraId="60176F11" w14:textId="77777777" w:rsidR="0078658B" w:rsidRPr="00961176" w:rsidRDefault="0078658B" w:rsidP="004155AC">
            <w:pPr>
              <w:pStyle w:val="numberedlevel1"/>
              <w:numPr>
                <w:ilvl w:val="0"/>
                <w:numId w:val="0"/>
              </w:numPr>
              <w:rPr>
                <w:rFonts w:ascii="Segoe UI" w:hAnsi="Segoe UI" w:cs="Segoe UI"/>
                <w:sz w:val="20"/>
              </w:rPr>
            </w:pPr>
            <w:proofErr w:type="spellStart"/>
            <w:r w:rsidRPr="00961176">
              <w:rPr>
                <w:rFonts w:ascii="Segoe UI" w:hAnsi="Segoe UI" w:cs="Segoe UI"/>
                <w:sz w:val="20"/>
              </w:rPr>
              <w:t>MOoH</w:t>
            </w:r>
            <w:proofErr w:type="spellEnd"/>
          </w:p>
        </w:tc>
        <w:tc>
          <w:tcPr>
            <w:tcW w:w="5103" w:type="dxa"/>
          </w:tcPr>
          <w:p w14:paraId="7E0CCA18"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Medical Officer of Health</w:t>
            </w:r>
          </w:p>
        </w:tc>
      </w:tr>
      <w:tr w:rsidR="0078658B" w:rsidRPr="00961176" w14:paraId="6D749AE0" w14:textId="77777777" w:rsidTr="006F08F8">
        <w:tc>
          <w:tcPr>
            <w:tcW w:w="1555" w:type="dxa"/>
          </w:tcPr>
          <w:p w14:paraId="071C143D"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MPI</w:t>
            </w:r>
          </w:p>
        </w:tc>
        <w:tc>
          <w:tcPr>
            <w:tcW w:w="5103" w:type="dxa"/>
          </w:tcPr>
          <w:p w14:paraId="5B4126A6"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Ministry for Primary Industries</w:t>
            </w:r>
          </w:p>
        </w:tc>
      </w:tr>
      <w:tr w:rsidR="0078658B" w:rsidRPr="00961176" w14:paraId="2ED61F04" w14:textId="77777777" w:rsidTr="006F08F8">
        <w:tc>
          <w:tcPr>
            <w:tcW w:w="1555" w:type="dxa"/>
          </w:tcPr>
          <w:p w14:paraId="2D6664C9"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MNZ</w:t>
            </w:r>
          </w:p>
        </w:tc>
        <w:tc>
          <w:tcPr>
            <w:tcW w:w="5103" w:type="dxa"/>
          </w:tcPr>
          <w:p w14:paraId="4C352B97"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Maritime New Zealand</w:t>
            </w:r>
          </w:p>
        </w:tc>
      </w:tr>
      <w:tr w:rsidR="0078658B" w:rsidRPr="00961176" w14:paraId="744F0A78" w14:textId="77777777" w:rsidTr="006F08F8">
        <w:tc>
          <w:tcPr>
            <w:tcW w:w="1555" w:type="dxa"/>
          </w:tcPr>
          <w:p w14:paraId="6770AA27"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NZCS</w:t>
            </w:r>
          </w:p>
        </w:tc>
        <w:tc>
          <w:tcPr>
            <w:tcW w:w="5103" w:type="dxa"/>
          </w:tcPr>
          <w:p w14:paraId="683C81DE" w14:textId="77777777" w:rsidR="0078658B" w:rsidRPr="00961176" w:rsidRDefault="0078658B" w:rsidP="004155AC">
            <w:pPr>
              <w:pStyle w:val="numberedlevel1"/>
              <w:numPr>
                <w:ilvl w:val="0"/>
                <w:numId w:val="0"/>
              </w:numPr>
              <w:rPr>
                <w:rFonts w:ascii="Segoe UI" w:hAnsi="Segoe UI" w:cs="Segoe UI"/>
                <w:sz w:val="20"/>
              </w:rPr>
            </w:pPr>
            <w:r w:rsidRPr="00961176">
              <w:rPr>
                <w:rFonts w:ascii="Segoe UI" w:hAnsi="Segoe UI" w:cs="Segoe UI"/>
                <w:sz w:val="20"/>
              </w:rPr>
              <w:t>NZ Customs Service</w:t>
            </w:r>
          </w:p>
        </w:tc>
      </w:tr>
      <w:tr w:rsidR="00E034C4" w:rsidRPr="00961176" w14:paraId="333B9764" w14:textId="77777777" w:rsidTr="006F08F8">
        <w:tc>
          <w:tcPr>
            <w:tcW w:w="1555" w:type="dxa"/>
          </w:tcPr>
          <w:p w14:paraId="126AA3CC" w14:textId="07A028F7" w:rsidR="00E034C4" w:rsidRPr="00961176" w:rsidRDefault="00E034C4" w:rsidP="00E034C4">
            <w:pPr>
              <w:pStyle w:val="numberedlevel1"/>
              <w:numPr>
                <w:ilvl w:val="0"/>
                <w:numId w:val="0"/>
              </w:numPr>
              <w:rPr>
                <w:rFonts w:ascii="Segoe UI" w:hAnsi="Segoe UI" w:cs="Segoe UI"/>
                <w:sz w:val="20"/>
              </w:rPr>
            </w:pPr>
            <w:r w:rsidRPr="00961176">
              <w:rPr>
                <w:rFonts w:ascii="Segoe UI" w:hAnsi="Segoe UI" w:cs="Segoe UI"/>
                <w:sz w:val="20"/>
              </w:rPr>
              <w:t>NPHS</w:t>
            </w:r>
          </w:p>
        </w:tc>
        <w:tc>
          <w:tcPr>
            <w:tcW w:w="5103" w:type="dxa"/>
          </w:tcPr>
          <w:p w14:paraId="201A7D09" w14:textId="2650462D" w:rsidR="00E034C4" w:rsidRPr="00961176" w:rsidRDefault="00E034C4" w:rsidP="00E034C4">
            <w:pPr>
              <w:pStyle w:val="numberedlevel1"/>
              <w:numPr>
                <w:ilvl w:val="0"/>
                <w:numId w:val="0"/>
              </w:numPr>
              <w:rPr>
                <w:rFonts w:ascii="Segoe UI" w:hAnsi="Segoe UI" w:cs="Segoe UI"/>
                <w:sz w:val="20"/>
              </w:rPr>
            </w:pPr>
            <w:r w:rsidRPr="00961176">
              <w:rPr>
                <w:rFonts w:ascii="Segoe UI" w:hAnsi="Segoe UI" w:cs="Segoe UI"/>
                <w:sz w:val="20"/>
              </w:rPr>
              <w:t xml:space="preserve">National Public Health Service </w:t>
            </w:r>
          </w:p>
        </w:tc>
      </w:tr>
      <w:tr w:rsidR="00E034C4" w:rsidRPr="00961176" w14:paraId="07DD3557" w14:textId="77777777" w:rsidTr="006F08F8">
        <w:tc>
          <w:tcPr>
            <w:tcW w:w="1555" w:type="dxa"/>
          </w:tcPr>
          <w:p w14:paraId="1751A238" w14:textId="77777777" w:rsidR="00E034C4" w:rsidRPr="00961176" w:rsidRDefault="00E034C4" w:rsidP="00E034C4">
            <w:pPr>
              <w:pStyle w:val="numberedlevel1"/>
              <w:numPr>
                <w:ilvl w:val="0"/>
                <w:numId w:val="0"/>
              </w:numPr>
              <w:rPr>
                <w:rFonts w:ascii="Segoe UI" w:hAnsi="Segoe UI" w:cs="Segoe UI"/>
                <w:sz w:val="20"/>
              </w:rPr>
            </w:pPr>
            <w:r w:rsidRPr="00961176">
              <w:rPr>
                <w:rFonts w:ascii="Segoe UI" w:hAnsi="Segoe UI" w:cs="Segoe UI"/>
                <w:sz w:val="20"/>
              </w:rPr>
              <w:t>PCBU</w:t>
            </w:r>
          </w:p>
        </w:tc>
        <w:tc>
          <w:tcPr>
            <w:tcW w:w="5103" w:type="dxa"/>
          </w:tcPr>
          <w:p w14:paraId="31C9054D" w14:textId="77777777" w:rsidR="00E034C4" w:rsidRPr="00961176" w:rsidRDefault="00E034C4" w:rsidP="00E034C4">
            <w:pPr>
              <w:pStyle w:val="numberedlevel1"/>
              <w:numPr>
                <w:ilvl w:val="0"/>
                <w:numId w:val="0"/>
              </w:numPr>
              <w:rPr>
                <w:rFonts w:ascii="Segoe UI" w:hAnsi="Segoe UI" w:cs="Segoe UI"/>
                <w:sz w:val="20"/>
              </w:rPr>
            </w:pPr>
            <w:r w:rsidRPr="00961176">
              <w:rPr>
                <w:rFonts w:ascii="Segoe UI" w:hAnsi="Segoe UI" w:cs="Segoe UI"/>
                <w:sz w:val="20"/>
              </w:rPr>
              <w:t>Person Conducting a Business or Undertaking</w:t>
            </w:r>
          </w:p>
        </w:tc>
      </w:tr>
      <w:tr w:rsidR="00E034C4" w:rsidRPr="00961176" w14:paraId="377EB660" w14:textId="77777777" w:rsidTr="006F08F8">
        <w:tc>
          <w:tcPr>
            <w:tcW w:w="1555" w:type="dxa"/>
          </w:tcPr>
          <w:p w14:paraId="50AFB8DF" w14:textId="51650099" w:rsidR="00E034C4" w:rsidRPr="00961176" w:rsidRDefault="00E034C4" w:rsidP="00E034C4">
            <w:pPr>
              <w:pStyle w:val="numberedlevel1"/>
              <w:numPr>
                <w:ilvl w:val="0"/>
                <w:numId w:val="0"/>
              </w:numPr>
              <w:rPr>
                <w:rFonts w:ascii="Segoe UI" w:hAnsi="Segoe UI" w:cs="Segoe UI"/>
                <w:sz w:val="20"/>
              </w:rPr>
            </w:pPr>
            <w:r w:rsidRPr="00961176">
              <w:rPr>
                <w:rFonts w:ascii="Segoe UI" w:hAnsi="Segoe UI" w:cs="Segoe UI"/>
                <w:sz w:val="20"/>
              </w:rPr>
              <w:t>PHS</w:t>
            </w:r>
          </w:p>
        </w:tc>
        <w:tc>
          <w:tcPr>
            <w:tcW w:w="5103" w:type="dxa"/>
          </w:tcPr>
          <w:p w14:paraId="00542792" w14:textId="177F8865" w:rsidR="00E034C4" w:rsidRPr="00961176" w:rsidRDefault="00E034C4" w:rsidP="00E034C4">
            <w:pPr>
              <w:pStyle w:val="numberedlevel1"/>
              <w:numPr>
                <w:ilvl w:val="0"/>
                <w:numId w:val="0"/>
              </w:numPr>
              <w:rPr>
                <w:rFonts w:ascii="Segoe UI" w:hAnsi="Segoe UI" w:cs="Segoe UI"/>
                <w:sz w:val="20"/>
              </w:rPr>
            </w:pPr>
            <w:r w:rsidRPr="00961176">
              <w:rPr>
                <w:rFonts w:ascii="Segoe UI" w:hAnsi="Segoe UI" w:cs="Segoe UI"/>
                <w:sz w:val="20"/>
              </w:rPr>
              <w:t>Public Health Service</w:t>
            </w:r>
            <w:r w:rsidR="00E454E5" w:rsidRPr="00961176">
              <w:rPr>
                <w:rFonts w:ascii="Segoe UI" w:hAnsi="Segoe UI" w:cs="Segoe UI"/>
                <w:sz w:val="20"/>
              </w:rPr>
              <w:t xml:space="preserve"> (part of the NPHS)</w:t>
            </w:r>
          </w:p>
        </w:tc>
      </w:tr>
      <w:tr w:rsidR="00E034C4" w:rsidRPr="00961176" w14:paraId="2D47F515" w14:textId="77777777" w:rsidTr="006F08F8">
        <w:tc>
          <w:tcPr>
            <w:tcW w:w="1555" w:type="dxa"/>
          </w:tcPr>
          <w:p w14:paraId="4C540054" w14:textId="77777777" w:rsidR="00E034C4" w:rsidRPr="00961176" w:rsidRDefault="00E034C4" w:rsidP="00E034C4">
            <w:pPr>
              <w:pStyle w:val="numberedlevel1"/>
              <w:numPr>
                <w:ilvl w:val="0"/>
                <w:numId w:val="0"/>
              </w:numPr>
              <w:rPr>
                <w:rFonts w:ascii="Segoe UI" w:hAnsi="Segoe UI" w:cs="Segoe UI"/>
                <w:sz w:val="20"/>
              </w:rPr>
            </w:pPr>
            <w:r w:rsidRPr="00961176">
              <w:rPr>
                <w:rFonts w:ascii="Segoe UI" w:hAnsi="Segoe UI" w:cs="Segoe UI"/>
                <w:sz w:val="20"/>
              </w:rPr>
              <w:t>PPE</w:t>
            </w:r>
          </w:p>
        </w:tc>
        <w:tc>
          <w:tcPr>
            <w:tcW w:w="5103" w:type="dxa"/>
          </w:tcPr>
          <w:p w14:paraId="4D9D796C" w14:textId="77777777" w:rsidR="00E034C4" w:rsidRPr="00961176" w:rsidRDefault="00E034C4" w:rsidP="00E034C4">
            <w:pPr>
              <w:pStyle w:val="numberedlevel1"/>
              <w:numPr>
                <w:ilvl w:val="0"/>
                <w:numId w:val="0"/>
              </w:numPr>
              <w:rPr>
                <w:rFonts w:ascii="Segoe UI" w:hAnsi="Segoe UI" w:cs="Segoe UI"/>
                <w:sz w:val="20"/>
              </w:rPr>
            </w:pPr>
            <w:r w:rsidRPr="00961176">
              <w:rPr>
                <w:rFonts w:ascii="Segoe UI" w:hAnsi="Segoe UI" w:cs="Segoe UI"/>
                <w:sz w:val="20"/>
              </w:rPr>
              <w:t>Personal Protection Equipment</w:t>
            </w:r>
          </w:p>
        </w:tc>
      </w:tr>
    </w:tbl>
    <w:p w14:paraId="07CF6CEF" w14:textId="77777777" w:rsidR="0078658B" w:rsidRPr="00961176" w:rsidRDefault="0078658B" w:rsidP="0078658B">
      <w:pPr>
        <w:pStyle w:val="numberedlevel1"/>
        <w:numPr>
          <w:ilvl w:val="0"/>
          <w:numId w:val="0"/>
        </w:numPr>
        <w:ind w:left="505" w:hanging="505"/>
        <w:rPr>
          <w:rFonts w:ascii="Segoe UI" w:hAnsi="Segoe UI" w:cs="Segoe UI"/>
          <w:sz w:val="20"/>
        </w:rPr>
      </w:pPr>
    </w:p>
    <w:p w14:paraId="086F3592" w14:textId="784CB3E8" w:rsidR="009F76CB" w:rsidRPr="00961176" w:rsidRDefault="009F76CB" w:rsidP="002412AA">
      <w:pPr>
        <w:pStyle w:val="UnnumtextBodytext"/>
        <w:jc w:val="both"/>
        <w:rPr>
          <w:rFonts w:ascii="Segoe UI" w:hAnsi="Segoe UI" w:cs="Segoe UI"/>
          <w:b/>
          <w:bCs/>
          <w:color w:val="0DB2AD" w:themeColor="accent2"/>
          <w:sz w:val="28"/>
        </w:rPr>
      </w:pPr>
      <w:r w:rsidRPr="00961176">
        <w:rPr>
          <w:rFonts w:ascii="Segoe UI" w:hAnsi="Segoe UI" w:cs="Segoe UI"/>
          <w:b/>
          <w:bCs/>
          <w:color w:val="0DB2AD" w:themeColor="accent2"/>
          <w:sz w:val="28"/>
        </w:rPr>
        <w:br w:type="page"/>
      </w:r>
    </w:p>
    <w:p w14:paraId="51792A7C" w14:textId="77777777" w:rsidR="004664AB" w:rsidRPr="00961176" w:rsidRDefault="004664AB" w:rsidP="004664AB">
      <w:pPr>
        <w:pStyle w:val="Heading2"/>
        <w:rPr>
          <w:rFonts w:ascii="Segoe UI" w:hAnsi="Segoe UI" w:cs="Segoe UI"/>
        </w:rPr>
        <w:sectPr w:rsidR="004664AB" w:rsidRPr="00961176" w:rsidSect="005704E0">
          <w:headerReference w:type="default" r:id="rId24"/>
          <w:footerReference w:type="default" r:id="rId25"/>
          <w:headerReference w:type="first" r:id="rId26"/>
          <w:footerReference w:type="first" r:id="rId27"/>
          <w:pgSz w:w="11906" w:h="16838" w:code="9"/>
          <w:pgMar w:top="1843" w:right="1134" w:bottom="1418" w:left="1134" w:header="709" w:footer="567" w:gutter="0"/>
          <w:cols w:space="708"/>
          <w:titlePg/>
          <w:docGrid w:linePitch="360"/>
        </w:sectPr>
      </w:pPr>
    </w:p>
    <w:p w14:paraId="673F16DB" w14:textId="10DD2B2C" w:rsidR="00D0680B" w:rsidRPr="00961176" w:rsidRDefault="00D0680B" w:rsidP="00D0680B">
      <w:pPr>
        <w:pStyle w:val="Heading1"/>
        <w:rPr>
          <w:rFonts w:ascii="Segoe UI" w:hAnsi="Segoe UI" w:cs="Segoe UI"/>
        </w:rPr>
      </w:pPr>
      <w:bookmarkStart w:id="19" w:name="_Toc164263016"/>
      <w:r w:rsidRPr="00961176">
        <w:rPr>
          <w:rFonts w:ascii="Segoe UI" w:hAnsi="Segoe UI" w:cs="Segoe UI"/>
        </w:rPr>
        <w:lastRenderedPageBreak/>
        <w:t>A</w:t>
      </w:r>
      <w:r w:rsidR="00864D6D" w:rsidRPr="00961176">
        <w:rPr>
          <w:rFonts w:ascii="Segoe UI" w:hAnsi="Segoe UI" w:cs="Segoe UI"/>
        </w:rPr>
        <w:t>ppendices</w:t>
      </w:r>
      <w:bookmarkEnd w:id="19"/>
    </w:p>
    <w:p w14:paraId="73BAC02D" w14:textId="09FA6D48" w:rsidR="002C661A" w:rsidRPr="00961176" w:rsidRDefault="00A302C8" w:rsidP="004A6BB5">
      <w:pPr>
        <w:pStyle w:val="Heading2"/>
        <w:spacing w:after="240"/>
        <w:contextualSpacing w:val="0"/>
        <w:rPr>
          <w:rFonts w:ascii="Segoe UI" w:eastAsia="Calibri" w:hAnsi="Segoe UI" w:cs="Segoe UI"/>
          <w:lang w:val="en-AU"/>
        </w:rPr>
      </w:pPr>
      <w:bookmarkStart w:id="20" w:name="_Toc164263017"/>
      <w:r w:rsidRPr="00961176">
        <w:rPr>
          <w:rFonts w:ascii="Segoe UI" w:hAnsi="Segoe UI" w:cs="Segoe UI"/>
        </w:rPr>
        <w:t xml:space="preserve">APPENDIX 1: </w:t>
      </w:r>
      <w:r w:rsidRPr="00961176">
        <w:rPr>
          <w:rFonts w:ascii="Segoe UI" w:eastAsia="Calibri" w:hAnsi="Segoe UI" w:cs="Segoe UI"/>
          <w:lang w:val="en-AU"/>
        </w:rPr>
        <w:t>TEMPLATE FOR CARGO OPERATIONS</w:t>
      </w:r>
      <w:bookmarkStart w:id="21" w:name="_Toc152832626"/>
      <w:bookmarkEnd w:id="20"/>
      <w:r w:rsidR="000645C6" w:rsidRPr="00961176">
        <w:rPr>
          <w:rFonts w:ascii="Segoe UI" w:eastAsia="Calibri" w:hAnsi="Segoe UI" w:cs="Segoe UI"/>
          <w:lang w:val="en-AU"/>
        </w:rPr>
        <w:t xml:space="preserve"> </w:t>
      </w:r>
    </w:p>
    <w:tbl>
      <w:tblPr>
        <w:tblStyle w:val="TableGrid2"/>
        <w:tblW w:w="9634" w:type="dxa"/>
        <w:tblLook w:val="04A0" w:firstRow="1" w:lastRow="0" w:firstColumn="1" w:lastColumn="0" w:noHBand="0" w:noVBand="1"/>
      </w:tblPr>
      <w:tblGrid>
        <w:gridCol w:w="1855"/>
        <w:gridCol w:w="4267"/>
        <w:gridCol w:w="747"/>
        <w:gridCol w:w="2765"/>
      </w:tblGrid>
      <w:tr w:rsidR="002C661A" w:rsidRPr="00961176" w14:paraId="0CE6AC3E" w14:textId="77777777" w:rsidTr="007C20F8">
        <w:trPr>
          <w:trHeight w:val="926"/>
        </w:trPr>
        <w:tc>
          <w:tcPr>
            <w:tcW w:w="9634" w:type="dxa"/>
            <w:gridSpan w:val="4"/>
          </w:tcPr>
          <w:p w14:paraId="5E6B7662"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b/>
                <w:color w:val="auto"/>
                <w:sz w:val="20"/>
                <w:lang w:eastAsia="en-US"/>
              </w:rPr>
            </w:pPr>
            <w:r w:rsidRPr="00961176">
              <w:rPr>
                <w:rFonts w:ascii="Segoe UI" w:eastAsia="Calibri" w:hAnsi="Segoe UI" w:cs="Segoe UI"/>
                <w:b/>
                <w:color w:val="auto"/>
                <w:sz w:val="20"/>
                <w:lang w:eastAsia="en-US"/>
              </w:rPr>
              <w:t>Operational Lead</w:t>
            </w:r>
          </w:p>
          <w:p w14:paraId="5BA96724" w14:textId="77777777" w:rsidR="002C661A" w:rsidRPr="00961176" w:rsidRDefault="002C661A" w:rsidP="007C20F8">
            <w:pPr>
              <w:suppressAutoHyphens w:val="0"/>
              <w:autoSpaceDE/>
              <w:autoSpaceDN/>
              <w:adjustRightInd/>
              <w:spacing w:before="0" w:line="240" w:lineRule="auto"/>
              <w:textAlignment w:val="auto"/>
              <w:rPr>
                <w:rFonts w:ascii="Segoe UI" w:eastAsia="Calibri" w:hAnsi="Segoe UI" w:cs="Segoe UI"/>
                <w:i/>
                <w:color w:val="auto"/>
                <w:sz w:val="20"/>
                <w:lang w:eastAsia="en-US"/>
              </w:rPr>
            </w:pPr>
            <w:r w:rsidRPr="00961176">
              <w:rPr>
                <w:rFonts w:ascii="Segoe UI" w:eastAsia="Calibri" w:hAnsi="Segoe UI" w:cs="Segoe UI"/>
                <w:i/>
                <w:color w:val="auto"/>
                <w:sz w:val="20"/>
                <w:lang w:eastAsia="en-US"/>
              </w:rPr>
              <w:t xml:space="preserve">If the vessel is liable to quarantine the operational lead identified at the start of the process (may be the port, agent, etc.) is the driver of the plan and submits it to the NPHS for approval. </w:t>
            </w:r>
          </w:p>
        </w:tc>
      </w:tr>
      <w:tr w:rsidR="002C661A" w:rsidRPr="00961176" w14:paraId="425CDB7A" w14:textId="77777777" w:rsidTr="007C20F8">
        <w:trPr>
          <w:trHeight w:val="384"/>
        </w:trPr>
        <w:tc>
          <w:tcPr>
            <w:tcW w:w="1855" w:type="dxa"/>
          </w:tcPr>
          <w:p w14:paraId="086A8A0A"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b/>
                <w:color w:val="auto"/>
                <w:sz w:val="20"/>
                <w:lang w:eastAsia="en-US"/>
              </w:rPr>
            </w:pPr>
            <w:r w:rsidRPr="00961176">
              <w:rPr>
                <w:rFonts w:ascii="Segoe UI" w:eastAsia="Calibri" w:hAnsi="Segoe UI" w:cs="Segoe UI"/>
                <w:b/>
                <w:color w:val="auto"/>
                <w:sz w:val="20"/>
                <w:lang w:eastAsia="en-US"/>
              </w:rPr>
              <w:t>Vessel name</w:t>
            </w:r>
          </w:p>
        </w:tc>
        <w:tc>
          <w:tcPr>
            <w:tcW w:w="7779" w:type="dxa"/>
            <w:gridSpan w:val="3"/>
          </w:tcPr>
          <w:p w14:paraId="7A3E47FE"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b/>
                <w:color w:val="auto"/>
                <w:sz w:val="20"/>
                <w:lang w:eastAsia="en-US"/>
              </w:rPr>
            </w:pPr>
          </w:p>
        </w:tc>
      </w:tr>
      <w:tr w:rsidR="002C661A" w:rsidRPr="00961176" w14:paraId="39493F06" w14:textId="77777777" w:rsidTr="007C20F8">
        <w:trPr>
          <w:trHeight w:val="405"/>
        </w:trPr>
        <w:tc>
          <w:tcPr>
            <w:tcW w:w="1855" w:type="dxa"/>
          </w:tcPr>
          <w:p w14:paraId="7F5CA910"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b/>
                <w:color w:val="auto"/>
                <w:sz w:val="20"/>
                <w:lang w:eastAsia="en-US"/>
              </w:rPr>
            </w:pPr>
            <w:r w:rsidRPr="00961176">
              <w:rPr>
                <w:rFonts w:ascii="Segoe UI" w:eastAsia="Calibri" w:hAnsi="Segoe UI" w:cs="Segoe UI"/>
                <w:b/>
                <w:color w:val="auto"/>
                <w:sz w:val="20"/>
                <w:lang w:eastAsia="en-US"/>
              </w:rPr>
              <w:t xml:space="preserve">IMO Number </w:t>
            </w:r>
          </w:p>
        </w:tc>
        <w:tc>
          <w:tcPr>
            <w:tcW w:w="7779" w:type="dxa"/>
            <w:gridSpan w:val="3"/>
          </w:tcPr>
          <w:p w14:paraId="20CED189"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b/>
                <w:color w:val="auto"/>
                <w:sz w:val="20"/>
                <w:lang w:eastAsia="en-US"/>
              </w:rPr>
            </w:pPr>
          </w:p>
        </w:tc>
      </w:tr>
      <w:tr w:rsidR="002C661A" w:rsidRPr="00961176" w14:paraId="72E5EEE2" w14:textId="77777777" w:rsidTr="007C20F8">
        <w:trPr>
          <w:trHeight w:val="443"/>
        </w:trPr>
        <w:tc>
          <w:tcPr>
            <w:tcW w:w="1855" w:type="dxa"/>
          </w:tcPr>
          <w:p w14:paraId="4A03A33E"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b/>
                <w:color w:val="auto"/>
                <w:sz w:val="20"/>
                <w:lang w:eastAsia="en-US"/>
              </w:rPr>
            </w:pPr>
            <w:r w:rsidRPr="00961176">
              <w:rPr>
                <w:rFonts w:ascii="Segoe UI" w:eastAsia="Calibri" w:hAnsi="Segoe UI" w:cs="Segoe UI"/>
                <w:b/>
                <w:color w:val="auto"/>
                <w:sz w:val="20"/>
                <w:lang w:eastAsia="en-US"/>
              </w:rPr>
              <w:t xml:space="preserve">Applicable port </w:t>
            </w:r>
          </w:p>
        </w:tc>
        <w:tc>
          <w:tcPr>
            <w:tcW w:w="4267" w:type="dxa"/>
          </w:tcPr>
          <w:p w14:paraId="089A681B"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b/>
                <w:color w:val="auto"/>
                <w:sz w:val="20"/>
                <w:lang w:eastAsia="en-US"/>
              </w:rPr>
            </w:pPr>
          </w:p>
        </w:tc>
        <w:tc>
          <w:tcPr>
            <w:tcW w:w="747" w:type="dxa"/>
          </w:tcPr>
          <w:p w14:paraId="26987A79"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b/>
                <w:color w:val="auto"/>
                <w:sz w:val="20"/>
                <w:lang w:eastAsia="en-US"/>
              </w:rPr>
            </w:pPr>
            <w:r w:rsidRPr="00961176">
              <w:rPr>
                <w:rFonts w:ascii="Segoe UI" w:eastAsia="Calibri" w:hAnsi="Segoe UI" w:cs="Segoe UI"/>
                <w:b/>
                <w:color w:val="auto"/>
                <w:sz w:val="20"/>
                <w:lang w:eastAsia="en-US"/>
              </w:rPr>
              <w:t>ETA</w:t>
            </w:r>
          </w:p>
        </w:tc>
        <w:tc>
          <w:tcPr>
            <w:tcW w:w="2765" w:type="dxa"/>
          </w:tcPr>
          <w:p w14:paraId="429F434E"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b/>
                <w:color w:val="auto"/>
                <w:sz w:val="20"/>
                <w:lang w:eastAsia="en-US"/>
              </w:rPr>
            </w:pPr>
          </w:p>
        </w:tc>
      </w:tr>
      <w:tr w:rsidR="002C661A" w:rsidRPr="00961176" w14:paraId="3C3CFE88" w14:textId="77777777" w:rsidTr="007C20F8">
        <w:trPr>
          <w:trHeight w:val="725"/>
        </w:trPr>
        <w:tc>
          <w:tcPr>
            <w:tcW w:w="1855" w:type="dxa"/>
          </w:tcPr>
          <w:p w14:paraId="7A0A555A"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b/>
                <w:color w:val="auto"/>
                <w:sz w:val="20"/>
                <w:lang w:eastAsia="en-US"/>
              </w:rPr>
            </w:pPr>
            <w:r w:rsidRPr="00961176">
              <w:rPr>
                <w:rFonts w:ascii="Segoe UI" w:eastAsia="Calibri" w:hAnsi="Segoe UI" w:cs="Segoe UI"/>
                <w:b/>
                <w:color w:val="auto"/>
                <w:sz w:val="20"/>
                <w:lang w:eastAsia="en-US"/>
              </w:rPr>
              <w:t>Subsequent port calls (please list, if applicable)</w:t>
            </w:r>
          </w:p>
        </w:tc>
        <w:tc>
          <w:tcPr>
            <w:tcW w:w="7779" w:type="dxa"/>
            <w:gridSpan w:val="3"/>
          </w:tcPr>
          <w:p w14:paraId="79794445"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b/>
                <w:color w:val="auto"/>
                <w:sz w:val="20"/>
                <w:lang w:eastAsia="en-US"/>
              </w:rPr>
            </w:pPr>
          </w:p>
        </w:tc>
      </w:tr>
      <w:tr w:rsidR="002C661A" w:rsidRPr="00961176" w14:paraId="16C4794F" w14:textId="77777777" w:rsidTr="007C20F8">
        <w:trPr>
          <w:trHeight w:val="725"/>
        </w:trPr>
        <w:tc>
          <w:tcPr>
            <w:tcW w:w="9634" w:type="dxa"/>
            <w:gridSpan w:val="4"/>
          </w:tcPr>
          <w:p w14:paraId="0AFD7DCD" w14:textId="77777777" w:rsidR="002C661A" w:rsidRPr="00961176" w:rsidRDefault="002C661A" w:rsidP="007C20F8">
            <w:pPr>
              <w:suppressAutoHyphens w:val="0"/>
              <w:autoSpaceDE/>
              <w:autoSpaceDN/>
              <w:adjustRightInd/>
              <w:spacing w:before="0" w:line="256" w:lineRule="auto"/>
              <w:textAlignment w:val="auto"/>
              <w:rPr>
                <w:rFonts w:ascii="Segoe UI" w:eastAsia="Calibri" w:hAnsi="Segoe UI" w:cs="Segoe UI"/>
                <w:color w:val="FF0000"/>
                <w:sz w:val="20"/>
                <w:lang w:eastAsia="en-US"/>
              </w:rPr>
            </w:pPr>
            <w:r w:rsidRPr="00961176">
              <w:rPr>
                <w:rFonts w:ascii="Segoe UI" w:eastAsia="Calibri" w:hAnsi="Segoe UI" w:cs="Segoe UI"/>
                <w:color w:val="FF0000"/>
                <w:sz w:val="20"/>
                <w:lang w:eastAsia="en-US"/>
              </w:rPr>
              <w:t>Notes</w:t>
            </w:r>
          </w:p>
          <w:p w14:paraId="39CFE582" w14:textId="77777777" w:rsidR="002C661A" w:rsidRPr="00961176" w:rsidRDefault="002C661A" w:rsidP="006F08F8">
            <w:pPr>
              <w:numPr>
                <w:ilvl w:val="0"/>
                <w:numId w:val="35"/>
              </w:numPr>
              <w:suppressAutoHyphens w:val="0"/>
              <w:autoSpaceDE/>
              <w:autoSpaceDN/>
              <w:adjustRightInd/>
              <w:spacing w:before="0" w:line="256" w:lineRule="auto"/>
              <w:contextualSpacing/>
              <w:textAlignment w:val="auto"/>
              <w:rPr>
                <w:rFonts w:ascii="Segoe UI" w:eastAsia="Calibri" w:hAnsi="Segoe UI" w:cs="Segoe UI"/>
                <w:b/>
                <w:color w:val="FF0000"/>
                <w:sz w:val="20"/>
                <w:u w:val="single"/>
                <w:lang w:eastAsia="en-US"/>
              </w:rPr>
            </w:pPr>
            <w:r w:rsidRPr="00961176">
              <w:rPr>
                <w:rFonts w:ascii="Segoe UI" w:eastAsia="Calibri" w:hAnsi="Segoe UI" w:cs="Segoe UI"/>
                <w:color w:val="FF0000"/>
                <w:sz w:val="20"/>
                <w:lang w:eastAsia="en-US"/>
              </w:rPr>
              <w:t>The agent should require a record of who goes on board the vessel for any reason while the vessel is under a quarantine notice.</w:t>
            </w:r>
          </w:p>
          <w:p w14:paraId="77A4835D" w14:textId="77777777" w:rsidR="002C661A" w:rsidRPr="00961176" w:rsidRDefault="002C661A" w:rsidP="006F08F8">
            <w:pPr>
              <w:numPr>
                <w:ilvl w:val="0"/>
                <w:numId w:val="35"/>
              </w:numPr>
              <w:suppressAutoHyphens w:val="0"/>
              <w:autoSpaceDE/>
              <w:autoSpaceDN/>
              <w:adjustRightInd/>
              <w:spacing w:before="0" w:line="256" w:lineRule="auto"/>
              <w:contextualSpacing/>
              <w:textAlignment w:val="auto"/>
              <w:rPr>
                <w:rFonts w:ascii="Segoe UI" w:eastAsia="Calibri" w:hAnsi="Segoe UI" w:cs="Segoe UI"/>
                <w:b/>
                <w:color w:val="auto"/>
                <w:sz w:val="20"/>
                <w:u w:val="single"/>
                <w:lang w:eastAsia="en-US"/>
              </w:rPr>
            </w:pPr>
            <w:r w:rsidRPr="00961176">
              <w:rPr>
                <w:rFonts w:ascii="Segoe UI" w:eastAsia="Calibri" w:hAnsi="Segoe UI" w:cs="Segoe UI"/>
                <w:color w:val="FF0000"/>
                <w:sz w:val="20"/>
                <w:lang w:eastAsia="en-US"/>
              </w:rPr>
              <w:t>Only personnel authorised by a Medical Officer of Health or Health Protection Officer, other than those listed under s 99 clause 1 (b) of the Health Act 1956</w:t>
            </w:r>
            <w:r w:rsidRPr="00961176">
              <w:rPr>
                <w:rFonts w:ascii="Segoe UI" w:eastAsia="Calibri" w:hAnsi="Segoe UI" w:cs="Segoe UI"/>
                <w:color w:val="FF0000"/>
                <w:sz w:val="20"/>
                <w:vertAlign w:val="superscript"/>
                <w:lang w:eastAsia="en-US"/>
              </w:rPr>
              <w:footnoteReference w:id="9"/>
            </w:r>
            <w:r w:rsidRPr="00961176">
              <w:rPr>
                <w:rFonts w:ascii="Segoe UI" w:eastAsia="Calibri" w:hAnsi="Segoe UI" w:cs="Segoe UI"/>
                <w:color w:val="FF0000"/>
                <w:sz w:val="20"/>
                <w:lang w:eastAsia="en-US"/>
              </w:rPr>
              <w:t xml:space="preserve">, can board a vessel subject to a quarantine notice. </w:t>
            </w:r>
          </w:p>
          <w:p w14:paraId="7D509080" w14:textId="77777777" w:rsidR="002C661A" w:rsidRPr="00961176" w:rsidRDefault="002C661A" w:rsidP="006F08F8">
            <w:pPr>
              <w:numPr>
                <w:ilvl w:val="0"/>
                <w:numId w:val="35"/>
              </w:numPr>
              <w:suppressAutoHyphens w:val="0"/>
              <w:autoSpaceDE/>
              <w:autoSpaceDN/>
              <w:adjustRightInd/>
              <w:spacing w:before="0" w:line="256" w:lineRule="auto"/>
              <w:contextualSpacing/>
              <w:textAlignment w:val="auto"/>
              <w:rPr>
                <w:rFonts w:ascii="Segoe UI" w:eastAsia="Calibri" w:hAnsi="Segoe UI" w:cs="Segoe UI"/>
                <w:b/>
                <w:color w:val="auto"/>
                <w:sz w:val="20"/>
                <w:u w:val="single"/>
                <w:lang w:eastAsia="en-US"/>
              </w:rPr>
            </w:pPr>
            <w:r w:rsidRPr="00961176">
              <w:rPr>
                <w:rFonts w:ascii="Segoe UI" w:eastAsia="Calibri" w:hAnsi="Segoe UI" w:cs="Segoe UI"/>
                <w:b/>
                <w:color w:val="FF0000"/>
                <w:sz w:val="20"/>
                <w:lang w:eastAsia="en-US"/>
              </w:rPr>
              <w:t>This plan is also subject to agreement from the vessel operator/master to work in a contactless manner.</w:t>
            </w:r>
          </w:p>
        </w:tc>
      </w:tr>
    </w:tbl>
    <w:p w14:paraId="0A6E9A74" w14:textId="77777777" w:rsidR="002C661A" w:rsidRPr="00961176" w:rsidRDefault="002C661A" w:rsidP="002C661A">
      <w:pPr>
        <w:pStyle w:val="numberedlevel1"/>
        <w:numPr>
          <w:ilvl w:val="0"/>
          <w:numId w:val="0"/>
        </w:numPr>
        <w:spacing w:before="0" w:line="240" w:lineRule="auto"/>
        <w:ind w:left="505" w:hanging="505"/>
        <w:rPr>
          <w:rFonts w:ascii="Segoe UI" w:eastAsia="Calibri" w:hAnsi="Segoe UI" w:cs="Segoe UI"/>
          <w:sz w:val="16"/>
          <w:szCs w:val="16"/>
          <w:lang w:val="en-AU" w:eastAsia="en-US"/>
        </w:rPr>
      </w:pPr>
    </w:p>
    <w:tbl>
      <w:tblPr>
        <w:tblStyle w:val="TableGrid2"/>
        <w:tblW w:w="9634" w:type="dxa"/>
        <w:tblLook w:val="04A0" w:firstRow="1" w:lastRow="0" w:firstColumn="1" w:lastColumn="0" w:noHBand="0" w:noVBand="1"/>
      </w:tblPr>
      <w:tblGrid>
        <w:gridCol w:w="1855"/>
        <w:gridCol w:w="1783"/>
        <w:gridCol w:w="3795"/>
        <w:gridCol w:w="2201"/>
      </w:tblGrid>
      <w:tr w:rsidR="002C661A" w:rsidRPr="00BE5FFA" w14:paraId="7A09DFAE" w14:textId="77777777" w:rsidTr="007C20F8">
        <w:trPr>
          <w:trHeight w:val="566"/>
          <w:tblHeader/>
        </w:trPr>
        <w:tc>
          <w:tcPr>
            <w:tcW w:w="1855" w:type="dxa"/>
            <w:shd w:val="clear" w:color="auto" w:fill="D9D9D9" w:themeFill="background1" w:themeFillShade="D9"/>
          </w:tcPr>
          <w:p w14:paraId="502803F2" w14:textId="77777777" w:rsidR="002C661A" w:rsidRPr="007A1751" w:rsidRDefault="002C661A" w:rsidP="00BE5FFA">
            <w:pPr>
              <w:suppressAutoHyphens w:val="0"/>
              <w:autoSpaceDE/>
              <w:autoSpaceDN/>
              <w:adjustRightInd/>
              <w:spacing w:before="80" w:after="80" w:line="240" w:lineRule="auto"/>
              <w:textAlignment w:val="auto"/>
              <w:rPr>
                <w:rFonts w:ascii="Segoe UI" w:eastAsia="Calibri" w:hAnsi="Segoe UI" w:cs="Segoe UI"/>
                <w:b/>
                <w:color w:val="auto"/>
                <w:sz w:val="21"/>
                <w:szCs w:val="21"/>
                <w:lang w:val="en-AU" w:eastAsia="en-US"/>
              </w:rPr>
            </w:pPr>
            <w:r w:rsidRPr="007A1751">
              <w:rPr>
                <w:rFonts w:ascii="Segoe UI" w:eastAsia="Calibri" w:hAnsi="Segoe UI" w:cs="Segoe UI"/>
                <w:b/>
                <w:color w:val="auto"/>
                <w:sz w:val="21"/>
                <w:szCs w:val="21"/>
                <w:lang w:val="en-AU" w:eastAsia="en-US"/>
              </w:rPr>
              <w:t>Process</w:t>
            </w:r>
          </w:p>
        </w:tc>
        <w:tc>
          <w:tcPr>
            <w:tcW w:w="1826" w:type="dxa"/>
            <w:shd w:val="clear" w:color="auto" w:fill="D9D9D9" w:themeFill="background1" w:themeFillShade="D9"/>
          </w:tcPr>
          <w:p w14:paraId="2A2C3069" w14:textId="77777777" w:rsidR="002C661A" w:rsidRPr="007A1751" w:rsidRDefault="002C661A" w:rsidP="00BE5FFA">
            <w:pPr>
              <w:suppressAutoHyphens w:val="0"/>
              <w:autoSpaceDE/>
              <w:autoSpaceDN/>
              <w:adjustRightInd/>
              <w:spacing w:before="80" w:after="80" w:line="240" w:lineRule="auto"/>
              <w:textAlignment w:val="auto"/>
              <w:rPr>
                <w:rFonts w:ascii="Segoe UI" w:eastAsia="Calibri" w:hAnsi="Segoe UI" w:cs="Segoe UI"/>
                <w:color w:val="auto"/>
                <w:sz w:val="21"/>
                <w:szCs w:val="21"/>
                <w:lang w:val="en-AU" w:eastAsia="en-US"/>
              </w:rPr>
            </w:pPr>
            <w:r w:rsidRPr="007A1751">
              <w:rPr>
                <w:rFonts w:ascii="Segoe UI" w:eastAsia="Calibri" w:hAnsi="Segoe UI" w:cs="Segoe UI"/>
                <w:b/>
                <w:color w:val="auto"/>
                <w:sz w:val="21"/>
                <w:szCs w:val="21"/>
                <w:lang w:val="en-AU" w:eastAsia="en-US"/>
              </w:rPr>
              <w:t>Process owner &amp; lead</w:t>
            </w:r>
          </w:p>
        </w:tc>
        <w:tc>
          <w:tcPr>
            <w:tcW w:w="4335" w:type="dxa"/>
            <w:shd w:val="clear" w:color="auto" w:fill="D9D9D9" w:themeFill="background1" w:themeFillShade="D9"/>
          </w:tcPr>
          <w:p w14:paraId="7C49E948" w14:textId="77777777" w:rsidR="002C661A" w:rsidRPr="007A1751" w:rsidRDefault="002C661A" w:rsidP="00BE5FFA">
            <w:pPr>
              <w:suppressAutoHyphens w:val="0"/>
              <w:autoSpaceDE/>
              <w:autoSpaceDN/>
              <w:adjustRightInd/>
              <w:spacing w:before="80" w:after="80" w:line="240" w:lineRule="auto"/>
              <w:textAlignment w:val="auto"/>
              <w:rPr>
                <w:rFonts w:ascii="Segoe UI" w:eastAsia="Calibri" w:hAnsi="Segoe UI" w:cs="Segoe UI"/>
                <w:color w:val="auto"/>
                <w:sz w:val="21"/>
                <w:szCs w:val="21"/>
                <w:lang w:eastAsia="en-US"/>
              </w:rPr>
            </w:pPr>
            <w:r w:rsidRPr="007A1751">
              <w:rPr>
                <w:rFonts w:ascii="Segoe UI" w:eastAsia="Calibri" w:hAnsi="Segoe UI" w:cs="Segoe UI"/>
                <w:b/>
                <w:color w:val="auto"/>
                <w:sz w:val="21"/>
                <w:szCs w:val="21"/>
                <w:lang w:val="en-AU" w:eastAsia="en-US"/>
              </w:rPr>
              <w:t>Safe management measures</w:t>
            </w:r>
          </w:p>
        </w:tc>
        <w:tc>
          <w:tcPr>
            <w:tcW w:w="1618" w:type="dxa"/>
            <w:shd w:val="clear" w:color="auto" w:fill="D9D9D9" w:themeFill="background1" w:themeFillShade="D9"/>
          </w:tcPr>
          <w:p w14:paraId="3A8777C0" w14:textId="77777777" w:rsidR="002C661A" w:rsidRPr="007A1751" w:rsidRDefault="002C661A" w:rsidP="00BE5FFA">
            <w:pPr>
              <w:suppressAutoHyphens w:val="0"/>
              <w:autoSpaceDE/>
              <w:autoSpaceDN/>
              <w:adjustRightInd/>
              <w:spacing w:before="80" w:after="80" w:line="240" w:lineRule="auto"/>
              <w:textAlignment w:val="auto"/>
              <w:rPr>
                <w:rFonts w:ascii="Segoe UI" w:eastAsia="Calibri" w:hAnsi="Segoe UI" w:cs="Segoe UI"/>
                <w:color w:val="auto"/>
                <w:sz w:val="21"/>
                <w:szCs w:val="21"/>
                <w:lang w:val="en-AU" w:eastAsia="en-US"/>
              </w:rPr>
            </w:pPr>
            <w:r w:rsidRPr="007A1751">
              <w:rPr>
                <w:rFonts w:ascii="Segoe UI" w:eastAsia="Calibri" w:hAnsi="Segoe UI" w:cs="Segoe UI"/>
                <w:b/>
                <w:color w:val="auto"/>
                <w:sz w:val="21"/>
                <w:szCs w:val="21"/>
                <w:lang w:val="en-AU" w:eastAsia="en-US"/>
              </w:rPr>
              <w:t>Remarks</w:t>
            </w:r>
          </w:p>
        </w:tc>
      </w:tr>
      <w:tr w:rsidR="002C661A" w:rsidRPr="00BE5FFA" w14:paraId="5A0762B3" w14:textId="77777777" w:rsidTr="007C20F8">
        <w:trPr>
          <w:trHeight w:val="755"/>
        </w:trPr>
        <w:tc>
          <w:tcPr>
            <w:tcW w:w="1855" w:type="dxa"/>
          </w:tcPr>
          <w:p w14:paraId="67D71BBB"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#1 Safety meeting, checklist and cargo papers</w:t>
            </w:r>
          </w:p>
        </w:tc>
        <w:tc>
          <w:tcPr>
            <w:tcW w:w="1826" w:type="dxa"/>
          </w:tcPr>
          <w:p w14:paraId="424FC926"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Vessel agent</w:t>
            </w:r>
          </w:p>
        </w:tc>
        <w:tc>
          <w:tcPr>
            <w:tcW w:w="4335" w:type="dxa"/>
          </w:tcPr>
          <w:p w14:paraId="09E48615" w14:textId="185E4E04"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Prior to op</w:t>
            </w:r>
            <w:r w:rsidR="00EC48DE" w:rsidRPr="00BE5FFA">
              <w:rPr>
                <w:rFonts w:ascii="Segoe UI" w:eastAsia="Calibri" w:hAnsi="Segoe UI" w:cs="Segoe UI"/>
                <w:color w:val="auto"/>
                <w:sz w:val="20"/>
                <w:lang w:eastAsia="en-US"/>
              </w:rPr>
              <w:t>eration</w:t>
            </w:r>
            <w:r w:rsidRPr="00BE5FFA">
              <w:rPr>
                <w:rFonts w:ascii="Segoe UI" w:eastAsia="Calibri" w:hAnsi="Segoe UI" w:cs="Segoe UI"/>
                <w:color w:val="auto"/>
                <w:sz w:val="20"/>
                <w:lang w:eastAsia="en-US"/>
              </w:rPr>
              <w:t>s commencing, a safety briefing should be held to ensure all parties are aware of the procedures, communication plan and escalation protocols if any issues arise. This includes establishing crew exclusion zones if determined necessary.</w:t>
            </w:r>
          </w:p>
          <w:p w14:paraId="40669CD7" w14:textId="4283E23A"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Signing of safety checklist, pre and post vessel/shore figure</w:t>
            </w:r>
            <w:r w:rsidR="008C5577" w:rsidRPr="00BE5FFA">
              <w:rPr>
                <w:rStyle w:val="FootnoteReference"/>
                <w:rFonts w:ascii="Segoe UI" w:eastAsia="Calibri" w:hAnsi="Segoe UI" w:cs="Segoe UI"/>
                <w:color w:val="auto"/>
                <w:sz w:val="20"/>
                <w:lang w:eastAsia="en-US"/>
              </w:rPr>
              <w:footnoteReference w:id="10"/>
            </w:r>
            <w:r w:rsidRPr="00BE5FFA">
              <w:rPr>
                <w:rFonts w:ascii="Segoe UI" w:eastAsia="Calibri" w:hAnsi="Segoe UI" w:cs="Segoe UI"/>
                <w:color w:val="auto"/>
                <w:sz w:val="20"/>
                <w:lang w:eastAsia="en-US"/>
              </w:rPr>
              <w:t xml:space="preserve"> shall be done in a separate area to operations. Any NZ workers involved in loading shall not enter accommodation block</w:t>
            </w:r>
            <w:r w:rsidR="00EC48DE" w:rsidRPr="00BE5FFA">
              <w:rPr>
                <w:rFonts w:ascii="Segoe UI" w:eastAsia="Calibri" w:hAnsi="Segoe UI" w:cs="Segoe UI"/>
                <w:color w:val="auto"/>
                <w:sz w:val="20"/>
                <w:lang w:eastAsia="en-US"/>
              </w:rPr>
              <w:t xml:space="preserve"> and will</w:t>
            </w:r>
            <w:r w:rsidRPr="00BE5FFA">
              <w:rPr>
                <w:rFonts w:ascii="Segoe UI" w:eastAsia="Calibri" w:hAnsi="Segoe UI" w:cs="Segoe UI"/>
                <w:color w:val="auto"/>
                <w:sz w:val="20"/>
                <w:lang w:eastAsia="en-US"/>
              </w:rPr>
              <w:t xml:space="preserve"> </w:t>
            </w:r>
            <w:r w:rsidRPr="00BE5FFA">
              <w:rPr>
                <w:rFonts w:ascii="Segoe UI" w:eastAsia="Calibri" w:hAnsi="Segoe UI" w:cs="Segoe UI"/>
                <w:color w:val="auto"/>
                <w:sz w:val="20"/>
                <w:lang w:eastAsia="en-US"/>
              </w:rPr>
              <w:lastRenderedPageBreak/>
              <w:t xml:space="preserve">minimise time on board (if there is a need to go on at all). </w:t>
            </w:r>
          </w:p>
          <w:p w14:paraId="62AA2960"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 xml:space="preserve">Where possible send all documents via email. </w:t>
            </w:r>
          </w:p>
        </w:tc>
        <w:tc>
          <w:tcPr>
            <w:tcW w:w="1618" w:type="dxa"/>
          </w:tcPr>
          <w:p w14:paraId="35022FF4" w14:textId="77777777" w:rsidR="002C661A" w:rsidRPr="00BE5FFA" w:rsidRDefault="002C661A" w:rsidP="00BE5FFA">
            <w:pPr>
              <w:suppressAutoHyphens w:val="0"/>
              <w:autoSpaceDE/>
              <w:autoSpaceDN/>
              <w:adjustRightInd/>
              <w:spacing w:before="160" w:line="259" w:lineRule="auto"/>
              <w:textAlignment w:val="auto"/>
              <w:rPr>
                <w:rStyle w:val="cf01"/>
                <w:sz w:val="20"/>
                <w:szCs w:val="20"/>
              </w:rPr>
            </w:pPr>
            <w:r w:rsidRPr="00BE5FFA">
              <w:rPr>
                <w:rFonts w:ascii="Segoe UI" w:eastAsia="Calibri" w:hAnsi="Segoe UI" w:cs="Segoe UI"/>
                <w:color w:val="auto"/>
                <w:sz w:val="20"/>
                <w:lang w:val="en-AU" w:eastAsia="en-US"/>
              </w:rPr>
              <w:lastRenderedPageBreak/>
              <w:t xml:space="preserve">The comms plan </w:t>
            </w:r>
            <w:r w:rsidRPr="00BE5FFA">
              <w:rPr>
                <w:rStyle w:val="cf01"/>
                <w:sz w:val="20"/>
                <w:szCs w:val="20"/>
              </w:rPr>
              <w:t>should include whether the crew speak English, or if they require translator and what language.</w:t>
            </w:r>
          </w:p>
          <w:p w14:paraId="1A30B7C9"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Style w:val="cf01"/>
                <w:sz w:val="20"/>
                <w:szCs w:val="20"/>
              </w:rPr>
              <w:t>Check if master can receive large documents like this via email.</w:t>
            </w:r>
          </w:p>
        </w:tc>
      </w:tr>
      <w:tr w:rsidR="002C661A" w:rsidRPr="00BE5FFA" w14:paraId="58657E19" w14:textId="77777777" w:rsidTr="007C20F8">
        <w:trPr>
          <w:trHeight w:val="2072"/>
        </w:trPr>
        <w:tc>
          <w:tcPr>
            <w:tcW w:w="1855" w:type="dxa"/>
          </w:tcPr>
          <w:p w14:paraId="68624E35"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 xml:space="preserve">#2 Maintenance tasks </w:t>
            </w:r>
          </w:p>
        </w:tc>
        <w:tc>
          <w:tcPr>
            <w:tcW w:w="1826" w:type="dxa"/>
          </w:tcPr>
          <w:p w14:paraId="1E5F37A6"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 xml:space="preserve">Vessel agent </w:t>
            </w:r>
          </w:p>
        </w:tc>
        <w:tc>
          <w:tcPr>
            <w:tcW w:w="4335" w:type="dxa"/>
          </w:tcPr>
          <w:p w14:paraId="45E6A077"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No preventative maintenance is to be carried out by the vessel’s crew on deck.</w:t>
            </w:r>
          </w:p>
          <w:p w14:paraId="0765EE1B"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 xml:space="preserve">Where possible, the Agent should instruct the vessel Master to have all critical maintenance completed while at sea, or at anchor, prior to the vessel’s arrival in port. </w:t>
            </w:r>
          </w:p>
        </w:tc>
        <w:tc>
          <w:tcPr>
            <w:tcW w:w="1618" w:type="dxa"/>
          </w:tcPr>
          <w:p w14:paraId="0E47E311" w14:textId="73966133"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 xml:space="preserve">Applicable only when a vessel has been identified for management prior to berthing.  </w:t>
            </w:r>
          </w:p>
          <w:p w14:paraId="76DEB227"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tc>
      </w:tr>
      <w:tr w:rsidR="002C661A" w:rsidRPr="00BE5FFA" w14:paraId="6032B088" w14:textId="77777777" w:rsidTr="007C20F8">
        <w:trPr>
          <w:trHeight w:val="274"/>
        </w:trPr>
        <w:tc>
          <w:tcPr>
            <w:tcW w:w="1855" w:type="dxa"/>
            <w:vMerge w:val="restart"/>
          </w:tcPr>
          <w:p w14:paraId="48A36FB4"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 xml:space="preserve">#3 Pilotage to berth </w:t>
            </w:r>
          </w:p>
        </w:tc>
        <w:tc>
          <w:tcPr>
            <w:tcW w:w="1826" w:type="dxa"/>
          </w:tcPr>
          <w:p w14:paraId="41013870"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Port company</w:t>
            </w:r>
            <w:r w:rsidRPr="00BE5FFA">
              <w:rPr>
                <w:rFonts w:ascii="Segoe UI" w:eastAsia="Calibri" w:hAnsi="Segoe UI" w:cs="Segoe UI"/>
                <w:color w:val="auto"/>
                <w:sz w:val="20"/>
                <w:lang w:val="en-AU" w:eastAsia="en-US"/>
              </w:rPr>
              <w:br/>
            </w:r>
          </w:p>
        </w:tc>
        <w:tc>
          <w:tcPr>
            <w:tcW w:w="4335" w:type="dxa"/>
            <w:vMerge w:val="restart"/>
          </w:tcPr>
          <w:p w14:paraId="66DEF7AD"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b/>
                <w:color w:val="000000"/>
                <w:sz w:val="20"/>
                <w:lang w:eastAsia="en-US"/>
              </w:rPr>
            </w:pPr>
            <w:r w:rsidRPr="00BE5FFA">
              <w:rPr>
                <w:rFonts w:ascii="Segoe UI" w:eastAsia="Calibri" w:hAnsi="Segoe UI" w:cs="Segoe UI"/>
                <w:b/>
                <w:color w:val="000000"/>
                <w:sz w:val="20"/>
                <w:lang w:eastAsia="en-US"/>
              </w:rPr>
              <w:t>Pilotage is generally contracted to the Port Company. Refer to separate pilotage process.</w:t>
            </w:r>
          </w:p>
        </w:tc>
        <w:tc>
          <w:tcPr>
            <w:tcW w:w="1618" w:type="dxa"/>
            <w:vMerge w:val="restart"/>
          </w:tcPr>
          <w:p w14:paraId="12D0A3A2"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p w14:paraId="69223406"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tc>
      </w:tr>
      <w:tr w:rsidR="002C661A" w:rsidRPr="00BE5FFA" w14:paraId="17CD1F03" w14:textId="77777777" w:rsidTr="007C20F8">
        <w:trPr>
          <w:trHeight w:val="559"/>
        </w:trPr>
        <w:tc>
          <w:tcPr>
            <w:tcW w:w="1855" w:type="dxa"/>
            <w:vMerge/>
          </w:tcPr>
          <w:p w14:paraId="13AB2FE5"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p>
        </w:tc>
        <w:tc>
          <w:tcPr>
            <w:tcW w:w="1826" w:type="dxa"/>
          </w:tcPr>
          <w:p w14:paraId="2959198B"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 xml:space="preserve">Vessel agent  </w:t>
            </w:r>
          </w:p>
        </w:tc>
        <w:tc>
          <w:tcPr>
            <w:tcW w:w="4335" w:type="dxa"/>
            <w:vMerge/>
          </w:tcPr>
          <w:p w14:paraId="5A35A98F"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p>
        </w:tc>
        <w:tc>
          <w:tcPr>
            <w:tcW w:w="1618" w:type="dxa"/>
            <w:vMerge/>
          </w:tcPr>
          <w:p w14:paraId="57B6B867"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tc>
      </w:tr>
      <w:tr w:rsidR="002C661A" w:rsidRPr="00BE5FFA" w14:paraId="02310235" w14:textId="77777777" w:rsidTr="007C20F8">
        <w:trPr>
          <w:trHeight w:val="781"/>
        </w:trPr>
        <w:tc>
          <w:tcPr>
            <w:tcW w:w="1855" w:type="dxa"/>
          </w:tcPr>
          <w:p w14:paraId="332B7687"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 xml:space="preserve">#4 Handling of mooring lines and affected items, including garbage. </w:t>
            </w:r>
          </w:p>
        </w:tc>
        <w:tc>
          <w:tcPr>
            <w:tcW w:w="1826" w:type="dxa"/>
          </w:tcPr>
          <w:p w14:paraId="256EFAFA"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Port/Tug company</w:t>
            </w:r>
          </w:p>
        </w:tc>
        <w:tc>
          <w:tcPr>
            <w:tcW w:w="4335" w:type="dxa"/>
          </w:tcPr>
          <w:p w14:paraId="2D9F0BCF"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Waste products such as garbage should be double bagged, securely tied, and treated as an affected item.  </w:t>
            </w:r>
          </w:p>
          <w:p w14:paraId="6B905FE9"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All affected items and mooring lines should be handled following standard port procedures. </w:t>
            </w:r>
          </w:p>
        </w:tc>
        <w:tc>
          <w:tcPr>
            <w:tcW w:w="1618" w:type="dxa"/>
          </w:tcPr>
          <w:p w14:paraId="1CBC630F"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p>
        </w:tc>
      </w:tr>
      <w:tr w:rsidR="002C661A" w:rsidRPr="00BE5FFA" w14:paraId="45F54DC2" w14:textId="77777777" w:rsidTr="007C20F8">
        <w:trPr>
          <w:trHeight w:val="781"/>
        </w:trPr>
        <w:tc>
          <w:tcPr>
            <w:tcW w:w="1855" w:type="dxa"/>
          </w:tcPr>
          <w:p w14:paraId="2D2E50DF"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 xml:space="preserve">#5 Vessel arrival to berth – rigging of gangway and sanitation of high touch areas </w:t>
            </w:r>
          </w:p>
        </w:tc>
        <w:tc>
          <w:tcPr>
            <w:tcW w:w="1826" w:type="dxa"/>
          </w:tcPr>
          <w:p w14:paraId="64E13588"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Vessel agent, with support from stevedoring company</w:t>
            </w:r>
          </w:p>
        </w:tc>
        <w:tc>
          <w:tcPr>
            <w:tcW w:w="4335" w:type="dxa"/>
          </w:tcPr>
          <w:p w14:paraId="2ECF8DEE" w14:textId="298AF056"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Vessel crew to set up gangway safety net and sterili</w:t>
            </w:r>
            <w:r w:rsidR="00EC48DE" w:rsidRPr="00BE5FFA">
              <w:rPr>
                <w:rFonts w:ascii="Segoe UI" w:eastAsia="Calibri" w:hAnsi="Segoe UI" w:cs="Segoe UI"/>
                <w:color w:val="000000"/>
                <w:sz w:val="20"/>
                <w:lang w:eastAsia="en-US"/>
              </w:rPr>
              <w:t>s</w:t>
            </w:r>
            <w:r w:rsidRPr="00BE5FFA">
              <w:rPr>
                <w:rFonts w:ascii="Segoe UI" w:eastAsia="Calibri" w:hAnsi="Segoe UI" w:cs="Segoe UI"/>
                <w:color w:val="000000"/>
                <w:sz w:val="20"/>
                <w:lang w:eastAsia="en-US"/>
              </w:rPr>
              <w:t xml:space="preserve">e gangway areas before berthing. </w:t>
            </w:r>
          </w:p>
          <w:p w14:paraId="5C623B89" w14:textId="5F555081"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 xml:space="preserve">The areas on board the vessel where stevedores are based during cargo operations should also be disinfected. This could be done by a competent cleaner, meeting the general cleaning and </w:t>
            </w:r>
            <w:hyperlink r:id="rId28" w:history="1">
              <w:r w:rsidRPr="00BE5FFA">
                <w:rPr>
                  <w:rStyle w:val="Hyperlink"/>
                  <w:rFonts w:ascii="Segoe UI" w:eastAsia="Calibri" w:hAnsi="Segoe UI" w:cs="Segoe UI"/>
                  <w:color w:val="0070C0"/>
                  <w:sz w:val="20"/>
                  <w:lang w:val="en-NZ" w:eastAsia="en-US"/>
                </w:rPr>
                <w:t>disinfection guidance</w:t>
              </w:r>
            </w:hyperlink>
            <w:r w:rsidRPr="00BE5FFA">
              <w:rPr>
                <w:rFonts w:ascii="Segoe UI" w:eastAsia="Calibri" w:hAnsi="Segoe UI" w:cs="Segoe UI"/>
                <w:color w:val="auto"/>
                <w:sz w:val="20"/>
                <w:lang w:eastAsia="en-US"/>
              </w:rPr>
              <w:t xml:space="preserve"> outlined by </w:t>
            </w:r>
            <w:r w:rsidR="007A0792">
              <w:rPr>
                <w:rFonts w:ascii="Segoe UI" w:eastAsia="Calibri" w:hAnsi="Segoe UI" w:cs="Segoe UI"/>
                <w:color w:val="auto"/>
                <w:sz w:val="20"/>
                <w:lang w:eastAsia="en-US"/>
              </w:rPr>
              <w:t>Health N</w:t>
            </w:r>
            <w:r w:rsidR="00967396">
              <w:rPr>
                <w:rFonts w:ascii="Segoe UI" w:eastAsia="Calibri" w:hAnsi="Segoe UI" w:cs="Segoe UI"/>
                <w:color w:val="auto"/>
                <w:sz w:val="20"/>
                <w:lang w:eastAsia="en-US"/>
              </w:rPr>
              <w:t xml:space="preserve">Z </w:t>
            </w:r>
            <w:r w:rsidR="00290708">
              <w:rPr>
                <w:rFonts w:ascii="Segoe UI" w:eastAsia="Calibri" w:hAnsi="Segoe UI" w:cs="Segoe UI"/>
                <w:color w:val="auto"/>
                <w:sz w:val="20"/>
                <w:lang w:eastAsia="en-US"/>
              </w:rPr>
              <w:t>(</w:t>
            </w:r>
            <w:r w:rsidRPr="00BE5FFA">
              <w:rPr>
                <w:rFonts w:ascii="Segoe UI" w:eastAsia="Calibri" w:hAnsi="Segoe UI" w:cs="Segoe UI"/>
                <w:color w:val="auto"/>
                <w:sz w:val="20"/>
                <w:lang w:eastAsia="en-US"/>
              </w:rPr>
              <w:t>Te Whatu Ora</w:t>
            </w:r>
            <w:r w:rsidR="00290708">
              <w:rPr>
                <w:rFonts w:ascii="Segoe UI" w:eastAsia="Calibri" w:hAnsi="Segoe UI" w:cs="Segoe UI"/>
                <w:color w:val="auto"/>
                <w:sz w:val="20"/>
                <w:lang w:eastAsia="en-US"/>
              </w:rPr>
              <w:t>)</w:t>
            </w:r>
            <w:r w:rsidRPr="00BE5FFA">
              <w:rPr>
                <w:rFonts w:ascii="Segoe UI" w:eastAsia="Calibri" w:hAnsi="Segoe UI" w:cs="Segoe UI"/>
                <w:color w:val="auto"/>
                <w:sz w:val="20"/>
                <w:lang w:eastAsia="en-US"/>
              </w:rPr>
              <w:t xml:space="preserve"> and following any PPE requirements. </w:t>
            </w:r>
          </w:p>
          <w:p w14:paraId="3F92D0C2"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Locations may include but are not limited to the following:</w:t>
            </w:r>
          </w:p>
          <w:p w14:paraId="7E5F8215" w14:textId="77777777" w:rsidR="002C661A" w:rsidRPr="00BE5FFA" w:rsidRDefault="002C661A" w:rsidP="00BE5FFA">
            <w:pPr>
              <w:numPr>
                <w:ilvl w:val="0"/>
                <w:numId w:val="16"/>
              </w:numPr>
              <w:suppressAutoHyphens w:val="0"/>
              <w:autoSpaceDE/>
              <w:autoSpaceDN/>
              <w:adjustRightInd/>
              <w:spacing w:before="160" w:line="259" w:lineRule="auto"/>
              <w:ind w:left="399" w:hanging="399"/>
              <w:contextualSpacing/>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Gangway access point</w:t>
            </w:r>
          </w:p>
          <w:p w14:paraId="310E5724" w14:textId="77777777" w:rsidR="002C661A" w:rsidRPr="00BE5FFA" w:rsidRDefault="002C661A" w:rsidP="00BE5FFA">
            <w:pPr>
              <w:numPr>
                <w:ilvl w:val="0"/>
                <w:numId w:val="16"/>
              </w:numPr>
              <w:suppressAutoHyphens w:val="0"/>
              <w:autoSpaceDE/>
              <w:autoSpaceDN/>
              <w:adjustRightInd/>
              <w:spacing w:before="160" w:line="259" w:lineRule="auto"/>
              <w:ind w:left="399" w:hanging="399"/>
              <w:contextualSpacing/>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Crane cab including ingress and egress point(s)</w:t>
            </w:r>
          </w:p>
          <w:p w14:paraId="0E31CF21" w14:textId="77777777" w:rsidR="002C661A" w:rsidRPr="00BE5FFA" w:rsidRDefault="002C661A" w:rsidP="00BE5FFA">
            <w:pPr>
              <w:numPr>
                <w:ilvl w:val="0"/>
                <w:numId w:val="16"/>
              </w:numPr>
              <w:suppressAutoHyphens w:val="0"/>
              <w:autoSpaceDE/>
              <w:autoSpaceDN/>
              <w:adjustRightInd/>
              <w:spacing w:before="160" w:line="259" w:lineRule="auto"/>
              <w:ind w:left="399" w:hanging="399"/>
              <w:contextualSpacing/>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Handrails between gangway and crane cab</w:t>
            </w:r>
          </w:p>
          <w:p w14:paraId="27E3F0AB" w14:textId="77777777" w:rsidR="002C661A" w:rsidRPr="00BE5FFA" w:rsidRDefault="002C661A" w:rsidP="00BE5FFA">
            <w:pPr>
              <w:numPr>
                <w:ilvl w:val="0"/>
                <w:numId w:val="16"/>
              </w:numPr>
              <w:suppressAutoHyphens w:val="0"/>
              <w:autoSpaceDE/>
              <w:autoSpaceDN/>
              <w:adjustRightInd/>
              <w:spacing w:before="160" w:line="259" w:lineRule="auto"/>
              <w:ind w:left="399" w:hanging="399"/>
              <w:contextualSpacing/>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Ingress and egress to cargo holds</w:t>
            </w:r>
          </w:p>
        </w:tc>
        <w:tc>
          <w:tcPr>
            <w:tcW w:w="1618" w:type="dxa"/>
          </w:tcPr>
          <w:p w14:paraId="6E949521" w14:textId="30F7124D" w:rsidR="002C661A" w:rsidRPr="00BE5FFA" w:rsidRDefault="002C661A" w:rsidP="00BE5FFA">
            <w:pPr>
              <w:widowControl w:val="0"/>
              <w:suppressAutoHyphens w:val="0"/>
              <w:spacing w:before="160" w:line="259" w:lineRule="auto"/>
              <w:textAlignment w:val="auto"/>
              <w:rPr>
                <w:rFonts w:ascii="Segoe UI" w:eastAsia="Calibri" w:hAnsi="Segoe UI" w:cs="Segoe UI"/>
                <w:color w:val="0563C1"/>
                <w:sz w:val="20"/>
                <w:u w:val="single"/>
                <w:lang w:eastAsia="en-US"/>
              </w:rPr>
            </w:pPr>
            <w:r w:rsidRPr="00BE5FFA">
              <w:rPr>
                <w:rFonts w:ascii="Segoe UI" w:eastAsia="Calibri" w:hAnsi="Segoe UI" w:cs="Segoe UI"/>
                <w:color w:val="000000"/>
                <w:sz w:val="20"/>
                <w:lang w:eastAsia="en-US"/>
              </w:rPr>
              <w:t xml:space="preserve">Disinfection procedures can be found in the </w:t>
            </w:r>
            <w:hyperlink r:id="rId29" w:history="1">
              <w:r w:rsidRPr="00BE5FFA">
                <w:rPr>
                  <w:rStyle w:val="Hyperlink"/>
                  <w:rFonts w:ascii="Segoe UI" w:eastAsia="Calibri" w:hAnsi="Segoe UI" w:cs="Segoe UI"/>
                  <w:color w:val="0070C0"/>
                  <w:sz w:val="20"/>
                  <w:lang w:val="en-NZ" w:eastAsia="en-US"/>
                </w:rPr>
                <w:t>Communicable Disease Control Manual</w:t>
              </w:r>
              <w:r w:rsidRPr="00BE5FFA">
                <w:rPr>
                  <w:rStyle w:val="Hyperlink"/>
                  <w:rFonts w:ascii="Segoe UI" w:eastAsia="Calibri" w:hAnsi="Segoe UI" w:cs="Segoe UI"/>
                  <w:color w:val="0070C0"/>
                  <w:sz w:val="20"/>
                  <w:lang w:eastAsia="en-US"/>
                </w:rPr>
                <w:t>: Appendix 1</w:t>
              </w:r>
            </w:hyperlink>
            <w:r w:rsidRPr="00BE5FFA">
              <w:rPr>
                <w:rFonts w:ascii="Segoe UI" w:eastAsia="Calibri" w:hAnsi="Segoe UI" w:cs="Segoe UI"/>
                <w:color w:val="000000"/>
                <w:sz w:val="20"/>
                <w:lang w:eastAsia="en-US"/>
              </w:rPr>
              <w:t xml:space="preserve"> on the </w:t>
            </w:r>
            <w:r w:rsidR="009758D6">
              <w:rPr>
                <w:rFonts w:ascii="Segoe UI" w:eastAsia="Calibri" w:hAnsi="Segoe UI" w:cs="Segoe UI"/>
                <w:color w:val="000000"/>
                <w:sz w:val="20"/>
                <w:lang w:eastAsia="en-US"/>
              </w:rPr>
              <w:t xml:space="preserve">Health NZ </w:t>
            </w:r>
            <w:r w:rsidR="00290708">
              <w:rPr>
                <w:rFonts w:ascii="Segoe UI" w:eastAsia="Calibri" w:hAnsi="Segoe UI" w:cs="Segoe UI"/>
                <w:color w:val="000000"/>
                <w:sz w:val="20"/>
                <w:lang w:eastAsia="en-US"/>
              </w:rPr>
              <w:t>(</w:t>
            </w:r>
            <w:r w:rsidRPr="00BE5FFA">
              <w:rPr>
                <w:rFonts w:ascii="Segoe UI" w:eastAsia="Calibri" w:hAnsi="Segoe UI" w:cs="Segoe UI"/>
                <w:color w:val="000000"/>
                <w:sz w:val="20"/>
                <w:lang w:eastAsia="en-US"/>
              </w:rPr>
              <w:t>Te Whatu Ora</w:t>
            </w:r>
            <w:r w:rsidR="00290708">
              <w:rPr>
                <w:rFonts w:ascii="Segoe UI" w:eastAsia="Calibri" w:hAnsi="Segoe UI" w:cs="Segoe UI"/>
                <w:color w:val="000000"/>
                <w:sz w:val="20"/>
                <w:lang w:eastAsia="en-US"/>
              </w:rPr>
              <w:t>)</w:t>
            </w:r>
            <w:r w:rsidRPr="00BE5FFA">
              <w:rPr>
                <w:rFonts w:ascii="Segoe UI" w:eastAsia="Calibri" w:hAnsi="Segoe UI" w:cs="Segoe UI"/>
                <w:color w:val="000000"/>
                <w:sz w:val="20"/>
                <w:lang w:eastAsia="en-US"/>
              </w:rPr>
              <w:t xml:space="preserve"> website. </w:t>
            </w:r>
          </w:p>
          <w:p w14:paraId="5529F7FE"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563C1"/>
                <w:sz w:val="20"/>
                <w:u w:val="single"/>
                <w:lang w:eastAsia="en-US"/>
              </w:rPr>
            </w:pPr>
          </w:p>
          <w:p w14:paraId="461B9F6B"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563C1"/>
                <w:sz w:val="20"/>
                <w:u w:val="single"/>
                <w:lang w:eastAsia="en-US"/>
              </w:rPr>
            </w:pPr>
          </w:p>
          <w:p w14:paraId="2CBFA50A"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Sanitation products should be used according to manufacturer’s instructions.</w:t>
            </w:r>
          </w:p>
          <w:p w14:paraId="4F2B29F4"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tc>
      </w:tr>
      <w:tr w:rsidR="002C661A" w:rsidRPr="00BE5FFA" w14:paraId="7C664D5B" w14:textId="77777777" w:rsidTr="007C20F8">
        <w:trPr>
          <w:trHeight w:val="1008"/>
        </w:trPr>
        <w:tc>
          <w:tcPr>
            <w:tcW w:w="1855" w:type="dxa"/>
          </w:tcPr>
          <w:p w14:paraId="6EB4D654"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lastRenderedPageBreak/>
              <w:t xml:space="preserve">#6 Crew movements </w:t>
            </w:r>
            <w:proofErr w:type="gramStart"/>
            <w:r w:rsidRPr="00BE5FFA">
              <w:rPr>
                <w:rFonts w:ascii="Segoe UI" w:eastAsia="Calibri" w:hAnsi="Segoe UI" w:cs="Segoe UI"/>
                <w:b/>
                <w:color w:val="auto"/>
                <w:sz w:val="20"/>
                <w:lang w:val="en-AU" w:eastAsia="en-US"/>
              </w:rPr>
              <w:t>at all times</w:t>
            </w:r>
            <w:proofErr w:type="gramEnd"/>
            <w:r w:rsidRPr="00BE5FFA">
              <w:rPr>
                <w:rFonts w:ascii="Segoe UI" w:eastAsia="Calibri" w:hAnsi="Segoe UI" w:cs="Segoe UI"/>
                <w:b/>
                <w:color w:val="auto"/>
                <w:sz w:val="20"/>
                <w:lang w:val="en-AU" w:eastAsia="en-US"/>
              </w:rPr>
              <w:t xml:space="preserve"> </w:t>
            </w:r>
          </w:p>
        </w:tc>
        <w:tc>
          <w:tcPr>
            <w:tcW w:w="1826" w:type="dxa"/>
          </w:tcPr>
          <w:p w14:paraId="2A8F3FF7"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Vessel agent</w:t>
            </w:r>
          </w:p>
          <w:p w14:paraId="5495AC7D"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p w14:paraId="0D071560"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p w14:paraId="63CBAECF"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tc>
        <w:tc>
          <w:tcPr>
            <w:tcW w:w="4335" w:type="dxa"/>
          </w:tcPr>
          <w:p w14:paraId="17FE181D"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All crew members to remain in their own accommodation, as far as reasonably practicable, except for the following reasons: </w:t>
            </w:r>
          </w:p>
          <w:p w14:paraId="09EFCD02"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 for ISPS requirements for vessel </w:t>
            </w:r>
          </w:p>
          <w:p w14:paraId="4F98693E" w14:textId="653146C5"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 other essential services, including but not limited to </w:t>
            </w:r>
            <w:proofErr w:type="spellStart"/>
            <w:r w:rsidRPr="00BE5FFA">
              <w:rPr>
                <w:rFonts w:ascii="Segoe UI" w:eastAsia="Calibri" w:hAnsi="Segoe UI" w:cs="Segoe UI"/>
                <w:color w:val="000000"/>
                <w:sz w:val="20"/>
                <w:lang w:eastAsia="en-US"/>
              </w:rPr>
              <w:t>hatchcover</w:t>
            </w:r>
            <w:proofErr w:type="spellEnd"/>
            <w:r w:rsidRPr="00BE5FFA">
              <w:rPr>
                <w:rFonts w:ascii="Segoe UI" w:eastAsia="Calibri" w:hAnsi="Segoe UI" w:cs="Segoe UI"/>
                <w:color w:val="000000"/>
                <w:sz w:val="20"/>
                <w:lang w:eastAsia="en-US"/>
              </w:rPr>
              <w:t xml:space="preserve"> cleat locking/unlocking, check</w:t>
            </w:r>
            <w:r w:rsidR="00EC48DE" w:rsidRPr="00BE5FFA">
              <w:rPr>
                <w:rFonts w:ascii="Segoe UI" w:eastAsia="Calibri" w:hAnsi="Segoe UI" w:cs="Segoe UI"/>
                <w:color w:val="000000"/>
                <w:sz w:val="20"/>
                <w:lang w:eastAsia="en-US"/>
              </w:rPr>
              <w:t>ing</w:t>
            </w:r>
            <w:r w:rsidRPr="00BE5FFA">
              <w:rPr>
                <w:rFonts w:ascii="Segoe UI" w:eastAsia="Calibri" w:hAnsi="Segoe UI" w:cs="Segoe UI"/>
                <w:color w:val="000000"/>
                <w:sz w:val="20"/>
                <w:lang w:eastAsia="en-US"/>
              </w:rPr>
              <w:t xml:space="preserve"> of cargo lashings, connecting hoses etc.  </w:t>
            </w:r>
          </w:p>
          <w:p w14:paraId="173CFFFE" w14:textId="133BF12C"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During cargo op</w:t>
            </w:r>
            <w:r w:rsidR="00EC48DE" w:rsidRPr="00BE5FFA">
              <w:rPr>
                <w:rFonts w:ascii="Segoe UI" w:eastAsia="Calibri" w:hAnsi="Segoe UI" w:cs="Segoe UI"/>
                <w:color w:val="000000"/>
                <w:sz w:val="20"/>
                <w:lang w:eastAsia="en-US"/>
              </w:rPr>
              <w:t>eration</w:t>
            </w:r>
            <w:r w:rsidRPr="00BE5FFA">
              <w:rPr>
                <w:rFonts w:ascii="Segoe UI" w:eastAsia="Calibri" w:hAnsi="Segoe UI" w:cs="Segoe UI"/>
                <w:color w:val="000000"/>
                <w:sz w:val="20"/>
                <w:lang w:eastAsia="en-US"/>
              </w:rPr>
              <w:t xml:space="preserve">s, vessel crew duty officers will be monitoring from bridge if possible. </w:t>
            </w:r>
          </w:p>
          <w:p w14:paraId="113FFC8F"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All movements of crew and stevedores should occur in a coordinated fashion and follow an agreed communication strategy. </w:t>
            </w:r>
          </w:p>
          <w:p w14:paraId="53F13D6C" w14:textId="6DBE4090"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eastAsia="en-US"/>
              </w:rPr>
              <w:t xml:space="preserve">Vessel crew movements only restricted to </w:t>
            </w:r>
            <w:r w:rsidR="00BE5FFA" w:rsidRPr="00BE5FFA">
              <w:rPr>
                <w:rFonts w:ascii="Segoe UI" w:eastAsia="Calibri" w:hAnsi="Segoe UI" w:cs="Segoe UI"/>
                <w:color w:val="auto"/>
                <w:sz w:val="20"/>
                <w:lang w:eastAsia="en-US"/>
              </w:rPr>
              <w:t>sea</w:t>
            </w:r>
            <w:r w:rsidR="00BE5FFA">
              <w:rPr>
                <w:rFonts w:ascii="Segoe UI" w:eastAsia="Calibri" w:hAnsi="Segoe UI" w:cs="Segoe UI"/>
                <w:color w:val="auto"/>
                <w:sz w:val="20"/>
                <w:lang w:eastAsia="en-US"/>
              </w:rPr>
              <w:t>-</w:t>
            </w:r>
            <w:r w:rsidR="00BE5FFA" w:rsidRPr="00BE5FFA">
              <w:rPr>
                <w:rFonts w:ascii="Segoe UI" w:eastAsia="Calibri" w:hAnsi="Segoe UI" w:cs="Segoe UI"/>
                <w:color w:val="auto"/>
                <w:sz w:val="20"/>
                <w:lang w:eastAsia="en-US"/>
              </w:rPr>
              <w:t>side</w:t>
            </w:r>
            <w:r w:rsidRPr="00BE5FFA">
              <w:rPr>
                <w:rFonts w:ascii="Segoe UI" w:eastAsia="Calibri" w:hAnsi="Segoe UI" w:cs="Segoe UI"/>
                <w:color w:val="auto"/>
                <w:sz w:val="20"/>
                <w:lang w:eastAsia="en-US"/>
              </w:rPr>
              <w:t>, no contact with any stevedores.</w:t>
            </w:r>
            <w:r w:rsidRPr="00BE5FFA">
              <w:rPr>
                <w:rFonts w:ascii="Segoe UI" w:eastAsia="Calibri" w:hAnsi="Segoe UI" w:cs="Segoe UI"/>
                <w:color w:val="auto"/>
                <w:sz w:val="20"/>
                <w:lang w:val="en-AU" w:eastAsia="en-US"/>
              </w:rPr>
              <w:t xml:space="preserve"> </w:t>
            </w:r>
          </w:p>
          <w:p w14:paraId="4CFBAB30"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eastAsia="en-US"/>
              </w:rPr>
              <w:t xml:space="preserve">Alternatively, schedule timing to conduct checks and avoid contact with non-vessel crew. </w:t>
            </w:r>
            <w:r w:rsidRPr="00BE5FFA">
              <w:rPr>
                <w:rFonts w:ascii="Segoe UI" w:eastAsia="Calibri" w:hAnsi="Segoe UI" w:cs="Segoe UI"/>
                <w:color w:val="auto"/>
                <w:sz w:val="20"/>
                <w:lang w:val="en-AU" w:eastAsia="en-US"/>
              </w:rPr>
              <w:t>Crew to strictly avoid any contact with shore personnel.</w:t>
            </w:r>
          </w:p>
          <w:p w14:paraId="6DE341CD" w14:textId="6B2AB77C"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sz w:val="20"/>
                <w:lang w:val="en-AU" w:eastAsia="en-US"/>
              </w:rPr>
              <w:t xml:space="preserve">Workers to wear </w:t>
            </w:r>
            <w:r w:rsidRPr="00BE5FFA">
              <w:rPr>
                <w:rFonts w:ascii="Segoe UI" w:eastAsia="Calibri" w:hAnsi="Segoe UI" w:cs="Segoe UI"/>
                <w:sz w:val="20"/>
                <w:lang w:eastAsia="en-US"/>
              </w:rPr>
              <w:t xml:space="preserve">PPE according to any </w:t>
            </w:r>
            <w:r w:rsidR="00EC48DE" w:rsidRPr="00BE5FFA">
              <w:rPr>
                <w:rFonts w:ascii="Segoe UI" w:eastAsia="Calibri" w:hAnsi="Segoe UI" w:cs="Segoe UI"/>
                <w:sz w:val="20"/>
                <w:lang w:eastAsia="en-US"/>
              </w:rPr>
              <w:t xml:space="preserve">requirements </w:t>
            </w:r>
            <w:r w:rsidRPr="00BE5FFA">
              <w:rPr>
                <w:rFonts w:ascii="Segoe UI" w:eastAsia="Calibri" w:hAnsi="Segoe UI" w:cs="Segoe UI"/>
                <w:sz w:val="20"/>
                <w:lang w:eastAsia="en-US"/>
              </w:rPr>
              <w:t>at the time and best practice. At a minimum they</w:t>
            </w:r>
            <w:r w:rsidRPr="00BE5FFA">
              <w:rPr>
                <w:rFonts w:ascii="Segoe UI" w:eastAsia="Calibri" w:hAnsi="Segoe UI" w:cs="Segoe UI"/>
                <w:sz w:val="20"/>
                <w:lang w:val="en-AU" w:eastAsia="en-US"/>
              </w:rPr>
              <w:t xml:space="preserve"> must practice good hand hygiene and avoid crowded spaces. </w:t>
            </w:r>
          </w:p>
        </w:tc>
        <w:tc>
          <w:tcPr>
            <w:tcW w:w="1618" w:type="dxa"/>
          </w:tcPr>
          <w:p w14:paraId="42604EDB"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Communication via radio equipment or other forms of communication devices as supplied.</w:t>
            </w:r>
          </w:p>
          <w:p w14:paraId="03BE0B4B"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p>
          <w:p w14:paraId="2CC3E6A8" w14:textId="50BD7F7B" w:rsidR="002C661A" w:rsidRPr="00BE5FFA" w:rsidRDefault="00EC48DE" w:rsidP="00BE5FFA">
            <w:pPr>
              <w:suppressAutoHyphens w:val="0"/>
              <w:autoSpaceDE/>
              <w:autoSpaceDN/>
              <w:adjustRightInd/>
              <w:spacing w:before="160" w:line="259" w:lineRule="auto"/>
              <w:contextualSpacing/>
              <w:textAlignment w:val="auto"/>
              <w:rPr>
                <w:rFonts w:ascii="Segoe UI" w:hAnsi="Segoe UI" w:cs="Segoe UI"/>
                <w:sz w:val="20"/>
              </w:rPr>
            </w:pPr>
            <w:r w:rsidRPr="00BE5FFA">
              <w:rPr>
                <w:rFonts w:ascii="Segoe UI" w:hAnsi="Segoe UI" w:cs="Segoe UI"/>
                <w:sz w:val="20"/>
              </w:rPr>
              <w:t>Quarantining/i</w:t>
            </w:r>
            <w:r w:rsidR="002C661A" w:rsidRPr="00BE5FFA">
              <w:rPr>
                <w:rFonts w:ascii="Segoe UI" w:hAnsi="Segoe UI" w:cs="Segoe UI"/>
                <w:sz w:val="20"/>
              </w:rPr>
              <w:t xml:space="preserve">solating crew may be legally permitted to disembark the ship to undertake essential permitted movements, do an essential task, or to move to another place of </w:t>
            </w:r>
            <w:r w:rsidRPr="00BE5FFA">
              <w:rPr>
                <w:rFonts w:ascii="Segoe UI" w:hAnsi="Segoe UI" w:cs="Segoe UI"/>
                <w:sz w:val="20"/>
              </w:rPr>
              <w:t>quarantine/</w:t>
            </w:r>
            <w:r w:rsidR="002C661A" w:rsidRPr="00BE5FFA">
              <w:rPr>
                <w:rFonts w:ascii="Segoe UI" w:hAnsi="Segoe UI" w:cs="Segoe UI"/>
                <w:sz w:val="20"/>
              </w:rPr>
              <w:t>isolation.</w:t>
            </w:r>
          </w:p>
          <w:p w14:paraId="72748D86"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tc>
      </w:tr>
      <w:tr w:rsidR="002C661A" w:rsidRPr="00BE5FFA" w14:paraId="25184887" w14:textId="77777777" w:rsidTr="007C20F8">
        <w:trPr>
          <w:trHeight w:val="1520"/>
        </w:trPr>
        <w:tc>
          <w:tcPr>
            <w:tcW w:w="1855" w:type="dxa"/>
          </w:tcPr>
          <w:p w14:paraId="7BB289AD"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 xml:space="preserve">#7 Stevedore movements </w:t>
            </w:r>
            <w:proofErr w:type="gramStart"/>
            <w:r w:rsidRPr="00BE5FFA">
              <w:rPr>
                <w:rFonts w:ascii="Segoe UI" w:eastAsia="Calibri" w:hAnsi="Segoe UI" w:cs="Segoe UI"/>
                <w:b/>
                <w:color w:val="auto"/>
                <w:sz w:val="20"/>
                <w:lang w:val="en-AU" w:eastAsia="en-US"/>
              </w:rPr>
              <w:t>at all times</w:t>
            </w:r>
            <w:proofErr w:type="gramEnd"/>
            <w:r w:rsidRPr="00BE5FFA">
              <w:rPr>
                <w:rFonts w:ascii="Segoe UI" w:eastAsia="Calibri" w:hAnsi="Segoe UI" w:cs="Segoe UI"/>
                <w:b/>
                <w:color w:val="auto"/>
                <w:sz w:val="20"/>
                <w:lang w:val="en-AU" w:eastAsia="en-US"/>
              </w:rPr>
              <w:t xml:space="preserve"> (and other port users approved to board e.g. fumigators)</w:t>
            </w:r>
          </w:p>
        </w:tc>
        <w:tc>
          <w:tcPr>
            <w:tcW w:w="1826" w:type="dxa"/>
          </w:tcPr>
          <w:p w14:paraId="0B58A82A"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 xml:space="preserve">Stevedoring company </w:t>
            </w:r>
          </w:p>
        </w:tc>
        <w:tc>
          <w:tcPr>
            <w:tcW w:w="4335" w:type="dxa"/>
          </w:tcPr>
          <w:p w14:paraId="6337FF8A"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All movements of crew and stevedores should occur in a coordinated fashion and follow an agreed communication strategy. </w:t>
            </w:r>
          </w:p>
          <w:p w14:paraId="71A6ECFA"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Stevedore movements are restricted to and from their working areas. They are not allowed to enter vessel accommodation.</w:t>
            </w:r>
          </w:p>
          <w:p w14:paraId="04F98EB5"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Stevedore movements only restricted to shore-side, no contact with crew. </w:t>
            </w:r>
            <w:r w:rsidRPr="00BE5FFA">
              <w:rPr>
                <w:rFonts w:ascii="Segoe UI" w:eastAsia="Calibri" w:hAnsi="Segoe UI" w:cs="Segoe UI"/>
                <w:color w:val="000000"/>
                <w:sz w:val="20"/>
                <w:lang w:val="en-AU" w:eastAsia="en-US"/>
              </w:rPr>
              <w:t>Movements may</w:t>
            </w:r>
            <w:r w:rsidRPr="00BE5FFA">
              <w:rPr>
                <w:rFonts w:ascii="Segoe UI" w:eastAsia="Calibri" w:hAnsi="Segoe UI" w:cs="Segoe UI"/>
                <w:color w:val="000000"/>
                <w:sz w:val="20"/>
                <w:lang w:eastAsia="en-US"/>
              </w:rPr>
              <w:t xml:space="preserve"> be via crane/personnel cage to reduce contact with transit areas </w:t>
            </w:r>
            <w:r w:rsidRPr="00BE5FFA">
              <w:rPr>
                <w:rFonts w:ascii="Segoe UI" w:eastAsia="Calibri" w:hAnsi="Segoe UI" w:cs="Segoe UI"/>
                <w:color w:val="000000"/>
                <w:sz w:val="20"/>
                <w:lang w:eastAsia="en-US"/>
              </w:rPr>
              <w:lastRenderedPageBreak/>
              <w:t xml:space="preserve">that crew may have had contact with.  </w:t>
            </w:r>
          </w:p>
          <w:p w14:paraId="7B3B1BDE"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val="en-AU" w:eastAsia="en-US"/>
              </w:rPr>
              <w:t xml:space="preserve">Workers to wear </w:t>
            </w:r>
            <w:r w:rsidRPr="00BE5FFA">
              <w:rPr>
                <w:rFonts w:ascii="Segoe UI" w:eastAsia="Calibri" w:hAnsi="Segoe UI" w:cs="Segoe UI"/>
                <w:color w:val="000000"/>
                <w:sz w:val="20"/>
                <w:lang w:eastAsia="en-US"/>
              </w:rPr>
              <w:t>PPE according to any legislation at the time, and best practice</w:t>
            </w:r>
            <w:r w:rsidRPr="00BE5FFA">
              <w:rPr>
                <w:rFonts w:ascii="Segoe UI" w:eastAsia="Calibri" w:hAnsi="Segoe UI" w:cs="Segoe UI"/>
                <w:color w:val="000000"/>
                <w:sz w:val="20"/>
                <w:lang w:val="en-AU" w:eastAsia="en-US"/>
              </w:rPr>
              <w:t xml:space="preserve">, practice physical distancing, and good personal hygiene </w:t>
            </w:r>
            <w:proofErr w:type="gramStart"/>
            <w:r w:rsidRPr="00BE5FFA">
              <w:rPr>
                <w:rFonts w:ascii="Segoe UI" w:eastAsia="Calibri" w:hAnsi="Segoe UI" w:cs="Segoe UI"/>
                <w:color w:val="000000"/>
                <w:sz w:val="20"/>
                <w:lang w:val="en-AU" w:eastAsia="en-US"/>
              </w:rPr>
              <w:t>at all times</w:t>
            </w:r>
            <w:proofErr w:type="gramEnd"/>
            <w:r w:rsidRPr="00BE5FFA">
              <w:rPr>
                <w:rFonts w:ascii="Segoe UI" w:eastAsia="Calibri" w:hAnsi="Segoe UI" w:cs="Segoe UI"/>
                <w:color w:val="000000"/>
                <w:sz w:val="20"/>
                <w:lang w:val="en-AU" w:eastAsia="en-US"/>
              </w:rPr>
              <w:t>.</w:t>
            </w:r>
            <w:r w:rsidRPr="00BE5FFA">
              <w:rPr>
                <w:rFonts w:ascii="Segoe UI" w:eastAsia="Calibri" w:hAnsi="Segoe UI" w:cs="Segoe UI"/>
                <w:color w:val="000000"/>
                <w:sz w:val="20"/>
                <w:lang w:eastAsia="en-US"/>
              </w:rPr>
              <w:t xml:space="preserve"> </w:t>
            </w:r>
          </w:p>
        </w:tc>
        <w:tc>
          <w:tcPr>
            <w:tcW w:w="1618" w:type="dxa"/>
          </w:tcPr>
          <w:p w14:paraId="25A90DDC"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lastRenderedPageBreak/>
              <w:t>Communication via radio equipment or other forms of communication devices as supplied.</w:t>
            </w:r>
          </w:p>
          <w:p w14:paraId="61856E49"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p>
          <w:p w14:paraId="56E4DDA8"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tc>
      </w:tr>
      <w:tr w:rsidR="002C661A" w:rsidRPr="00BE5FFA" w14:paraId="7B2A5A8F" w14:textId="77777777" w:rsidTr="007C20F8">
        <w:trPr>
          <w:trHeight w:val="583"/>
        </w:trPr>
        <w:tc>
          <w:tcPr>
            <w:tcW w:w="1855" w:type="dxa"/>
          </w:tcPr>
          <w:p w14:paraId="2FA33C5C"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#8 Tending vessel’s mooring lines, cargo operations</w:t>
            </w:r>
          </w:p>
        </w:tc>
        <w:tc>
          <w:tcPr>
            <w:tcW w:w="1826" w:type="dxa"/>
          </w:tcPr>
          <w:p w14:paraId="244F5CAE"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 xml:space="preserve">Stevedoring company </w:t>
            </w:r>
          </w:p>
        </w:tc>
        <w:tc>
          <w:tcPr>
            <w:tcW w:w="4335" w:type="dxa"/>
          </w:tcPr>
          <w:p w14:paraId="13A34F16" w14:textId="60CDFF2A"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sz w:val="20"/>
                <w:lang w:eastAsia="en-US"/>
              </w:rPr>
              <w:t>Before the vessel</w:t>
            </w:r>
            <w:r w:rsidR="00EC48DE" w:rsidRPr="00BE5FFA">
              <w:rPr>
                <w:rFonts w:ascii="Segoe UI" w:eastAsia="Calibri" w:hAnsi="Segoe UI" w:cs="Segoe UI"/>
                <w:sz w:val="20"/>
                <w:lang w:eastAsia="en-US"/>
              </w:rPr>
              <w:t>’</w:t>
            </w:r>
            <w:r w:rsidRPr="00BE5FFA">
              <w:rPr>
                <w:rFonts w:ascii="Segoe UI" w:eastAsia="Calibri" w:hAnsi="Segoe UI" w:cs="Segoe UI"/>
                <w:sz w:val="20"/>
                <w:lang w:eastAsia="en-US"/>
              </w:rPr>
              <w:t>s crew come on deck to tend for moorings and to perform any tasks necessary for cargo op</w:t>
            </w:r>
            <w:r w:rsidR="00EC48DE" w:rsidRPr="00BE5FFA">
              <w:rPr>
                <w:rFonts w:ascii="Segoe UI" w:eastAsia="Calibri" w:hAnsi="Segoe UI" w:cs="Segoe UI"/>
                <w:sz w:val="20"/>
                <w:lang w:eastAsia="en-US"/>
              </w:rPr>
              <w:t>eration</w:t>
            </w:r>
            <w:r w:rsidRPr="00BE5FFA">
              <w:rPr>
                <w:rFonts w:ascii="Segoe UI" w:eastAsia="Calibri" w:hAnsi="Segoe UI" w:cs="Segoe UI"/>
                <w:sz w:val="20"/>
                <w:lang w:eastAsia="en-US"/>
              </w:rPr>
              <w:t xml:space="preserve">s, the crew should inform stevedores to disembark and remain off the vessel while they perform this task or to gather at a designated muster point on board. </w:t>
            </w:r>
          </w:p>
          <w:p w14:paraId="40F20D9F" w14:textId="0C5AE669"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Vessel crew will only move along sea</w:t>
            </w:r>
            <w:r w:rsidR="00EC48DE" w:rsidRPr="00BE5FFA">
              <w:rPr>
                <w:rFonts w:ascii="Segoe UI" w:eastAsia="Calibri" w:hAnsi="Segoe UI" w:cs="Segoe UI"/>
                <w:color w:val="000000"/>
                <w:sz w:val="20"/>
                <w:lang w:eastAsia="en-US"/>
              </w:rPr>
              <w:t>-</w:t>
            </w:r>
            <w:r w:rsidRPr="00BE5FFA">
              <w:rPr>
                <w:rFonts w:ascii="Segoe UI" w:eastAsia="Calibri" w:hAnsi="Segoe UI" w:cs="Segoe UI"/>
                <w:color w:val="000000"/>
                <w:sz w:val="20"/>
                <w:lang w:eastAsia="en-US"/>
              </w:rPr>
              <w:t xml:space="preserve">side and stevedores can only move on shore-side to avoid any physical contact. </w:t>
            </w:r>
          </w:p>
          <w:p w14:paraId="5014593C"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Stevedores can return to the bay once vessel crew have returned to accommodation block.</w:t>
            </w:r>
          </w:p>
        </w:tc>
        <w:tc>
          <w:tcPr>
            <w:tcW w:w="1618" w:type="dxa"/>
          </w:tcPr>
          <w:p w14:paraId="37B02F7C"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Communication via radio equipment or other communication device as supplied prior to and after completion of tasks. </w:t>
            </w:r>
          </w:p>
          <w:p w14:paraId="7B2CA7B2"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If muster point used, one is to be designated fore and aft.</w:t>
            </w:r>
          </w:p>
        </w:tc>
      </w:tr>
      <w:tr w:rsidR="002C661A" w:rsidRPr="00BE5FFA" w14:paraId="3838B8CA" w14:textId="77777777" w:rsidTr="007C20F8">
        <w:trPr>
          <w:trHeight w:val="583"/>
        </w:trPr>
        <w:tc>
          <w:tcPr>
            <w:tcW w:w="1855" w:type="dxa"/>
          </w:tcPr>
          <w:p w14:paraId="22E12CBE"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 xml:space="preserve">#9 Tending vessel’s mooring lines, cargo operations </w:t>
            </w:r>
          </w:p>
        </w:tc>
        <w:tc>
          <w:tcPr>
            <w:tcW w:w="1826" w:type="dxa"/>
          </w:tcPr>
          <w:p w14:paraId="337E3430"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val="en-AU" w:eastAsia="en-US"/>
              </w:rPr>
            </w:pPr>
            <w:r w:rsidRPr="00BE5FFA">
              <w:rPr>
                <w:rFonts w:ascii="Segoe UI" w:eastAsia="Calibri" w:hAnsi="Segoe UI" w:cs="Segoe UI"/>
                <w:color w:val="000000"/>
                <w:sz w:val="20"/>
                <w:lang w:val="en-AU" w:eastAsia="en-US"/>
              </w:rPr>
              <w:t>Stevedoring company</w:t>
            </w:r>
          </w:p>
        </w:tc>
        <w:tc>
          <w:tcPr>
            <w:tcW w:w="4335" w:type="dxa"/>
          </w:tcPr>
          <w:p w14:paraId="0BA4F400"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Only essential stevedores are allowed to remain on the vessel once the unlashing / lashing of containers are completed. </w:t>
            </w:r>
          </w:p>
          <w:p w14:paraId="52316051"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PPE to be used as per any legislation or best practice for workers aboard affected vessels. </w:t>
            </w:r>
          </w:p>
          <w:p w14:paraId="5C36F1B2" w14:textId="77777777" w:rsidR="006E19C2" w:rsidRDefault="002C661A" w:rsidP="00BE5FFA">
            <w:pPr>
              <w:widowControl w:val="0"/>
              <w:suppressAutoHyphens w:val="0"/>
              <w:spacing w:before="160" w:line="259" w:lineRule="auto"/>
              <w:textAlignment w:val="auto"/>
              <w:rPr>
                <w:rFonts w:ascii="Segoe UI" w:eastAsia="Calibri" w:hAnsi="Segoe UI" w:cs="Segoe UI"/>
                <w:sz w:val="20"/>
                <w:lang w:eastAsia="en-US"/>
              </w:rPr>
            </w:pPr>
            <w:r w:rsidRPr="00BE5FFA">
              <w:rPr>
                <w:rFonts w:ascii="Segoe UI" w:eastAsia="Calibri" w:hAnsi="Segoe UI" w:cs="Segoe UI"/>
                <w:sz w:val="20"/>
                <w:lang w:eastAsia="en-US"/>
              </w:rPr>
              <w:t xml:space="preserve">If crew need to exit accommodation block for a task the crew should inform stevedores to disembark and remain off the vessel while they perform this task or to gather at a designated muster point on board. </w:t>
            </w:r>
          </w:p>
          <w:p w14:paraId="3F3214D7" w14:textId="69BB9458"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Vessel crew will only move along seaside and stevedores can only move on shore-side to avoid any physical contact. </w:t>
            </w:r>
          </w:p>
          <w:p w14:paraId="2FAA4563"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Stevedores can return to the bay once vessel crew have returned to accommodation block.</w:t>
            </w:r>
          </w:p>
          <w:p w14:paraId="3234B56A"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p>
        </w:tc>
        <w:tc>
          <w:tcPr>
            <w:tcW w:w="1618" w:type="dxa"/>
          </w:tcPr>
          <w:p w14:paraId="2B20842B"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Communication via radio equipment or other communication device as supplied prior to and after completion of tasks. </w:t>
            </w:r>
          </w:p>
          <w:p w14:paraId="245050CE"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If muster point used, one is to be designated fore and aft.</w:t>
            </w:r>
          </w:p>
        </w:tc>
      </w:tr>
      <w:tr w:rsidR="002C661A" w:rsidRPr="00BE5FFA" w14:paraId="7BC84C87" w14:textId="77777777" w:rsidTr="007C20F8">
        <w:trPr>
          <w:trHeight w:val="2758"/>
        </w:trPr>
        <w:tc>
          <w:tcPr>
            <w:tcW w:w="1855" w:type="dxa"/>
          </w:tcPr>
          <w:p w14:paraId="731601EF"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lastRenderedPageBreak/>
              <w:t>#10 Check of lashings (if applicable)</w:t>
            </w:r>
          </w:p>
        </w:tc>
        <w:tc>
          <w:tcPr>
            <w:tcW w:w="1826" w:type="dxa"/>
          </w:tcPr>
          <w:p w14:paraId="2E5524E3"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Stevedoring company/Vessel Master</w:t>
            </w:r>
          </w:p>
        </w:tc>
        <w:tc>
          <w:tcPr>
            <w:tcW w:w="4335" w:type="dxa"/>
          </w:tcPr>
          <w:p w14:paraId="1374E412"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 xml:space="preserve">Vessel crew to check cargo lashing of containers/cargo only after the bay has been completed or at pre-determined periods. </w:t>
            </w:r>
          </w:p>
          <w:p w14:paraId="6979CAE3"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 xml:space="preserve">Vessel crew to communicate to </w:t>
            </w:r>
            <w:r w:rsidRPr="00BE5FFA">
              <w:rPr>
                <w:rFonts w:ascii="Segoe UI" w:eastAsia="Calibri" w:hAnsi="Segoe UI" w:cs="Segoe UI"/>
                <w:color w:val="auto"/>
                <w:sz w:val="20"/>
                <w:lang w:eastAsia="en-US"/>
              </w:rPr>
              <w:t>stevedores to disembark and remain off the vessel while they perform this task or to gather at designated muster point on board.</w:t>
            </w:r>
          </w:p>
          <w:p w14:paraId="65ABAA44" w14:textId="736C6283"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Vessel crew will only move along sea</w:t>
            </w:r>
            <w:r w:rsidR="00EC48DE" w:rsidRPr="00BE5FFA">
              <w:rPr>
                <w:rFonts w:ascii="Segoe UI" w:eastAsia="Calibri" w:hAnsi="Segoe UI" w:cs="Segoe UI"/>
                <w:color w:val="000000"/>
                <w:sz w:val="20"/>
                <w:lang w:eastAsia="en-US"/>
              </w:rPr>
              <w:t>-</w:t>
            </w:r>
            <w:r w:rsidRPr="00BE5FFA">
              <w:rPr>
                <w:rFonts w:ascii="Segoe UI" w:eastAsia="Calibri" w:hAnsi="Segoe UI" w:cs="Segoe UI"/>
                <w:color w:val="000000"/>
                <w:sz w:val="20"/>
                <w:lang w:eastAsia="en-US"/>
              </w:rPr>
              <w:t xml:space="preserve">side and stevedores can only move on shore-side, no contact with any stevedores. </w:t>
            </w:r>
          </w:p>
          <w:p w14:paraId="483D82E7"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Stevedores will remain on standby to rectify any issues that are identified. Cargo lashing issues that require rectifying will be communicated to the duty stevedoring supervisor.</w:t>
            </w:r>
          </w:p>
          <w:p w14:paraId="7C0B5970" w14:textId="2CDA4C82" w:rsidR="002C661A" w:rsidRPr="006E19C2" w:rsidRDefault="002C661A" w:rsidP="006E19C2">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 xml:space="preserve">Once crew have returned to the superstructure stevedores can then return to the vessel to rectify any identified issues. </w:t>
            </w:r>
          </w:p>
        </w:tc>
        <w:tc>
          <w:tcPr>
            <w:tcW w:w="1618" w:type="dxa"/>
          </w:tcPr>
          <w:p w14:paraId="5A730E61"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Communication via radio equipment or other communication device as supplied prior to and after completion of tasks. </w:t>
            </w:r>
          </w:p>
          <w:p w14:paraId="6D74B985"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If muster point used, one is to be designated fore and aft.</w:t>
            </w:r>
          </w:p>
          <w:p w14:paraId="31FE1715"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eastAsia="en-US"/>
              </w:rPr>
              <w:t>Note process may be modified, for example if Supercargo checking lashings is preferred.</w:t>
            </w:r>
          </w:p>
        </w:tc>
      </w:tr>
      <w:tr w:rsidR="002C661A" w:rsidRPr="00BE5FFA" w14:paraId="3E8E6EB3" w14:textId="77777777" w:rsidTr="007C20F8">
        <w:trPr>
          <w:trHeight w:val="605"/>
        </w:trPr>
        <w:tc>
          <w:tcPr>
            <w:tcW w:w="1855" w:type="dxa"/>
          </w:tcPr>
          <w:p w14:paraId="4E2CD752"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#11 Check of mooring ropes</w:t>
            </w:r>
          </w:p>
        </w:tc>
        <w:tc>
          <w:tcPr>
            <w:tcW w:w="1826" w:type="dxa"/>
          </w:tcPr>
          <w:p w14:paraId="294D3D6E"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Vessel Master</w:t>
            </w:r>
          </w:p>
        </w:tc>
        <w:tc>
          <w:tcPr>
            <w:tcW w:w="4335" w:type="dxa"/>
          </w:tcPr>
          <w:p w14:paraId="133A7A3B"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When vessel is alongside, vessel crew will be required to attend to mooring ropes every 1-2 hours. Each check shall be limited to 15 minutes or as and when required. </w:t>
            </w:r>
          </w:p>
          <w:p w14:paraId="738B397F"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Prior to checking mooring ropes, the crew will need to give sufficient prior notice to stevedores to disembark the vessel or gather at designated muster point on board.  This should also occur when lines near hatches, where stevedores are working, need adjusting.</w:t>
            </w:r>
          </w:p>
          <w:p w14:paraId="3FE6FDA1" w14:textId="12D73511"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Vessel crew will only move along sea</w:t>
            </w:r>
            <w:r w:rsidR="00EC48DE" w:rsidRPr="00BE5FFA">
              <w:rPr>
                <w:rFonts w:ascii="Segoe UI" w:eastAsia="Calibri" w:hAnsi="Segoe UI" w:cs="Segoe UI"/>
                <w:color w:val="000000"/>
                <w:sz w:val="20"/>
                <w:lang w:eastAsia="en-US"/>
              </w:rPr>
              <w:t>-</w:t>
            </w:r>
            <w:r w:rsidRPr="00BE5FFA">
              <w:rPr>
                <w:rFonts w:ascii="Segoe UI" w:eastAsia="Calibri" w:hAnsi="Segoe UI" w:cs="Segoe UI"/>
                <w:color w:val="000000"/>
                <w:sz w:val="20"/>
                <w:lang w:eastAsia="en-US"/>
              </w:rPr>
              <w:t xml:space="preserve">side and stevedores can only move on shore-side, no contact with any stevedores. </w:t>
            </w:r>
          </w:p>
          <w:p w14:paraId="6A659ABB"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 xml:space="preserve">Once done, vessel crew will return back to vessel accommodation. </w:t>
            </w:r>
          </w:p>
        </w:tc>
        <w:tc>
          <w:tcPr>
            <w:tcW w:w="1618" w:type="dxa"/>
          </w:tcPr>
          <w:p w14:paraId="56EDF31D"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 xml:space="preserve">Communication via radio equipment or other forms of communication devices to ensure no physical contact with stevedores. </w:t>
            </w:r>
          </w:p>
          <w:p w14:paraId="3B8D80AE"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eastAsia="en-US"/>
              </w:rPr>
              <w:t>If muster point used, one is to be designated fore and aft.</w:t>
            </w:r>
          </w:p>
        </w:tc>
      </w:tr>
      <w:tr w:rsidR="002C661A" w:rsidRPr="00BE5FFA" w14:paraId="785F7FCB" w14:textId="77777777" w:rsidTr="007C20F8">
        <w:trPr>
          <w:trHeight w:val="292"/>
        </w:trPr>
        <w:tc>
          <w:tcPr>
            <w:tcW w:w="1855" w:type="dxa"/>
          </w:tcPr>
          <w:p w14:paraId="7939A603"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lastRenderedPageBreak/>
              <w:t>#12 Plugging and unplugging of reefers (if applicable)</w:t>
            </w:r>
          </w:p>
        </w:tc>
        <w:tc>
          <w:tcPr>
            <w:tcW w:w="1826" w:type="dxa"/>
          </w:tcPr>
          <w:p w14:paraId="33A2AAE4"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Stevedoring company</w:t>
            </w:r>
          </w:p>
        </w:tc>
        <w:tc>
          <w:tcPr>
            <w:tcW w:w="4335" w:type="dxa"/>
          </w:tcPr>
          <w:p w14:paraId="0282B297" w14:textId="5186D5D6"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val="en-AU" w:eastAsia="en-US"/>
              </w:rPr>
              <w:t xml:space="preserve">To be </w:t>
            </w:r>
            <w:r w:rsidRPr="00BE5FFA">
              <w:rPr>
                <w:rFonts w:ascii="Segoe UI" w:eastAsia="Calibri" w:hAnsi="Segoe UI" w:cs="Segoe UI"/>
                <w:color w:val="auto"/>
                <w:sz w:val="20"/>
                <w:lang w:eastAsia="en-US"/>
              </w:rPr>
              <w:t xml:space="preserve">done by NZ based reefer stevedores or vessel crew personnel </w:t>
            </w:r>
            <w:r w:rsidR="0025271C" w:rsidRPr="00BE5FFA">
              <w:rPr>
                <w:rFonts w:ascii="Segoe UI" w:eastAsia="Calibri" w:hAnsi="Segoe UI" w:cs="Segoe UI"/>
                <w:color w:val="auto"/>
                <w:sz w:val="20"/>
                <w:lang w:eastAsia="en-US"/>
              </w:rPr>
              <w:t>wearing appropriate</w:t>
            </w:r>
            <w:r w:rsidRPr="00BE5FFA">
              <w:rPr>
                <w:rFonts w:ascii="Segoe UI" w:eastAsia="Calibri" w:hAnsi="Segoe UI" w:cs="Segoe UI"/>
                <w:color w:val="auto"/>
                <w:sz w:val="20"/>
                <w:lang w:eastAsia="en-US"/>
              </w:rPr>
              <w:t xml:space="preserve"> PPE. </w:t>
            </w:r>
            <w:r w:rsidR="0025271C" w:rsidRPr="00BE5FFA">
              <w:rPr>
                <w:rFonts w:ascii="Segoe UI" w:eastAsia="Calibri" w:hAnsi="Segoe UI" w:cs="Segoe UI"/>
                <w:color w:val="auto"/>
                <w:sz w:val="20"/>
                <w:lang w:eastAsia="en-US"/>
              </w:rPr>
              <w:br/>
            </w:r>
            <w:r w:rsidRPr="00BE5FFA">
              <w:rPr>
                <w:rStyle w:val="cf01"/>
                <w:sz w:val="20"/>
                <w:szCs w:val="20"/>
              </w:rPr>
              <w:t>PPE should be provided by the PCBU. Most ports should have PPE stored on site or easily accessed.</w:t>
            </w:r>
          </w:p>
          <w:p w14:paraId="7A0CED70"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 xml:space="preserve">If there is a requirement for crew to make final checks of refrigerated containers, this will only be done after crew notify stevedores to disembark the vessel or gather at pre-determined muster point. </w:t>
            </w:r>
          </w:p>
          <w:p w14:paraId="10F84ECA" w14:textId="4091D4B4" w:rsidR="00983E0E"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 xml:space="preserve">Vessel crew will only move along seaside and stevedores can only move on shore-side, no contact with any stevedores.  </w:t>
            </w:r>
          </w:p>
        </w:tc>
        <w:tc>
          <w:tcPr>
            <w:tcW w:w="1618" w:type="dxa"/>
          </w:tcPr>
          <w:p w14:paraId="2FEBCDB1" w14:textId="66B7F2C7" w:rsidR="002C661A" w:rsidRPr="006E19C2"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 xml:space="preserve">Communication via radio equipment or other forms of communication devices to ensure no physical contact with stevedores. </w:t>
            </w:r>
          </w:p>
          <w:p w14:paraId="043ECD88"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eastAsia="en-US"/>
              </w:rPr>
              <w:t>If muster point used, one is to be designated fore and aft.</w:t>
            </w:r>
          </w:p>
        </w:tc>
      </w:tr>
      <w:tr w:rsidR="002C661A" w:rsidRPr="00BE5FFA" w14:paraId="1C19E8D1" w14:textId="77777777" w:rsidTr="007C20F8">
        <w:trPr>
          <w:trHeight w:val="275"/>
        </w:trPr>
        <w:tc>
          <w:tcPr>
            <w:tcW w:w="1855" w:type="dxa"/>
          </w:tcPr>
          <w:p w14:paraId="02B68117"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 xml:space="preserve">#13 Emergencies </w:t>
            </w:r>
          </w:p>
        </w:tc>
        <w:tc>
          <w:tcPr>
            <w:tcW w:w="1826" w:type="dxa"/>
          </w:tcPr>
          <w:p w14:paraId="2E830A07"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 xml:space="preserve">Port </w:t>
            </w:r>
          </w:p>
        </w:tc>
        <w:tc>
          <w:tcPr>
            <w:tcW w:w="4335" w:type="dxa"/>
          </w:tcPr>
          <w:p w14:paraId="74246AA3" w14:textId="680060D5"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Only essential services shore-based personnel are likely to be allowed onboard a vessel to perform required jobs, including safety and health</w:t>
            </w:r>
            <w:r w:rsidR="00BF40D5" w:rsidRPr="00BE5FFA">
              <w:rPr>
                <w:rFonts w:ascii="Segoe UI" w:eastAsia="Calibri" w:hAnsi="Segoe UI" w:cs="Segoe UI"/>
                <w:color w:val="000000"/>
                <w:sz w:val="20"/>
                <w:lang w:eastAsia="en-US"/>
              </w:rPr>
              <w:t>-</w:t>
            </w:r>
            <w:r w:rsidRPr="00BE5FFA">
              <w:rPr>
                <w:rFonts w:ascii="Segoe UI" w:eastAsia="Calibri" w:hAnsi="Segoe UI" w:cs="Segoe UI"/>
                <w:color w:val="000000"/>
                <w:sz w:val="20"/>
                <w:lang w:eastAsia="en-US"/>
              </w:rPr>
              <w:t>related activities e.g. emergency exceptions and repair of reefer malfunctions.</w:t>
            </w:r>
          </w:p>
          <w:p w14:paraId="2A923D86"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Shore-based personnel who board vessels are not likely to be allowed to use vessel toilet and no drinking/eating of vessel water/food. </w:t>
            </w:r>
          </w:p>
          <w:p w14:paraId="3F5D4577" w14:textId="186B838F"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Wher</w:t>
            </w:r>
            <w:r w:rsidR="009D5D30">
              <w:rPr>
                <w:rFonts w:ascii="Segoe UI" w:eastAsia="Calibri" w:hAnsi="Segoe UI" w:cs="Segoe UI"/>
                <w:color w:val="000000"/>
                <w:sz w:val="20"/>
                <w:lang w:eastAsia="en-US"/>
              </w:rPr>
              <w:t>e</w:t>
            </w:r>
            <w:r w:rsidRPr="00BE5FFA">
              <w:rPr>
                <w:rFonts w:ascii="Segoe UI" w:eastAsia="Calibri" w:hAnsi="Segoe UI" w:cs="Segoe UI"/>
                <w:color w:val="000000"/>
                <w:sz w:val="20"/>
                <w:lang w:eastAsia="en-US"/>
              </w:rPr>
              <w:t xml:space="preserve"> practicable (noting preservation of life comes first), essential services shore-based personnel to don PPE and to ensure personal hygiene when working on-board. </w:t>
            </w:r>
          </w:p>
          <w:p w14:paraId="189238C7"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Ports should also refer to their Public Health Emergency Contingency Plans.  </w:t>
            </w:r>
          </w:p>
          <w:p w14:paraId="3C98E077"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val="en-AU" w:eastAsia="en-US"/>
              </w:rPr>
            </w:pPr>
          </w:p>
        </w:tc>
        <w:tc>
          <w:tcPr>
            <w:tcW w:w="1618" w:type="dxa"/>
          </w:tcPr>
          <w:p w14:paraId="4FE81B95"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Stevedores will only board vessel for container lashing activities and guidance of quay crane operations. Upon completion, immediate disembarking is required.  </w:t>
            </w:r>
          </w:p>
          <w:p w14:paraId="6E85BFBF" w14:textId="74BB768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val="en-AU" w:eastAsia="en-US"/>
              </w:rPr>
            </w:pPr>
            <w:r w:rsidRPr="00BE5FFA">
              <w:rPr>
                <w:rFonts w:ascii="Segoe UI" w:eastAsia="Calibri" w:hAnsi="Segoe UI" w:cs="Segoe UI"/>
                <w:color w:val="000000"/>
                <w:sz w:val="20"/>
                <w:lang w:eastAsia="en-US"/>
              </w:rPr>
              <w:t xml:space="preserve">PPE as per any </w:t>
            </w:r>
            <w:r w:rsidR="00BF40D5" w:rsidRPr="00BE5FFA">
              <w:rPr>
                <w:rFonts w:ascii="Segoe UI" w:eastAsia="Calibri" w:hAnsi="Segoe UI" w:cs="Segoe UI"/>
                <w:color w:val="000000"/>
                <w:sz w:val="20"/>
                <w:lang w:eastAsia="en-US"/>
              </w:rPr>
              <w:t xml:space="preserve">requirements and </w:t>
            </w:r>
            <w:r w:rsidRPr="00BE5FFA">
              <w:rPr>
                <w:rFonts w:ascii="Segoe UI" w:eastAsia="Calibri" w:hAnsi="Segoe UI" w:cs="Segoe UI"/>
                <w:color w:val="000000"/>
                <w:sz w:val="20"/>
                <w:lang w:eastAsia="en-US"/>
              </w:rPr>
              <w:t>best practice however noting emergency services will likely have additional PPE requirements as per PCBU’s risk assessment.</w:t>
            </w:r>
          </w:p>
        </w:tc>
      </w:tr>
      <w:tr w:rsidR="002C661A" w:rsidRPr="00BE5FFA" w14:paraId="6FCF8578" w14:textId="77777777" w:rsidTr="007C20F8">
        <w:trPr>
          <w:trHeight w:val="275"/>
        </w:trPr>
        <w:tc>
          <w:tcPr>
            <w:tcW w:w="1855" w:type="dxa"/>
          </w:tcPr>
          <w:p w14:paraId="29055918"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 xml:space="preserve">#14 Reprovisioning of vessel supplies, including water lines </w:t>
            </w:r>
          </w:p>
        </w:tc>
        <w:tc>
          <w:tcPr>
            <w:tcW w:w="1826" w:type="dxa"/>
          </w:tcPr>
          <w:p w14:paraId="4D37A5EA"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 xml:space="preserve">Vessel agent </w:t>
            </w:r>
          </w:p>
        </w:tc>
        <w:tc>
          <w:tcPr>
            <w:tcW w:w="4335" w:type="dxa"/>
          </w:tcPr>
          <w:p w14:paraId="6AE4E4B0"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Provision and supplies are scheduled to be loaded on board the vessel will be timed for delivery either </w:t>
            </w:r>
            <w:r w:rsidRPr="00BE5FFA">
              <w:rPr>
                <w:rFonts w:ascii="Segoe UI" w:eastAsia="Calibri" w:hAnsi="Segoe UI" w:cs="Segoe UI"/>
                <w:color w:val="000000"/>
                <w:sz w:val="20"/>
                <w:u w:val="single"/>
                <w:lang w:eastAsia="en-US"/>
              </w:rPr>
              <w:t>before</w:t>
            </w:r>
            <w:r w:rsidRPr="00BE5FFA">
              <w:rPr>
                <w:rFonts w:ascii="Segoe UI" w:eastAsia="Calibri" w:hAnsi="Segoe UI" w:cs="Segoe UI"/>
                <w:color w:val="000000"/>
                <w:sz w:val="20"/>
                <w:lang w:eastAsia="en-US"/>
              </w:rPr>
              <w:t xml:space="preserve"> cargo operations have commenced, OR at the </w:t>
            </w:r>
            <w:r w:rsidRPr="00BE5FFA">
              <w:rPr>
                <w:rFonts w:ascii="Segoe UI" w:eastAsia="Calibri" w:hAnsi="Segoe UI" w:cs="Segoe UI"/>
                <w:color w:val="000000"/>
                <w:sz w:val="20"/>
                <w:u w:val="single"/>
                <w:lang w:eastAsia="en-US"/>
              </w:rPr>
              <w:t>completion</w:t>
            </w:r>
            <w:r w:rsidRPr="00BE5FFA">
              <w:rPr>
                <w:rFonts w:ascii="Segoe UI" w:eastAsia="Calibri" w:hAnsi="Segoe UI" w:cs="Segoe UI"/>
                <w:color w:val="000000"/>
                <w:sz w:val="20"/>
                <w:lang w:eastAsia="en-US"/>
              </w:rPr>
              <w:t xml:space="preserve"> of cargo operations. </w:t>
            </w:r>
          </w:p>
          <w:p w14:paraId="52302E5A" w14:textId="56BF2203"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During this period, it </w:t>
            </w:r>
            <w:r w:rsidR="00BF40D5" w:rsidRPr="00BE5FFA">
              <w:rPr>
                <w:rFonts w:ascii="Segoe UI" w:eastAsia="Calibri" w:hAnsi="Segoe UI" w:cs="Segoe UI"/>
                <w:color w:val="000000"/>
                <w:sz w:val="20"/>
                <w:lang w:eastAsia="en-US"/>
              </w:rPr>
              <w:t xml:space="preserve">is </w:t>
            </w:r>
            <w:r w:rsidRPr="00BE5FFA">
              <w:rPr>
                <w:rFonts w:ascii="Segoe UI" w:eastAsia="Calibri" w:hAnsi="Segoe UI" w:cs="Segoe UI"/>
                <w:color w:val="000000"/>
                <w:sz w:val="20"/>
                <w:lang w:eastAsia="en-US"/>
              </w:rPr>
              <w:t xml:space="preserve">to be done contactless where there will be no </w:t>
            </w:r>
            <w:r w:rsidRPr="00BE5FFA">
              <w:rPr>
                <w:rFonts w:ascii="Segoe UI" w:eastAsia="Calibri" w:hAnsi="Segoe UI" w:cs="Segoe UI"/>
                <w:color w:val="000000"/>
                <w:sz w:val="20"/>
                <w:lang w:eastAsia="en-US"/>
              </w:rPr>
              <w:lastRenderedPageBreak/>
              <w:t xml:space="preserve">contact between vessel crew and vessel suppliers. </w:t>
            </w:r>
          </w:p>
          <w:p w14:paraId="47635F66"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No crowding of vessel crew, and crew are to return to vessel accommodation after lifting operations are completed. </w:t>
            </w:r>
          </w:p>
          <w:p w14:paraId="6E1A62A9"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All items that lift up to vessel can be taken back - including safety nets, ropes and pallet. However, all items taken back should be sanitised by the vessel suppliers. </w:t>
            </w:r>
          </w:p>
        </w:tc>
        <w:tc>
          <w:tcPr>
            <w:tcW w:w="1618" w:type="dxa"/>
          </w:tcPr>
          <w:p w14:paraId="0547E223"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lastRenderedPageBreak/>
              <w:t xml:space="preserve">Provide contactless means of document endorsement. If not feasible, place document on the gangway for vessel crew to pick up. </w:t>
            </w:r>
          </w:p>
          <w:p w14:paraId="31BB0C31"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p>
        </w:tc>
      </w:tr>
      <w:tr w:rsidR="002C661A" w:rsidRPr="00BE5FFA" w14:paraId="7B6BC9E3" w14:textId="77777777" w:rsidTr="007C20F8">
        <w:trPr>
          <w:trHeight w:val="326"/>
        </w:trPr>
        <w:tc>
          <w:tcPr>
            <w:tcW w:w="1855" w:type="dxa"/>
          </w:tcPr>
          <w:p w14:paraId="07404C5A"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lastRenderedPageBreak/>
              <w:t>#15 Bunkering</w:t>
            </w:r>
          </w:p>
        </w:tc>
        <w:tc>
          <w:tcPr>
            <w:tcW w:w="1826" w:type="dxa"/>
          </w:tcPr>
          <w:p w14:paraId="48BDC0A2"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Vessel agent</w:t>
            </w:r>
          </w:p>
        </w:tc>
        <w:tc>
          <w:tcPr>
            <w:tcW w:w="4335" w:type="dxa"/>
          </w:tcPr>
          <w:p w14:paraId="3293D993"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bCs/>
                <w:color w:val="000000"/>
                <w:sz w:val="20"/>
                <w:lang w:eastAsia="en-US"/>
              </w:rPr>
              <w:t>Essential activities, e.g. bunkering operations or crew change, with safe management measures put in place are allowed</w:t>
            </w:r>
            <w:r w:rsidRPr="00BE5FFA">
              <w:rPr>
                <w:rFonts w:ascii="Segoe UI" w:eastAsia="Calibri" w:hAnsi="Segoe UI" w:cs="Segoe UI"/>
                <w:color w:val="000000"/>
                <w:sz w:val="20"/>
                <w:lang w:eastAsia="en-US"/>
              </w:rPr>
              <w:t xml:space="preserve">. </w:t>
            </w:r>
          </w:p>
          <w:p w14:paraId="65C0593B"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r w:rsidRPr="00BE5FFA">
              <w:rPr>
                <w:rFonts w:ascii="Segoe UI" w:eastAsia="Calibri" w:hAnsi="Segoe UI" w:cs="Segoe UI"/>
                <w:color w:val="000000"/>
                <w:sz w:val="20"/>
                <w:lang w:eastAsia="en-US"/>
              </w:rPr>
              <w:t xml:space="preserve">All personnel including vessel crew are to follow best practice for workers aboard affected vessels.  </w:t>
            </w:r>
          </w:p>
        </w:tc>
        <w:tc>
          <w:tcPr>
            <w:tcW w:w="1618" w:type="dxa"/>
          </w:tcPr>
          <w:p w14:paraId="1F2C23F2"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000000"/>
                <w:sz w:val="20"/>
                <w:lang w:eastAsia="en-US"/>
              </w:rPr>
            </w:pPr>
          </w:p>
        </w:tc>
      </w:tr>
      <w:tr w:rsidR="002C661A" w:rsidRPr="00BE5FFA" w14:paraId="551658AA" w14:textId="77777777" w:rsidTr="007C20F8">
        <w:trPr>
          <w:trHeight w:val="275"/>
        </w:trPr>
        <w:tc>
          <w:tcPr>
            <w:tcW w:w="1855" w:type="dxa"/>
          </w:tcPr>
          <w:p w14:paraId="712CF489"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#16 Communication</w:t>
            </w:r>
          </w:p>
        </w:tc>
        <w:tc>
          <w:tcPr>
            <w:tcW w:w="1826" w:type="dxa"/>
          </w:tcPr>
          <w:p w14:paraId="64AE1B56"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Stevedoring company, support from agent</w:t>
            </w:r>
          </w:p>
        </w:tc>
        <w:tc>
          <w:tcPr>
            <w:tcW w:w="4335" w:type="dxa"/>
          </w:tcPr>
          <w:p w14:paraId="065B9DEB" w14:textId="77777777" w:rsidR="002C661A" w:rsidRPr="00BE5FFA" w:rsidRDefault="002C661A" w:rsidP="00BE5FFA">
            <w:pPr>
              <w:widowControl w:val="0"/>
              <w:suppressAutoHyphens w:val="0"/>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 xml:space="preserve">Shipping lines or terminals will provide communication equipment to communicate with vessel crew. </w:t>
            </w:r>
          </w:p>
          <w:p w14:paraId="5C427C57" w14:textId="7D88A86D" w:rsidR="002C661A" w:rsidRPr="00BE5FFA" w:rsidRDefault="002C661A" w:rsidP="00BE5FFA">
            <w:pPr>
              <w:widowControl w:val="0"/>
              <w:suppressAutoHyphens w:val="0"/>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Fore</w:t>
            </w:r>
            <w:r w:rsidR="00BF40D5" w:rsidRPr="00BE5FFA">
              <w:rPr>
                <w:rFonts w:ascii="Segoe UI" w:eastAsia="Calibri" w:hAnsi="Segoe UI" w:cs="Segoe UI"/>
                <w:color w:val="auto"/>
                <w:sz w:val="20"/>
                <w:lang w:eastAsia="en-US"/>
              </w:rPr>
              <w:t>person</w:t>
            </w:r>
            <w:r w:rsidRPr="00BE5FFA">
              <w:rPr>
                <w:rFonts w:ascii="Segoe UI" w:eastAsia="Calibri" w:hAnsi="Segoe UI" w:cs="Segoe UI"/>
                <w:color w:val="auto"/>
                <w:sz w:val="20"/>
                <w:lang w:eastAsia="en-US"/>
              </w:rPr>
              <w:t>/supervisor will ensure that disinfection of communication equipment is being carried out.</w:t>
            </w:r>
          </w:p>
        </w:tc>
        <w:tc>
          <w:tcPr>
            <w:tcW w:w="1618" w:type="dxa"/>
          </w:tcPr>
          <w:p w14:paraId="7DA8F044"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tc>
      </w:tr>
      <w:tr w:rsidR="002C661A" w:rsidRPr="00BE5FFA" w14:paraId="13062B0E" w14:textId="77777777" w:rsidTr="007C20F8">
        <w:trPr>
          <w:trHeight w:val="227"/>
        </w:trPr>
        <w:tc>
          <w:tcPr>
            <w:tcW w:w="1855" w:type="dxa"/>
          </w:tcPr>
          <w:p w14:paraId="55544441"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 xml:space="preserve">#17 Disposal of PPE </w:t>
            </w:r>
          </w:p>
        </w:tc>
        <w:tc>
          <w:tcPr>
            <w:tcW w:w="1826" w:type="dxa"/>
          </w:tcPr>
          <w:p w14:paraId="1CCB4AEE"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 xml:space="preserve">Port and stevedoring company </w:t>
            </w:r>
          </w:p>
        </w:tc>
        <w:tc>
          <w:tcPr>
            <w:tcW w:w="4335" w:type="dxa"/>
          </w:tcPr>
          <w:p w14:paraId="3E0653B8" w14:textId="7EB2478B"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Used PPE should not be put in pockets or disposed of anywhere other than a designated disposal bins (provided by the PCBU). These will be in place in the following locations:</w:t>
            </w:r>
          </w:p>
          <w:p w14:paraId="13C689B8" w14:textId="77777777" w:rsidR="002C661A" w:rsidRPr="00BE5FFA" w:rsidRDefault="002C661A" w:rsidP="00BE5FFA">
            <w:pPr>
              <w:numPr>
                <w:ilvl w:val="0"/>
                <w:numId w:val="17"/>
              </w:numPr>
              <w:suppressAutoHyphens w:val="0"/>
              <w:autoSpaceDE/>
              <w:autoSpaceDN/>
              <w:adjustRightInd/>
              <w:spacing w:before="160" w:line="259" w:lineRule="auto"/>
              <w:ind w:left="319" w:hanging="283"/>
              <w:contextualSpacing/>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bottom of the gangway (preferred disposal point)</w:t>
            </w:r>
          </w:p>
          <w:p w14:paraId="429E2372" w14:textId="77777777" w:rsidR="002C661A" w:rsidRPr="00BE5FFA" w:rsidRDefault="002C661A" w:rsidP="00BE5FFA">
            <w:pPr>
              <w:numPr>
                <w:ilvl w:val="0"/>
                <w:numId w:val="17"/>
              </w:numPr>
              <w:suppressAutoHyphens w:val="0"/>
              <w:autoSpaceDE/>
              <w:autoSpaceDN/>
              <w:adjustRightInd/>
              <w:spacing w:before="160" w:line="259" w:lineRule="auto"/>
              <w:ind w:left="319" w:hanging="283"/>
              <w:contextualSpacing/>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near pre-determined location.</w:t>
            </w:r>
          </w:p>
        </w:tc>
        <w:tc>
          <w:tcPr>
            <w:tcW w:w="1618" w:type="dxa"/>
          </w:tcPr>
          <w:p w14:paraId="47C2B0D1"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tc>
      </w:tr>
      <w:tr w:rsidR="002C661A" w:rsidRPr="00BE5FFA" w14:paraId="6920942A" w14:textId="77777777" w:rsidTr="007C20F8">
        <w:trPr>
          <w:trHeight w:val="227"/>
        </w:trPr>
        <w:tc>
          <w:tcPr>
            <w:tcW w:w="1855" w:type="dxa"/>
          </w:tcPr>
          <w:p w14:paraId="6EAE657D"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b/>
                <w:color w:val="auto"/>
                <w:sz w:val="20"/>
                <w:lang w:val="en-AU" w:eastAsia="en-US"/>
              </w:rPr>
            </w:pPr>
            <w:r w:rsidRPr="00BE5FFA">
              <w:rPr>
                <w:rFonts w:ascii="Segoe UI" w:eastAsia="Calibri" w:hAnsi="Segoe UI" w:cs="Segoe UI"/>
                <w:b/>
                <w:color w:val="auto"/>
                <w:sz w:val="20"/>
                <w:lang w:val="en-AU" w:eastAsia="en-US"/>
              </w:rPr>
              <w:t xml:space="preserve">#18 Managing personnel boarding/visiting vessel </w:t>
            </w:r>
          </w:p>
        </w:tc>
        <w:tc>
          <w:tcPr>
            <w:tcW w:w="1826" w:type="dxa"/>
          </w:tcPr>
          <w:p w14:paraId="33786F76"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r w:rsidRPr="00BE5FFA">
              <w:rPr>
                <w:rFonts w:ascii="Segoe UI" w:eastAsia="Calibri" w:hAnsi="Segoe UI" w:cs="Segoe UI"/>
                <w:color w:val="auto"/>
                <w:sz w:val="20"/>
                <w:lang w:val="en-AU" w:eastAsia="en-US"/>
              </w:rPr>
              <w:t>Vessel agent</w:t>
            </w:r>
          </w:p>
        </w:tc>
        <w:tc>
          <w:tcPr>
            <w:tcW w:w="4335" w:type="dxa"/>
          </w:tcPr>
          <w:p w14:paraId="2E58CFDE" w14:textId="186F99B5"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The agent should require a record of who goes on board the vessel for any reason while the vessel is under quarantine.</w:t>
            </w:r>
          </w:p>
          <w:p w14:paraId="39635443" w14:textId="38371230"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BE5FFA">
              <w:rPr>
                <w:rFonts w:ascii="Segoe UI" w:eastAsia="Calibri" w:hAnsi="Segoe UI" w:cs="Segoe UI"/>
                <w:color w:val="auto"/>
                <w:sz w:val="20"/>
                <w:lang w:eastAsia="en-US"/>
              </w:rPr>
              <w:t xml:space="preserve">Only personnel authorised by a Medical Officer of Health or Health Protection Officer, other than those listed under s99 clause 1(b) of the Health Act 1956, can </w:t>
            </w:r>
            <w:r w:rsidR="00F65A17" w:rsidRPr="00BE5FFA">
              <w:rPr>
                <w:rFonts w:ascii="Segoe UI" w:eastAsia="Calibri" w:hAnsi="Segoe UI" w:cs="Segoe UI"/>
                <w:color w:val="auto"/>
                <w:sz w:val="20"/>
                <w:lang w:eastAsia="en-US"/>
              </w:rPr>
              <w:t>board</w:t>
            </w:r>
            <w:r w:rsidRPr="00BE5FFA">
              <w:rPr>
                <w:rFonts w:ascii="Segoe UI" w:eastAsia="Calibri" w:hAnsi="Segoe UI" w:cs="Segoe UI"/>
                <w:color w:val="auto"/>
                <w:sz w:val="20"/>
                <w:lang w:eastAsia="en-US"/>
              </w:rPr>
              <w:t xml:space="preserve"> a vessel</w:t>
            </w:r>
            <w:r w:rsidR="001B457F" w:rsidRPr="00BE5FFA">
              <w:rPr>
                <w:rFonts w:ascii="Segoe UI" w:eastAsia="Calibri" w:hAnsi="Segoe UI" w:cs="Segoe UI"/>
                <w:color w:val="auto"/>
                <w:sz w:val="20"/>
                <w:lang w:eastAsia="en-US"/>
              </w:rPr>
              <w:t xml:space="preserve"> </w:t>
            </w:r>
            <w:r w:rsidR="00293D7E" w:rsidRPr="00BE5FFA">
              <w:rPr>
                <w:rFonts w:ascii="Segoe UI" w:eastAsia="Calibri" w:hAnsi="Segoe UI" w:cs="Segoe UI"/>
                <w:color w:val="auto"/>
                <w:sz w:val="20"/>
                <w:lang w:eastAsia="en-US"/>
              </w:rPr>
              <w:t>liable to quarantine</w:t>
            </w:r>
            <w:r w:rsidR="004F45AD" w:rsidRPr="00BE5FFA">
              <w:rPr>
                <w:rFonts w:ascii="Segoe UI" w:eastAsia="Calibri" w:hAnsi="Segoe UI" w:cs="Segoe UI"/>
                <w:color w:val="auto"/>
                <w:sz w:val="20"/>
                <w:lang w:eastAsia="en-US"/>
              </w:rPr>
              <w:t>.</w:t>
            </w:r>
          </w:p>
        </w:tc>
        <w:tc>
          <w:tcPr>
            <w:tcW w:w="1618" w:type="dxa"/>
          </w:tcPr>
          <w:p w14:paraId="32A46E19" w14:textId="77777777" w:rsidR="002C661A" w:rsidRPr="00BE5FFA" w:rsidRDefault="002C661A" w:rsidP="00BE5FFA">
            <w:pPr>
              <w:suppressAutoHyphens w:val="0"/>
              <w:autoSpaceDE/>
              <w:autoSpaceDN/>
              <w:adjustRightInd/>
              <w:spacing w:before="160" w:line="259" w:lineRule="auto"/>
              <w:textAlignment w:val="auto"/>
              <w:rPr>
                <w:rFonts w:ascii="Segoe UI" w:eastAsia="Calibri" w:hAnsi="Segoe UI" w:cs="Segoe UI"/>
                <w:color w:val="auto"/>
                <w:sz w:val="20"/>
                <w:lang w:val="en-AU" w:eastAsia="en-US"/>
              </w:rPr>
            </w:pPr>
          </w:p>
        </w:tc>
      </w:tr>
    </w:tbl>
    <w:p w14:paraId="21E0FC5B" w14:textId="77777777" w:rsidR="002C661A" w:rsidRPr="00961176" w:rsidRDefault="002C661A" w:rsidP="002C661A">
      <w:pPr>
        <w:suppressAutoHyphens w:val="0"/>
        <w:autoSpaceDE/>
        <w:autoSpaceDN/>
        <w:adjustRightInd/>
        <w:spacing w:before="0" w:line="240" w:lineRule="auto"/>
        <w:textAlignment w:val="auto"/>
        <w:rPr>
          <w:rFonts w:ascii="Segoe UI" w:eastAsia="Calibri" w:hAnsi="Segoe UI" w:cs="Segoe UI"/>
          <w:b/>
          <w:color w:val="auto"/>
          <w:szCs w:val="22"/>
          <w:u w:val="single"/>
          <w:lang w:val="en-GB" w:eastAsia="en-US"/>
        </w:rPr>
      </w:pPr>
    </w:p>
    <w:p w14:paraId="16DA5468" w14:textId="4F08DBB2" w:rsidR="002C661A" w:rsidRPr="00961176" w:rsidRDefault="002C661A" w:rsidP="002C661A">
      <w:pPr>
        <w:suppressAutoHyphens w:val="0"/>
        <w:autoSpaceDE/>
        <w:autoSpaceDN/>
        <w:adjustRightInd/>
        <w:spacing w:before="0" w:line="240" w:lineRule="auto"/>
        <w:textAlignment w:val="auto"/>
        <w:rPr>
          <w:rFonts w:ascii="Segoe UI" w:eastAsia="Calibri" w:hAnsi="Segoe UI" w:cs="Segoe UI"/>
          <w:b/>
          <w:color w:val="auto"/>
          <w:sz w:val="20"/>
          <w:lang w:val="en-GB" w:eastAsia="en-US"/>
        </w:rPr>
      </w:pPr>
      <w:r w:rsidRPr="00961176">
        <w:rPr>
          <w:rFonts w:ascii="Segoe UI" w:eastAsia="Calibri" w:hAnsi="Segoe UI" w:cs="Segoe UI"/>
          <w:b/>
          <w:color w:val="auto"/>
          <w:sz w:val="20"/>
          <w:lang w:val="en-GB" w:eastAsia="en-US"/>
        </w:rPr>
        <w:br w:type="page"/>
      </w:r>
      <w:r w:rsidRPr="00961176">
        <w:rPr>
          <w:rFonts w:ascii="Segoe UI" w:eastAsia="Calibri" w:hAnsi="Segoe UI" w:cs="Segoe UI"/>
          <w:b/>
          <w:color w:val="auto"/>
          <w:sz w:val="20"/>
          <w:lang w:val="en-GB" w:eastAsia="en-US"/>
        </w:rPr>
        <w:lastRenderedPageBreak/>
        <w:t xml:space="preserve">Plan developed in consultation between the following companies and presented by the ship’s agent or operator to the Medical Officer of Health or Health Protection Officer. </w:t>
      </w:r>
    </w:p>
    <w:p w14:paraId="50E4D533" w14:textId="77777777" w:rsidR="002C661A" w:rsidRPr="00961176" w:rsidRDefault="002C661A" w:rsidP="002C661A">
      <w:pPr>
        <w:suppressAutoHyphens w:val="0"/>
        <w:autoSpaceDE/>
        <w:autoSpaceDN/>
        <w:adjustRightInd/>
        <w:spacing w:before="0" w:line="240" w:lineRule="auto"/>
        <w:textAlignment w:val="auto"/>
        <w:rPr>
          <w:rFonts w:ascii="Segoe UI" w:eastAsia="Calibri" w:hAnsi="Segoe UI" w:cs="Segoe UI"/>
          <w:b/>
          <w:color w:val="auto"/>
          <w:sz w:val="20"/>
          <w:lang w:val="en-GB" w:eastAsia="en-US"/>
        </w:rPr>
      </w:pPr>
    </w:p>
    <w:tbl>
      <w:tblPr>
        <w:tblStyle w:val="TableGrid"/>
        <w:tblW w:w="0" w:type="auto"/>
        <w:tblLook w:val="04A0" w:firstRow="1" w:lastRow="0" w:firstColumn="1" w:lastColumn="0" w:noHBand="0" w:noVBand="1"/>
      </w:tblPr>
      <w:tblGrid>
        <w:gridCol w:w="4508"/>
        <w:gridCol w:w="4508"/>
      </w:tblGrid>
      <w:tr w:rsidR="002C661A" w:rsidRPr="00961176" w14:paraId="75649114" w14:textId="77777777" w:rsidTr="007C20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shd w:val="clear" w:color="auto" w:fill="auto"/>
          </w:tcPr>
          <w:p w14:paraId="75D3E0F0" w14:textId="77777777" w:rsidR="002C661A" w:rsidRPr="00961176" w:rsidRDefault="002C661A" w:rsidP="007C20F8">
            <w:pPr>
              <w:suppressAutoHyphens w:val="0"/>
              <w:autoSpaceDE/>
              <w:autoSpaceDN/>
              <w:adjustRightInd/>
              <w:spacing w:beforeLines="0" w:before="60" w:afterLines="0" w:after="60" w:line="259" w:lineRule="auto"/>
              <w:jc w:val="left"/>
              <w:textAlignment w:val="auto"/>
              <w:rPr>
                <w:rFonts w:ascii="Segoe UI" w:eastAsia="Calibri" w:hAnsi="Segoe UI" w:cs="Segoe UI"/>
                <w:b w:val="0"/>
                <w:color w:val="auto"/>
                <w:lang w:val="en-GB" w:eastAsia="en-US"/>
              </w:rPr>
            </w:pPr>
            <w:r w:rsidRPr="00961176">
              <w:rPr>
                <w:rFonts w:ascii="Segoe UI" w:eastAsia="Calibri" w:hAnsi="Segoe UI" w:cs="Segoe UI"/>
                <w:color w:val="auto"/>
                <w:lang w:val="en-GB" w:eastAsia="en-US"/>
              </w:rPr>
              <w:t>Insert Shipping Agency/Line</w:t>
            </w:r>
          </w:p>
          <w:p w14:paraId="5C69481A" w14:textId="77777777" w:rsidR="002C661A" w:rsidRPr="00961176" w:rsidRDefault="002C661A" w:rsidP="007C20F8">
            <w:pPr>
              <w:suppressAutoHyphens w:val="0"/>
              <w:autoSpaceDE/>
              <w:autoSpaceDN/>
              <w:adjustRightInd/>
              <w:spacing w:beforeLines="0" w:before="60" w:afterLines="0" w:after="60" w:line="259" w:lineRule="auto"/>
              <w:jc w:val="left"/>
              <w:textAlignment w:val="auto"/>
              <w:rPr>
                <w:rFonts w:ascii="Segoe UI" w:eastAsia="Calibri" w:hAnsi="Segoe UI" w:cs="Segoe UI"/>
                <w:b w:val="0"/>
                <w:bCs/>
                <w:color w:val="auto"/>
                <w:lang w:val="en-GB" w:eastAsia="en-US"/>
              </w:rPr>
            </w:pPr>
            <w:r w:rsidRPr="00961176">
              <w:rPr>
                <w:rFonts w:ascii="Segoe UI" w:eastAsia="Calibri" w:hAnsi="Segoe UI" w:cs="Segoe UI"/>
                <w:b w:val="0"/>
                <w:bCs/>
                <w:color w:val="auto"/>
                <w:lang w:val="en-GB" w:eastAsia="en-US"/>
              </w:rPr>
              <w:t>Represented by XXX</w:t>
            </w:r>
          </w:p>
        </w:tc>
        <w:tc>
          <w:tcPr>
            <w:tcW w:w="4508" w:type="dxa"/>
            <w:shd w:val="clear" w:color="auto" w:fill="auto"/>
          </w:tcPr>
          <w:p w14:paraId="4E000375" w14:textId="77777777" w:rsidR="002C661A" w:rsidRPr="00961176" w:rsidRDefault="002C661A" w:rsidP="007C20F8">
            <w:pPr>
              <w:tabs>
                <w:tab w:val="left" w:pos="5387"/>
              </w:tabs>
              <w:suppressAutoHyphens w:val="0"/>
              <w:autoSpaceDE/>
              <w:autoSpaceDN/>
              <w:adjustRightInd/>
              <w:spacing w:before="60" w:after="60" w:line="259" w:lineRule="auto"/>
              <w:jc w:val="left"/>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val="0"/>
                <w:bCs/>
                <w:color w:val="auto"/>
                <w:lang w:val="en-GB" w:eastAsia="en-US"/>
              </w:rPr>
            </w:pPr>
            <w:r w:rsidRPr="00961176">
              <w:rPr>
                <w:rFonts w:ascii="Segoe UI" w:eastAsia="Calibri" w:hAnsi="Segoe UI" w:cs="Segoe UI"/>
                <w:b w:val="0"/>
                <w:bCs/>
                <w:color w:val="auto"/>
                <w:lang w:val="en-GB" w:eastAsia="en-US"/>
              </w:rPr>
              <w:t>_____________________     ____/____/____</w:t>
            </w:r>
          </w:p>
          <w:p w14:paraId="71917C90" w14:textId="77777777" w:rsidR="002C661A" w:rsidRPr="00961176" w:rsidRDefault="002C661A" w:rsidP="007C20F8">
            <w:pPr>
              <w:tabs>
                <w:tab w:val="left" w:pos="5387"/>
              </w:tabs>
              <w:suppressAutoHyphens w:val="0"/>
              <w:autoSpaceDE/>
              <w:autoSpaceDN/>
              <w:adjustRightInd/>
              <w:spacing w:before="60" w:after="60" w:line="259" w:lineRule="auto"/>
              <w:jc w:val="left"/>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b w:val="0"/>
                <w:bCs/>
                <w:color w:val="auto"/>
                <w:lang w:val="en-GB" w:eastAsia="en-US"/>
              </w:rPr>
            </w:pPr>
            <w:r w:rsidRPr="00961176">
              <w:rPr>
                <w:rFonts w:ascii="Segoe UI" w:eastAsia="Calibri" w:hAnsi="Segoe UI" w:cs="Segoe UI"/>
                <w:b w:val="0"/>
                <w:bCs/>
                <w:color w:val="auto"/>
                <w:lang w:val="en-GB" w:eastAsia="en-US"/>
              </w:rPr>
              <w:t>Signature</w:t>
            </w:r>
          </w:p>
        </w:tc>
      </w:tr>
      <w:tr w:rsidR="002C661A" w:rsidRPr="00961176" w14:paraId="56C0D00E" w14:textId="77777777" w:rsidTr="007C20F8">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2E1E9458" w14:textId="77777777" w:rsidR="002C661A" w:rsidRPr="00961176" w:rsidRDefault="002C661A" w:rsidP="007C20F8">
            <w:pPr>
              <w:tabs>
                <w:tab w:val="left" w:pos="4820"/>
              </w:tabs>
              <w:suppressAutoHyphens w:val="0"/>
              <w:autoSpaceDE/>
              <w:autoSpaceDN/>
              <w:adjustRightInd/>
              <w:spacing w:before="60" w:after="60" w:line="259" w:lineRule="auto"/>
              <w:textAlignment w:val="auto"/>
              <w:rPr>
                <w:rFonts w:ascii="Segoe UI" w:eastAsia="Calibri" w:hAnsi="Segoe UI" w:cs="Segoe UI"/>
                <w:b w:val="0"/>
                <w:color w:val="auto"/>
                <w:lang w:val="en-GB" w:eastAsia="en-US"/>
              </w:rPr>
            </w:pPr>
            <w:r w:rsidRPr="00961176">
              <w:rPr>
                <w:rFonts w:ascii="Segoe UI" w:eastAsia="Calibri" w:hAnsi="Segoe UI" w:cs="Segoe UI"/>
                <w:color w:val="auto"/>
                <w:lang w:val="en-GB" w:eastAsia="en-US"/>
              </w:rPr>
              <w:t>Insert Vessel Master name</w:t>
            </w:r>
          </w:p>
          <w:p w14:paraId="662DB2FB" w14:textId="77777777" w:rsidR="002C661A" w:rsidRPr="00961176" w:rsidRDefault="002C661A" w:rsidP="007C20F8">
            <w:pPr>
              <w:tabs>
                <w:tab w:val="left" w:pos="4820"/>
              </w:tabs>
              <w:suppressAutoHyphens w:val="0"/>
              <w:autoSpaceDE/>
              <w:autoSpaceDN/>
              <w:adjustRightInd/>
              <w:spacing w:before="60" w:after="60" w:line="259" w:lineRule="auto"/>
              <w:textAlignment w:val="auto"/>
              <w:rPr>
                <w:rFonts w:ascii="Segoe UI" w:eastAsia="Calibri" w:hAnsi="Segoe UI" w:cs="Segoe UI"/>
                <w:b w:val="0"/>
                <w:color w:val="auto"/>
                <w:lang w:val="en-GB" w:eastAsia="en-US"/>
              </w:rPr>
            </w:pPr>
            <w:r w:rsidRPr="00961176">
              <w:rPr>
                <w:rFonts w:ascii="Segoe UI" w:eastAsia="Calibri" w:hAnsi="Segoe UI" w:cs="Segoe UI"/>
                <w:b w:val="0"/>
                <w:bCs/>
                <w:color w:val="auto"/>
                <w:lang w:val="en-GB" w:eastAsia="en-US"/>
              </w:rPr>
              <w:t>Represented by XXX</w:t>
            </w:r>
          </w:p>
        </w:tc>
        <w:tc>
          <w:tcPr>
            <w:tcW w:w="4508" w:type="dxa"/>
            <w:shd w:val="clear" w:color="auto" w:fill="auto"/>
          </w:tcPr>
          <w:p w14:paraId="02383E2C" w14:textId="77777777" w:rsidR="002C661A" w:rsidRPr="00961176" w:rsidRDefault="002C661A" w:rsidP="007C20F8">
            <w:pPr>
              <w:tabs>
                <w:tab w:val="left" w:pos="5387"/>
              </w:tabs>
              <w:suppressAutoHyphens w:val="0"/>
              <w:autoSpaceDE/>
              <w:autoSpaceDN/>
              <w:adjustRightInd/>
              <w:spacing w:before="60" w:after="60" w:line="259"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auto"/>
                <w:lang w:val="en-GB" w:eastAsia="en-US"/>
              </w:rPr>
            </w:pPr>
            <w:r w:rsidRPr="00961176">
              <w:rPr>
                <w:rFonts w:ascii="Segoe UI" w:eastAsia="Calibri" w:hAnsi="Segoe UI" w:cs="Segoe UI"/>
                <w:bCs/>
                <w:color w:val="auto"/>
                <w:lang w:val="en-GB" w:eastAsia="en-US"/>
              </w:rPr>
              <w:t>_____________________     ____/____/____</w:t>
            </w:r>
          </w:p>
          <w:p w14:paraId="42B5E28B" w14:textId="77777777" w:rsidR="002C661A" w:rsidRPr="00961176" w:rsidRDefault="002C661A" w:rsidP="007C20F8">
            <w:pPr>
              <w:tabs>
                <w:tab w:val="left" w:pos="5387"/>
              </w:tabs>
              <w:suppressAutoHyphens w:val="0"/>
              <w:autoSpaceDE/>
              <w:autoSpaceDN/>
              <w:adjustRightInd/>
              <w:spacing w:before="60" w:after="60" w:line="259"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auto"/>
                <w:lang w:val="en-GB" w:eastAsia="en-US"/>
              </w:rPr>
            </w:pPr>
            <w:r w:rsidRPr="00961176">
              <w:rPr>
                <w:rFonts w:ascii="Segoe UI" w:eastAsia="Calibri" w:hAnsi="Segoe UI" w:cs="Segoe UI"/>
                <w:bCs/>
                <w:color w:val="auto"/>
                <w:lang w:val="en-GB" w:eastAsia="en-US"/>
              </w:rPr>
              <w:t>Signature</w:t>
            </w:r>
          </w:p>
        </w:tc>
      </w:tr>
      <w:tr w:rsidR="002C661A" w:rsidRPr="00961176" w14:paraId="556FC644" w14:textId="77777777" w:rsidTr="007C20F8">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3DFA8699" w14:textId="77777777" w:rsidR="002C661A" w:rsidRPr="00961176" w:rsidRDefault="002C661A" w:rsidP="007C20F8">
            <w:pPr>
              <w:suppressAutoHyphens w:val="0"/>
              <w:autoSpaceDE/>
              <w:autoSpaceDN/>
              <w:adjustRightInd/>
              <w:spacing w:before="60" w:after="60" w:line="259" w:lineRule="auto"/>
              <w:textAlignment w:val="auto"/>
              <w:rPr>
                <w:rFonts w:ascii="Segoe UI" w:eastAsia="Calibri" w:hAnsi="Segoe UI" w:cs="Segoe UI"/>
                <w:b w:val="0"/>
                <w:color w:val="auto"/>
                <w:lang w:val="en-GB" w:eastAsia="en-US"/>
              </w:rPr>
            </w:pPr>
            <w:r w:rsidRPr="00961176">
              <w:rPr>
                <w:rFonts w:ascii="Segoe UI" w:eastAsia="Calibri" w:hAnsi="Segoe UI" w:cs="Segoe UI"/>
                <w:color w:val="auto"/>
                <w:lang w:val="en-GB" w:eastAsia="en-US"/>
              </w:rPr>
              <w:t>Insert Stevedoring Company</w:t>
            </w:r>
          </w:p>
          <w:p w14:paraId="4F0A696F" w14:textId="77777777" w:rsidR="002C661A" w:rsidRPr="00961176" w:rsidRDefault="002C661A" w:rsidP="007C20F8">
            <w:pPr>
              <w:suppressAutoHyphens w:val="0"/>
              <w:autoSpaceDE/>
              <w:autoSpaceDN/>
              <w:adjustRightInd/>
              <w:spacing w:before="60" w:after="60" w:line="259" w:lineRule="auto"/>
              <w:textAlignment w:val="auto"/>
              <w:rPr>
                <w:rFonts w:ascii="Segoe UI" w:eastAsia="Calibri" w:hAnsi="Segoe UI" w:cs="Segoe UI"/>
                <w:b w:val="0"/>
                <w:bCs/>
                <w:color w:val="auto"/>
                <w:lang w:val="en-GB" w:eastAsia="en-US"/>
              </w:rPr>
            </w:pPr>
            <w:r w:rsidRPr="00961176">
              <w:rPr>
                <w:rFonts w:ascii="Segoe UI" w:eastAsia="Calibri" w:hAnsi="Segoe UI" w:cs="Segoe UI"/>
                <w:b w:val="0"/>
                <w:bCs/>
                <w:color w:val="auto"/>
                <w:lang w:val="en-GB" w:eastAsia="en-US"/>
              </w:rPr>
              <w:t>Represented by XXX</w:t>
            </w:r>
          </w:p>
        </w:tc>
        <w:tc>
          <w:tcPr>
            <w:tcW w:w="4508" w:type="dxa"/>
            <w:shd w:val="clear" w:color="auto" w:fill="auto"/>
          </w:tcPr>
          <w:p w14:paraId="5D7B9699" w14:textId="77777777" w:rsidR="002C661A" w:rsidRPr="00961176" w:rsidRDefault="002C661A" w:rsidP="007C20F8">
            <w:pPr>
              <w:tabs>
                <w:tab w:val="left" w:pos="5387"/>
              </w:tabs>
              <w:suppressAutoHyphens w:val="0"/>
              <w:autoSpaceDE/>
              <w:autoSpaceDN/>
              <w:adjustRightInd/>
              <w:spacing w:before="60" w:after="60" w:line="259"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auto"/>
                <w:lang w:val="en-GB" w:eastAsia="en-US"/>
              </w:rPr>
            </w:pPr>
            <w:r w:rsidRPr="00961176">
              <w:rPr>
                <w:rFonts w:ascii="Segoe UI" w:eastAsia="Calibri" w:hAnsi="Segoe UI" w:cs="Segoe UI"/>
                <w:bCs/>
                <w:color w:val="auto"/>
                <w:lang w:val="en-GB" w:eastAsia="en-US"/>
              </w:rPr>
              <w:t>_____________________     ____/____/____</w:t>
            </w:r>
          </w:p>
          <w:p w14:paraId="694D4C2A" w14:textId="77777777" w:rsidR="002C661A" w:rsidRPr="00961176" w:rsidRDefault="002C661A" w:rsidP="007C20F8">
            <w:pPr>
              <w:suppressAutoHyphens w:val="0"/>
              <w:autoSpaceDE/>
              <w:autoSpaceDN/>
              <w:adjustRightInd/>
              <w:spacing w:before="60" w:after="60" w:line="259"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auto"/>
                <w:lang w:val="en-GB" w:eastAsia="en-US"/>
              </w:rPr>
            </w:pPr>
            <w:r w:rsidRPr="00961176">
              <w:rPr>
                <w:rFonts w:ascii="Segoe UI" w:eastAsia="Calibri" w:hAnsi="Segoe UI" w:cs="Segoe UI"/>
                <w:bCs/>
                <w:color w:val="auto"/>
                <w:lang w:val="en-GB" w:eastAsia="en-US"/>
              </w:rPr>
              <w:t>Signature</w:t>
            </w:r>
          </w:p>
        </w:tc>
      </w:tr>
      <w:tr w:rsidR="002C661A" w:rsidRPr="00961176" w14:paraId="232E1DB2" w14:textId="77777777" w:rsidTr="007C20F8">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3C1604D5" w14:textId="77777777" w:rsidR="002C661A" w:rsidRPr="00961176" w:rsidRDefault="002C661A" w:rsidP="007C20F8">
            <w:pPr>
              <w:suppressAutoHyphens w:val="0"/>
              <w:autoSpaceDE/>
              <w:autoSpaceDN/>
              <w:adjustRightInd/>
              <w:spacing w:before="60" w:after="60" w:line="259" w:lineRule="auto"/>
              <w:textAlignment w:val="auto"/>
              <w:rPr>
                <w:rFonts w:ascii="Segoe UI" w:eastAsia="Calibri" w:hAnsi="Segoe UI" w:cs="Segoe UI"/>
                <w:b w:val="0"/>
                <w:color w:val="auto"/>
                <w:lang w:val="en-GB" w:eastAsia="en-US"/>
              </w:rPr>
            </w:pPr>
            <w:r w:rsidRPr="00961176">
              <w:rPr>
                <w:rFonts w:ascii="Segoe UI" w:eastAsia="Calibri" w:hAnsi="Segoe UI" w:cs="Segoe UI"/>
                <w:color w:val="auto"/>
                <w:lang w:val="en-GB" w:eastAsia="en-US"/>
              </w:rPr>
              <w:t>Insert Port Company</w:t>
            </w:r>
          </w:p>
          <w:p w14:paraId="33C428F6" w14:textId="77777777" w:rsidR="002C661A" w:rsidRPr="00961176" w:rsidRDefault="002C661A" w:rsidP="007C20F8">
            <w:pPr>
              <w:suppressAutoHyphens w:val="0"/>
              <w:autoSpaceDE/>
              <w:autoSpaceDN/>
              <w:adjustRightInd/>
              <w:spacing w:before="60" w:after="60" w:line="259" w:lineRule="auto"/>
              <w:textAlignment w:val="auto"/>
              <w:rPr>
                <w:rFonts w:ascii="Segoe UI" w:eastAsia="Calibri" w:hAnsi="Segoe UI" w:cs="Segoe UI"/>
                <w:b w:val="0"/>
                <w:bCs/>
                <w:color w:val="auto"/>
                <w:lang w:val="en-GB" w:eastAsia="en-US"/>
              </w:rPr>
            </w:pPr>
            <w:r w:rsidRPr="00961176">
              <w:rPr>
                <w:rFonts w:ascii="Segoe UI" w:eastAsia="Calibri" w:hAnsi="Segoe UI" w:cs="Segoe UI"/>
                <w:b w:val="0"/>
                <w:bCs/>
                <w:color w:val="auto"/>
                <w:lang w:val="en-GB" w:eastAsia="en-US"/>
              </w:rPr>
              <w:t>Represented by XXX</w:t>
            </w:r>
          </w:p>
        </w:tc>
        <w:tc>
          <w:tcPr>
            <w:tcW w:w="4508" w:type="dxa"/>
            <w:shd w:val="clear" w:color="auto" w:fill="auto"/>
          </w:tcPr>
          <w:p w14:paraId="07642715" w14:textId="77777777" w:rsidR="002C661A" w:rsidRPr="00961176" w:rsidRDefault="002C661A" w:rsidP="007C20F8">
            <w:pPr>
              <w:tabs>
                <w:tab w:val="left" w:pos="5387"/>
              </w:tabs>
              <w:suppressAutoHyphens w:val="0"/>
              <w:autoSpaceDE/>
              <w:autoSpaceDN/>
              <w:adjustRightInd/>
              <w:spacing w:before="60" w:after="60" w:line="259"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auto"/>
                <w:lang w:val="en-GB" w:eastAsia="en-US"/>
              </w:rPr>
            </w:pPr>
            <w:r w:rsidRPr="00961176">
              <w:rPr>
                <w:rFonts w:ascii="Segoe UI" w:eastAsia="Calibri" w:hAnsi="Segoe UI" w:cs="Segoe UI"/>
                <w:bCs/>
                <w:color w:val="auto"/>
                <w:lang w:val="en-GB" w:eastAsia="en-US"/>
              </w:rPr>
              <w:t>_____________________     ____/____/____</w:t>
            </w:r>
          </w:p>
          <w:p w14:paraId="283C0F92" w14:textId="77777777" w:rsidR="002C661A" w:rsidRPr="00961176" w:rsidRDefault="002C661A" w:rsidP="007C20F8">
            <w:pPr>
              <w:suppressAutoHyphens w:val="0"/>
              <w:autoSpaceDE/>
              <w:autoSpaceDN/>
              <w:adjustRightInd/>
              <w:spacing w:before="60" w:after="60" w:line="259"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auto"/>
                <w:lang w:val="en-GB" w:eastAsia="en-US"/>
              </w:rPr>
            </w:pPr>
            <w:r w:rsidRPr="00961176">
              <w:rPr>
                <w:rFonts w:ascii="Segoe UI" w:eastAsia="Calibri" w:hAnsi="Segoe UI" w:cs="Segoe UI"/>
                <w:bCs/>
                <w:color w:val="auto"/>
                <w:lang w:val="en-GB" w:eastAsia="en-US"/>
              </w:rPr>
              <w:t>Signature</w:t>
            </w:r>
          </w:p>
        </w:tc>
      </w:tr>
      <w:tr w:rsidR="002C661A" w:rsidRPr="00961176" w14:paraId="12733684" w14:textId="77777777" w:rsidTr="007C20F8">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3B35FE58" w14:textId="77777777" w:rsidR="002C661A" w:rsidRPr="00961176" w:rsidRDefault="002C661A" w:rsidP="007C20F8">
            <w:pPr>
              <w:suppressAutoHyphens w:val="0"/>
              <w:autoSpaceDE/>
              <w:autoSpaceDN/>
              <w:adjustRightInd/>
              <w:spacing w:before="60" w:after="60" w:line="259" w:lineRule="auto"/>
              <w:textAlignment w:val="auto"/>
              <w:rPr>
                <w:rFonts w:ascii="Segoe UI" w:eastAsia="Calibri" w:hAnsi="Segoe UI" w:cs="Segoe UI"/>
                <w:b w:val="0"/>
                <w:color w:val="auto"/>
                <w:lang w:val="en-GB" w:eastAsia="en-US"/>
              </w:rPr>
            </w:pPr>
            <w:r w:rsidRPr="00961176">
              <w:rPr>
                <w:rFonts w:ascii="Segoe UI" w:eastAsia="Calibri" w:hAnsi="Segoe UI" w:cs="Segoe UI"/>
                <w:color w:val="auto"/>
                <w:lang w:val="en-GB" w:eastAsia="en-US"/>
              </w:rPr>
              <w:t>Insert Union</w:t>
            </w:r>
          </w:p>
          <w:p w14:paraId="216B5727" w14:textId="77777777" w:rsidR="002C661A" w:rsidRPr="00961176" w:rsidRDefault="002C661A" w:rsidP="007C20F8">
            <w:pPr>
              <w:suppressAutoHyphens w:val="0"/>
              <w:autoSpaceDE/>
              <w:autoSpaceDN/>
              <w:adjustRightInd/>
              <w:spacing w:before="60" w:after="60" w:line="259" w:lineRule="auto"/>
              <w:textAlignment w:val="auto"/>
              <w:rPr>
                <w:rFonts w:ascii="Segoe UI" w:eastAsia="Calibri" w:hAnsi="Segoe UI" w:cs="Segoe UI"/>
                <w:b w:val="0"/>
                <w:bCs/>
                <w:color w:val="auto"/>
                <w:lang w:val="en-GB" w:eastAsia="en-US"/>
              </w:rPr>
            </w:pPr>
            <w:r w:rsidRPr="00961176">
              <w:rPr>
                <w:rFonts w:ascii="Segoe UI" w:eastAsia="Calibri" w:hAnsi="Segoe UI" w:cs="Segoe UI"/>
                <w:b w:val="0"/>
                <w:bCs/>
                <w:color w:val="auto"/>
                <w:lang w:val="en-GB" w:eastAsia="en-US"/>
              </w:rPr>
              <w:t>Represented by XXX</w:t>
            </w:r>
          </w:p>
        </w:tc>
        <w:tc>
          <w:tcPr>
            <w:tcW w:w="4508" w:type="dxa"/>
            <w:shd w:val="clear" w:color="auto" w:fill="auto"/>
          </w:tcPr>
          <w:p w14:paraId="2DFB3D33" w14:textId="77777777" w:rsidR="002C661A" w:rsidRPr="00961176" w:rsidRDefault="002C661A" w:rsidP="007C20F8">
            <w:pPr>
              <w:tabs>
                <w:tab w:val="left" w:pos="5387"/>
              </w:tabs>
              <w:suppressAutoHyphens w:val="0"/>
              <w:autoSpaceDE/>
              <w:autoSpaceDN/>
              <w:adjustRightInd/>
              <w:spacing w:before="60" w:after="60" w:line="259"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auto"/>
                <w:lang w:val="en-GB" w:eastAsia="en-US"/>
              </w:rPr>
            </w:pPr>
            <w:r w:rsidRPr="00961176">
              <w:rPr>
                <w:rFonts w:ascii="Segoe UI" w:eastAsia="Calibri" w:hAnsi="Segoe UI" w:cs="Segoe UI"/>
                <w:bCs/>
                <w:color w:val="auto"/>
                <w:lang w:val="en-GB" w:eastAsia="en-US"/>
              </w:rPr>
              <w:t>_____________________     ____/____/____</w:t>
            </w:r>
          </w:p>
          <w:p w14:paraId="1A6792B0" w14:textId="77777777" w:rsidR="002C661A" w:rsidRPr="00961176" w:rsidRDefault="002C661A" w:rsidP="007C20F8">
            <w:pPr>
              <w:suppressAutoHyphens w:val="0"/>
              <w:autoSpaceDE/>
              <w:autoSpaceDN/>
              <w:adjustRightInd/>
              <w:spacing w:before="60" w:after="60" w:line="259"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auto"/>
                <w:lang w:val="en-GB" w:eastAsia="en-US"/>
              </w:rPr>
            </w:pPr>
            <w:r w:rsidRPr="00961176">
              <w:rPr>
                <w:rFonts w:ascii="Segoe UI" w:eastAsia="Calibri" w:hAnsi="Segoe UI" w:cs="Segoe UI"/>
                <w:bCs/>
                <w:color w:val="auto"/>
                <w:lang w:val="en-GB" w:eastAsia="en-US"/>
              </w:rPr>
              <w:t>Signature</w:t>
            </w:r>
          </w:p>
        </w:tc>
      </w:tr>
      <w:tr w:rsidR="002C661A" w:rsidRPr="00961176" w14:paraId="66C584E6" w14:textId="77777777" w:rsidTr="007C20F8">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68FF31DA" w14:textId="77777777" w:rsidR="002C661A" w:rsidRPr="00961176" w:rsidRDefault="002C661A" w:rsidP="007C20F8">
            <w:pPr>
              <w:tabs>
                <w:tab w:val="left" w:pos="5670"/>
              </w:tabs>
              <w:suppressAutoHyphens w:val="0"/>
              <w:autoSpaceDE/>
              <w:autoSpaceDN/>
              <w:adjustRightInd/>
              <w:spacing w:before="0" w:line="240" w:lineRule="auto"/>
              <w:textAlignment w:val="auto"/>
              <w:rPr>
                <w:rFonts w:ascii="Segoe UI" w:eastAsia="Calibri" w:hAnsi="Segoe UI" w:cs="Segoe UI"/>
                <w:b w:val="0"/>
                <w:color w:val="auto"/>
                <w:lang w:val="en-GB" w:eastAsia="en-US"/>
              </w:rPr>
            </w:pPr>
            <w:r w:rsidRPr="00961176">
              <w:rPr>
                <w:rFonts w:ascii="Segoe UI" w:eastAsia="Calibri" w:hAnsi="Segoe UI" w:cs="Segoe UI"/>
                <w:color w:val="auto"/>
                <w:lang w:val="en-GB" w:eastAsia="en-US"/>
              </w:rPr>
              <w:t xml:space="preserve">Medical Officer of Health/Health Protection Officer       </w:t>
            </w:r>
          </w:p>
          <w:p w14:paraId="2128787A" w14:textId="77777777" w:rsidR="002C661A" w:rsidRPr="00961176" w:rsidRDefault="002C661A" w:rsidP="007C20F8">
            <w:pPr>
              <w:suppressAutoHyphens w:val="0"/>
              <w:autoSpaceDE/>
              <w:autoSpaceDN/>
              <w:adjustRightInd/>
              <w:spacing w:before="0" w:line="240" w:lineRule="auto"/>
              <w:textAlignment w:val="auto"/>
              <w:rPr>
                <w:rFonts w:ascii="Segoe UI" w:eastAsia="Calibri" w:hAnsi="Segoe UI" w:cs="Segoe UI"/>
                <w:bCs/>
                <w:color w:val="auto"/>
                <w:lang w:val="en-GB" w:eastAsia="en-US"/>
              </w:rPr>
            </w:pPr>
            <w:r w:rsidRPr="00961176">
              <w:rPr>
                <w:rFonts w:ascii="Segoe UI" w:eastAsia="Calibri" w:hAnsi="Segoe UI" w:cs="Segoe UI"/>
                <w:b w:val="0"/>
                <w:bCs/>
                <w:color w:val="auto"/>
                <w:lang w:val="en-GB" w:eastAsia="en-US"/>
              </w:rPr>
              <w:t>Represented by XXXXXXX</w:t>
            </w:r>
          </w:p>
          <w:p w14:paraId="28A29299" w14:textId="77777777" w:rsidR="002C661A" w:rsidRPr="00961176" w:rsidRDefault="002C661A" w:rsidP="007C20F8">
            <w:pPr>
              <w:suppressAutoHyphens w:val="0"/>
              <w:autoSpaceDE/>
              <w:autoSpaceDN/>
              <w:adjustRightInd/>
              <w:spacing w:before="0" w:line="240" w:lineRule="auto"/>
              <w:textAlignment w:val="auto"/>
              <w:rPr>
                <w:rFonts w:ascii="Segoe UI" w:eastAsia="Calibri" w:hAnsi="Segoe UI" w:cs="Segoe UI"/>
                <w:b w:val="0"/>
                <w:bCs/>
                <w:color w:val="auto"/>
                <w:lang w:val="en-GB" w:eastAsia="en-US"/>
              </w:rPr>
            </w:pPr>
          </w:p>
          <w:p w14:paraId="7FDECCD9" w14:textId="77777777" w:rsidR="002C661A" w:rsidRPr="00961176" w:rsidRDefault="002C661A" w:rsidP="007C20F8">
            <w:pPr>
              <w:suppressAutoHyphens w:val="0"/>
              <w:autoSpaceDE/>
              <w:autoSpaceDN/>
              <w:adjustRightInd/>
              <w:spacing w:before="0" w:line="240" w:lineRule="auto"/>
              <w:textAlignment w:val="auto"/>
              <w:rPr>
                <w:rFonts w:ascii="Segoe UI" w:eastAsia="Calibri" w:hAnsi="Segoe UI" w:cs="Segoe UI"/>
                <w:bCs/>
                <w:color w:val="auto"/>
                <w:lang w:val="en-GB" w:eastAsia="en-US"/>
              </w:rPr>
            </w:pPr>
          </w:p>
          <w:p w14:paraId="216595CC" w14:textId="77777777" w:rsidR="002C661A" w:rsidRPr="00961176" w:rsidRDefault="002C661A" w:rsidP="007C20F8">
            <w:pPr>
              <w:tabs>
                <w:tab w:val="left" w:pos="5670"/>
              </w:tabs>
              <w:suppressAutoHyphens w:val="0"/>
              <w:autoSpaceDE/>
              <w:autoSpaceDN/>
              <w:adjustRightInd/>
              <w:spacing w:before="0" w:line="240" w:lineRule="auto"/>
              <w:textAlignment w:val="auto"/>
              <w:rPr>
                <w:rFonts w:ascii="Segoe UI" w:eastAsia="Calibri" w:hAnsi="Segoe UI" w:cs="Segoe UI"/>
                <w:bCs/>
                <w:color w:val="auto"/>
                <w:lang w:val="en-GB" w:eastAsia="en-US"/>
              </w:rPr>
            </w:pPr>
            <w:r w:rsidRPr="00961176">
              <w:rPr>
                <w:rFonts w:ascii="Segoe UI" w:eastAsia="Calibri" w:hAnsi="Segoe UI" w:cs="Segoe UI"/>
                <w:b w:val="0"/>
                <w:bCs/>
                <w:color w:val="auto"/>
                <w:lang w:val="en-GB" w:eastAsia="en-US"/>
              </w:rPr>
              <w:t>Plan agreed* by:</w:t>
            </w:r>
          </w:p>
          <w:p w14:paraId="51307B6A" w14:textId="77777777" w:rsidR="002C661A" w:rsidRPr="00961176" w:rsidRDefault="002C661A" w:rsidP="007C20F8">
            <w:pPr>
              <w:tabs>
                <w:tab w:val="left" w:pos="5670"/>
              </w:tabs>
              <w:suppressAutoHyphens w:val="0"/>
              <w:autoSpaceDE/>
              <w:autoSpaceDN/>
              <w:adjustRightInd/>
              <w:spacing w:before="0" w:line="240" w:lineRule="auto"/>
              <w:textAlignment w:val="auto"/>
              <w:rPr>
                <w:rFonts w:ascii="Segoe UI" w:eastAsia="Calibri" w:hAnsi="Segoe UI" w:cs="Segoe UI"/>
                <w:b w:val="0"/>
                <w:bCs/>
                <w:color w:val="auto"/>
                <w:lang w:val="en-GB" w:eastAsia="en-US"/>
              </w:rPr>
            </w:pPr>
          </w:p>
        </w:tc>
        <w:tc>
          <w:tcPr>
            <w:tcW w:w="4508" w:type="dxa"/>
            <w:shd w:val="clear" w:color="auto" w:fill="auto"/>
          </w:tcPr>
          <w:p w14:paraId="4BFB7636" w14:textId="77777777" w:rsidR="002C661A" w:rsidRPr="00961176" w:rsidRDefault="002C661A" w:rsidP="007C20F8">
            <w:pPr>
              <w:tabs>
                <w:tab w:val="left" w:pos="5387"/>
              </w:tabs>
              <w:suppressAutoHyphens w:val="0"/>
              <w:autoSpaceDE/>
              <w:autoSpaceDN/>
              <w:adjustRightInd/>
              <w:spacing w:before="60" w:after="60" w:line="259"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auto"/>
                <w:lang w:val="en-GB" w:eastAsia="en-US"/>
              </w:rPr>
            </w:pPr>
            <w:r w:rsidRPr="00961176">
              <w:rPr>
                <w:rFonts w:ascii="Segoe UI" w:eastAsia="Calibri" w:hAnsi="Segoe UI" w:cs="Segoe UI"/>
                <w:bCs/>
                <w:color w:val="auto"/>
                <w:lang w:val="en-GB" w:eastAsia="en-US"/>
              </w:rPr>
              <w:t>_____________________     ____/____/____</w:t>
            </w:r>
          </w:p>
          <w:p w14:paraId="08F2D441" w14:textId="77777777" w:rsidR="002C661A" w:rsidRPr="00961176" w:rsidRDefault="002C661A" w:rsidP="007C20F8">
            <w:pPr>
              <w:tabs>
                <w:tab w:val="left" w:pos="5387"/>
              </w:tabs>
              <w:suppressAutoHyphens w:val="0"/>
              <w:autoSpaceDE/>
              <w:autoSpaceDN/>
              <w:adjustRightInd/>
              <w:spacing w:before="60" w:after="60" w:line="259"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bCs/>
                <w:color w:val="auto"/>
                <w:lang w:val="en-GB" w:eastAsia="en-US"/>
              </w:rPr>
            </w:pPr>
            <w:r w:rsidRPr="00961176">
              <w:rPr>
                <w:rFonts w:ascii="Segoe UI" w:eastAsia="Calibri" w:hAnsi="Segoe UI" w:cs="Segoe UI"/>
                <w:bCs/>
                <w:color w:val="auto"/>
                <w:lang w:val="en-GB" w:eastAsia="en-US"/>
              </w:rPr>
              <w:t>Signature</w:t>
            </w:r>
          </w:p>
        </w:tc>
      </w:tr>
    </w:tbl>
    <w:p w14:paraId="428849BD" w14:textId="77777777" w:rsidR="002C661A" w:rsidRPr="00961176" w:rsidRDefault="002C661A" w:rsidP="002C661A">
      <w:pPr>
        <w:suppressAutoHyphens w:val="0"/>
        <w:autoSpaceDE/>
        <w:autoSpaceDN/>
        <w:adjustRightInd/>
        <w:spacing w:before="0" w:after="160" w:line="259" w:lineRule="auto"/>
        <w:textAlignment w:val="auto"/>
        <w:rPr>
          <w:rFonts w:ascii="Segoe UI" w:eastAsia="Calibri" w:hAnsi="Segoe UI" w:cs="Segoe UI"/>
          <w:bCs/>
          <w:color w:val="FF0000"/>
          <w:sz w:val="20"/>
          <w:lang w:val="en-GB" w:eastAsia="en-US"/>
        </w:rPr>
      </w:pPr>
      <w:r w:rsidRPr="00961176">
        <w:rPr>
          <w:rFonts w:ascii="Segoe UI" w:eastAsia="Calibri" w:hAnsi="Segoe UI" w:cs="Segoe UI"/>
          <w:bCs/>
          <w:color w:val="FF0000"/>
          <w:sz w:val="20"/>
          <w:lang w:val="en-GB" w:eastAsia="en-US"/>
        </w:rPr>
        <w:t>*</w:t>
      </w:r>
      <w:r w:rsidRPr="00961176">
        <w:rPr>
          <w:rFonts w:ascii="Segoe UI" w:eastAsia="Calibri" w:hAnsi="Segoe UI" w:cs="Segoe UI"/>
          <w:bCs/>
          <w:color w:val="FF0000"/>
          <w:lang w:val="en-GB" w:eastAsia="en-US"/>
        </w:rPr>
        <w:t>Should the plan not be agreed, send it back for revision.</w:t>
      </w:r>
      <w:r w:rsidRPr="00961176">
        <w:rPr>
          <w:rFonts w:ascii="Segoe UI" w:eastAsia="Calibri" w:hAnsi="Segoe UI" w:cs="Segoe UI"/>
          <w:bCs/>
          <w:color w:val="auto"/>
          <w:lang w:val="en-GB" w:eastAsia="en-US"/>
        </w:rPr>
        <w:br/>
      </w:r>
      <w:r w:rsidRPr="00961176">
        <w:rPr>
          <w:rFonts w:ascii="Segoe UI" w:eastAsia="Calibri" w:hAnsi="Segoe UI" w:cs="Segoe UI"/>
          <w:color w:val="FF0000"/>
          <w:szCs w:val="22"/>
          <w:lang w:eastAsia="en-US"/>
        </w:rPr>
        <w:t>**Add additional lines for any other relevant signatories and remove</w:t>
      </w:r>
      <w:r w:rsidRPr="00961176">
        <w:rPr>
          <w:rFonts w:ascii="Segoe UI" w:eastAsia="Calibri" w:hAnsi="Segoe UI" w:cs="Segoe UI"/>
          <w:bCs/>
          <w:color w:val="FF0000"/>
          <w:sz w:val="20"/>
          <w:lang w:val="en-GB" w:eastAsia="en-US"/>
        </w:rPr>
        <w:t xml:space="preserve"> those not applicable.</w:t>
      </w:r>
      <w:r w:rsidRPr="00961176">
        <w:rPr>
          <w:rFonts w:ascii="Segoe UI" w:eastAsia="Calibri" w:hAnsi="Segoe UI" w:cs="Segoe UI"/>
          <w:bCs/>
          <w:color w:val="FF0000"/>
          <w:sz w:val="20"/>
          <w:lang w:val="en-GB" w:eastAsia="en-US"/>
        </w:rPr>
        <w:br/>
      </w:r>
    </w:p>
    <w:p w14:paraId="0181BDDE" w14:textId="77777777" w:rsidR="002C661A" w:rsidRPr="00961176" w:rsidRDefault="002C661A" w:rsidP="002C661A">
      <w:pPr>
        <w:suppressAutoHyphens w:val="0"/>
        <w:autoSpaceDE/>
        <w:autoSpaceDN/>
        <w:adjustRightInd/>
        <w:spacing w:before="0" w:line="240" w:lineRule="auto"/>
        <w:textAlignment w:val="auto"/>
        <w:rPr>
          <w:rFonts w:ascii="Segoe UI" w:eastAsia="Calibri" w:hAnsi="Segoe UI" w:cs="Segoe UI"/>
          <w:color w:val="auto"/>
          <w:sz w:val="20"/>
          <w:lang w:val="en-GB" w:eastAsia="en-US"/>
        </w:rPr>
      </w:pPr>
    </w:p>
    <w:p w14:paraId="695D97D5" w14:textId="77777777" w:rsidR="002C661A" w:rsidRPr="00961176" w:rsidRDefault="002C661A" w:rsidP="002C661A">
      <w:pPr>
        <w:suppressAutoHyphens w:val="0"/>
        <w:autoSpaceDE/>
        <w:autoSpaceDN/>
        <w:adjustRightInd/>
        <w:spacing w:before="0" w:line="240" w:lineRule="auto"/>
        <w:textAlignment w:val="auto"/>
        <w:rPr>
          <w:rFonts w:ascii="Segoe UI" w:eastAsia="Calibri" w:hAnsi="Segoe UI" w:cs="Segoe UI"/>
          <w:b/>
          <w:color w:val="FF0000"/>
          <w:szCs w:val="22"/>
          <w:lang w:val="en-GB" w:eastAsia="en-US"/>
        </w:rPr>
      </w:pPr>
      <w:r w:rsidRPr="00961176">
        <w:rPr>
          <w:rFonts w:ascii="Segoe UI" w:eastAsia="Calibri" w:hAnsi="Segoe UI" w:cs="Segoe UI"/>
          <w:b/>
          <w:color w:val="FF0000"/>
          <w:szCs w:val="22"/>
          <w:lang w:val="en-GB" w:eastAsia="en-US"/>
        </w:rPr>
        <w:t xml:space="preserve">Note:  A Medical Officer of Health or Health Protection Officer gives authorisation of the operations to go ahead, however authorisation </w:t>
      </w:r>
      <w:r w:rsidRPr="00961176">
        <w:rPr>
          <w:rFonts w:ascii="Segoe UI" w:eastAsia="Calibri" w:hAnsi="Segoe UI" w:cs="Segoe UI"/>
          <w:b/>
          <w:color w:val="FF0000"/>
          <w:szCs w:val="22"/>
          <w:u w:val="single"/>
          <w:lang w:val="en-GB" w:eastAsia="en-US"/>
        </w:rPr>
        <w:t>is only necessary</w:t>
      </w:r>
      <w:r w:rsidRPr="00961176">
        <w:rPr>
          <w:rFonts w:ascii="Segoe UI" w:eastAsia="Calibri" w:hAnsi="Segoe UI" w:cs="Segoe UI"/>
          <w:b/>
          <w:color w:val="FF0000"/>
          <w:szCs w:val="22"/>
          <w:lang w:val="en-GB" w:eastAsia="en-US"/>
        </w:rPr>
        <w:t xml:space="preserve"> if the vessel is liable to quarantine under the Health Act 1956.</w:t>
      </w:r>
    </w:p>
    <w:p w14:paraId="4696AA56" w14:textId="77777777" w:rsidR="002C661A" w:rsidRPr="00961176" w:rsidRDefault="002C661A" w:rsidP="002C661A">
      <w:pPr>
        <w:suppressAutoHyphens w:val="0"/>
        <w:autoSpaceDE/>
        <w:autoSpaceDN/>
        <w:adjustRightInd/>
        <w:spacing w:before="0" w:line="240" w:lineRule="auto"/>
        <w:textAlignment w:val="auto"/>
        <w:rPr>
          <w:rFonts w:ascii="Segoe UI" w:eastAsia="Calibri" w:hAnsi="Segoe UI" w:cs="Segoe UI"/>
          <w:color w:val="auto"/>
          <w:sz w:val="20"/>
          <w:lang w:val="en-GB" w:eastAsia="en-US"/>
        </w:rPr>
      </w:pPr>
    </w:p>
    <w:p w14:paraId="39E4A062" w14:textId="4103544C" w:rsidR="002C661A" w:rsidRPr="00961176" w:rsidRDefault="002C661A" w:rsidP="002C661A">
      <w:pPr>
        <w:rPr>
          <w:rFonts w:ascii="Segoe UI" w:hAnsi="Segoe UI" w:cs="Segoe UI"/>
          <w:lang w:eastAsia="x-none"/>
        </w:rPr>
        <w:sectPr w:rsidR="002C661A" w:rsidRPr="00961176" w:rsidSect="005704E0">
          <w:pgSz w:w="11906" w:h="16838"/>
          <w:pgMar w:top="993" w:right="1440" w:bottom="1440" w:left="1440" w:header="708" w:footer="708" w:gutter="0"/>
          <w:cols w:space="708"/>
          <w:docGrid w:linePitch="360"/>
        </w:sectPr>
      </w:pPr>
      <w:r w:rsidRPr="00961176">
        <w:rPr>
          <w:rFonts w:ascii="Segoe UI" w:eastAsia="Calibri" w:hAnsi="Segoe UI" w:cs="Segoe UI"/>
          <w:b/>
          <w:noProof/>
          <w:color w:val="auto"/>
          <w:sz w:val="20"/>
          <w:u w:val="single"/>
        </w:rPr>
        <mc:AlternateContent>
          <mc:Choice Requires="wps">
            <w:drawing>
              <wp:anchor distT="0" distB="0" distL="114300" distR="114300" simplePos="0" relativeHeight="251658243" behindDoc="0" locked="0" layoutInCell="1" allowOverlap="1" wp14:anchorId="37C5B157" wp14:editId="2C3D9520">
                <wp:simplePos x="0" y="0"/>
                <wp:positionH relativeFrom="margin">
                  <wp:posOffset>-23854</wp:posOffset>
                </wp:positionH>
                <wp:positionV relativeFrom="paragraph">
                  <wp:posOffset>410127</wp:posOffset>
                </wp:positionV>
                <wp:extent cx="5796501" cy="2078182"/>
                <wp:effectExtent l="0" t="0" r="13970" b="17780"/>
                <wp:wrapNone/>
                <wp:docPr id="1" name="Rectangle 1"/>
                <wp:cNvGraphicFramePr/>
                <a:graphic xmlns:a="http://schemas.openxmlformats.org/drawingml/2006/main">
                  <a:graphicData uri="http://schemas.microsoft.com/office/word/2010/wordprocessingShape">
                    <wps:wsp>
                      <wps:cNvSpPr/>
                      <wps:spPr>
                        <a:xfrm>
                          <a:off x="0" y="0"/>
                          <a:ext cx="5796501" cy="207818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64142" id="Rectangle 1" o:spid="_x0000_s1026" style="position:absolute;margin-left:-1.9pt;margin-top:32.3pt;width:456.4pt;height:163.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" filled="f" strokecolor="black [3213]" strokeweight="1pt">
                <w10:wrap anchorx="margin"/>
              </v:rect>
            </w:pict>
          </mc:Fallback>
        </mc:AlternateContent>
      </w:r>
      <w:r w:rsidRPr="00961176">
        <w:rPr>
          <w:rFonts w:ascii="Segoe UI" w:eastAsia="Calibri" w:hAnsi="Segoe UI" w:cs="Segoe UI"/>
          <w:color w:val="auto"/>
          <w:sz w:val="20"/>
          <w:lang w:val="en-GB" w:eastAsia="en-US"/>
        </w:rPr>
        <w:t>Medical Officer of Health/Health Protection Officer comments:</w:t>
      </w:r>
      <w:r w:rsidRPr="00961176">
        <w:rPr>
          <w:rFonts w:ascii="Segoe UI" w:eastAsia="Calibri" w:hAnsi="Segoe UI" w:cs="Segoe UI"/>
          <w:color w:val="auto"/>
          <w:sz w:val="20"/>
          <w:lang w:val="en-GB" w:eastAsia="en-US"/>
        </w:rPr>
        <w:tab/>
      </w:r>
      <w:r w:rsidRPr="00961176">
        <w:rPr>
          <w:rFonts w:ascii="Segoe UI" w:eastAsia="Calibri" w:hAnsi="Segoe UI" w:cs="Segoe UI"/>
          <w:color w:val="auto"/>
          <w:sz w:val="20"/>
          <w:lang w:val="en-GB" w:eastAsia="en-US"/>
        </w:rPr>
        <w:tab/>
      </w:r>
      <w:r w:rsidRPr="00961176">
        <w:rPr>
          <w:rFonts w:ascii="Segoe UI" w:eastAsia="Calibri" w:hAnsi="Segoe UI" w:cs="Segoe UI"/>
          <w:color w:val="auto"/>
          <w:sz w:val="20"/>
          <w:lang w:val="en-GB" w:eastAsia="en-US"/>
        </w:rPr>
        <w:tab/>
      </w:r>
      <w:r w:rsidRPr="00961176">
        <w:rPr>
          <w:rFonts w:ascii="Segoe UI" w:eastAsia="Calibri" w:hAnsi="Segoe UI" w:cs="Segoe UI"/>
          <w:color w:val="auto"/>
          <w:sz w:val="20"/>
          <w:lang w:val="en-GB" w:eastAsia="en-US"/>
        </w:rPr>
        <w:tab/>
      </w:r>
      <w:r w:rsidRPr="00961176">
        <w:rPr>
          <w:rFonts w:ascii="Segoe UI" w:eastAsia="Calibri" w:hAnsi="Segoe UI" w:cs="Segoe UI"/>
          <w:color w:val="auto"/>
          <w:sz w:val="20"/>
          <w:lang w:val="en-GB" w:eastAsia="en-US"/>
        </w:rPr>
        <w:tab/>
      </w:r>
      <w:r w:rsidRPr="00961176">
        <w:rPr>
          <w:rFonts w:ascii="Segoe UI" w:eastAsia="Calibri" w:hAnsi="Segoe UI" w:cs="Segoe UI"/>
          <w:color w:val="auto"/>
          <w:sz w:val="20"/>
          <w:lang w:val="en-GB" w:eastAsia="en-US"/>
        </w:rPr>
        <w:tab/>
      </w:r>
    </w:p>
    <w:p w14:paraId="6C99C677" w14:textId="11A1FB45" w:rsidR="004664AB" w:rsidRPr="00961176" w:rsidRDefault="004664AB" w:rsidP="002C661A">
      <w:pPr>
        <w:pStyle w:val="Heading2"/>
        <w:rPr>
          <w:rFonts w:ascii="Segoe UI" w:hAnsi="Segoe UI" w:cs="Segoe UI"/>
        </w:rPr>
      </w:pPr>
      <w:bookmarkStart w:id="22" w:name="_Toc164263018"/>
      <w:r w:rsidRPr="00961176">
        <w:rPr>
          <w:rFonts w:ascii="Segoe UI" w:hAnsi="Segoe UI" w:cs="Segoe UI"/>
        </w:rPr>
        <w:lastRenderedPageBreak/>
        <w:t xml:space="preserve">APPENDIX </w:t>
      </w:r>
      <w:r w:rsidR="002C661A" w:rsidRPr="00961176">
        <w:rPr>
          <w:rFonts w:ascii="Segoe UI" w:hAnsi="Segoe UI" w:cs="Segoe UI"/>
        </w:rPr>
        <w:t>2</w:t>
      </w:r>
      <w:r w:rsidRPr="00961176">
        <w:rPr>
          <w:rFonts w:ascii="Segoe UI" w:hAnsi="Segoe UI" w:cs="Segoe UI"/>
        </w:rPr>
        <w:t xml:space="preserve">: </w:t>
      </w:r>
      <w:bookmarkEnd w:id="21"/>
      <w:r w:rsidR="00EC3D45" w:rsidRPr="00961176">
        <w:rPr>
          <w:rFonts w:ascii="Segoe UI" w:hAnsi="Segoe UI" w:cs="Segoe UI"/>
        </w:rPr>
        <w:t xml:space="preserve">COMMUNICATION </w:t>
      </w:r>
      <w:r w:rsidR="008F296B" w:rsidRPr="00961176">
        <w:rPr>
          <w:rFonts w:ascii="Segoe UI" w:hAnsi="Segoe UI" w:cs="Segoe UI"/>
        </w:rPr>
        <w:t>PLAN - TEMPLATE</w:t>
      </w:r>
      <w:bookmarkEnd w:id="22"/>
    </w:p>
    <w:p w14:paraId="2F3D111B" w14:textId="77777777" w:rsidR="00E9613B" w:rsidRPr="00961176" w:rsidRDefault="00E9613B" w:rsidP="00E9613B">
      <w:pPr>
        <w:suppressAutoHyphens w:val="0"/>
        <w:autoSpaceDE/>
        <w:autoSpaceDN/>
        <w:adjustRightInd/>
        <w:spacing w:before="240" w:line="240" w:lineRule="auto"/>
        <w:textAlignment w:val="auto"/>
        <w:rPr>
          <w:rFonts w:ascii="Segoe UI" w:eastAsia="Calibri" w:hAnsi="Segoe UI" w:cs="Segoe UI"/>
          <w:b/>
          <w:color w:val="auto"/>
          <w:sz w:val="21"/>
          <w:szCs w:val="21"/>
          <w:lang w:val="en-GB" w:eastAsia="en-US"/>
        </w:rPr>
      </w:pPr>
      <w:r w:rsidRPr="00961176">
        <w:rPr>
          <w:rFonts w:ascii="Segoe UI" w:eastAsia="Calibri" w:hAnsi="Segoe UI" w:cs="Segoe UI"/>
          <w:b/>
          <w:color w:val="auto"/>
          <w:sz w:val="21"/>
          <w:szCs w:val="21"/>
          <w:lang w:val="en-GB" w:eastAsia="en-US"/>
        </w:rPr>
        <w:t>Contact Points</w:t>
      </w:r>
    </w:p>
    <w:p w14:paraId="54C6078F" w14:textId="77777777" w:rsidR="00E9613B" w:rsidRPr="00961176" w:rsidRDefault="00E9613B" w:rsidP="00E9613B">
      <w:pPr>
        <w:suppressAutoHyphens w:val="0"/>
        <w:autoSpaceDE/>
        <w:autoSpaceDN/>
        <w:adjustRightInd/>
        <w:spacing w:before="0" w:line="240" w:lineRule="auto"/>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The following personnel should be contactable at all times throughout the vessel’s operation:</w:t>
      </w:r>
    </w:p>
    <w:p w14:paraId="4C1CCF1E" w14:textId="77777777" w:rsidR="00E9613B" w:rsidRPr="00961176" w:rsidRDefault="00E9613B" w:rsidP="006F08F8">
      <w:pPr>
        <w:numPr>
          <w:ilvl w:val="0"/>
          <w:numId w:val="36"/>
        </w:numPr>
        <w:suppressAutoHyphens w:val="0"/>
        <w:autoSpaceDE/>
        <w:autoSpaceDN/>
        <w:adjustRightInd/>
        <w:spacing w:before="240" w:after="160" w:line="259" w:lineRule="auto"/>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A direct point of contact to the vessel’s Duty Officer (local mobile phone – provided by the Vessel Agent)</w:t>
      </w:r>
    </w:p>
    <w:p w14:paraId="08428765" w14:textId="0C687220" w:rsidR="00E9613B" w:rsidRPr="00961176" w:rsidRDefault="00E9613B" w:rsidP="006F08F8">
      <w:pPr>
        <w:numPr>
          <w:ilvl w:val="0"/>
          <w:numId w:val="36"/>
        </w:numPr>
        <w:suppressAutoHyphens w:val="0"/>
        <w:autoSpaceDE/>
        <w:autoSpaceDN/>
        <w:adjustRightInd/>
        <w:spacing w:before="240" w:after="160" w:line="259" w:lineRule="auto"/>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A direct point of contact to the Stevedores (either Supervisor or Fore</w:t>
      </w:r>
      <w:r w:rsidR="00BF40D5" w:rsidRPr="00961176">
        <w:rPr>
          <w:rFonts w:ascii="Segoe UI" w:eastAsia="Calibri" w:hAnsi="Segoe UI" w:cs="Segoe UI"/>
          <w:color w:val="auto"/>
          <w:sz w:val="21"/>
          <w:szCs w:val="21"/>
          <w:lang w:val="en-GB" w:eastAsia="en-US"/>
        </w:rPr>
        <w:t>person</w:t>
      </w:r>
      <w:r w:rsidRPr="00961176">
        <w:rPr>
          <w:rFonts w:ascii="Segoe UI" w:eastAsia="Calibri" w:hAnsi="Segoe UI" w:cs="Segoe UI"/>
          <w:color w:val="auto"/>
          <w:sz w:val="21"/>
          <w:szCs w:val="21"/>
          <w:lang w:val="en-GB" w:eastAsia="en-US"/>
        </w:rPr>
        <w:t>)</w:t>
      </w:r>
    </w:p>
    <w:p w14:paraId="7B50EAD4" w14:textId="77777777" w:rsidR="00E9613B" w:rsidRPr="00961176" w:rsidRDefault="00E9613B" w:rsidP="006F08F8">
      <w:pPr>
        <w:numPr>
          <w:ilvl w:val="0"/>
          <w:numId w:val="36"/>
        </w:numPr>
        <w:suppressAutoHyphens w:val="0"/>
        <w:autoSpaceDE/>
        <w:autoSpaceDN/>
        <w:adjustRightInd/>
        <w:spacing w:before="240" w:after="160" w:line="259" w:lineRule="auto"/>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A direct point of contact to the designated Customs Duty Officer on the vessel, if applicable</w:t>
      </w:r>
    </w:p>
    <w:p w14:paraId="6A4DCF9C" w14:textId="77777777" w:rsidR="00E9613B" w:rsidRPr="00961176" w:rsidRDefault="00E9613B" w:rsidP="006F08F8">
      <w:pPr>
        <w:numPr>
          <w:ilvl w:val="0"/>
          <w:numId w:val="36"/>
        </w:numPr>
        <w:suppressAutoHyphens w:val="0"/>
        <w:autoSpaceDE/>
        <w:autoSpaceDN/>
        <w:adjustRightInd/>
        <w:spacing w:before="240" w:after="160" w:line="259" w:lineRule="auto"/>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A direct point of contact to the Agent/Shipping Line designated person(s)</w:t>
      </w:r>
    </w:p>
    <w:p w14:paraId="4622729B" w14:textId="67A24FE4" w:rsidR="00E9613B" w:rsidRPr="00961176" w:rsidRDefault="00E9613B" w:rsidP="006F08F8">
      <w:pPr>
        <w:numPr>
          <w:ilvl w:val="0"/>
          <w:numId w:val="36"/>
        </w:numPr>
        <w:suppressAutoHyphens w:val="0"/>
        <w:autoSpaceDE/>
        <w:autoSpaceDN/>
        <w:adjustRightInd/>
        <w:spacing w:before="240" w:after="160" w:line="259" w:lineRule="auto"/>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 xml:space="preserve">Local PHS </w:t>
      </w:r>
      <w:r w:rsidR="00281CFA">
        <w:rPr>
          <w:rFonts w:ascii="Segoe UI" w:eastAsia="Calibri" w:hAnsi="Segoe UI" w:cs="Segoe UI"/>
          <w:color w:val="auto"/>
          <w:sz w:val="21"/>
          <w:szCs w:val="21"/>
          <w:lang w:val="en-GB" w:eastAsia="en-US"/>
        </w:rPr>
        <w:t>(</w:t>
      </w:r>
      <w:r w:rsidRPr="00961176">
        <w:rPr>
          <w:rFonts w:ascii="Segoe UI" w:eastAsia="Calibri" w:hAnsi="Segoe UI" w:cs="Segoe UI"/>
          <w:color w:val="auto"/>
          <w:sz w:val="21"/>
          <w:szCs w:val="21"/>
          <w:lang w:val="en-GB" w:eastAsia="en-US"/>
        </w:rPr>
        <w:t>H</w:t>
      </w:r>
      <w:r w:rsidR="00D30867">
        <w:rPr>
          <w:rFonts w:ascii="Segoe UI" w:eastAsia="Calibri" w:hAnsi="Segoe UI" w:cs="Segoe UI"/>
          <w:color w:val="auto"/>
          <w:sz w:val="21"/>
          <w:szCs w:val="21"/>
          <w:lang w:val="en-GB" w:eastAsia="en-US"/>
        </w:rPr>
        <w:t>ealth Protection Officer)</w:t>
      </w:r>
    </w:p>
    <w:p w14:paraId="32938378" w14:textId="77777777" w:rsidR="00E9613B" w:rsidRPr="00961176" w:rsidRDefault="00E9613B" w:rsidP="00E9613B">
      <w:pPr>
        <w:suppressAutoHyphens w:val="0"/>
        <w:autoSpaceDE/>
        <w:autoSpaceDN/>
        <w:adjustRightInd/>
        <w:spacing w:before="240" w:line="240" w:lineRule="auto"/>
        <w:contextualSpacing/>
        <w:textAlignment w:val="auto"/>
        <w:rPr>
          <w:rFonts w:ascii="Segoe UI" w:eastAsia="Calibri" w:hAnsi="Segoe UI" w:cs="Segoe UI"/>
          <w:i/>
          <w:color w:val="auto"/>
          <w:sz w:val="21"/>
          <w:szCs w:val="21"/>
          <w:lang w:val="en-GB" w:eastAsia="en-US"/>
        </w:rPr>
      </w:pPr>
    </w:p>
    <w:p w14:paraId="6027604B" w14:textId="635C1246" w:rsidR="00E9613B" w:rsidRPr="00961176" w:rsidRDefault="00E9613B" w:rsidP="00E9613B">
      <w:pPr>
        <w:suppressAutoHyphens w:val="0"/>
        <w:autoSpaceDE/>
        <w:autoSpaceDN/>
        <w:adjustRightInd/>
        <w:spacing w:before="240" w:line="240" w:lineRule="auto"/>
        <w:contextualSpacing/>
        <w:textAlignment w:val="auto"/>
        <w:rPr>
          <w:rFonts w:ascii="Segoe UI" w:eastAsia="Calibri" w:hAnsi="Segoe UI" w:cs="Segoe UI"/>
          <w:b/>
          <w:i/>
          <w:color w:val="auto"/>
          <w:sz w:val="21"/>
          <w:szCs w:val="21"/>
          <w:lang w:val="en-GB" w:eastAsia="en-US"/>
        </w:rPr>
      </w:pPr>
      <w:r w:rsidRPr="00961176">
        <w:rPr>
          <w:rFonts w:ascii="Segoe UI" w:eastAsia="Calibri" w:hAnsi="Segoe UI" w:cs="Segoe UI"/>
          <w:i/>
          <w:color w:val="auto"/>
          <w:sz w:val="21"/>
          <w:szCs w:val="21"/>
          <w:lang w:val="en-GB" w:eastAsia="en-US"/>
        </w:rPr>
        <w:t xml:space="preserve">* Primary contact points have been outlined along with others in </w:t>
      </w:r>
      <w:r w:rsidR="00743878" w:rsidRPr="00961176">
        <w:rPr>
          <w:rFonts w:ascii="Segoe UI" w:eastAsia="Calibri" w:hAnsi="Segoe UI" w:cs="Segoe UI"/>
          <w:i/>
          <w:color w:val="auto"/>
          <w:sz w:val="21"/>
          <w:szCs w:val="21"/>
          <w:lang w:val="en-GB" w:eastAsia="en-US"/>
        </w:rPr>
        <w:t>the Key Contacts</w:t>
      </w:r>
      <w:r w:rsidRPr="00961176">
        <w:rPr>
          <w:rFonts w:ascii="Segoe UI" w:eastAsia="Calibri" w:hAnsi="Segoe UI" w:cs="Segoe UI"/>
          <w:i/>
          <w:color w:val="auto"/>
          <w:sz w:val="21"/>
          <w:szCs w:val="21"/>
          <w:lang w:val="en-GB" w:eastAsia="en-US"/>
        </w:rPr>
        <w:t xml:space="preserve"> list below in </w:t>
      </w:r>
      <w:r w:rsidRPr="00961176">
        <w:rPr>
          <w:rFonts w:ascii="Segoe UI" w:eastAsia="Calibri" w:hAnsi="Segoe UI" w:cs="Segoe UI"/>
          <w:b/>
          <w:i/>
          <w:color w:val="auto"/>
          <w:sz w:val="21"/>
          <w:szCs w:val="21"/>
          <w:lang w:val="en-GB" w:eastAsia="en-US"/>
        </w:rPr>
        <w:t xml:space="preserve">(Appendix </w:t>
      </w:r>
      <w:r w:rsidR="00743878" w:rsidRPr="00961176">
        <w:rPr>
          <w:rFonts w:ascii="Segoe UI" w:eastAsia="Calibri" w:hAnsi="Segoe UI" w:cs="Segoe UI"/>
          <w:b/>
          <w:i/>
          <w:color w:val="auto"/>
          <w:sz w:val="21"/>
          <w:szCs w:val="21"/>
          <w:lang w:val="en-GB" w:eastAsia="en-US"/>
        </w:rPr>
        <w:t>4</w:t>
      </w:r>
      <w:r w:rsidRPr="00961176">
        <w:rPr>
          <w:rFonts w:ascii="Segoe UI" w:eastAsia="Calibri" w:hAnsi="Segoe UI" w:cs="Segoe UI"/>
          <w:b/>
          <w:i/>
          <w:color w:val="auto"/>
          <w:sz w:val="21"/>
          <w:szCs w:val="21"/>
          <w:lang w:val="en-GB" w:eastAsia="en-US"/>
        </w:rPr>
        <w:t>)</w:t>
      </w:r>
    </w:p>
    <w:p w14:paraId="61A604F2" w14:textId="77777777" w:rsidR="00E9613B" w:rsidRPr="00961176" w:rsidRDefault="00E9613B" w:rsidP="00E9613B">
      <w:pPr>
        <w:suppressAutoHyphens w:val="0"/>
        <w:autoSpaceDE/>
        <w:autoSpaceDN/>
        <w:adjustRightInd/>
        <w:spacing w:before="240" w:line="240" w:lineRule="auto"/>
        <w:textAlignment w:val="auto"/>
        <w:rPr>
          <w:rFonts w:ascii="Segoe UI" w:eastAsia="Calibri" w:hAnsi="Segoe UI" w:cs="Segoe UI"/>
          <w:b/>
          <w:color w:val="auto"/>
          <w:sz w:val="21"/>
          <w:szCs w:val="21"/>
          <w:lang w:val="en-GB" w:eastAsia="en-US"/>
        </w:rPr>
      </w:pPr>
      <w:r w:rsidRPr="00961176">
        <w:rPr>
          <w:rFonts w:ascii="Segoe UI" w:eastAsia="Calibri" w:hAnsi="Segoe UI" w:cs="Segoe UI"/>
          <w:b/>
          <w:color w:val="auto"/>
          <w:sz w:val="21"/>
          <w:szCs w:val="21"/>
          <w:lang w:val="en-GB" w:eastAsia="en-US"/>
        </w:rPr>
        <w:t>Coordination and communication of crew and stevedore movement</w:t>
      </w:r>
    </w:p>
    <w:p w14:paraId="3918A0BD" w14:textId="77777777" w:rsidR="00E9613B" w:rsidRPr="00961176" w:rsidRDefault="00E9613B" w:rsidP="00E9613B">
      <w:pPr>
        <w:suppressAutoHyphens w:val="0"/>
        <w:autoSpaceDE/>
        <w:autoSpaceDN/>
        <w:adjustRightInd/>
        <w:spacing w:before="0" w:line="240" w:lineRule="auto"/>
        <w:textAlignment w:val="auto"/>
        <w:rPr>
          <w:rFonts w:ascii="Segoe UI" w:eastAsia="Calibri" w:hAnsi="Segoe UI" w:cs="Segoe UI"/>
          <w:color w:val="FF0000"/>
          <w:sz w:val="21"/>
          <w:szCs w:val="21"/>
          <w:lang w:val="en-GB" w:eastAsia="en-US"/>
        </w:rPr>
      </w:pPr>
      <w:r w:rsidRPr="00961176">
        <w:rPr>
          <w:rFonts w:ascii="Segoe UI" w:eastAsia="Calibri" w:hAnsi="Segoe UI" w:cs="Segoe UI"/>
          <w:color w:val="FF0000"/>
          <w:sz w:val="21"/>
          <w:szCs w:val="21"/>
          <w:lang w:val="en-GB" w:eastAsia="en-US"/>
        </w:rPr>
        <w:t xml:space="preserve">To be developed between vessel agents, stevedoring company and port at time of event. </w:t>
      </w:r>
    </w:p>
    <w:p w14:paraId="00DB50ED" w14:textId="77777777" w:rsidR="00E9613B" w:rsidRPr="00961176" w:rsidRDefault="00E9613B" w:rsidP="00E9613B">
      <w:pPr>
        <w:suppressAutoHyphens w:val="0"/>
        <w:autoSpaceDE/>
        <w:autoSpaceDN/>
        <w:adjustRightInd/>
        <w:spacing w:before="240" w:line="240" w:lineRule="auto"/>
        <w:textAlignment w:val="auto"/>
        <w:rPr>
          <w:rFonts w:ascii="Segoe UI" w:eastAsia="Calibri" w:hAnsi="Segoe UI" w:cs="Segoe UI"/>
          <w:b/>
          <w:color w:val="auto"/>
          <w:sz w:val="21"/>
          <w:szCs w:val="21"/>
          <w:lang w:val="en-GB" w:eastAsia="en-US"/>
        </w:rPr>
      </w:pPr>
      <w:r w:rsidRPr="00961176">
        <w:rPr>
          <w:rFonts w:ascii="Segoe UI" w:eastAsia="Calibri" w:hAnsi="Segoe UI" w:cs="Segoe UI"/>
          <w:b/>
          <w:color w:val="auto"/>
          <w:sz w:val="21"/>
          <w:szCs w:val="21"/>
          <w:lang w:val="en-GB" w:eastAsia="en-US"/>
        </w:rPr>
        <w:t>Daily Operations Meetings</w:t>
      </w:r>
    </w:p>
    <w:p w14:paraId="78BC348A" w14:textId="77777777" w:rsidR="00E9613B" w:rsidRPr="00961176" w:rsidRDefault="00E9613B" w:rsidP="00E9613B">
      <w:pPr>
        <w:suppressAutoHyphens w:val="0"/>
        <w:autoSpaceDE/>
        <w:autoSpaceDN/>
        <w:adjustRightInd/>
        <w:spacing w:before="240" w:after="160" w:line="259" w:lineRule="auto"/>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Operations meetings should take place on a regular basis (suggest 24-hour period or during daily tool-box meeting) confirming the following:</w:t>
      </w:r>
    </w:p>
    <w:p w14:paraId="673884EC" w14:textId="77777777" w:rsidR="00E9613B" w:rsidRPr="00961176" w:rsidRDefault="00E9613B" w:rsidP="006F08F8">
      <w:pPr>
        <w:pStyle w:val="ListParagraph"/>
        <w:numPr>
          <w:ilvl w:val="0"/>
          <w:numId w:val="37"/>
        </w:numPr>
        <w:suppressAutoHyphens w:val="0"/>
        <w:autoSpaceDE/>
        <w:autoSpaceDN/>
        <w:adjustRightInd/>
        <w:spacing w:before="240" w:after="160" w:line="259" w:lineRule="auto"/>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Work completed last 24 hours</w:t>
      </w:r>
    </w:p>
    <w:p w14:paraId="7E504199" w14:textId="77777777" w:rsidR="00E9613B" w:rsidRPr="00961176" w:rsidRDefault="00E9613B" w:rsidP="006F08F8">
      <w:pPr>
        <w:pStyle w:val="ListParagraph"/>
        <w:numPr>
          <w:ilvl w:val="2"/>
          <w:numId w:val="37"/>
        </w:numPr>
        <w:suppressAutoHyphens w:val="0"/>
        <w:autoSpaceDE/>
        <w:autoSpaceDN/>
        <w:adjustRightInd/>
        <w:spacing w:before="240" w:after="160" w:line="259" w:lineRule="auto"/>
        <w:ind w:left="1560" w:hanging="426"/>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Stevedoring operations completed</w:t>
      </w:r>
    </w:p>
    <w:p w14:paraId="67F1920D" w14:textId="77777777" w:rsidR="00E9613B" w:rsidRPr="00961176" w:rsidRDefault="00E9613B" w:rsidP="006F08F8">
      <w:pPr>
        <w:pStyle w:val="ListParagraph"/>
        <w:numPr>
          <w:ilvl w:val="2"/>
          <w:numId w:val="37"/>
        </w:numPr>
        <w:suppressAutoHyphens w:val="0"/>
        <w:autoSpaceDE/>
        <w:autoSpaceDN/>
        <w:adjustRightInd/>
        <w:spacing w:before="240" w:after="160" w:line="259" w:lineRule="auto"/>
        <w:ind w:left="1560" w:hanging="426"/>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Crew operations on the vessel</w:t>
      </w:r>
    </w:p>
    <w:p w14:paraId="397CE626" w14:textId="77777777" w:rsidR="00E9613B" w:rsidRPr="00961176" w:rsidRDefault="00E9613B" w:rsidP="006F08F8">
      <w:pPr>
        <w:pStyle w:val="ListParagraph"/>
        <w:numPr>
          <w:ilvl w:val="2"/>
          <w:numId w:val="37"/>
        </w:numPr>
        <w:suppressAutoHyphens w:val="0"/>
        <w:autoSpaceDE/>
        <w:autoSpaceDN/>
        <w:adjustRightInd/>
        <w:spacing w:before="240" w:after="160" w:line="259" w:lineRule="auto"/>
        <w:ind w:left="1560" w:hanging="426"/>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Observations or Issues to report (Customs)</w:t>
      </w:r>
    </w:p>
    <w:p w14:paraId="07960917" w14:textId="77777777" w:rsidR="00E9613B" w:rsidRPr="00961176" w:rsidRDefault="00E9613B" w:rsidP="006F08F8">
      <w:pPr>
        <w:pStyle w:val="ListParagraph"/>
        <w:numPr>
          <w:ilvl w:val="0"/>
          <w:numId w:val="37"/>
        </w:numPr>
        <w:suppressAutoHyphens w:val="0"/>
        <w:autoSpaceDE/>
        <w:autoSpaceDN/>
        <w:adjustRightInd/>
        <w:spacing w:before="240" w:after="160" w:line="259" w:lineRule="auto"/>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 xml:space="preserve">Work intentions next 24hours </w:t>
      </w:r>
    </w:p>
    <w:p w14:paraId="21E75D32" w14:textId="77777777" w:rsidR="00E9613B" w:rsidRPr="00961176" w:rsidRDefault="00E9613B" w:rsidP="006F08F8">
      <w:pPr>
        <w:pStyle w:val="ListParagraph"/>
        <w:numPr>
          <w:ilvl w:val="2"/>
          <w:numId w:val="37"/>
        </w:numPr>
        <w:suppressAutoHyphens w:val="0"/>
        <w:autoSpaceDE/>
        <w:autoSpaceDN/>
        <w:adjustRightInd/>
        <w:spacing w:before="240" w:after="160" w:line="259" w:lineRule="auto"/>
        <w:ind w:left="1560" w:hanging="426"/>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 xml:space="preserve">Stevedoring operations </w:t>
      </w:r>
    </w:p>
    <w:p w14:paraId="43EF1697" w14:textId="77777777" w:rsidR="00E9613B" w:rsidRPr="00961176" w:rsidRDefault="00E9613B" w:rsidP="006F08F8">
      <w:pPr>
        <w:pStyle w:val="ListParagraph"/>
        <w:numPr>
          <w:ilvl w:val="2"/>
          <w:numId w:val="37"/>
        </w:numPr>
        <w:suppressAutoHyphens w:val="0"/>
        <w:autoSpaceDE/>
        <w:autoSpaceDN/>
        <w:adjustRightInd/>
        <w:spacing w:before="240" w:after="160" w:line="259" w:lineRule="auto"/>
        <w:ind w:left="1560" w:hanging="426"/>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Intended crew operations, including task, timing and location</w:t>
      </w:r>
    </w:p>
    <w:p w14:paraId="46426703" w14:textId="77777777" w:rsidR="00E9613B" w:rsidRPr="00961176" w:rsidRDefault="00E9613B" w:rsidP="006F08F8">
      <w:pPr>
        <w:pStyle w:val="ListParagraph"/>
        <w:numPr>
          <w:ilvl w:val="2"/>
          <w:numId w:val="37"/>
        </w:numPr>
        <w:suppressAutoHyphens w:val="0"/>
        <w:autoSpaceDE/>
        <w:autoSpaceDN/>
        <w:adjustRightInd/>
        <w:spacing w:before="240" w:after="160" w:line="259" w:lineRule="auto"/>
        <w:ind w:left="1560" w:hanging="426"/>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Other points of interest</w:t>
      </w:r>
    </w:p>
    <w:p w14:paraId="7C76B4DA" w14:textId="77777777" w:rsidR="00E9613B" w:rsidRPr="00961176" w:rsidRDefault="00E9613B" w:rsidP="00E9613B">
      <w:pPr>
        <w:suppressAutoHyphens w:val="0"/>
        <w:autoSpaceDE/>
        <w:autoSpaceDN/>
        <w:adjustRightInd/>
        <w:spacing w:before="240" w:line="240" w:lineRule="auto"/>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 xml:space="preserve">*Additional meetings should be held at short notice where any issues are identified, should they be required. </w:t>
      </w:r>
    </w:p>
    <w:p w14:paraId="71051C6F" w14:textId="77777777" w:rsidR="00E9613B" w:rsidRPr="00961176" w:rsidRDefault="00E9613B" w:rsidP="00E9613B">
      <w:pPr>
        <w:suppressAutoHyphens w:val="0"/>
        <w:autoSpaceDE/>
        <w:autoSpaceDN/>
        <w:adjustRightInd/>
        <w:spacing w:before="240" w:line="240" w:lineRule="auto"/>
        <w:contextualSpacing/>
        <w:textAlignment w:val="auto"/>
        <w:rPr>
          <w:rFonts w:ascii="Segoe UI" w:eastAsia="Calibri" w:hAnsi="Segoe UI" w:cs="Segoe UI"/>
          <w:color w:val="auto"/>
          <w:sz w:val="21"/>
          <w:szCs w:val="21"/>
          <w:lang w:val="en-GB" w:eastAsia="en-US"/>
        </w:rPr>
      </w:pPr>
    </w:p>
    <w:p w14:paraId="6C20B74C" w14:textId="77777777" w:rsidR="00E9613B" w:rsidRPr="00961176" w:rsidRDefault="00E9613B" w:rsidP="00E9613B">
      <w:pPr>
        <w:suppressAutoHyphens w:val="0"/>
        <w:autoSpaceDE/>
        <w:autoSpaceDN/>
        <w:adjustRightInd/>
        <w:spacing w:before="240" w:line="240" w:lineRule="auto"/>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 xml:space="preserve">**Meetings should be formally </w:t>
      </w:r>
      <w:proofErr w:type="spellStart"/>
      <w:r w:rsidRPr="00961176">
        <w:rPr>
          <w:rFonts w:ascii="Segoe UI" w:eastAsia="Calibri" w:hAnsi="Segoe UI" w:cs="Segoe UI"/>
          <w:color w:val="auto"/>
          <w:sz w:val="21"/>
          <w:szCs w:val="21"/>
          <w:lang w:val="en-GB" w:eastAsia="en-US"/>
        </w:rPr>
        <w:t>minuted</w:t>
      </w:r>
      <w:proofErr w:type="spellEnd"/>
      <w:r w:rsidRPr="00961176">
        <w:rPr>
          <w:rFonts w:ascii="Segoe UI" w:eastAsia="Calibri" w:hAnsi="Segoe UI" w:cs="Segoe UI"/>
          <w:color w:val="auto"/>
          <w:sz w:val="21"/>
          <w:szCs w:val="21"/>
          <w:lang w:val="en-GB" w:eastAsia="en-US"/>
        </w:rPr>
        <w:t xml:space="preserve"> and provided to all parties within 4 hours of the meeting being conducted. Whoever runs the meetings will be responsible for taking and distributing the minutes.</w:t>
      </w:r>
    </w:p>
    <w:p w14:paraId="3E24CAE2" w14:textId="77777777" w:rsidR="00E9613B" w:rsidRPr="00961176" w:rsidRDefault="00E9613B" w:rsidP="00E9613B">
      <w:pPr>
        <w:suppressAutoHyphens w:val="0"/>
        <w:autoSpaceDE/>
        <w:autoSpaceDN/>
        <w:adjustRightInd/>
        <w:spacing w:before="240" w:line="240" w:lineRule="auto"/>
        <w:ind w:left="720"/>
        <w:contextualSpacing/>
        <w:textAlignment w:val="auto"/>
        <w:rPr>
          <w:rFonts w:ascii="Segoe UI" w:eastAsia="Calibri" w:hAnsi="Segoe UI" w:cs="Segoe UI"/>
          <w:color w:val="auto"/>
          <w:sz w:val="21"/>
          <w:szCs w:val="21"/>
          <w:lang w:val="en-GB" w:eastAsia="en-US"/>
        </w:rPr>
      </w:pPr>
    </w:p>
    <w:p w14:paraId="248805B6" w14:textId="77777777" w:rsidR="00E9613B" w:rsidRPr="00961176" w:rsidRDefault="00E9613B" w:rsidP="00E9613B">
      <w:pPr>
        <w:suppressAutoHyphens w:val="0"/>
        <w:autoSpaceDE/>
        <w:autoSpaceDN/>
        <w:adjustRightInd/>
        <w:spacing w:before="240" w:line="240" w:lineRule="auto"/>
        <w:contextualSpacing/>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Recommended attendees:</w:t>
      </w:r>
    </w:p>
    <w:p w14:paraId="114FE725" w14:textId="77777777" w:rsidR="00E9613B" w:rsidRPr="00961176" w:rsidRDefault="00E9613B" w:rsidP="006F08F8">
      <w:pPr>
        <w:numPr>
          <w:ilvl w:val="0"/>
          <w:numId w:val="24"/>
        </w:numPr>
        <w:suppressAutoHyphens w:val="0"/>
        <w:autoSpaceDE/>
        <w:autoSpaceDN/>
        <w:adjustRightInd/>
        <w:spacing w:before="240" w:line="240" w:lineRule="auto"/>
        <w:ind w:left="0" w:firstLine="0"/>
        <w:contextualSpacing/>
        <w:textAlignment w:val="auto"/>
        <w:rPr>
          <w:rFonts w:ascii="Segoe UI" w:eastAsia="Calibri" w:hAnsi="Segoe UI" w:cs="Segoe UI"/>
          <w:color w:val="auto"/>
          <w:sz w:val="21"/>
          <w:szCs w:val="21"/>
          <w:lang w:val="en-GB" w:eastAsia="en-US"/>
        </w:rPr>
      </w:pPr>
    </w:p>
    <w:p w14:paraId="4163299E" w14:textId="77777777" w:rsidR="00E9613B" w:rsidRPr="00961176" w:rsidRDefault="00E9613B" w:rsidP="006F08F8">
      <w:pPr>
        <w:numPr>
          <w:ilvl w:val="0"/>
          <w:numId w:val="24"/>
        </w:numPr>
        <w:suppressAutoHyphens w:val="0"/>
        <w:autoSpaceDE/>
        <w:autoSpaceDN/>
        <w:adjustRightInd/>
        <w:spacing w:before="240" w:line="240" w:lineRule="auto"/>
        <w:ind w:left="0" w:firstLine="0"/>
        <w:contextualSpacing/>
        <w:textAlignment w:val="auto"/>
        <w:rPr>
          <w:rFonts w:ascii="Segoe UI" w:eastAsia="Calibri" w:hAnsi="Segoe UI" w:cs="Segoe UI"/>
          <w:color w:val="auto"/>
          <w:sz w:val="21"/>
          <w:szCs w:val="21"/>
          <w:lang w:val="en-GB" w:eastAsia="en-US"/>
        </w:rPr>
      </w:pPr>
    </w:p>
    <w:p w14:paraId="14406E90" w14:textId="77777777" w:rsidR="00E9613B" w:rsidRPr="00961176" w:rsidRDefault="00E9613B" w:rsidP="006F08F8">
      <w:pPr>
        <w:numPr>
          <w:ilvl w:val="0"/>
          <w:numId w:val="24"/>
        </w:numPr>
        <w:suppressAutoHyphens w:val="0"/>
        <w:autoSpaceDE/>
        <w:autoSpaceDN/>
        <w:adjustRightInd/>
        <w:spacing w:before="240" w:line="240" w:lineRule="auto"/>
        <w:ind w:left="0" w:firstLine="0"/>
        <w:contextualSpacing/>
        <w:textAlignment w:val="auto"/>
        <w:rPr>
          <w:rFonts w:ascii="Segoe UI" w:eastAsia="Calibri" w:hAnsi="Segoe UI" w:cs="Segoe UI"/>
          <w:color w:val="auto"/>
          <w:sz w:val="21"/>
          <w:szCs w:val="21"/>
          <w:lang w:val="en-GB" w:eastAsia="en-US"/>
        </w:rPr>
      </w:pPr>
    </w:p>
    <w:p w14:paraId="06DE4DD4" w14:textId="77777777" w:rsidR="00E9613B" w:rsidRPr="00961176" w:rsidRDefault="00E9613B" w:rsidP="006F08F8">
      <w:pPr>
        <w:numPr>
          <w:ilvl w:val="0"/>
          <w:numId w:val="24"/>
        </w:numPr>
        <w:suppressAutoHyphens w:val="0"/>
        <w:autoSpaceDE/>
        <w:autoSpaceDN/>
        <w:adjustRightInd/>
        <w:spacing w:before="240" w:line="240" w:lineRule="auto"/>
        <w:ind w:left="0" w:firstLine="0"/>
        <w:contextualSpacing/>
        <w:textAlignment w:val="auto"/>
        <w:rPr>
          <w:rFonts w:ascii="Segoe UI" w:eastAsia="Calibri" w:hAnsi="Segoe UI" w:cs="Segoe UI"/>
          <w:color w:val="auto"/>
          <w:sz w:val="21"/>
          <w:szCs w:val="21"/>
          <w:lang w:val="en-GB" w:eastAsia="en-US"/>
        </w:rPr>
      </w:pPr>
    </w:p>
    <w:p w14:paraId="195C6462" w14:textId="77777777" w:rsidR="00E9613B" w:rsidRPr="00961176" w:rsidRDefault="00E9613B" w:rsidP="006F08F8">
      <w:pPr>
        <w:numPr>
          <w:ilvl w:val="0"/>
          <w:numId w:val="24"/>
        </w:numPr>
        <w:suppressAutoHyphens w:val="0"/>
        <w:autoSpaceDE/>
        <w:autoSpaceDN/>
        <w:adjustRightInd/>
        <w:spacing w:before="240" w:line="240" w:lineRule="auto"/>
        <w:ind w:left="0" w:firstLine="0"/>
        <w:contextualSpacing/>
        <w:textAlignment w:val="auto"/>
        <w:rPr>
          <w:rFonts w:ascii="Segoe UI" w:eastAsia="Calibri" w:hAnsi="Segoe UI" w:cs="Segoe UI"/>
          <w:color w:val="auto"/>
          <w:sz w:val="21"/>
          <w:szCs w:val="21"/>
          <w:lang w:val="en-GB" w:eastAsia="en-US"/>
        </w:rPr>
      </w:pPr>
    </w:p>
    <w:p w14:paraId="0883B715" w14:textId="77777777" w:rsidR="00E9613B" w:rsidRPr="00961176" w:rsidRDefault="00E9613B" w:rsidP="006F08F8">
      <w:pPr>
        <w:numPr>
          <w:ilvl w:val="0"/>
          <w:numId w:val="24"/>
        </w:numPr>
        <w:suppressAutoHyphens w:val="0"/>
        <w:autoSpaceDE/>
        <w:autoSpaceDN/>
        <w:adjustRightInd/>
        <w:spacing w:before="240" w:line="240" w:lineRule="auto"/>
        <w:ind w:left="0" w:firstLine="0"/>
        <w:contextualSpacing/>
        <w:textAlignment w:val="auto"/>
        <w:rPr>
          <w:rFonts w:ascii="Segoe UI" w:eastAsia="Calibri" w:hAnsi="Segoe UI" w:cs="Segoe UI"/>
          <w:color w:val="auto"/>
          <w:sz w:val="21"/>
          <w:szCs w:val="21"/>
          <w:lang w:val="en-GB" w:eastAsia="en-US"/>
        </w:rPr>
      </w:pPr>
    </w:p>
    <w:p w14:paraId="40134BF0" w14:textId="77777777" w:rsidR="00E9613B" w:rsidRPr="00961176" w:rsidRDefault="00E9613B" w:rsidP="006F08F8">
      <w:pPr>
        <w:numPr>
          <w:ilvl w:val="0"/>
          <w:numId w:val="24"/>
        </w:numPr>
        <w:suppressAutoHyphens w:val="0"/>
        <w:autoSpaceDE/>
        <w:autoSpaceDN/>
        <w:adjustRightInd/>
        <w:spacing w:before="240" w:line="240" w:lineRule="auto"/>
        <w:ind w:left="0" w:firstLine="0"/>
        <w:contextualSpacing/>
        <w:textAlignment w:val="auto"/>
        <w:rPr>
          <w:rFonts w:ascii="Segoe UI" w:eastAsia="Calibri" w:hAnsi="Segoe UI" w:cs="Segoe UI"/>
          <w:color w:val="auto"/>
          <w:sz w:val="21"/>
          <w:szCs w:val="21"/>
          <w:lang w:val="en-GB" w:eastAsia="en-US"/>
        </w:rPr>
      </w:pPr>
    </w:p>
    <w:p w14:paraId="3F550F94" w14:textId="77777777" w:rsidR="00E9613B" w:rsidRPr="00961176" w:rsidRDefault="00E9613B" w:rsidP="006F08F8">
      <w:pPr>
        <w:numPr>
          <w:ilvl w:val="0"/>
          <w:numId w:val="24"/>
        </w:numPr>
        <w:suppressAutoHyphens w:val="0"/>
        <w:autoSpaceDE/>
        <w:autoSpaceDN/>
        <w:adjustRightInd/>
        <w:spacing w:before="240" w:line="240" w:lineRule="auto"/>
        <w:ind w:left="0" w:firstLine="0"/>
        <w:contextualSpacing/>
        <w:textAlignment w:val="auto"/>
        <w:rPr>
          <w:rFonts w:ascii="Segoe UI" w:eastAsia="Calibri" w:hAnsi="Segoe UI" w:cs="Segoe UI"/>
          <w:color w:val="auto"/>
          <w:sz w:val="21"/>
          <w:szCs w:val="21"/>
          <w:lang w:val="en-GB" w:eastAsia="en-US"/>
        </w:rPr>
      </w:pPr>
    </w:p>
    <w:p w14:paraId="7D572284" w14:textId="77777777" w:rsidR="00E9613B" w:rsidRPr="00961176" w:rsidRDefault="00E9613B" w:rsidP="00AB03B8">
      <w:pPr>
        <w:pStyle w:val="Heading4"/>
        <w:rPr>
          <w:rFonts w:eastAsia="Calibri"/>
          <w:lang w:val="en-GB"/>
        </w:rPr>
      </w:pPr>
      <w:r w:rsidRPr="00961176">
        <w:rPr>
          <w:rFonts w:eastAsia="Calibri"/>
          <w:lang w:val="en-GB"/>
        </w:rPr>
        <w:lastRenderedPageBreak/>
        <w:t>Point of Contact List - Template</w:t>
      </w:r>
    </w:p>
    <w:p w14:paraId="12D42934" w14:textId="77777777" w:rsidR="00E9613B" w:rsidRPr="00961176" w:rsidRDefault="00E9613B" w:rsidP="006F08F8">
      <w:pPr>
        <w:pStyle w:val="ListParagraph"/>
        <w:numPr>
          <w:ilvl w:val="0"/>
          <w:numId w:val="25"/>
        </w:numPr>
        <w:suppressAutoHyphens w:val="0"/>
        <w:autoSpaceDE/>
        <w:autoSpaceDN/>
        <w:adjustRightInd/>
        <w:spacing w:before="240" w:after="160" w:line="259" w:lineRule="auto"/>
        <w:contextualSpacing/>
        <w:textAlignment w:val="auto"/>
        <w:rPr>
          <w:rFonts w:ascii="Segoe UI" w:eastAsia="Calibri" w:hAnsi="Segoe UI" w:cs="Segoe UI"/>
          <w:b/>
          <w:color w:val="auto"/>
          <w:szCs w:val="22"/>
          <w:lang w:val="en-GB" w:eastAsia="en-US"/>
        </w:rPr>
      </w:pPr>
      <w:r w:rsidRPr="00961176">
        <w:rPr>
          <w:rFonts w:ascii="Segoe UI" w:eastAsia="Calibri" w:hAnsi="Segoe UI" w:cs="Segoe UI"/>
          <w:b/>
          <w:color w:val="auto"/>
          <w:szCs w:val="22"/>
          <w:lang w:val="en-GB" w:eastAsia="en-US"/>
        </w:rPr>
        <w:t>NPHS</w:t>
      </w:r>
    </w:p>
    <w:p w14:paraId="703D5E1E" w14:textId="77777777" w:rsidR="00E9613B" w:rsidRPr="00961176" w:rsidRDefault="00E9613B" w:rsidP="006F08F8">
      <w:pPr>
        <w:pStyle w:val="ListParagraph"/>
        <w:numPr>
          <w:ilvl w:val="0"/>
          <w:numId w:val="26"/>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7D50A7DF" w14:textId="77777777" w:rsidR="00E9613B" w:rsidRPr="00961176" w:rsidRDefault="00E9613B" w:rsidP="00E9613B">
      <w:pPr>
        <w:pStyle w:val="ListParagraph"/>
        <w:suppressAutoHyphens w:val="0"/>
        <w:autoSpaceDE/>
        <w:autoSpaceDN/>
        <w:adjustRightInd/>
        <w:spacing w:before="240" w:after="160" w:line="259" w:lineRule="auto"/>
        <w:ind w:left="1440"/>
        <w:contextualSpacing/>
        <w:textAlignment w:val="auto"/>
        <w:rPr>
          <w:rFonts w:ascii="Segoe UI" w:eastAsia="Calibri" w:hAnsi="Segoe UI" w:cs="Segoe UI"/>
          <w:color w:val="auto"/>
          <w:szCs w:val="22"/>
          <w:lang w:val="en-GB" w:eastAsia="en-US"/>
        </w:rPr>
      </w:pPr>
    </w:p>
    <w:p w14:paraId="1A450356" w14:textId="77777777" w:rsidR="00E9613B" w:rsidRPr="00961176" w:rsidRDefault="00E9613B" w:rsidP="006F08F8">
      <w:pPr>
        <w:pStyle w:val="ListParagraph"/>
        <w:numPr>
          <w:ilvl w:val="0"/>
          <w:numId w:val="25"/>
        </w:numPr>
        <w:suppressAutoHyphens w:val="0"/>
        <w:autoSpaceDE/>
        <w:autoSpaceDN/>
        <w:adjustRightInd/>
        <w:spacing w:before="240" w:after="160" w:line="259" w:lineRule="auto"/>
        <w:contextualSpacing/>
        <w:textAlignment w:val="auto"/>
        <w:rPr>
          <w:rFonts w:ascii="Segoe UI" w:eastAsia="Calibri" w:hAnsi="Segoe UI" w:cs="Segoe UI"/>
          <w:b/>
          <w:color w:val="auto"/>
          <w:szCs w:val="22"/>
          <w:lang w:val="en-GB" w:eastAsia="en-US"/>
        </w:rPr>
      </w:pPr>
      <w:r w:rsidRPr="00961176">
        <w:rPr>
          <w:rFonts w:ascii="Segoe UI" w:eastAsia="Calibri" w:hAnsi="Segoe UI" w:cs="Segoe UI"/>
          <w:b/>
          <w:color w:val="auto"/>
          <w:szCs w:val="22"/>
          <w:lang w:val="en-GB" w:eastAsia="en-US"/>
        </w:rPr>
        <w:t>Stevedores</w:t>
      </w:r>
    </w:p>
    <w:p w14:paraId="649DAE51" w14:textId="77777777" w:rsidR="00E9613B" w:rsidRPr="00961176" w:rsidRDefault="00E9613B" w:rsidP="006F08F8">
      <w:pPr>
        <w:pStyle w:val="ListParagraph"/>
        <w:numPr>
          <w:ilvl w:val="1"/>
          <w:numId w:val="25"/>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10353C7C" w14:textId="77777777" w:rsidR="00E9613B" w:rsidRPr="00961176" w:rsidRDefault="00E9613B" w:rsidP="00E9613B">
      <w:pPr>
        <w:pStyle w:val="ListParagraph"/>
        <w:suppressAutoHyphens w:val="0"/>
        <w:autoSpaceDE/>
        <w:autoSpaceDN/>
        <w:adjustRightInd/>
        <w:spacing w:before="240" w:line="240" w:lineRule="auto"/>
        <w:ind w:left="1440"/>
        <w:contextualSpacing/>
        <w:textAlignment w:val="auto"/>
        <w:rPr>
          <w:rFonts w:ascii="Segoe UI" w:eastAsia="Calibri" w:hAnsi="Segoe UI" w:cs="Segoe UI"/>
          <w:color w:val="auto"/>
          <w:szCs w:val="22"/>
          <w:lang w:val="en-GB" w:eastAsia="en-US"/>
        </w:rPr>
      </w:pPr>
    </w:p>
    <w:p w14:paraId="655E1977" w14:textId="77777777" w:rsidR="00E9613B" w:rsidRPr="00961176" w:rsidRDefault="00E9613B" w:rsidP="006F08F8">
      <w:pPr>
        <w:pStyle w:val="ListParagraph"/>
        <w:numPr>
          <w:ilvl w:val="0"/>
          <w:numId w:val="25"/>
        </w:numPr>
        <w:spacing w:before="0"/>
        <w:rPr>
          <w:rFonts w:ascii="Segoe UI" w:eastAsia="Calibri" w:hAnsi="Segoe UI" w:cs="Segoe UI"/>
          <w:b/>
          <w:lang w:val="en-GB" w:eastAsia="en-US"/>
        </w:rPr>
      </w:pPr>
      <w:r w:rsidRPr="00961176">
        <w:rPr>
          <w:rFonts w:ascii="Segoe UI" w:eastAsia="Calibri" w:hAnsi="Segoe UI" w:cs="Segoe UI"/>
          <w:b/>
          <w:lang w:val="en-GB" w:eastAsia="en-US"/>
        </w:rPr>
        <w:t>Crew</w:t>
      </w:r>
    </w:p>
    <w:p w14:paraId="6603E1D0" w14:textId="77777777" w:rsidR="00E9613B" w:rsidRPr="00961176" w:rsidRDefault="00E9613B" w:rsidP="006F08F8">
      <w:pPr>
        <w:pStyle w:val="ListParagraph"/>
        <w:numPr>
          <w:ilvl w:val="1"/>
          <w:numId w:val="25"/>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3DFAE4DE" w14:textId="77777777" w:rsidR="00E9613B" w:rsidRPr="00961176" w:rsidRDefault="00E9613B" w:rsidP="00E9613B">
      <w:pPr>
        <w:pStyle w:val="ListParagraph"/>
        <w:suppressAutoHyphens w:val="0"/>
        <w:autoSpaceDE/>
        <w:autoSpaceDN/>
        <w:adjustRightInd/>
        <w:spacing w:before="240" w:after="160" w:line="259" w:lineRule="auto"/>
        <w:ind w:left="1440"/>
        <w:contextualSpacing/>
        <w:textAlignment w:val="auto"/>
        <w:rPr>
          <w:rFonts w:ascii="Segoe UI" w:eastAsia="Calibri" w:hAnsi="Segoe UI" w:cs="Segoe UI"/>
          <w:color w:val="auto"/>
          <w:szCs w:val="22"/>
          <w:lang w:val="en-GB" w:eastAsia="en-US"/>
        </w:rPr>
      </w:pPr>
    </w:p>
    <w:p w14:paraId="5D2AFF99" w14:textId="77777777" w:rsidR="00E9613B" w:rsidRPr="00961176" w:rsidRDefault="00E9613B" w:rsidP="006F08F8">
      <w:pPr>
        <w:pStyle w:val="ListParagraph"/>
        <w:numPr>
          <w:ilvl w:val="0"/>
          <w:numId w:val="25"/>
        </w:numPr>
        <w:spacing w:before="0"/>
        <w:rPr>
          <w:rFonts w:ascii="Segoe UI" w:eastAsia="Calibri" w:hAnsi="Segoe UI" w:cs="Segoe UI"/>
          <w:b/>
          <w:lang w:val="en-GB" w:eastAsia="en-US"/>
        </w:rPr>
      </w:pPr>
      <w:r w:rsidRPr="00961176">
        <w:rPr>
          <w:rFonts w:ascii="Segoe UI" w:eastAsia="Calibri" w:hAnsi="Segoe UI" w:cs="Segoe UI"/>
          <w:b/>
          <w:lang w:val="en-GB" w:eastAsia="en-US"/>
        </w:rPr>
        <w:t>Shipping Line</w:t>
      </w:r>
    </w:p>
    <w:p w14:paraId="559C8073" w14:textId="77777777" w:rsidR="00E9613B" w:rsidRPr="00961176" w:rsidRDefault="00E9613B" w:rsidP="006F08F8">
      <w:pPr>
        <w:pStyle w:val="ListParagraph"/>
        <w:numPr>
          <w:ilvl w:val="1"/>
          <w:numId w:val="25"/>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6FF89CE2" w14:textId="77777777" w:rsidR="00E9613B" w:rsidRPr="00961176" w:rsidRDefault="00E9613B" w:rsidP="00E9613B">
      <w:pPr>
        <w:pStyle w:val="ListParagraph"/>
        <w:suppressAutoHyphens w:val="0"/>
        <w:autoSpaceDE/>
        <w:autoSpaceDN/>
        <w:adjustRightInd/>
        <w:spacing w:before="240" w:after="160" w:line="259" w:lineRule="auto"/>
        <w:ind w:left="1440"/>
        <w:contextualSpacing/>
        <w:textAlignment w:val="auto"/>
        <w:rPr>
          <w:rFonts w:ascii="Segoe UI" w:eastAsia="Calibri" w:hAnsi="Segoe UI" w:cs="Segoe UI"/>
          <w:color w:val="auto"/>
          <w:szCs w:val="22"/>
          <w:lang w:val="en-GB" w:eastAsia="en-US"/>
        </w:rPr>
      </w:pPr>
    </w:p>
    <w:p w14:paraId="2FA77387" w14:textId="77777777" w:rsidR="00E9613B" w:rsidRPr="00961176" w:rsidRDefault="00E9613B" w:rsidP="006F08F8">
      <w:pPr>
        <w:pStyle w:val="ListParagraph"/>
        <w:numPr>
          <w:ilvl w:val="0"/>
          <w:numId w:val="25"/>
        </w:numPr>
        <w:spacing w:before="0"/>
        <w:rPr>
          <w:rFonts w:ascii="Segoe UI" w:eastAsia="Calibri" w:hAnsi="Segoe UI" w:cs="Segoe UI"/>
          <w:b/>
          <w:lang w:val="en-GB" w:eastAsia="en-US"/>
        </w:rPr>
      </w:pPr>
      <w:r w:rsidRPr="00961176">
        <w:rPr>
          <w:rFonts w:ascii="Segoe UI" w:eastAsia="Calibri" w:hAnsi="Segoe UI" w:cs="Segoe UI"/>
          <w:b/>
          <w:lang w:val="en-GB" w:eastAsia="en-US"/>
        </w:rPr>
        <w:t>Customs</w:t>
      </w:r>
    </w:p>
    <w:p w14:paraId="4607CB66" w14:textId="77777777" w:rsidR="00E9613B" w:rsidRPr="00961176" w:rsidRDefault="00E9613B" w:rsidP="006F08F8">
      <w:pPr>
        <w:pStyle w:val="ListParagraph"/>
        <w:numPr>
          <w:ilvl w:val="1"/>
          <w:numId w:val="25"/>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3412DB3A" w14:textId="77777777" w:rsidR="00E9613B" w:rsidRPr="00961176" w:rsidRDefault="00E9613B" w:rsidP="00E9613B">
      <w:pPr>
        <w:pStyle w:val="ListParagraph"/>
        <w:suppressAutoHyphens w:val="0"/>
        <w:autoSpaceDE/>
        <w:autoSpaceDN/>
        <w:adjustRightInd/>
        <w:spacing w:before="0" w:line="240" w:lineRule="auto"/>
        <w:ind w:left="1440"/>
        <w:contextualSpacing/>
        <w:textAlignment w:val="auto"/>
        <w:rPr>
          <w:rFonts w:ascii="Segoe UI" w:eastAsia="Calibri" w:hAnsi="Segoe UI" w:cs="Segoe UI"/>
          <w:color w:val="auto"/>
          <w:szCs w:val="22"/>
          <w:lang w:val="en-GB" w:eastAsia="en-US"/>
        </w:rPr>
      </w:pPr>
    </w:p>
    <w:p w14:paraId="52710B5F" w14:textId="77777777" w:rsidR="00E9613B" w:rsidRPr="00961176" w:rsidRDefault="00E9613B" w:rsidP="006F08F8">
      <w:pPr>
        <w:pStyle w:val="ListParagraph"/>
        <w:numPr>
          <w:ilvl w:val="0"/>
          <w:numId w:val="25"/>
        </w:numPr>
        <w:spacing w:before="0"/>
        <w:rPr>
          <w:rFonts w:ascii="Segoe UI" w:eastAsia="Calibri" w:hAnsi="Segoe UI" w:cs="Segoe UI"/>
          <w:b/>
          <w:lang w:val="en-GB" w:eastAsia="en-US"/>
        </w:rPr>
      </w:pPr>
      <w:r w:rsidRPr="00961176">
        <w:rPr>
          <w:rFonts w:ascii="Segoe UI" w:eastAsia="Calibri" w:hAnsi="Segoe UI" w:cs="Segoe UI"/>
          <w:b/>
          <w:lang w:val="en-GB" w:eastAsia="en-US"/>
        </w:rPr>
        <w:t>Maritime Union of New Zealand</w:t>
      </w:r>
    </w:p>
    <w:p w14:paraId="55CE2A68" w14:textId="77777777" w:rsidR="00E9613B" w:rsidRPr="00961176" w:rsidRDefault="00E9613B" w:rsidP="006F08F8">
      <w:pPr>
        <w:pStyle w:val="ListParagraph"/>
        <w:numPr>
          <w:ilvl w:val="1"/>
          <w:numId w:val="25"/>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613DAB06" w14:textId="77777777" w:rsidR="00E9613B" w:rsidRPr="00961176" w:rsidRDefault="00E9613B" w:rsidP="00E9613B">
      <w:pPr>
        <w:pStyle w:val="ListParagraph"/>
        <w:suppressAutoHyphens w:val="0"/>
        <w:autoSpaceDE/>
        <w:autoSpaceDN/>
        <w:adjustRightInd/>
        <w:spacing w:before="0" w:line="240" w:lineRule="auto"/>
        <w:ind w:left="1440"/>
        <w:contextualSpacing/>
        <w:textAlignment w:val="auto"/>
        <w:rPr>
          <w:rFonts w:ascii="Segoe UI" w:eastAsia="Calibri" w:hAnsi="Segoe UI" w:cs="Segoe UI"/>
          <w:color w:val="auto"/>
          <w:szCs w:val="22"/>
          <w:lang w:val="en-GB" w:eastAsia="en-US"/>
        </w:rPr>
      </w:pPr>
    </w:p>
    <w:p w14:paraId="15D6FDD1" w14:textId="77777777" w:rsidR="00E9613B" w:rsidRPr="00961176" w:rsidRDefault="00E9613B" w:rsidP="006F08F8">
      <w:pPr>
        <w:pStyle w:val="ListParagraph"/>
        <w:numPr>
          <w:ilvl w:val="0"/>
          <w:numId w:val="25"/>
        </w:numPr>
        <w:spacing w:before="0"/>
        <w:rPr>
          <w:rFonts w:ascii="Segoe UI" w:eastAsia="Calibri" w:hAnsi="Segoe UI" w:cs="Segoe UI"/>
          <w:b/>
          <w:lang w:val="en-GB" w:eastAsia="en-US"/>
        </w:rPr>
      </w:pPr>
      <w:r w:rsidRPr="00961176">
        <w:rPr>
          <w:rFonts w:ascii="Segoe UI" w:eastAsia="Calibri" w:hAnsi="Segoe UI" w:cs="Segoe UI"/>
          <w:b/>
          <w:lang w:val="en-GB" w:eastAsia="en-US"/>
        </w:rPr>
        <w:t>Rail and Maritime Transport Union New Zealand</w:t>
      </w:r>
    </w:p>
    <w:p w14:paraId="73D3FF55" w14:textId="77777777" w:rsidR="00E9613B" w:rsidRPr="00961176" w:rsidRDefault="00E9613B" w:rsidP="006F08F8">
      <w:pPr>
        <w:pStyle w:val="ListParagraph"/>
        <w:numPr>
          <w:ilvl w:val="1"/>
          <w:numId w:val="25"/>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26F759DD" w14:textId="77777777" w:rsidR="00E9613B" w:rsidRPr="00961176" w:rsidRDefault="00E9613B" w:rsidP="00E9613B">
      <w:pPr>
        <w:suppressAutoHyphens w:val="0"/>
        <w:autoSpaceDE/>
        <w:autoSpaceDN/>
        <w:adjustRightInd/>
        <w:spacing w:before="0" w:line="240" w:lineRule="auto"/>
        <w:contextualSpacing/>
        <w:textAlignment w:val="auto"/>
        <w:rPr>
          <w:rFonts w:ascii="Segoe UI" w:eastAsia="Calibri" w:hAnsi="Segoe UI" w:cs="Segoe UI"/>
          <w:color w:val="auto"/>
          <w:szCs w:val="22"/>
          <w:lang w:val="en-GB" w:eastAsia="en-US"/>
        </w:rPr>
      </w:pPr>
    </w:p>
    <w:p w14:paraId="7A3F4208" w14:textId="77777777" w:rsidR="00E9613B" w:rsidRPr="00961176" w:rsidRDefault="00E9613B" w:rsidP="006F08F8">
      <w:pPr>
        <w:pStyle w:val="ListParagraph"/>
        <w:numPr>
          <w:ilvl w:val="0"/>
          <w:numId w:val="25"/>
        </w:numPr>
        <w:spacing w:before="0"/>
        <w:rPr>
          <w:rFonts w:ascii="Segoe UI" w:eastAsia="Calibri" w:hAnsi="Segoe UI" w:cs="Segoe UI"/>
          <w:b/>
          <w:lang w:val="en-GB" w:eastAsia="en-US"/>
        </w:rPr>
      </w:pPr>
      <w:r w:rsidRPr="00961176">
        <w:rPr>
          <w:rFonts w:ascii="Segoe UI" w:eastAsia="Calibri" w:hAnsi="Segoe UI" w:cs="Segoe UI"/>
          <w:b/>
          <w:lang w:val="en-GB" w:eastAsia="en-US"/>
        </w:rPr>
        <w:t>Ports of XX</w:t>
      </w:r>
    </w:p>
    <w:p w14:paraId="67D5296F" w14:textId="77777777" w:rsidR="00E9613B" w:rsidRPr="00961176" w:rsidRDefault="00E9613B" w:rsidP="006F08F8">
      <w:pPr>
        <w:pStyle w:val="ListParagraph"/>
        <w:numPr>
          <w:ilvl w:val="1"/>
          <w:numId w:val="25"/>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77A38354" w14:textId="77777777" w:rsidR="00E9613B" w:rsidRPr="00961176" w:rsidRDefault="00E9613B" w:rsidP="00E9613B">
      <w:pPr>
        <w:suppressAutoHyphens w:val="0"/>
        <w:autoSpaceDE/>
        <w:autoSpaceDN/>
        <w:adjustRightInd/>
        <w:spacing w:before="0" w:line="240" w:lineRule="auto"/>
        <w:contextualSpacing/>
        <w:textAlignment w:val="auto"/>
        <w:rPr>
          <w:rFonts w:ascii="Segoe UI" w:eastAsia="Calibri" w:hAnsi="Segoe UI" w:cs="Segoe UI"/>
          <w:color w:val="auto"/>
          <w:szCs w:val="22"/>
          <w:lang w:val="en-GB" w:eastAsia="en-US"/>
        </w:rPr>
      </w:pPr>
    </w:p>
    <w:p w14:paraId="56F21EF5" w14:textId="77777777" w:rsidR="00E9613B" w:rsidRPr="00961176" w:rsidRDefault="00E9613B" w:rsidP="006F08F8">
      <w:pPr>
        <w:pStyle w:val="ListParagraph"/>
        <w:numPr>
          <w:ilvl w:val="0"/>
          <w:numId w:val="25"/>
        </w:numPr>
        <w:spacing w:before="0"/>
        <w:rPr>
          <w:rFonts w:ascii="Segoe UI" w:eastAsia="Calibri" w:hAnsi="Segoe UI" w:cs="Segoe UI"/>
          <w:b/>
          <w:lang w:val="en-GB" w:eastAsia="en-US"/>
        </w:rPr>
      </w:pPr>
      <w:r w:rsidRPr="00961176">
        <w:rPr>
          <w:rFonts w:ascii="Segoe UI" w:eastAsia="Calibri" w:hAnsi="Segoe UI" w:cs="Segoe UI"/>
          <w:b/>
          <w:lang w:val="en-GB" w:eastAsia="en-US"/>
        </w:rPr>
        <w:t>Maritime NZ</w:t>
      </w:r>
    </w:p>
    <w:p w14:paraId="219A7725" w14:textId="77777777" w:rsidR="00E9613B" w:rsidRPr="00961176" w:rsidRDefault="00E9613B" w:rsidP="006F08F8">
      <w:pPr>
        <w:pStyle w:val="ListParagraph"/>
        <w:numPr>
          <w:ilvl w:val="1"/>
          <w:numId w:val="25"/>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3DD98DA0" w14:textId="77777777" w:rsidR="00E9613B" w:rsidRPr="00961176" w:rsidRDefault="00E9613B" w:rsidP="00E9613B">
      <w:pPr>
        <w:suppressAutoHyphens w:val="0"/>
        <w:autoSpaceDE/>
        <w:autoSpaceDN/>
        <w:adjustRightInd/>
        <w:spacing w:before="0" w:line="240" w:lineRule="auto"/>
        <w:contextualSpacing/>
        <w:textAlignment w:val="auto"/>
        <w:rPr>
          <w:rFonts w:ascii="Segoe UI" w:eastAsia="Calibri" w:hAnsi="Segoe UI" w:cs="Segoe UI"/>
          <w:color w:val="auto"/>
          <w:szCs w:val="22"/>
          <w:lang w:val="en-GB" w:eastAsia="en-US"/>
        </w:rPr>
      </w:pPr>
    </w:p>
    <w:p w14:paraId="5E1AFC07" w14:textId="77777777" w:rsidR="00E9613B" w:rsidRPr="00961176" w:rsidRDefault="00E9613B" w:rsidP="006F08F8">
      <w:pPr>
        <w:pStyle w:val="ListParagraph"/>
        <w:numPr>
          <w:ilvl w:val="0"/>
          <w:numId w:val="25"/>
        </w:numPr>
        <w:spacing w:before="0"/>
        <w:rPr>
          <w:rFonts w:ascii="Segoe UI" w:eastAsia="Calibri" w:hAnsi="Segoe UI" w:cs="Segoe UI"/>
          <w:b/>
          <w:lang w:val="en-GB" w:eastAsia="en-US"/>
        </w:rPr>
      </w:pPr>
      <w:r w:rsidRPr="00961176">
        <w:rPr>
          <w:rFonts w:ascii="Segoe UI" w:eastAsia="Calibri" w:hAnsi="Segoe UI" w:cs="Segoe UI"/>
          <w:b/>
          <w:lang w:val="en-GB" w:eastAsia="en-US"/>
        </w:rPr>
        <w:t>Vessel Agent</w:t>
      </w:r>
    </w:p>
    <w:p w14:paraId="4C438EA1" w14:textId="77777777" w:rsidR="00E9613B" w:rsidRPr="00961176" w:rsidRDefault="00E9613B" w:rsidP="006F08F8">
      <w:pPr>
        <w:pStyle w:val="ListParagraph"/>
        <w:numPr>
          <w:ilvl w:val="1"/>
          <w:numId w:val="25"/>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56C39A84" w14:textId="77777777" w:rsidR="00E9613B" w:rsidRPr="00961176" w:rsidRDefault="00E9613B" w:rsidP="00E9613B">
      <w:pPr>
        <w:suppressAutoHyphens w:val="0"/>
        <w:autoSpaceDE/>
        <w:autoSpaceDN/>
        <w:adjustRightInd/>
        <w:spacing w:before="0" w:line="240" w:lineRule="auto"/>
        <w:contextualSpacing/>
        <w:textAlignment w:val="auto"/>
        <w:rPr>
          <w:rFonts w:ascii="Segoe UI" w:eastAsia="Calibri" w:hAnsi="Segoe UI" w:cs="Segoe UI"/>
          <w:color w:val="auto"/>
          <w:szCs w:val="22"/>
          <w:lang w:val="en-GB" w:eastAsia="en-US"/>
        </w:rPr>
      </w:pPr>
    </w:p>
    <w:p w14:paraId="290BA69A" w14:textId="77777777" w:rsidR="00E9613B" w:rsidRPr="00961176" w:rsidRDefault="00E9613B" w:rsidP="006F08F8">
      <w:pPr>
        <w:pStyle w:val="ListParagraph"/>
        <w:numPr>
          <w:ilvl w:val="0"/>
          <w:numId w:val="25"/>
        </w:numPr>
        <w:spacing w:before="0"/>
        <w:rPr>
          <w:rFonts w:ascii="Segoe UI" w:eastAsia="Calibri" w:hAnsi="Segoe UI" w:cs="Segoe UI"/>
          <w:lang w:val="en-GB" w:eastAsia="en-US"/>
        </w:rPr>
      </w:pPr>
      <w:r w:rsidRPr="00961176">
        <w:rPr>
          <w:rFonts w:ascii="Segoe UI" w:eastAsia="Calibri" w:hAnsi="Segoe UI" w:cs="Segoe UI"/>
          <w:b/>
          <w:lang w:val="en-GB" w:eastAsia="en-US"/>
        </w:rPr>
        <w:t>Harbour Master</w:t>
      </w:r>
    </w:p>
    <w:p w14:paraId="3F0323F5" w14:textId="77777777" w:rsidR="00E9613B" w:rsidRPr="00961176" w:rsidRDefault="00E9613B" w:rsidP="006F08F8">
      <w:pPr>
        <w:pStyle w:val="ListParagraph"/>
        <w:numPr>
          <w:ilvl w:val="1"/>
          <w:numId w:val="25"/>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768748D0" w14:textId="77777777" w:rsidR="00E9613B" w:rsidRPr="00961176" w:rsidRDefault="00E9613B" w:rsidP="00E9613B">
      <w:pPr>
        <w:pStyle w:val="ListParagraph"/>
        <w:suppressAutoHyphens w:val="0"/>
        <w:autoSpaceDE/>
        <w:autoSpaceDN/>
        <w:adjustRightInd/>
        <w:spacing w:before="240" w:after="160" w:line="259" w:lineRule="auto"/>
        <w:ind w:left="1440"/>
        <w:contextualSpacing/>
        <w:textAlignment w:val="auto"/>
        <w:rPr>
          <w:rFonts w:ascii="Segoe UI" w:eastAsia="Calibri" w:hAnsi="Segoe UI" w:cs="Segoe UI"/>
          <w:color w:val="auto"/>
          <w:szCs w:val="22"/>
          <w:lang w:val="en-GB" w:eastAsia="en-US"/>
        </w:rPr>
      </w:pPr>
    </w:p>
    <w:p w14:paraId="3F015976" w14:textId="77777777" w:rsidR="00E9613B" w:rsidRPr="00961176" w:rsidRDefault="00E9613B" w:rsidP="006F08F8">
      <w:pPr>
        <w:pStyle w:val="ListParagraph"/>
        <w:numPr>
          <w:ilvl w:val="0"/>
          <w:numId w:val="25"/>
        </w:numPr>
        <w:spacing w:before="0"/>
        <w:rPr>
          <w:rFonts w:ascii="Segoe UI" w:eastAsia="Calibri" w:hAnsi="Segoe UI" w:cs="Segoe UI"/>
          <w:b/>
          <w:lang w:val="en-GB" w:eastAsia="en-US"/>
        </w:rPr>
      </w:pPr>
      <w:r w:rsidRPr="00961176">
        <w:rPr>
          <w:rFonts w:ascii="Segoe UI" w:eastAsia="Calibri" w:hAnsi="Segoe UI" w:cs="Segoe UI"/>
          <w:b/>
          <w:lang w:val="en-GB" w:eastAsia="en-US"/>
        </w:rPr>
        <w:t>Seafarer welfare board</w:t>
      </w:r>
    </w:p>
    <w:p w14:paraId="31D1CE1F" w14:textId="77777777" w:rsidR="00E9613B" w:rsidRPr="00961176" w:rsidRDefault="00E9613B" w:rsidP="006F08F8">
      <w:pPr>
        <w:pStyle w:val="ListParagraph"/>
        <w:numPr>
          <w:ilvl w:val="1"/>
          <w:numId w:val="25"/>
        </w:numPr>
        <w:suppressAutoHyphens w:val="0"/>
        <w:autoSpaceDE/>
        <w:autoSpaceDN/>
        <w:adjustRightInd/>
        <w:spacing w:before="240" w:after="160" w:line="259" w:lineRule="auto"/>
        <w:contextualSpacing/>
        <w:textAlignment w:val="auto"/>
        <w:rPr>
          <w:rFonts w:ascii="Segoe UI" w:eastAsia="Calibri" w:hAnsi="Segoe UI" w:cs="Segoe UI"/>
          <w:color w:val="auto"/>
          <w:szCs w:val="22"/>
          <w:lang w:val="en-GB" w:eastAsia="en-US"/>
        </w:rPr>
      </w:pPr>
      <w:r w:rsidRPr="00961176">
        <w:rPr>
          <w:rFonts w:ascii="Segoe UI" w:eastAsia="Calibri" w:hAnsi="Segoe UI" w:cs="Segoe UI"/>
          <w:color w:val="auto"/>
          <w:szCs w:val="22"/>
          <w:lang w:val="en-GB" w:eastAsia="en-US"/>
        </w:rPr>
        <w:t>Add details here</w:t>
      </w:r>
    </w:p>
    <w:p w14:paraId="58DD5553" w14:textId="77777777" w:rsidR="00E9613B" w:rsidRPr="00961176" w:rsidRDefault="00E9613B" w:rsidP="00E9613B">
      <w:pPr>
        <w:suppressAutoHyphens w:val="0"/>
        <w:autoSpaceDE/>
        <w:autoSpaceDN/>
        <w:adjustRightInd/>
        <w:spacing w:before="0" w:after="160" w:line="259" w:lineRule="auto"/>
        <w:ind w:firstLine="60"/>
        <w:contextualSpacing/>
        <w:textAlignment w:val="auto"/>
        <w:rPr>
          <w:rFonts w:ascii="Segoe UI" w:eastAsia="Calibri" w:hAnsi="Segoe UI" w:cs="Segoe UI"/>
          <w:b/>
          <w:color w:val="auto"/>
          <w:szCs w:val="22"/>
          <w:lang w:val="en-GB" w:eastAsia="en-US"/>
        </w:rPr>
      </w:pPr>
    </w:p>
    <w:p w14:paraId="3E1F37BB" w14:textId="77777777" w:rsidR="00E9613B" w:rsidRPr="00961176" w:rsidRDefault="00E9613B" w:rsidP="00E9613B">
      <w:pPr>
        <w:pStyle w:val="numberedlevel1"/>
        <w:numPr>
          <w:ilvl w:val="0"/>
          <w:numId w:val="0"/>
        </w:numPr>
        <w:rPr>
          <w:rFonts w:ascii="Segoe UI" w:hAnsi="Segoe UI" w:cs="Segoe UI"/>
          <w:sz w:val="20"/>
        </w:rPr>
      </w:pPr>
    </w:p>
    <w:p w14:paraId="50BECB36" w14:textId="77777777" w:rsidR="002D7FDB" w:rsidRPr="00961176" w:rsidRDefault="007809ED" w:rsidP="002D7FDB">
      <w:pPr>
        <w:pStyle w:val="Heading2"/>
        <w:spacing w:after="240"/>
        <w:contextualSpacing w:val="0"/>
        <w:rPr>
          <w:rFonts w:ascii="Segoe UI" w:hAnsi="Segoe UI" w:cs="Segoe UI"/>
        </w:rPr>
      </w:pPr>
      <w:bookmarkStart w:id="23" w:name="_Toc164263019"/>
      <w:r w:rsidRPr="00961176">
        <w:rPr>
          <w:rFonts w:ascii="Segoe UI" w:hAnsi="Segoe UI" w:cs="Segoe UI"/>
        </w:rPr>
        <w:lastRenderedPageBreak/>
        <w:t xml:space="preserve">APPENDIX </w:t>
      </w:r>
      <w:r w:rsidR="002C661A" w:rsidRPr="00961176">
        <w:rPr>
          <w:rFonts w:ascii="Segoe UI" w:hAnsi="Segoe UI" w:cs="Segoe UI"/>
        </w:rPr>
        <w:t>3</w:t>
      </w:r>
      <w:r w:rsidRPr="00961176">
        <w:rPr>
          <w:rFonts w:ascii="Segoe UI" w:hAnsi="Segoe UI" w:cs="Segoe UI"/>
        </w:rPr>
        <w:t xml:space="preserve">: TEMPLATE FOR PILOTAGE </w:t>
      </w:r>
      <w:r w:rsidR="000D4718" w:rsidRPr="00961176">
        <w:rPr>
          <w:rFonts w:ascii="Segoe UI" w:hAnsi="Segoe UI" w:cs="Segoe UI"/>
        </w:rPr>
        <w:t>PROCESS</w:t>
      </w:r>
      <w:bookmarkEnd w:id="23"/>
      <w:r w:rsidR="000D4718" w:rsidRPr="00961176">
        <w:rPr>
          <w:rFonts w:ascii="Segoe UI" w:hAnsi="Segoe UI" w:cs="Segoe UI"/>
        </w:rPr>
        <w:t xml:space="preserve"> </w:t>
      </w:r>
    </w:p>
    <w:p w14:paraId="06624F99" w14:textId="4781BB51" w:rsidR="007809ED" w:rsidRPr="00961176" w:rsidRDefault="000D4718" w:rsidP="006B0397">
      <w:pPr>
        <w:pStyle w:val="Heading4"/>
      </w:pPr>
      <w:r w:rsidRPr="00961176">
        <w:t>TO MANAGE A QUARANTINABLE DISEASE DURING OPERATIONS OF VESSELS</w:t>
      </w:r>
    </w:p>
    <w:p w14:paraId="6E66C507" w14:textId="77777777" w:rsidR="00E9613B" w:rsidRPr="00961176" w:rsidRDefault="00E9613B" w:rsidP="00E9613B">
      <w:pPr>
        <w:widowControl w:val="0"/>
        <w:suppressAutoHyphens w:val="0"/>
        <w:spacing w:before="0" w:line="240" w:lineRule="auto"/>
        <w:textAlignment w:val="auto"/>
        <w:rPr>
          <w:rFonts w:ascii="Segoe UI" w:eastAsia="Calibri" w:hAnsi="Segoe UI" w:cs="Segoe UI"/>
          <w:b/>
          <w:color w:val="auto"/>
          <w:szCs w:val="22"/>
          <w:u w:val="single"/>
          <w:lang w:val="en-GB" w:eastAsia="en-US"/>
        </w:rPr>
      </w:pPr>
    </w:p>
    <w:p w14:paraId="77A19ECB" w14:textId="77777777" w:rsidR="00E9613B" w:rsidRPr="00961176" w:rsidRDefault="00E9613B" w:rsidP="00E9613B">
      <w:pPr>
        <w:widowControl w:val="0"/>
        <w:suppressAutoHyphens w:val="0"/>
        <w:spacing w:before="0" w:line="240" w:lineRule="auto"/>
        <w:textAlignment w:val="auto"/>
        <w:rPr>
          <w:rFonts w:ascii="Segoe UI" w:eastAsia="Calibri" w:hAnsi="Segoe UI" w:cs="Segoe UI"/>
          <w:b/>
          <w:color w:val="auto"/>
          <w:sz w:val="21"/>
          <w:szCs w:val="21"/>
          <w:lang w:val="en-GB" w:eastAsia="en-US"/>
        </w:rPr>
      </w:pPr>
      <w:r w:rsidRPr="00961176">
        <w:rPr>
          <w:rFonts w:ascii="Segoe UI" w:eastAsia="Calibri" w:hAnsi="Segoe UI" w:cs="Segoe UI"/>
          <w:b/>
          <w:color w:val="auto"/>
          <w:sz w:val="21"/>
          <w:szCs w:val="21"/>
          <w:lang w:val="en-GB" w:eastAsia="en-US"/>
        </w:rPr>
        <w:t>Pilotage of all high-risk vessels</w:t>
      </w:r>
    </w:p>
    <w:p w14:paraId="0E55B854" w14:textId="72B87BFA" w:rsidR="00E9613B" w:rsidRPr="00961176" w:rsidRDefault="00E9613B" w:rsidP="00E9613B">
      <w:pPr>
        <w:suppressAutoHyphens w:val="0"/>
        <w:spacing w:before="0" w:line="240" w:lineRule="auto"/>
        <w:textAlignment w:val="auto"/>
        <w:rPr>
          <w:rFonts w:ascii="Segoe UI" w:eastAsia="Calibri" w:hAnsi="Segoe UI" w:cs="Segoe UI"/>
          <w:color w:val="auto"/>
          <w:sz w:val="21"/>
          <w:szCs w:val="21"/>
          <w:lang w:eastAsia="en-US"/>
        </w:rPr>
      </w:pPr>
      <w:r w:rsidRPr="00961176">
        <w:rPr>
          <w:rFonts w:ascii="Segoe UI" w:eastAsia="Calibri" w:hAnsi="Segoe UI" w:cs="Segoe UI"/>
          <w:color w:val="auto"/>
          <w:sz w:val="21"/>
          <w:szCs w:val="21"/>
          <w:lang w:eastAsia="en-US"/>
        </w:rPr>
        <w:t>First check if pilotage can be done remotely. If not, on vessels where cases of a quarantinable disease are known or suspected</w:t>
      </w:r>
      <w:r w:rsidR="00E87B12" w:rsidRPr="00961176">
        <w:rPr>
          <w:rFonts w:ascii="Segoe UI" w:eastAsia="Calibri" w:hAnsi="Segoe UI" w:cs="Segoe UI"/>
          <w:color w:val="auto"/>
          <w:sz w:val="21"/>
          <w:szCs w:val="21"/>
          <w:lang w:eastAsia="en-US"/>
        </w:rPr>
        <w:t>,</w:t>
      </w:r>
      <w:r w:rsidRPr="00961176">
        <w:rPr>
          <w:rFonts w:ascii="Segoe UI" w:eastAsia="Calibri" w:hAnsi="Segoe UI" w:cs="Segoe UI"/>
          <w:color w:val="auto"/>
          <w:sz w:val="21"/>
          <w:szCs w:val="21"/>
          <w:lang w:eastAsia="en-US"/>
        </w:rPr>
        <w:t xml:space="preserve"> PPE is required to be worn. </w:t>
      </w:r>
    </w:p>
    <w:p w14:paraId="098D1542" w14:textId="77777777" w:rsidR="00E9613B" w:rsidRPr="00961176" w:rsidRDefault="00E9613B" w:rsidP="00E9613B">
      <w:pPr>
        <w:suppressAutoHyphens w:val="0"/>
        <w:spacing w:before="0" w:line="240" w:lineRule="auto"/>
        <w:textAlignment w:val="auto"/>
        <w:rPr>
          <w:rFonts w:ascii="Segoe UI" w:eastAsia="Calibri" w:hAnsi="Segoe UI" w:cs="Segoe UI"/>
          <w:color w:val="auto"/>
          <w:sz w:val="21"/>
          <w:szCs w:val="21"/>
          <w:lang w:eastAsia="en-US"/>
        </w:rPr>
      </w:pPr>
    </w:p>
    <w:p w14:paraId="047534EF" w14:textId="082AEBB5" w:rsidR="00E9613B" w:rsidRPr="00961176" w:rsidRDefault="00E9613B" w:rsidP="00E9613B">
      <w:pPr>
        <w:suppressAutoHyphens w:val="0"/>
        <w:spacing w:before="0" w:line="240" w:lineRule="auto"/>
        <w:textAlignment w:val="auto"/>
        <w:rPr>
          <w:rFonts w:ascii="Segoe UI" w:eastAsia="Calibri" w:hAnsi="Segoe UI" w:cs="Segoe UI"/>
          <w:color w:val="auto"/>
          <w:sz w:val="21"/>
          <w:szCs w:val="21"/>
          <w:lang w:eastAsia="en-US"/>
        </w:rPr>
      </w:pPr>
      <w:r w:rsidRPr="00961176">
        <w:rPr>
          <w:rFonts w:ascii="Segoe UI" w:eastAsia="Calibri" w:hAnsi="Segoe UI" w:cs="Segoe UI"/>
          <w:color w:val="auto"/>
          <w:sz w:val="21"/>
          <w:szCs w:val="21"/>
          <w:lang w:eastAsia="en-US"/>
        </w:rPr>
        <w:t>Pilot discretion still applies. However, it should be employed in conjunction with enhanced physical distancing, increased ventilation of bridge (</w:t>
      </w:r>
      <w:r w:rsidR="00BE5FFA">
        <w:rPr>
          <w:rFonts w:ascii="Segoe UI" w:eastAsia="Calibri" w:hAnsi="Segoe UI" w:cs="Segoe UI"/>
          <w:color w:val="auto"/>
          <w:sz w:val="21"/>
          <w:szCs w:val="21"/>
          <w:lang w:eastAsia="en-US"/>
        </w:rPr>
        <w:t>if applicable</w:t>
      </w:r>
      <w:r w:rsidRPr="00961176">
        <w:rPr>
          <w:rFonts w:ascii="Segoe UI" w:eastAsia="Calibri" w:hAnsi="Segoe UI" w:cs="Segoe UI"/>
          <w:color w:val="auto"/>
          <w:sz w:val="21"/>
          <w:szCs w:val="21"/>
          <w:lang w:eastAsia="en-US"/>
        </w:rPr>
        <w:t xml:space="preserve">) and be exercised with caution.  </w:t>
      </w:r>
    </w:p>
    <w:p w14:paraId="1F7C71E5" w14:textId="77777777" w:rsidR="00E9613B" w:rsidRPr="00961176" w:rsidRDefault="00E9613B" w:rsidP="00E9613B">
      <w:pPr>
        <w:widowControl w:val="0"/>
        <w:suppressAutoHyphens w:val="0"/>
        <w:spacing w:before="0" w:line="240" w:lineRule="auto"/>
        <w:textAlignment w:val="auto"/>
        <w:rPr>
          <w:rFonts w:ascii="Segoe UI" w:eastAsia="Calibri" w:hAnsi="Segoe UI" w:cs="Segoe UI"/>
          <w:color w:val="auto"/>
          <w:sz w:val="21"/>
          <w:szCs w:val="21"/>
          <w:lang w:val="en-GB" w:eastAsia="en-US"/>
        </w:rPr>
      </w:pPr>
    </w:p>
    <w:p w14:paraId="042A1318" w14:textId="77777777" w:rsidR="00E9613B" w:rsidRPr="00961176" w:rsidRDefault="00E9613B" w:rsidP="00E9613B">
      <w:pPr>
        <w:widowControl w:val="0"/>
        <w:suppressAutoHyphens w:val="0"/>
        <w:spacing w:before="0" w:line="240" w:lineRule="auto"/>
        <w:textAlignment w:val="auto"/>
        <w:rPr>
          <w:rFonts w:ascii="Segoe UI" w:eastAsia="Calibri" w:hAnsi="Segoe UI" w:cs="Segoe UI"/>
          <w:color w:val="auto"/>
          <w:sz w:val="21"/>
          <w:szCs w:val="21"/>
          <w:lang w:val="en-GB" w:eastAsia="en-US"/>
        </w:rPr>
      </w:pPr>
      <w:r w:rsidRPr="00961176">
        <w:rPr>
          <w:rFonts w:ascii="Segoe UI" w:eastAsia="Calibri" w:hAnsi="Segoe UI" w:cs="Segoe UI"/>
          <w:color w:val="auto"/>
          <w:sz w:val="21"/>
          <w:szCs w:val="21"/>
          <w:lang w:val="en-GB" w:eastAsia="en-US"/>
        </w:rPr>
        <w:t>Due to the complexity of pilotage and interactions with various safety risks, it is important to consider how the following factors, among others, may affect the ability of the pilot to safely navigate the vessel.</w:t>
      </w:r>
    </w:p>
    <w:p w14:paraId="5D2B3C56" w14:textId="77777777" w:rsidR="00E9613B" w:rsidRPr="00961176" w:rsidRDefault="00E9613B" w:rsidP="006F08F8">
      <w:pPr>
        <w:numPr>
          <w:ilvl w:val="0"/>
          <w:numId w:val="18"/>
        </w:numPr>
        <w:suppressAutoHyphens w:val="0"/>
        <w:autoSpaceDE/>
        <w:autoSpaceDN/>
        <w:adjustRightInd/>
        <w:spacing w:before="0" w:after="160" w:line="259" w:lineRule="auto"/>
        <w:contextualSpacing/>
        <w:textAlignment w:val="auto"/>
        <w:rPr>
          <w:rFonts w:ascii="Segoe UI" w:eastAsia="Calibri" w:hAnsi="Segoe UI" w:cs="Segoe UI"/>
          <w:color w:val="auto"/>
          <w:sz w:val="21"/>
          <w:szCs w:val="21"/>
          <w:lang w:eastAsia="en-US"/>
        </w:rPr>
      </w:pPr>
      <w:r w:rsidRPr="00961176">
        <w:rPr>
          <w:rFonts w:ascii="Segoe UI" w:eastAsia="Calibri" w:hAnsi="Segoe UI" w:cs="Segoe UI"/>
          <w:color w:val="auto"/>
          <w:sz w:val="21"/>
          <w:szCs w:val="21"/>
          <w:lang w:eastAsia="en-US"/>
        </w:rPr>
        <w:t xml:space="preserve">Time of day </w:t>
      </w:r>
    </w:p>
    <w:p w14:paraId="5EB6870E" w14:textId="77777777" w:rsidR="00E9613B" w:rsidRPr="00961176" w:rsidRDefault="00E9613B" w:rsidP="006F08F8">
      <w:pPr>
        <w:numPr>
          <w:ilvl w:val="0"/>
          <w:numId w:val="18"/>
        </w:numPr>
        <w:suppressAutoHyphens w:val="0"/>
        <w:autoSpaceDE/>
        <w:autoSpaceDN/>
        <w:adjustRightInd/>
        <w:spacing w:before="0" w:after="160" w:line="259" w:lineRule="auto"/>
        <w:contextualSpacing/>
        <w:textAlignment w:val="auto"/>
        <w:rPr>
          <w:rFonts w:ascii="Segoe UI" w:eastAsia="Calibri" w:hAnsi="Segoe UI" w:cs="Segoe UI"/>
          <w:color w:val="auto"/>
          <w:sz w:val="21"/>
          <w:szCs w:val="21"/>
          <w:lang w:eastAsia="en-US"/>
        </w:rPr>
      </w:pPr>
      <w:r w:rsidRPr="00961176">
        <w:rPr>
          <w:rFonts w:ascii="Segoe UI" w:eastAsia="Calibri" w:hAnsi="Segoe UI" w:cs="Segoe UI"/>
          <w:color w:val="auto"/>
          <w:sz w:val="21"/>
          <w:szCs w:val="21"/>
          <w:lang w:eastAsia="en-US"/>
        </w:rPr>
        <w:t>Weather (wind, sea conditions, swell, etc.)</w:t>
      </w:r>
    </w:p>
    <w:p w14:paraId="1B681FCC" w14:textId="77777777" w:rsidR="00E9613B" w:rsidRPr="00961176" w:rsidRDefault="00E9613B" w:rsidP="006F08F8">
      <w:pPr>
        <w:numPr>
          <w:ilvl w:val="0"/>
          <w:numId w:val="18"/>
        </w:numPr>
        <w:suppressAutoHyphens w:val="0"/>
        <w:autoSpaceDE/>
        <w:autoSpaceDN/>
        <w:adjustRightInd/>
        <w:spacing w:before="0" w:after="160" w:line="259" w:lineRule="auto"/>
        <w:contextualSpacing/>
        <w:textAlignment w:val="auto"/>
        <w:rPr>
          <w:rFonts w:ascii="Segoe UI" w:eastAsia="Calibri" w:hAnsi="Segoe UI" w:cs="Segoe UI"/>
          <w:color w:val="auto"/>
          <w:sz w:val="21"/>
          <w:szCs w:val="21"/>
          <w:lang w:eastAsia="en-US"/>
        </w:rPr>
      </w:pPr>
      <w:r w:rsidRPr="00961176">
        <w:rPr>
          <w:rFonts w:ascii="Segoe UI" w:eastAsia="Calibri" w:hAnsi="Segoe UI" w:cs="Segoe UI"/>
          <w:color w:val="auto"/>
          <w:sz w:val="21"/>
          <w:szCs w:val="21"/>
          <w:lang w:eastAsia="en-US"/>
        </w:rPr>
        <w:t>Ability to use appropriate PPE (may be dependent on visibility, weather, and sun angle)</w:t>
      </w:r>
    </w:p>
    <w:p w14:paraId="04988451" w14:textId="77777777" w:rsidR="00E9613B" w:rsidRPr="00961176" w:rsidRDefault="00E9613B" w:rsidP="006F08F8">
      <w:pPr>
        <w:numPr>
          <w:ilvl w:val="0"/>
          <w:numId w:val="18"/>
        </w:numPr>
        <w:suppressAutoHyphens w:val="0"/>
        <w:autoSpaceDE/>
        <w:autoSpaceDN/>
        <w:adjustRightInd/>
        <w:spacing w:before="0" w:after="160" w:line="259" w:lineRule="auto"/>
        <w:contextualSpacing/>
        <w:textAlignment w:val="auto"/>
        <w:rPr>
          <w:rFonts w:ascii="Segoe UI" w:eastAsia="Calibri" w:hAnsi="Segoe UI" w:cs="Segoe UI"/>
          <w:color w:val="auto"/>
          <w:sz w:val="21"/>
          <w:szCs w:val="21"/>
          <w:lang w:eastAsia="en-US"/>
        </w:rPr>
      </w:pPr>
      <w:r w:rsidRPr="00961176">
        <w:rPr>
          <w:rFonts w:ascii="Segoe UI" w:eastAsia="Calibri" w:hAnsi="Segoe UI" w:cs="Segoe UI"/>
          <w:color w:val="auto"/>
          <w:sz w:val="21"/>
          <w:szCs w:val="21"/>
          <w:lang w:eastAsia="en-US"/>
        </w:rPr>
        <w:t>Rank or position of crew with a suspected or confirmed quarantinable disease</w:t>
      </w:r>
    </w:p>
    <w:p w14:paraId="6A18DB89" w14:textId="784CF3D3" w:rsidR="00E9613B" w:rsidRPr="00961176" w:rsidRDefault="00E9613B" w:rsidP="006F08F8">
      <w:pPr>
        <w:numPr>
          <w:ilvl w:val="0"/>
          <w:numId w:val="18"/>
        </w:numPr>
        <w:suppressAutoHyphens w:val="0"/>
        <w:autoSpaceDE/>
        <w:autoSpaceDN/>
        <w:adjustRightInd/>
        <w:spacing w:before="0" w:after="160" w:line="259" w:lineRule="auto"/>
        <w:contextualSpacing/>
        <w:textAlignment w:val="auto"/>
        <w:rPr>
          <w:rFonts w:ascii="Segoe UI" w:eastAsia="Calibri" w:hAnsi="Segoe UI" w:cs="Segoe UI"/>
          <w:color w:val="auto"/>
          <w:sz w:val="21"/>
          <w:szCs w:val="21"/>
          <w:lang w:eastAsia="en-US"/>
        </w:rPr>
      </w:pPr>
      <w:r w:rsidRPr="00961176">
        <w:rPr>
          <w:rFonts w:ascii="Segoe UI" w:eastAsia="Calibri" w:hAnsi="Segoe UI" w:cs="Segoe UI"/>
          <w:color w:val="auto"/>
          <w:sz w:val="21"/>
          <w:szCs w:val="21"/>
          <w:lang w:eastAsia="en-US"/>
        </w:rPr>
        <w:t xml:space="preserve">Whether unwell crew are </w:t>
      </w:r>
      <w:r w:rsidR="00BF40D5" w:rsidRPr="00961176">
        <w:rPr>
          <w:rFonts w:ascii="Segoe UI" w:eastAsia="Calibri" w:hAnsi="Segoe UI" w:cs="Segoe UI"/>
          <w:color w:val="auto"/>
          <w:sz w:val="21"/>
          <w:szCs w:val="21"/>
          <w:lang w:eastAsia="en-US"/>
        </w:rPr>
        <w:t>quarantining/</w:t>
      </w:r>
      <w:r w:rsidRPr="00961176">
        <w:rPr>
          <w:rFonts w:ascii="Segoe UI" w:eastAsia="Calibri" w:hAnsi="Segoe UI" w:cs="Segoe UI"/>
          <w:color w:val="auto"/>
          <w:sz w:val="21"/>
          <w:szCs w:val="21"/>
          <w:lang w:eastAsia="en-US"/>
        </w:rPr>
        <w:t>isolating, and if this will affect handling of the vessel.</w:t>
      </w:r>
    </w:p>
    <w:p w14:paraId="56AAF4E1" w14:textId="77777777" w:rsidR="00E9613B" w:rsidRPr="00961176" w:rsidRDefault="00E9613B" w:rsidP="00E9613B">
      <w:pPr>
        <w:suppressAutoHyphens w:val="0"/>
        <w:autoSpaceDE/>
        <w:autoSpaceDN/>
        <w:adjustRightInd/>
        <w:spacing w:before="0" w:after="160" w:line="259" w:lineRule="auto"/>
        <w:ind w:left="720"/>
        <w:contextualSpacing/>
        <w:textAlignment w:val="auto"/>
        <w:rPr>
          <w:rFonts w:ascii="Segoe UI" w:eastAsia="Calibri" w:hAnsi="Segoe UI" w:cs="Segoe UI"/>
          <w:color w:val="auto"/>
          <w:sz w:val="21"/>
          <w:szCs w:val="21"/>
          <w:lang w:eastAsia="en-US"/>
        </w:rPr>
      </w:pPr>
    </w:p>
    <w:p w14:paraId="77813AF8"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b/>
          <w:color w:val="auto"/>
          <w:sz w:val="21"/>
          <w:szCs w:val="21"/>
          <w:lang w:eastAsia="en-US"/>
        </w:rPr>
      </w:pPr>
      <w:r w:rsidRPr="00961176">
        <w:rPr>
          <w:rFonts w:ascii="Segoe UI" w:eastAsia="Calibri" w:hAnsi="Segoe UI" w:cs="Segoe UI"/>
          <w:b/>
          <w:color w:val="auto"/>
          <w:sz w:val="21"/>
          <w:szCs w:val="21"/>
          <w:lang w:eastAsia="en-US"/>
        </w:rPr>
        <w:t>In cases where pilotage cannot be conducted safely, due to conflicts that arise with the use of PPE and any of the above factors, the PCBU and pilot should consider whether it cannot be safely conducted at all, or if it needs to be delayed.</w:t>
      </w:r>
    </w:p>
    <w:p w14:paraId="33C03721" w14:textId="77777777" w:rsidR="00E9613B" w:rsidRPr="00961176" w:rsidRDefault="00E9613B" w:rsidP="006B0397">
      <w:pPr>
        <w:rPr>
          <w:rFonts w:ascii="Segoe UI" w:hAnsi="Segoe UI" w:cs="Segoe UI"/>
          <w:color w:val="auto"/>
        </w:rPr>
      </w:pPr>
      <w:r w:rsidRPr="00961176">
        <w:rPr>
          <w:rFonts w:ascii="Segoe UI" w:hAnsi="Segoe UI" w:cs="Segoe UI"/>
          <w:color w:val="auto"/>
        </w:rPr>
        <w:t xml:space="preserve">The </w:t>
      </w:r>
      <w:hyperlink r:id="rId30" w:history="1">
        <w:r w:rsidRPr="00961176">
          <w:rPr>
            <w:rStyle w:val="Hyperlink"/>
            <w:rFonts w:ascii="Segoe UI" w:hAnsi="Segoe UI" w:cs="Segoe UI"/>
            <w:color w:val="0070C0"/>
            <w:sz w:val="21"/>
            <w:szCs w:val="21"/>
          </w:rPr>
          <w:t>Communicable Disease Control Manual</w:t>
        </w:r>
      </w:hyperlink>
      <w:r w:rsidRPr="00961176">
        <w:rPr>
          <w:rFonts w:ascii="Segoe UI" w:hAnsi="Segoe UI" w:cs="Segoe UI"/>
          <w:color w:val="auto"/>
        </w:rPr>
        <w:t xml:space="preserve"> provides national guidelines to support with the prevention and control of notifiable diseases. In addition to information on the mode of transmission and control measures, it will also provide close contact definitions. </w:t>
      </w:r>
    </w:p>
    <w:p w14:paraId="700FAA5A"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b/>
          <w:color w:val="auto"/>
          <w:szCs w:val="22"/>
          <w:lang w:eastAsia="en-US"/>
        </w:rPr>
        <w:sectPr w:rsidR="00E9613B" w:rsidRPr="00961176" w:rsidSect="005704E0">
          <w:pgSz w:w="11906" w:h="16838"/>
          <w:pgMar w:top="993" w:right="1440" w:bottom="1440" w:left="1440" w:header="708" w:footer="708" w:gutter="0"/>
          <w:cols w:space="708"/>
          <w:docGrid w:linePitch="360"/>
        </w:sectPr>
      </w:pPr>
    </w:p>
    <w:p w14:paraId="240735D5" w14:textId="77777777" w:rsidR="00E9613B" w:rsidRPr="00961176" w:rsidRDefault="00E9613B" w:rsidP="006B0397">
      <w:pPr>
        <w:pStyle w:val="Heading4"/>
        <w:rPr>
          <w:rFonts w:eastAsia="Calibri"/>
          <w:u w:val="single"/>
          <w:lang w:val="en-AU" w:eastAsia="en-US"/>
        </w:rPr>
      </w:pPr>
      <w:r w:rsidRPr="00961176">
        <w:lastRenderedPageBreak/>
        <w:t>Template</w:t>
      </w:r>
      <w:r w:rsidRPr="00961176">
        <w:rPr>
          <w:rFonts w:eastAsia="Calibri"/>
          <w:lang w:eastAsia="en-US"/>
        </w:rPr>
        <w:t xml:space="preserve"> </w:t>
      </w:r>
      <w:r w:rsidRPr="00961176">
        <w:t>for pilotage of vessels - f</w:t>
      </w:r>
      <w:r w:rsidRPr="00961176">
        <w:rPr>
          <w:rFonts w:eastAsia="Calibri"/>
          <w:lang w:val="en-AU" w:eastAsia="en-US"/>
        </w:rPr>
        <w:t>or completion</w:t>
      </w:r>
    </w:p>
    <w:tbl>
      <w:tblPr>
        <w:tblStyle w:val="TableGrid3"/>
        <w:tblW w:w="9493" w:type="dxa"/>
        <w:tblLook w:val="04A0" w:firstRow="1" w:lastRow="0" w:firstColumn="1" w:lastColumn="0" w:noHBand="0" w:noVBand="1"/>
      </w:tblPr>
      <w:tblGrid>
        <w:gridCol w:w="593"/>
        <w:gridCol w:w="1954"/>
        <w:gridCol w:w="6946"/>
      </w:tblGrid>
      <w:tr w:rsidR="00E9613B" w:rsidRPr="00961176" w14:paraId="454C706E" w14:textId="77777777" w:rsidTr="007C20F8">
        <w:trPr>
          <w:trHeight w:val="474"/>
        </w:trPr>
        <w:tc>
          <w:tcPr>
            <w:tcW w:w="9493" w:type="dxa"/>
            <w:gridSpan w:val="3"/>
          </w:tcPr>
          <w:p w14:paraId="43A8FF06"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r w:rsidRPr="004C38D4">
              <w:rPr>
                <w:rFonts w:ascii="Segoe UI" w:eastAsia="Calibri" w:hAnsi="Segoe UI" w:cs="Segoe UI"/>
                <w:b/>
                <w:color w:val="auto"/>
                <w:sz w:val="20"/>
                <w:lang w:eastAsia="en-US"/>
              </w:rPr>
              <w:t>Vessel particulars</w:t>
            </w:r>
          </w:p>
        </w:tc>
      </w:tr>
      <w:tr w:rsidR="00E9613B" w:rsidRPr="00961176" w14:paraId="058226FF" w14:textId="77777777" w:rsidTr="007C20F8">
        <w:trPr>
          <w:trHeight w:val="474"/>
        </w:trPr>
        <w:tc>
          <w:tcPr>
            <w:tcW w:w="2547" w:type="dxa"/>
            <w:gridSpan w:val="2"/>
          </w:tcPr>
          <w:p w14:paraId="20821157"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r w:rsidRPr="004C38D4">
              <w:rPr>
                <w:rFonts w:ascii="Segoe UI" w:eastAsia="Calibri" w:hAnsi="Segoe UI" w:cs="Segoe UI"/>
                <w:b/>
                <w:color w:val="auto"/>
                <w:sz w:val="20"/>
                <w:lang w:eastAsia="en-US"/>
              </w:rPr>
              <w:t>Vessel name</w:t>
            </w:r>
          </w:p>
        </w:tc>
        <w:tc>
          <w:tcPr>
            <w:tcW w:w="6946" w:type="dxa"/>
          </w:tcPr>
          <w:p w14:paraId="38E0073B"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p>
        </w:tc>
      </w:tr>
      <w:tr w:rsidR="00E9613B" w:rsidRPr="00961176" w14:paraId="7DD81F74" w14:textId="77777777" w:rsidTr="007C20F8">
        <w:trPr>
          <w:trHeight w:val="474"/>
        </w:trPr>
        <w:tc>
          <w:tcPr>
            <w:tcW w:w="2547" w:type="dxa"/>
            <w:gridSpan w:val="2"/>
          </w:tcPr>
          <w:p w14:paraId="6D1EBFD4"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r w:rsidRPr="004C38D4">
              <w:rPr>
                <w:rFonts w:ascii="Segoe UI" w:eastAsia="Calibri" w:hAnsi="Segoe UI" w:cs="Segoe UI"/>
                <w:b/>
                <w:color w:val="auto"/>
                <w:sz w:val="20"/>
                <w:lang w:eastAsia="en-US"/>
              </w:rPr>
              <w:t xml:space="preserve">IMO Number </w:t>
            </w:r>
          </w:p>
        </w:tc>
        <w:tc>
          <w:tcPr>
            <w:tcW w:w="6946" w:type="dxa"/>
          </w:tcPr>
          <w:p w14:paraId="4FB214E3"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p>
        </w:tc>
      </w:tr>
      <w:tr w:rsidR="00E9613B" w:rsidRPr="00961176" w14:paraId="1875BA82" w14:textId="77777777" w:rsidTr="007C20F8">
        <w:trPr>
          <w:trHeight w:val="474"/>
        </w:trPr>
        <w:tc>
          <w:tcPr>
            <w:tcW w:w="2547" w:type="dxa"/>
            <w:gridSpan w:val="2"/>
          </w:tcPr>
          <w:p w14:paraId="75995A45" w14:textId="77016946"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r w:rsidRPr="004C38D4">
              <w:rPr>
                <w:rFonts w:ascii="Segoe UI" w:eastAsia="Calibri" w:hAnsi="Segoe UI" w:cs="Segoe UI"/>
                <w:b/>
                <w:color w:val="auto"/>
                <w:sz w:val="20"/>
                <w:lang w:eastAsia="en-US"/>
              </w:rPr>
              <w:t xml:space="preserve">Applicable port </w:t>
            </w:r>
          </w:p>
        </w:tc>
        <w:tc>
          <w:tcPr>
            <w:tcW w:w="6946" w:type="dxa"/>
          </w:tcPr>
          <w:p w14:paraId="1728EF6C"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p>
        </w:tc>
      </w:tr>
      <w:tr w:rsidR="00E9613B" w:rsidRPr="00961176" w14:paraId="66860534" w14:textId="77777777" w:rsidTr="007C20F8">
        <w:trPr>
          <w:trHeight w:val="474"/>
        </w:trPr>
        <w:tc>
          <w:tcPr>
            <w:tcW w:w="2547" w:type="dxa"/>
            <w:gridSpan w:val="2"/>
          </w:tcPr>
          <w:p w14:paraId="7780D082"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r w:rsidRPr="004C38D4">
              <w:rPr>
                <w:rFonts w:ascii="Segoe UI" w:eastAsia="Calibri" w:hAnsi="Segoe UI" w:cs="Segoe UI"/>
                <w:b/>
                <w:color w:val="auto"/>
                <w:sz w:val="20"/>
                <w:lang w:eastAsia="en-US"/>
              </w:rPr>
              <w:t>ETA</w:t>
            </w:r>
          </w:p>
        </w:tc>
        <w:tc>
          <w:tcPr>
            <w:tcW w:w="6946" w:type="dxa"/>
          </w:tcPr>
          <w:p w14:paraId="23CC0FC7"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p>
        </w:tc>
      </w:tr>
      <w:tr w:rsidR="00E9613B" w:rsidRPr="00961176" w14:paraId="6B00011B" w14:textId="77777777" w:rsidTr="007C20F8">
        <w:trPr>
          <w:trHeight w:val="474"/>
        </w:trPr>
        <w:tc>
          <w:tcPr>
            <w:tcW w:w="2547" w:type="dxa"/>
            <w:gridSpan w:val="2"/>
          </w:tcPr>
          <w:p w14:paraId="3E8299C5"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r w:rsidRPr="004C38D4">
              <w:rPr>
                <w:rFonts w:ascii="Segoe UI" w:eastAsia="Calibri" w:hAnsi="Segoe UI" w:cs="Segoe UI"/>
                <w:b/>
                <w:color w:val="auto"/>
                <w:sz w:val="20"/>
                <w:lang w:eastAsia="en-US"/>
              </w:rPr>
              <w:t>Subsequent port calls (please list, if applicable)</w:t>
            </w:r>
          </w:p>
        </w:tc>
        <w:tc>
          <w:tcPr>
            <w:tcW w:w="6946" w:type="dxa"/>
          </w:tcPr>
          <w:p w14:paraId="3351FA67"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p>
        </w:tc>
      </w:tr>
      <w:tr w:rsidR="00E9613B" w:rsidRPr="00961176" w14:paraId="12D8DD13" w14:textId="77777777" w:rsidTr="007C20F8">
        <w:trPr>
          <w:trHeight w:val="474"/>
        </w:trPr>
        <w:tc>
          <w:tcPr>
            <w:tcW w:w="2547" w:type="dxa"/>
            <w:gridSpan w:val="2"/>
            <w:shd w:val="clear" w:color="auto" w:fill="auto"/>
          </w:tcPr>
          <w:p w14:paraId="7A3751C8" w14:textId="77777777" w:rsidR="00E9613B" w:rsidRPr="004C38D4" w:rsidRDefault="00E9613B" w:rsidP="004C38D4">
            <w:pPr>
              <w:spacing w:before="160" w:line="259" w:lineRule="auto"/>
              <w:rPr>
                <w:rFonts w:ascii="Segoe UI" w:eastAsia="Calibri" w:hAnsi="Segoe UI" w:cs="Segoe UI"/>
                <w:sz w:val="20"/>
                <w:lang w:eastAsia="en-US"/>
              </w:rPr>
            </w:pPr>
            <w:r w:rsidRPr="004C38D4">
              <w:rPr>
                <w:rFonts w:ascii="Segoe UI" w:eastAsia="Calibri" w:hAnsi="Segoe UI" w:cs="Segoe UI"/>
                <w:sz w:val="20"/>
                <w:lang w:eastAsia="en-US"/>
              </w:rPr>
              <w:t>Applicable to all pilotage phases</w:t>
            </w:r>
          </w:p>
        </w:tc>
        <w:tc>
          <w:tcPr>
            <w:tcW w:w="6946" w:type="dxa"/>
            <w:shd w:val="clear" w:color="auto" w:fill="auto"/>
          </w:tcPr>
          <w:p w14:paraId="374951EE" w14:textId="20D9F8EF" w:rsidR="00E9613B" w:rsidRPr="004C38D4" w:rsidRDefault="00E9613B" w:rsidP="004C38D4">
            <w:pPr>
              <w:spacing w:before="160" w:line="259" w:lineRule="auto"/>
              <w:rPr>
                <w:rFonts w:ascii="Segoe UI" w:hAnsi="Segoe UI" w:cs="Segoe UI"/>
                <w:sz w:val="20"/>
              </w:rPr>
            </w:pPr>
            <w:r w:rsidRPr="004C38D4">
              <w:rPr>
                <w:rFonts w:ascii="Segoe UI" w:hAnsi="Segoe UI" w:cs="Segoe UI"/>
                <w:sz w:val="20"/>
              </w:rPr>
              <w:t xml:space="preserve">Infection prevention and control (IPC) measures are required at all phases of the pilotage process. Further information can be found on the </w:t>
            </w:r>
            <w:hyperlink r:id="rId31" w:history="1">
              <w:r w:rsidRPr="004C38D4">
                <w:rPr>
                  <w:rStyle w:val="Hyperlink"/>
                  <w:rFonts w:ascii="Segoe UI" w:hAnsi="Segoe UI" w:cs="Segoe UI"/>
                  <w:sz w:val="20"/>
                </w:rPr>
                <w:t>Infection prevention and control</w:t>
              </w:r>
            </w:hyperlink>
            <w:r w:rsidRPr="004C38D4">
              <w:rPr>
                <w:rFonts w:ascii="Segoe UI" w:hAnsi="Segoe UI" w:cs="Segoe UI"/>
                <w:sz w:val="20"/>
              </w:rPr>
              <w:t xml:space="preserve"> health page, but depending on the disease and the level of outbreak, this information may be superseded by specific </w:t>
            </w:r>
            <w:r w:rsidR="004C1C07" w:rsidRPr="004C38D4">
              <w:rPr>
                <w:rFonts w:ascii="Segoe UI" w:hAnsi="Segoe UI" w:cs="Segoe UI"/>
                <w:sz w:val="20"/>
              </w:rPr>
              <w:t xml:space="preserve">requirements, </w:t>
            </w:r>
            <w:r w:rsidRPr="004C38D4">
              <w:rPr>
                <w:rFonts w:ascii="Segoe UI" w:hAnsi="Segoe UI" w:cs="Segoe UI"/>
                <w:sz w:val="20"/>
              </w:rPr>
              <w:t xml:space="preserve">legislation or guidance at the time. </w:t>
            </w:r>
          </w:p>
        </w:tc>
      </w:tr>
      <w:tr w:rsidR="00E9613B" w:rsidRPr="00961176" w14:paraId="54E3548D" w14:textId="77777777" w:rsidTr="007C20F8">
        <w:trPr>
          <w:trHeight w:val="496"/>
        </w:trPr>
        <w:tc>
          <w:tcPr>
            <w:tcW w:w="593" w:type="dxa"/>
          </w:tcPr>
          <w:p w14:paraId="24A5CB91"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r w:rsidRPr="004C38D4">
              <w:rPr>
                <w:rFonts w:ascii="Segoe UI" w:eastAsia="Calibri" w:hAnsi="Segoe UI" w:cs="Segoe UI"/>
                <w:b/>
                <w:color w:val="auto"/>
                <w:sz w:val="20"/>
                <w:lang w:eastAsia="en-US"/>
              </w:rPr>
              <w:t>Ref</w:t>
            </w:r>
          </w:p>
        </w:tc>
        <w:tc>
          <w:tcPr>
            <w:tcW w:w="1954" w:type="dxa"/>
          </w:tcPr>
          <w:p w14:paraId="077F2CDB"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r w:rsidRPr="004C38D4">
              <w:rPr>
                <w:rFonts w:ascii="Segoe UI" w:eastAsia="Calibri" w:hAnsi="Segoe UI" w:cs="Segoe UI"/>
                <w:b/>
                <w:color w:val="auto"/>
                <w:sz w:val="20"/>
                <w:lang w:eastAsia="en-US"/>
              </w:rPr>
              <w:t xml:space="preserve">Pilotage phase </w:t>
            </w:r>
          </w:p>
        </w:tc>
        <w:tc>
          <w:tcPr>
            <w:tcW w:w="6946" w:type="dxa"/>
          </w:tcPr>
          <w:p w14:paraId="570423EE" w14:textId="10863432"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r w:rsidRPr="004C38D4">
              <w:rPr>
                <w:rFonts w:ascii="Segoe UI" w:eastAsia="Calibri" w:hAnsi="Segoe UI" w:cs="Segoe UI"/>
                <w:b/>
                <w:color w:val="auto"/>
                <w:sz w:val="20"/>
                <w:lang w:eastAsia="en-US"/>
              </w:rPr>
              <w:t>Best practice measures</w:t>
            </w:r>
          </w:p>
        </w:tc>
      </w:tr>
      <w:tr w:rsidR="00E9613B" w:rsidRPr="00961176" w14:paraId="6A1018D1" w14:textId="77777777" w:rsidTr="007C20F8">
        <w:trPr>
          <w:trHeight w:val="699"/>
        </w:trPr>
        <w:tc>
          <w:tcPr>
            <w:tcW w:w="593" w:type="dxa"/>
          </w:tcPr>
          <w:p w14:paraId="302F7F10"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#1</w:t>
            </w:r>
          </w:p>
        </w:tc>
        <w:tc>
          <w:tcPr>
            <w:tcW w:w="1954" w:type="dxa"/>
          </w:tcPr>
          <w:p w14:paraId="292A5A7C"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Pre-arrival</w:t>
            </w:r>
          </w:p>
        </w:tc>
        <w:tc>
          <w:tcPr>
            <w:tcW w:w="6946" w:type="dxa"/>
          </w:tcPr>
          <w:p w14:paraId="58DE206F"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Communication to Master:</w:t>
            </w:r>
          </w:p>
          <w:p w14:paraId="5C8F36E9" w14:textId="77777777" w:rsidR="00E9613B" w:rsidRPr="004C38D4" w:rsidRDefault="00E9613B" w:rsidP="004C38D4">
            <w:pPr>
              <w:numPr>
                <w:ilvl w:val="0"/>
                <w:numId w:val="19"/>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Crew to maintain physical distance at all times unless required for operational or safety reasons</w:t>
            </w:r>
          </w:p>
          <w:p w14:paraId="7D3A7AC2" w14:textId="77777777" w:rsidR="00E9613B" w:rsidRPr="004C38D4" w:rsidRDefault="00E9613B" w:rsidP="004C38D4">
            <w:pPr>
              <w:numPr>
                <w:ilvl w:val="0"/>
                <w:numId w:val="19"/>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Request all crew to wear correct PPE and practice good hand hygiene</w:t>
            </w:r>
          </w:p>
          <w:p w14:paraId="478456D1" w14:textId="77777777" w:rsidR="00E9613B" w:rsidRPr="004C38D4" w:rsidRDefault="00E9613B" w:rsidP="004C38D4">
            <w:pPr>
              <w:numPr>
                <w:ilvl w:val="0"/>
                <w:numId w:val="19"/>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Request base requirement crew in bridge during pilotage </w:t>
            </w:r>
          </w:p>
          <w:p w14:paraId="3B0370F5" w14:textId="4B255CCF" w:rsidR="00E9613B" w:rsidRPr="004C38D4" w:rsidRDefault="00E9613B" w:rsidP="004C38D4">
            <w:pPr>
              <w:numPr>
                <w:ilvl w:val="0"/>
                <w:numId w:val="19"/>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Marked off designated area and equipment for pilot that ha</w:t>
            </w:r>
            <w:r w:rsidR="004C1C07" w:rsidRPr="004C38D4">
              <w:rPr>
                <w:rFonts w:ascii="Segoe UI" w:eastAsia="Calibri" w:hAnsi="Segoe UI" w:cs="Segoe UI"/>
                <w:color w:val="auto"/>
                <w:sz w:val="20"/>
                <w:lang w:eastAsia="en-US"/>
              </w:rPr>
              <w:t>ve</w:t>
            </w:r>
            <w:r w:rsidRPr="004C38D4">
              <w:rPr>
                <w:rFonts w:ascii="Segoe UI" w:eastAsia="Calibri" w:hAnsi="Segoe UI" w:cs="Segoe UI"/>
                <w:color w:val="auto"/>
                <w:sz w:val="20"/>
                <w:lang w:eastAsia="en-US"/>
              </w:rPr>
              <w:t xml:space="preserve"> been cleaned and disinfected. Cleaning must include a wipe down of all hard surfaces such as tables, doors, handles, and equipment </w:t>
            </w:r>
          </w:p>
          <w:p w14:paraId="0E114977" w14:textId="77777777" w:rsidR="00E9613B" w:rsidRPr="004C38D4" w:rsidRDefault="00E9613B" w:rsidP="004C38D4">
            <w:pPr>
              <w:numPr>
                <w:ilvl w:val="0"/>
                <w:numId w:val="19"/>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Request any unwell non-essential bridge crew isolate in cabin</w:t>
            </w:r>
          </w:p>
          <w:p w14:paraId="41097FE5"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Ports communicate digital version of Master-Pilot exchange to limit paperwork carried on board, where practicable.</w:t>
            </w:r>
          </w:p>
          <w:p w14:paraId="4EC1E67A"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bCs/>
                <w:color w:val="auto"/>
                <w:sz w:val="20"/>
                <w:lang w:eastAsia="en-US"/>
              </w:rPr>
            </w:pPr>
            <w:r w:rsidRPr="004C38D4">
              <w:rPr>
                <w:rFonts w:ascii="Segoe UI" w:eastAsia="Calibri" w:hAnsi="Segoe UI" w:cs="Segoe UI"/>
                <w:b/>
                <w:bCs/>
                <w:color w:val="auto"/>
                <w:sz w:val="20"/>
                <w:lang w:eastAsia="en-US"/>
              </w:rPr>
              <w:t xml:space="preserve">Other considerations </w:t>
            </w:r>
            <w:r w:rsidRPr="004C38D4">
              <w:rPr>
                <w:rFonts w:ascii="Segoe UI" w:eastAsia="Calibri" w:hAnsi="Segoe UI" w:cs="Segoe UI"/>
                <w:color w:val="auto"/>
                <w:sz w:val="20"/>
                <w:lang w:eastAsia="en-US"/>
              </w:rPr>
              <w:t>- if applicable</w:t>
            </w:r>
          </w:p>
          <w:p w14:paraId="7FB3AB36" w14:textId="77777777" w:rsidR="00E9613B" w:rsidRPr="004C38D4" w:rsidRDefault="00E9613B" w:rsidP="004C38D4">
            <w:pPr>
              <w:pStyle w:val="ListParagraph"/>
              <w:numPr>
                <w:ilvl w:val="0"/>
                <w:numId w:val="38"/>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Vaccination status of pilot </w:t>
            </w:r>
          </w:p>
          <w:p w14:paraId="2ABC2F1A" w14:textId="77777777" w:rsidR="00E9613B" w:rsidRPr="004C38D4" w:rsidRDefault="00E9613B" w:rsidP="004C38D4">
            <w:pPr>
              <w:pStyle w:val="ListParagraph"/>
              <w:numPr>
                <w:ilvl w:val="0"/>
                <w:numId w:val="38"/>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Vaccination status of crew and in particular, bridge crew.</w:t>
            </w:r>
          </w:p>
          <w:p w14:paraId="7A6E0704" w14:textId="4819B630"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If the Master is unwell there </w:t>
            </w:r>
            <w:r w:rsidR="004C1C07" w:rsidRPr="004C38D4">
              <w:rPr>
                <w:rFonts w:ascii="Segoe UI" w:eastAsia="Calibri" w:hAnsi="Segoe UI" w:cs="Segoe UI"/>
                <w:color w:val="auto"/>
                <w:sz w:val="20"/>
                <w:lang w:eastAsia="en-US"/>
              </w:rPr>
              <w:t xml:space="preserve">may </w:t>
            </w:r>
            <w:r w:rsidRPr="004C38D4">
              <w:rPr>
                <w:rFonts w:ascii="Segoe UI" w:eastAsia="Calibri" w:hAnsi="Segoe UI" w:cs="Segoe UI"/>
                <w:color w:val="auto"/>
                <w:sz w:val="20"/>
                <w:lang w:eastAsia="en-US"/>
              </w:rPr>
              <w:t xml:space="preserve">be consideration around which crew members are qualified to stand in. If the bridge is large enough, it may be possible for the Master to conduct enhanced physical distancing throughout the operation. </w:t>
            </w:r>
          </w:p>
        </w:tc>
      </w:tr>
      <w:tr w:rsidR="00E9613B" w:rsidRPr="00961176" w14:paraId="52ECD0B0" w14:textId="77777777" w:rsidTr="007C20F8">
        <w:trPr>
          <w:trHeight w:val="465"/>
        </w:trPr>
        <w:tc>
          <w:tcPr>
            <w:tcW w:w="593" w:type="dxa"/>
          </w:tcPr>
          <w:p w14:paraId="0694E737"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#2</w:t>
            </w:r>
          </w:p>
        </w:tc>
        <w:tc>
          <w:tcPr>
            <w:tcW w:w="1954" w:type="dxa"/>
          </w:tcPr>
          <w:p w14:paraId="1976E1EE"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Pilot launch shore base to vessel</w:t>
            </w:r>
          </w:p>
        </w:tc>
        <w:tc>
          <w:tcPr>
            <w:tcW w:w="6946" w:type="dxa"/>
          </w:tcPr>
          <w:p w14:paraId="4B4937C1" w14:textId="45B2646D"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Pilot to remind Master prior to boarding about crew maintaining physical distancing </w:t>
            </w:r>
            <w:r w:rsidRPr="004C38D4">
              <w:rPr>
                <w:rFonts w:ascii="Segoe UI" w:eastAsia="Calibri" w:hAnsi="Segoe UI" w:cs="Segoe UI"/>
                <w:b/>
                <w:color w:val="auto"/>
                <w:sz w:val="20"/>
                <w:lang w:eastAsia="en-US"/>
              </w:rPr>
              <w:t>at all times.</w:t>
            </w:r>
            <w:r w:rsidRPr="004C38D4">
              <w:rPr>
                <w:rFonts w:ascii="Segoe UI" w:eastAsia="Calibri" w:hAnsi="Segoe UI" w:cs="Segoe UI"/>
                <w:color w:val="auto"/>
                <w:sz w:val="20"/>
                <w:lang w:eastAsia="en-US"/>
              </w:rPr>
              <w:t xml:space="preserve"> </w:t>
            </w:r>
          </w:p>
        </w:tc>
      </w:tr>
      <w:tr w:rsidR="00E9613B" w:rsidRPr="00961176" w14:paraId="6C30FB44" w14:textId="77777777" w:rsidTr="007C20F8">
        <w:trPr>
          <w:trHeight w:val="729"/>
        </w:trPr>
        <w:tc>
          <w:tcPr>
            <w:tcW w:w="593" w:type="dxa"/>
          </w:tcPr>
          <w:p w14:paraId="620ED29E"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#3</w:t>
            </w:r>
          </w:p>
        </w:tc>
        <w:tc>
          <w:tcPr>
            <w:tcW w:w="1954" w:type="dxa"/>
          </w:tcPr>
          <w:p w14:paraId="6DB2D9B4"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Pilot ladder climb </w:t>
            </w:r>
          </w:p>
        </w:tc>
        <w:tc>
          <w:tcPr>
            <w:tcW w:w="6946" w:type="dxa"/>
          </w:tcPr>
          <w:p w14:paraId="7AE6329F" w14:textId="53695D17" w:rsidR="00E9613B" w:rsidRPr="004C38D4" w:rsidRDefault="00E9613B" w:rsidP="004229C8">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Pilot to remind Master prior to boarding about crew maintaining physical distancing at all times.</w:t>
            </w:r>
            <w:r w:rsidR="004229C8">
              <w:rPr>
                <w:rFonts w:ascii="Segoe UI" w:eastAsia="Calibri" w:hAnsi="Segoe UI" w:cs="Segoe UI"/>
                <w:color w:val="auto"/>
                <w:sz w:val="20"/>
                <w:lang w:eastAsia="en-US"/>
              </w:rPr>
              <w:t xml:space="preserve"> </w:t>
            </w:r>
            <w:r w:rsidRPr="004C38D4">
              <w:rPr>
                <w:rFonts w:ascii="Segoe UI" w:eastAsia="Calibri" w:hAnsi="Segoe UI" w:cs="Segoe UI"/>
                <w:color w:val="auto"/>
                <w:sz w:val="20"/>
                <w:lang w:eastAsia="en-US"/>
              </w:rPr>
              <w:t>Where any pilot equipment is carried by crew</w:t>
            </w:r>
            <w:r w:rsidR="004C1C07" w:rsidRPr="004C38D4">
              <w:rPr>
                <w:rFonts w:ascii="Segoe UI" w:eastAsia="Calibri" w:hAnsi="Segoe UI" w:cs="Segoe UI"/>
                <w:color w:val="auto"/>
                <w:sz w:val="20"/>
                <w:lang w:eastAsia="en-US"/>
              </w:rPr>
              <w:t>,</w:t>
            </w:r>
            <w:r w:rsidRPr="004C38D4">
              <w:rPr>
                <w:rFonts w:ascii="Segoe UI" w:eastAsia="Calibri" w:hAnsi="Segoe UI" w:cs="Segoe UI"/>
                <w:color w:val="auto"/>
                <w:sz w:val="20"/>
                <w:lang w:eastAsia="en-US"/>
              </w:rPr>
              <w:t xml:space="preserve"> request this is limited to designated crew member. Request they practice good hand hygiene prior to handling equipment. </w:t>
            </w:r>
          </w:p>
        </w:tc>
      </w:tr>
      <w:tr w:rsidR="00E9613B" w:rsidRPr="00961176" w14:paraId="0FD6772A" w14:textId="77777777" w:rsidTr="007C20F8">
        <w:trPr>
          <w:trHeight w:val="60"/>
        </w:trPr>
        <w:tc>
          <w:tcPr>
            <w:tcW w:w="593" w:type="dxa"/>
          </w:tcPr>
          <w:p w14:paraId="2E244322"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lastRenderedPageBreak/>
              <w:t>#4</w:t>
            </w:r>
          </w:p>
        </w:tc>
        <w:tc>
          <w:tcPr>
            <w:tcW w:w="1954" w:type="dxa"/>
          </w:tcPr>
          <w:p w14:paraId="40304AB1"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Arrival main deck first crew interaction </w:t>
            </w:r>
          </w:p>
        </w:tc>
        <w:tc>
          <w:tcPr>
            <w:tcW w:w="6946" w:type="dxa"/>
          </w:tcPr>
          <w:p w14:paraId="17AE2BE4"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Designated area for donning PPE, if not done prior to boarding (to maintain physical distancing).</w:t>
            </w:r>
          </w:p>
        </w:tc>
      </w:tr>
      <w:tr w:rsidR="00E9613B" w:rsidRPr="00961176" w14:paraId="5335CFE3" w14:textId="77777777" w:rsidTr="007C20F8">
        <w:trPr>
          <w:trHeight w:val="236"/>
        </w:trPr>
        <w:tc>
          <w:tcPr>
            <w:tcW w:w="593" w:type="dxa"/>
          </w:tcPr>
          <w:p w14:paraId="31A6359D"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#5</w:t>
            </w:r>
          </w:p>
        </w:tc>
        <w:tc>
          <w:tcPr>
            <w:tcW w:w="1954" w:type="dxa"/>
          </w:tcPr>
          <w:p w14:paraId="50639A15"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Transit to bridge </w:t>
            </w:r>
          </w:p>
        </w:tc>
        <w:tc>
          <w:tcPr>
            <w:tcW w:w="6946" w:type="dxa"/>
          </w:tcPr>
          <w:p w14:paraId="181AED80"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External access to bridge where practicable.</w:t>
            </w:r>
          </w:p>
          <w:p w14:paraId="5C16011E"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If pilot uses lift, request no crew accompany them. </w:t>
            </w:r>
          </w:p>
        </w:tc>
      </w:tr>
      <w:tr w:rsidR="00E9613B" w:rsidRPr="00961176" w14:paraId="66971F65" w14:textId="77777777" w:rsidTr="007C20F8">
        <w:trPr>
          <w:trHeight w:val="474"/>
        </w:trPr>
        <w:tc>
          <w:tcPr>
            <w:tcW w:w="593" w:type="dxa"/>
          </w:tcPr>
          <w:p w14:paraId="52751832"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#6</w:t>
            </w:r>
          </w:p>
        </w:tc>
        <w:tc>
          <w:tcPr>
            <w:tcW w:w="1954" w:type="dxa"/>
          </w:tcPr>
          <w:p w14:paraId="712E231B"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Arrival to bridge and master pilot exchange </w:t>
            </w:r>
          </w:p>
        </w:tc>
        <w:tc>
          <w:tcPr>
            <w:tcW w:w="6946" w:type="dxa"/>
          </w:tcPr>
          <w:p w14:paraId="1205C70F" w14:textId="77777777" w:rsidR="00E9613B" w:rsidRPr="004C38D4" w:rsidRDefault="00E9613B" w:rsidP="004C38D4">
            <w:pPr>
              <w:numPr>
                <w:ilvl w:val="0"/>
                <w:numId w:val="20"/>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Physical distancing</w:t>
            </w:r>
          </w:p>
          <w:p w14:paraId="02B254DB" w14:textId="77777777" w:rsidR="00E9613B" w:rsidRPr="004C38D4" w:rsidRDefault="00E9613B" w:rsidP="004C38D4">
            <w:pPr>
              <w:numPr>
                <w:ilvl w:val="0"/>
                <w:numId w:val="20"/>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Paperwork done in advance</w:t>
            </w:r>
          </w:p>
          <w:p w14:paraId="0E6E1733" w14:textId="77777777" w:rsidR="00E9613B" w:rsidRPr="004C38D4" w:rsidRDefault="00E9613B" w:rsidP="004C38D4">
            <w:pPr>
              <w:numPr>
                <w:ilvl w:val="0"/>
                <w:numId w:val="20"/>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Minimising close contact</w:t>
            </w:r>
          </w:p>
          <w:p w14:paraId="307CB781" w14:textId="77777777" w:rsidR="00E9613B" w:rsidRPr="004C38D4" w:rsidRDefault="00E9613B" w:rsidP="004C38D4">
            <w:pPr>
              <w:numPr>
                <w:ilvl w:val="0"/>
                <w:numId w:val="20"/>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Crew wearing PPE</w:t>
            </w:r>
          </w:p>
          <w:p w14:paraId="3B988E47" w14:textId="77777777" w:rsidR="00E9613B" w:rsidRPr="004C38D4" w:rsidRDefault="00E9613B" w:rsidP="004C38D4">
            <w:pPr>
              <w:numPr>
                <w:ilvl w:val="0"/>
                <w:numId w:val="20"/>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Open both bridge wing doors </w:t>
            </w:r>
          </w:p>
        </w:tc>
      </w:tr>
      <w:tr w:rsidR="00E9613B" w:rsidRPr="00961176" w14:paraId="2A77224B" w14:textId="77777777" w:rsidTr="007C20F8">
        <w:trPr>
          <w:trHeight w:val="236"/>
        </w:trPr>
        <w:tc>
          <w:tcPr>
            <w:tcW w:w="593" w:type="dxa"/>
          </w:tcPr>
          <w:p w14:paraId="4E9C4B38"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#7</w:t>
            </w:r>
          </w:p>
        </w:tc>
        <w:tc>
          <w:tcPr>
            <w:tcW w:w="1954" w:type="dxa"/>
          </w:tcPr>
          <w:p w14:paraId="5CFE81E7"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Navigation </w:t>
            </w:r>
          </w:p>
        </w:tc>
        <w:tc>
          <w:tcPr>
            <w:tcW w:w="6946" w:type="dxa"/>
          </w:tcPr>
          <w:p w14:paraId="2ACA5D9A" w14:textId="77777777" w:rsidR="00E9613B" w:rsidRPr="004C38D4" w:rsidRDefault="00E9613B" w:rsidP="004C38D4">
            <w:pPr>
              <w:numPr>
                <w:ilvl w:val="0"/>
                <w:numId w:val="21"/>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Where practicable navigate from outside the bridge </w:t>
            </w:r>
          </w:p>
          <w:p w14:paraId="307598E4" w14:textId="77777777" w:rsidR="00E9613B" w:rsidRPr="004C38D4" w:rsidRDefault="00E9613B" w:rsidP="004C38D4">
            <w:pPr>
              <w:numPr>
                <w:ilvl w:val="0"/>
                <w:numId w:val="21"/>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Minimise use of vessels equipment (binoculars, radio, radar, ECDIS) </w:t>
            </w:r>
          </w:p>
        </w:tc>
      </w:tr>
      <w:tr w:rsidR="00E9613B" w:rsidRPr="00961176" w14:paraId="24632781" w14:textId="77777777" w:rsidTr="007C20F8">
        <w:trPr>
          <w:trHeight w:val="236"/>
        </w:trPr>
        <w:tc>
          <w:tcPr>
            <w:tcW w:w="593" w:type="dxa"/>
          </w:tcPr>
          <w:p w14:paraId="376B6B51"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#8</w:t>
            </w:r>
          </w:p>
        </w:tc>
        <w:tc>
          <w:tcPr>
            <w:tcW w:w="1954" w:type="dxa"/>
          </w:tcPr>
          <w:p w14:paraId="2F00D4A0"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Approach and berthing</w:t>
            </w:r>
          </w:p>
        </w:tc>
        <w:tc>
          <w:tcPr>
            <w:tcW w:w="6946" w:type="dxa"/>
          </w:tcPr>
          <w:p w14:paraId="4DE9BB91" w14:textId="77777777" w:rsidR="00E9613B" w:rsidRPr="004C38D4" w:rsidRDefault="00E9613B" w:rsidP="004C38D4">
            <w:pPr>
              <w:numPr>
                <w:ilvl w:val="0"/>
                <w:numId w:val="22"/>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Physical distancing</w:t>
            </w:r>
          </w:p>
          <w:p w14:paraId="1ACD816B" w14:textId="77777777" w:rsidR="00E9613B" w:rsidRPr="004C38D4" w:rsidRDefault="00E9613B" w:rsidP="004C38D4">
            <w:pPr>
              <w:numPr>
                <w:ilvl w:val="0"/>
                <w:numId w:val="22"/>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Paperwork done in advance</w:t>
            </w:r>
          </w:p>
          <w:p w14:paraId="58EAB43F" w14:textId="77777777" w:rsidR="00E9613B" w:rsidRPr="004C38D4" w:rsidRDefault="00E9613B" w:rsidP="004C38D4">
            <w:pPr>
              <w:numPr>
                <w:ilvl w:val="0"/>
                <w:numId w:val="22"/>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Minimising close contact</w:t>
            </w:r>
          </w:p>
          <w:p w14:paraId="3F11AE94" w14:textId="77777777" w:rsidR="00E9613B" w:rsidRPr="004C38D4" w:rsidRDefault="00E9613B" w:rsidP="004C38D4">
            <w:pPr>
              <w:numPr>
                <w:ilvl w:val="0"/>
                <w:numId w:val="22"/>
              </w:numPr>
              <w:suppressAutoHyphens w:val="0"/>
              <w:autoSpaceDE/>
              <w:autoSpaceDN/>
              <w:adjustRightInd/>
              <w:spacing w:before="160" w:line="259" w:lineRule="auto"/>
              <w:contextualSpacing/>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Crew wearing PPE</w:t>
            </w:r>
          </w:p>
        </w:tc>
      </w:tr>
      <w:tr w:rsidR="00E9613B" w:rsidRPr="00961176" w14:paraId="3AFCB81A" w14:textId="77777777" w:rsidTr="007C20F8">
        <w:trPr>
          <w:trHeight w:val="465"/>
        </w:trPr>
        <w:tc>
          <w:tcPr>
            <w:tcW w:w="593" w:type="dxa"/>
          </w:tcPr>
          <w:p w14:paraId="0AEF3B23"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#9</w:t>
            </w:r>
          </w:p>
        </w:tc>
        <w:tc>
          <w:tcPr>
            <w:tcW w:w="1954" w:type="dxa"/>
          </w:tcPr>
          <w:p w14:paraId="16BC54D5"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Transit from bridge to main deck </w:t>
            </w:r>
          </w:p>
        </w:tc>
        <w:tc>
          <w:tcPr>
            <w:tcW w:w="6946" w:type="dxa"/>
          </w:tcPr>
          <w:p w14:paraId="520F1BD0"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As per reference #5</w:t>
            </w:r>
          </w:p>
          <w:p w14:paraId="28AAC964"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p>
        </w:tc>
      </w:tr>
      <w:tr w:rsidR="00E9613B" w:rsidRPr="00961176" w14:paraId="78284CEB" w14:textId="77777777" w:rsidTr="007C20F8">
        <w:trPr>
          <w:trHeight w:val="474"/>
        </w:trPr>
        <w:tc>
          <w:tcPr>
            <w:tcW w:w="593" w:type="dxa"/>
          </w:tcPr>
          <w:p w14:paraId="0C2F8ED2"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#10</w:t>
            </w:r>
          </w:p>
        </w:tc>
        <w:tc>
          <w:tcPr>
            <w:tcW w:w="1954" w:type="dxa"/>
          </w:tcPr>
          <w:p w14:paraId="1786CBCF"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Pilot vehicle: vessel to shore bridge </w:t>
            </w:r>
          </w:p>
        </w:tc>
        <w:tc>
          <w:tcPr>
            <w:tcW w:w="6946" w:type="dxa"/>
          </w:tcPr>
          <w:p w14:paraId="29457C8C"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Practice good hand hygiene </w:t>
            </w:r>
          </w:p>
          <w:p w14:paraId="69C7D11C" w14:textId="77777777" w:rsidR="00E9613B" w:rsidRPr="004C38D4" w:rsidRDefault="00E9613B" w:rsidP="004C38D4">
            <w:pPr>
              <w:suppressAutoHyphens w:val="0"/>
              <w:spacing w:before="160" w:line="259" w:lineRule="auto"/>
              <w:textAlignment w:val="auto"/>
              <w:rPr>
                <w:rFonts w:ascii="Segoe UI" w:eastAsia="Calibri" w:hAnsi="Segoe UI" w:cs="Segoe UI"/>
                <w:color w:val="000000"/>
                <w:sz w:val="20"/>
                <w:lang w:eastAsia="en-US"/>
              </w:rPr>
            </w:pPr>
            <w:r w:rsidRPr="004C38D4">
              <w:rPr>
                <w:rFonts w:ascii="Segoe UI" w:eastAsia="Calibri" w:hAnsi="Segoe UI" w:cs="Segoe UI"/>
                <w:b/>
                <w:color w:val="000000"/>
                <w:sz w:val="20"/>
                <w:lang w:eastAsia="en-US"/>
              </w:rPr>
              <w:t>If disembarking at pilot boarding ground,</w:t>
            </w:r>
            <w:r w:rsidRPr="004C38D4">
              <w:rPr>
                <w:rFonts w:ascii="Segoe UI" w:eastAsia="Calibri" w:hAnsi="Segoe UI" w:cs="Segoe UI"/>
                <w:color w:val="000000"/>
                <w:sz w:val="20"/>
                <w:lang w:eastAsia="en-US"/>
              </w:rPr>
              <w:t xml:space="preserve"> pilot to properly dispose of PPE once entering the cabin. Lifejacket, helmet, goggles, and pilot backpack to be properly disinfected on return to wharf. </w:t>
            </w:r>
          </w:p>
          <w:p w14:paraId="7FFF1728"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color w:val="auto"/>
                <w:sz w:val="20"/>
                <w:lang w:eastAsia="en-US"/>
              </w:rPr>
            </w:pPr>
            <w:r w:rsidRPr="004C38D4">
              <w:rPr>
                <w:rFonts w:ascii="Segoe UI" w:eastAsia="Calibri" w:hAnsi="Segoe UI" w:cs="Segoe UI"/>
                <w:b/>
                <w:color w:val="000000"/>
                <w:sz w:val="20"/>
                <w:lang w:eastAsia="en-US"/>
              </w:rPr>
              <w:t>If disembarking at gangway</w:t>
            </w:r>
            <w:r w:rsidRPr="004C38D4">
              <w:rPr>
                <w:rFonts w:ascii="Segoe UI" w:eastAsia="Calibri" w:hAnsi="Segoe UI" w:cs="Segoe UI"/>
                <w:color w:val="000000"/>
                <w:sz w:val="20"/>
                <w:lang w:eastAsia="en-US"/>
              </w:rPr>
              <w:t xml:space="preserve">, pilot to properly remove all PPE and dispose of this prior to entering the vehicle or walking from the berth. </w:t>
            </w:r>
          </w:p>
        </w:tc>
      </w:tr>
      <w:tr w:rsidR="00E9613B" w:rsidRPr="00961176" w14:paraId="1D6876FF" w14:textId="77777777" w:rsidTr="007C20F8">
        <w:trPr>
          <w:trHeight w:val="474"/>
        </w:trPr>
        <w:tc>
          <w:tcPr>
            <w:tcW w:w="9493" w:type="dxa"/>
            <w:gridSpan w:val="3"/>
          </w:tcPr>
          <w:p w14:paraId="3D1BC915" w14:textId="77777777" w:rsidR="00E9613B" w:rsidRPr="004C38D4" w:rsidRDefault="00E9613B" w:rsidP="004C38D4">
            <w:pPr>
              <w:suppressAutoHyphens w:val="0"/>
              <w:autoSpaceDE/>
              <w:autoSpaceDN/>
              <w:adjustRightInd/>
              <w:spacing w:before="160" w:line="259" w:lineRule="auto"/>
              <w:textAlignment w:val="auto"/>
              <w:rPr>
                <w:rFonts w:ascii="Segoe UI" w:eastAsia="Calibri" w:hAnsi="Segoe UI" w:cs="Segoe UI"/>
                <w:b/>
                <w:color w:val="auto"/>
                <w:sz w:val="20"/>
                <w:lang w:eastAsia="en-US"/>
              </w:rPr>
            </w:pPr>
            <w:r w:rsidRPr="004C38D4">
              <w:rPr>
                <w:rFonts w:ascii="Segoe UI" w:eastAsia="Calibri" w:hAnsi="Segoe UI" w:cs="Segoe UI"/>
                <w:b/>
                <w:color w:val="auto"/>
                <w:sz w:val="20"/>
                <w:lang w:eastAsia="en-US"/>
              </w:rPr>
              <w:t>Notes</w:t>
            </w:r>
          </w:p>
          <w:p w14:paraId="6DFE1241" w14:textId="77777777" w:rsidR="00E9613B" w:rsidRPr="004C38D4" w:rsidRDefault="00E9613B" w:rsidP="004C38D4">
            <w:pPr>
              <w:numPr>
                <w:ilvl w:val="0"/>
                <w:numId w:val="23"/>
              </w:numPr>
              <w:suppressAutoHyphens w:val="0"/>
              <w:autoSpaceDE/>
              <w:autoSpaceDN/>
              <w:adjustRightInd/>
              <w:spacing w:before="160" w:line="259" w:lineRule="auto"/>
              <w:ind w:left="714" w:hanging="357"/>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Once vessel is alongside, there may be situations where a vessel must be piloted to relocate vessel. Ensure there is a plan in case if this situation arises. This may be a more important consideration depending on the port and terminal types. </w:t>
            </w:r>
          </w:p>
          <w:p w14:paraId="470F2978" w14:textId="77777777" w:rsidR="00E9613B" w:rsidRPr="004C38D4" w:rsidRDefault="00E9613B" w:rsidP="004C38D4">
            <w:pPr>
              <w:numPr>
                <w:ilvl w:val="0"/>
                <w:numId w:val="23"/>
              </w:numPr>
              <w:suppressAutoHyphens w:val="0"/>
              <w:autoSpaceDE/>
              <w:autoSpaceDN/>
              <w:adjustRightInd/>
              <w:spacing w:before="160" w:line="259" w:lineRule="auto"/>
              <w:ind w:left="714" w:hanging="357"/>
              <w:textAlignment w:val="auto"/>
              <w:rPr>
                <w:rFonts w:ascii="Segoe UI" w:eastAsia="Calibri" w:hAnsi="Segoe UI" w:cs="Segoe UI"/>
                <w:color w:val="auto"/>
                <w:sz w:val="20"/>
                <w:lang w:eastAsia="en-US"/>
              </w:rPr>
            </w:pPr>
            <w:r w:rsidRPr="004C38D4">
              <w:rPr>
                <w:rFonts w:ascii="Segoe UI" w:eastAsia="Calibri" w:hAnsi="Segoe UI" w:cs="Segoe UI"/>
                <w:color w:val="auto"/>
                <w:sz w:val="20"/>
                <w:lang w:eastAsia="en-US"/>
              </w:rPr>
              <w:t xml:space="preserve">Minimum safe manning levels need to be maintained at all times. Harbour master, vessel agent, vessel owner and Flag State must be involved in any changes to crewing levels. </w:t>
            </w:r>
          </w:p>
          <w:p w14:paraId="2BB6C320" w14:textId="77777777" w:rsidR="00E9613B" w:rsidRPr="004C38D4" w:rsidRDefault="00E9613B" w:rsidP="004C38D4">
            <w:pPr>
              <w:pStyle w:val="ListParagraph"/>
              <w:numPr>
                <w:ilvl w:val="0"/>
                <w:numId w:val="23"/>
              </w:numPr>
              <w:suppressAutoHyphens w:val="0"/>
              <w:autoSpaceDE/>
              <w:autoSpaceDN/>
              <w:adjustRightInd/>
              <w:spacing w:before="160" w:line="259" w:lineRule="auto"/>
              <w:ind w:left="714" w:hanging="357"/>
              <w:textAlignment w:val="auto"/>
              <w:rPr>
                <w:rFonts w:ascii="Segoe UI" w:eastAsia="Calibri" w:hAnsi="Segoe UI" w:cs="Segoe UI"/>
                <w:color w:val="auto"/>
                <w:sz w:val="20"/>
                <w:lang w:eastAsia="en-US"/>
              </w:rPr>
            </w:pPr>
            <w:r w:rsidRPr="004C38D4">
              <w:rPr>
                <w:rFonts w:ascii="Segoe UI" w:eastAsia="Calibri" w:hAnsi="Segoe UI" w:cs="Segoe UI"/>
                <w:iCs/>
                <w:color w:val="auto"/>
                <w:sz w:val="20"/>
                <w:lang w:eastAsia="en-US"/>
              </w:rPr>
              <w:t>There may be conditions where pilotage of these vessels is restricted due to weather conditions, visibility, or complex navigational tasking. In these instances where</w:t>
            </w:r>
            <w:r w:rsidRPr="004C38D4">
              <w:rPr>
                <w:rFonts w:ascii="Segoe UI" w:eastAsia="Calibri" w:hAnsi="Segoe UI" w:cs="Segoe UI"/>
                <w:color w:val="auto"/>
                <w:sz w:val="20"/>
                <w:lang w:eastAsia="en-US"/>
              </w:rPr>
              <w:t xml:space="preserve"> full PPE must still be worn, the consideration should instead turn to whether pilotage can be safely conducted at all.</w:t>
            </w:r>
          </w:p>
        </w:tc>
      </w:tr>
    </w:tbl>
    <w:p w14:paraId="4E76EF4A"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b/>
          <w:color w:val="auto"/>
          <w:szCs w:val="22"/>
          <w:u w:val="single"/>
          <w:lang w:eastAsia="en-US"/>
        </w:rPr>
      </w:pPr>
      <w:r w:rsidRPr="00961176">
        <w:rPr>
          <w:rFonts w:ascii="Segoe UI" w:eastAsia="Calibri" w:hAnsi="Segoe UI" w:cs="Segoe UI"/>
          <w:b/>
          <w:color w:val="auto"/>
          <w:szCs w:val="22"/>
          <w:u w:val="single"/>
          <w:lang w:eastAsia="en-US"/>
        </w:rPr>
        <w:br w:type="page"/>
      </w:r>
    </w:p>
    <w:p w14:paraId="43C6C31F"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b/>
          <w:color w:val="auto"/>
          <w:szCs w:val="22"/>
          <w:lang w:eastAsia="en-US"/>
        </w:rPr>
      </w:pPr>
      <w:r w:rsidRPr="00961176">
        <w:rPr>
          <w:rFonts w:ascii="Segoe UI" w:eastAsia="Calibri" w:hAnsi="Segoe UI" w:cs="Segoe UI"/>
          <w:b/>
          <w:color w:val="auto"/>
          <w:szCs w:val="22"/>
          <w:lang w:eastAsia="en-US"/>
        </w:rPr>
        <w:lastRenderedPageBreak/>
        <w:t>Plan developed in consultation between (remove those not applicable):</w:t>
      </w:r>
    </w:p>
    <w:p w14:paraId="3B3862EA"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b/>
          <w:color w:val="auto"/>
          <w:szCs w:val="22"/>
          <w:lang w:eastAsia="en-US"/>
        </w:rPr>
      </w:pPr>
      <w:r w:rsidRPr="00961176">
        <w:rPr>
          <w:rFonts w:ascii="Segoe UI" w:eastAsia="Calibri" w:hAnsi="Segoe UI" w:cs="Segoe UI"/>
          <w:b/>
          <w:color w:val="auto"/>
          <w:szCs w:val="22"/>
          <w:lang w:eastAsia="en-US"/>
        </w:rPr>
        <w:t>Insert Port Company</w:t>
      </w:r>
    </w:p>
    <w:p w14:paraId="7D377F00"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color w:val="auto"/>
          <w:szCs w:val="22"/>
          <w:lang w:eastAsia="en-US"/>
        </w:rPr>
      </w:pPr>
      <w:r w:rsidRPr="00961176">
        <w:rPr>
          <w:rFonts w:ascii="Segoe UI" w:eastAsia="Calibri" w:hAnsi="Segoe UI" w:cs="Segoe UI"/>
          <w:color w:val="auto"/>
          <w:szCs w:val="22"/>
          <w:lang w:eastAsia="en-US"/>
        </w:rPr>
        <w:t>Represented by XXXXXXX</w:t>
      </w:r>
    </w:p>
    <w:p w14:paraId="55101497"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color w:val="auto"/>
          <w:szCs w:val="22"/>
          <w:lang w:eastAsia="en-US"/>
        </w:rPr>
      </w:pPr>
    </w:p>
    <w:p w14:paraId="64F2CCC7"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color w:val="auto"/>
          <w:szCs w:val="22"/>
          <w:lang w:eastAsia="en-US"/>
        </w:rPr>
      </w:pPr>
      <w:r w:rsidRPr="00961176">
        <w:rPr>
          <w:rFonts w:ascii="Segoe UI" w:eastAsia="Calibri" w:hAnsi="Segoe UI" w:cs="Segoe UI"/>
          <w:color w:val="auto"/>
          <w:szCs w:val="22"/>
          <w:lang w:eastAsia="en-US"/>
        </w:rPr>
        <w:t>_____________________     ____/____/____</w:t>
      </w:r>
    </w:p>
    <w:p w14:paraId="51A6EC06"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color w:val="auto"/>
          <w:szCs w:val="22"/>
          <w:lang w:eastAsia="en-US"/>
        </w:rPr>
      </w:pPr>
      <w:r w:rsidRPr="00961176">
        <w:rPr>
          <w:rFonts w:ascii="Segoe UI" w:eastAsia="Calibri" w:hAnsi="Segoe UI" w:cs="Segoe UI"/>
          <w:color w:val="auto"/>
          <w:szCs w:val="22"/>
          <w:lang w:eastAsia="en-US"/>
        </w:rPr>
        <w:tab/>
        <w:t>Signature</w:t>
      </w:r>
    </w:p>
    <w:p w14:paraId="0BB97414"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color w:val="FF0000"/>
          <w:szCs w:val="22"/>
          <w:lang w:eastAsia="en-US"/>
        </w:rPr>
      </w:pPr>
      <w:r w:rsidRPr="00961176">
        <w:rPr>
          <w:rFonts w:ascii="Segoe UI" w:eastAsia="Calibri" w:hAnsi="Segoe UI" w:cs="Segoe UI"/>
          <w:color w:val="FF0000"/>
          <w:szCs w:val="22"/>
          <w:lang w:eastAsia="en-US"/>
        </w:rPr>
        <w:t xml:space="preserve">Add additional for any other relevant signatories. </w:t>
      </w:r>
    </w:p>
    <w:p w14:paraId="64A6EB32"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color w:val="auto"/>
          <w:szCs w:val="22"/>
          <w:lang w:eastAsia="en-US"/>
        </w:rPr>
      </w:pPr>
      <w:r w:rsidRPr="00961176">
        <w:rPr>
          <w:rFonts w:ascii="Segoe UI" w:eastAsia="Calibri" w:hAnsi="Segoe UI" w:cs="Segoe UI"/>
          <w:color w:val="auto"/>
          <w:szCs w:val="22"/>
          <w:lang w:eastAsia="en-US"/>
        </w:rPr>
        <w:t>***************************************************************************</w:t>
      </w:r>
    </w:p>
    <w:p w14:paraId="7299C563"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b/>
          <w:color w:val="auto"/>
          <w:szCs w:val="22"/>
          <w:u w:val="single"/>
          <w:lang w:eastAsia="en-US"/>
        </w:rPr>
      </w:pPr>
      <w:r w:rsidRPr="00961176">
        <w:rPr>
          <w:rFonts w:ascii="Segoe UI" w:eastAsia="Calibri" w:hAnsi="Segoe UI" w:cs="Segoe UI"/>
          <w:b/>
          <w:color w:val="auto"/>
          <w:szCs w:val="22"/>
          <w:u w:val="single"/>
          <w:lang w:eastAsia="en-US"/>
        </w:rPr>
        <w:t>Plan agreed* by:</w:t>
      </w:r>
    </w:p>
    <w:p w14:paraId="10365A35"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b/>
          <w:color w:val="auto"/>
          <w:szCs w:val="22"/>
          <w:u w:val="single"/>
          <w:lang w:eastAsia="en-US"/>
        </w:rPr>
      </w:pPr>
    </w:p>
    <w:p w14:paraId="102F64D2" w14:textId="77777777" w:rsidR="00E9613B" w:rsidRPr="00961176" w:rsidRDefault="00E9613B" w:rsidP="00E9613B">
      <w:pPr>
        <w:tabs>
          <w:tab w:val="left" w:pos="5670"/>
        </w:tabs>
        <w:suppressAutoHyphens w:val="0"/>
        <w:autoSpaceDE/>
        <w:autoSpaceDN/>
        <w:adjustRightInd/>
        <w:spacing w:before="0" w:after="160" w:line="259" w:lineRule="auto"/>
        <w:textAlignment w:val="auto"/>
        <w:rPr>
          <w:rFonts w:ascii="Segoe UI" w:eastAsia="Calibri" w:hAnsi="Segoe UI" w:cs="Segoe UI"/>
          <w:b/>
          <w:color w:val="auto"/>
          <w:szCs w:val="22"/>
          <w:lang w:eastAsia="en-US"/>
        </w:rPr>
      </w:pPr>
      <w:r w:rsidRPr="00961176">
        <w:rPr>
          <w:rFonts w:ascii="Segoe UI" w:eastAsia="Calibri" w:hAnsi="Segoe UI" w:cs="Segoe UI"/>
          <w:b/>
          <w:color w:val="auto"/>
          <w:szCs w:val="22"/>
          <w:lang w:eastAsia="en-US"/>
        </w:rPr>
        <w:t xml:space="preserve">Medical Officer of Health/Health Protection Officer </w:t>
      </w:r>
    </w:p>
    <w:p w14:paraId="053B7D4C"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color w:val="auto"/>
          <w:szCs w:val="22"/>
          <w:lang w:eastAsia="en-US"/>
        </w:rPr>
      </w:pPr>
      <w:r w:rsidRPr="00961176">
        <w:rPr>
          <w:rFonts w:ascii="Segoe UI" w:eastAsia="Calibri" w:hAnsi="Segoe UI" w:cs="Segoe UI"/>
          <w:color w:val="auto"/>
          <w:szCs w:val="22"/>
          <w:lang w:eastAsia="en-US"/>
        </w:rPr>
        <w:t>Represented by XXXXXXX</w:t>
      </w:r>
    </w:p>
    <w:p w14:paraId="56427824"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color w:val="auto"/>
          <w:szCs w:val="22"/>
          <w:lang w:eastAsia="en-US"/>
        </w:rPr>
      </w:pPr>
      <w:r w:rsidRPr="00961176">
        <w:rPr>
          <w:rFonts w:ascii="Segoe UI" w:eastAsia="Calibri" w:hAnsi="Segoe UI" w:cs="Segoe UI"/>
          <w:color w:val="auto"/>
          <w:szCs w:val="22"/>
          <w:lang w:eastAsia="en-US"/>
        </w:rPr>
        <w:t>_____________________     ____/____/____</w:t>
      </w:r>
    </w:p>
    <w:p w14:paraId="4F07EB5F"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color w:val="auto"/>
          <w:szCs w:val="22"/>
          <w:lang w:eastAsia="en-US"/>
        </w:rPr>
      </w:pPr>
      <w:r w:rsidRPr="00961176">
        <w:rPr>
          <w:rFonts w:ascii="Segoe UI" w:eastAsia="Calibri" w:hAnsi="Segoe UI" w:cs="Segoe UI"/>
          <w:color w:val="auto"/>
          <w:szCs w:val="22"/>
          <w:lang w:eastAsia="en-US"/>
        </w:rPr>
        <w:tab/>
        <w:t>Signature</w:t>
      </w:r>
    </w:p>
    <w:p w14:paraId="7DDD83BC" w14:textId="77777777" w:rsidR="00E9613B" w:rsidRPr="00961176" w:rsidRDefault="00E9613B" w:rsidP="00E9613B">
      <w:pPr>
        <w:suppressAutoHyphens w:val="0"/>
        <w:autoSpaceDE/>
        <w:autoSpaceDN/>
        <w:adjustRightInd/>
        <w:spacing w:before="0" w:after="160" w:line="259" w:lineRule="auto"/>
        <w:textAlignment w:val="auto"/>
        <w:rPr>
          <w:rFonts w:ascii="Segoe UI" w:eastAsia="Calibri" w:hAnsi="Segoe UI" w:cs="Segoe UI"/>
          <w:color w:val="auto"/>
          <w:szCs w:val="22"/>
          <w:lang w:eastAsia="en-US"/>
        </w:rPr>
      </w:pPr>
      <w:r w:rsidRPr="00961176">
        <w:rPr>
          <w:rFonts w:ascii="Segoe UI" w:eastAsia="Calibri" w:hAnsi="Segoe UI" w:cs="Segoe UI"/>
          <w:bCs/>
          <w:color w:val="FF0000"/>
          <w:sz w:val="20"/>
          <w:lang w:val="en-GB" w:eastAsia="en-US"/>
        </w:rPr>
        <w:t>*</w:t>
      </w:r>
      <w:r w:rsidRPr="00961176">
        <w:rPr>
          <w:rFonts w:ascii="Segoe UI" w:eastAsia="Calibri" w:hAnsi="Segoe UI" w:cs="Segoe UI"/>
          <w:bCs/>
          <w:color w:val="FF0000"/>
          <w:lang w:val="en-GB" w:eastAsia="en-US"/>
        </w:rPr>
        <w:t>Should the plan not be agreed, send it back for revision.</w:t>
      </w:r>
    </w:p>
    <w:p w14:paraId="3613B68A" w14:textId="77777777" w:rsidR="00E9613B" w:rsidRPr="00961176" w:rsidRDefault="00E9613B" w:rsidP="00E9613B">
      <w:pPr>
        <w:suppressAutoHyphens w:val="0"/>
        <w:autoSpaceDE/>
        <w:autoSpaceDN/>
        <w:adjustRightInd/>
        <w:spacing w:before="0" w:line="240" w:lineRule="auto"/>
        <w:textAlignment w:val="auto"/>
        <w:rPr>
          <w:rFonts w:ascii="Segoe UI" w:eastAsia="Calibri" w:hAnsi="Segoe UI" w:cs="Segoe UI"/>
          <w:b/>
          <w:color w:val="FF0000"/>
          <w:szCs w:val="22"/>
          <w:lang w:val="en-GB" w:eastAsia="en-US"/>
        </w:rPr>
      </w:pPr>
      <w:r w:rsidRPr="00961176">
        <w:rPr>
          <w:rFonts w:ascii="Segoe UI" w:eastAsia="Calibri" w:hAnsi="Segoe UI" w:cs="Segoe UI"/>
          <w:b/>
          <w:color w:val="FF0000"/>
          <w:szCs w:val="22"/>
          <w:lang w:val="en-GB" w:eastAsia="en-US"/>
        </w:rPr>
        <w:t xml:space="preserve">Note:  A Medical Officer of Health or Health Protection Officer gives authorisation for pilotage to go ahead, however </w:t>
      </w:r>
      <w:r w:rsidRPr="00961176">
        <w:rPr>
          <w:rFonts w:ascii="Segoe UI" w:eastAsia="Calibri" w:hAnsi="Segoe UI" w:cs="Segoe UI"/>
          <w:b/>
          <w:color w:val="FF0000"/>
          <w:szCs w:val="22"/>
          <w:u w:val="single"/>
          <w:lang w:val="en-GB" w:eastAsia="en-US"/>
        </w:rPr>
        <w:t>authorisation is only necessary</w:t>
      </w:r>
      <w:r w:rsidRPr="00961176">
        <w:rPr>
          <w:rFonts w:ascii="Segoe UI" w:eastAsia="Calibri" w:hAnsi="Segoe UI" w:cs="Segoe UI"/>
          <w:b/>
          <w:color w:val="FF0000"/>
          <w:szCs w:val="22"/>
          <w:lang w:val="en-GB" w:eastAsia="en-US"/>
        </w:rPr>
        <w:t xml:space="preserve"> if the vessel is liable to quarantine under the Health Act 1956.</w:t>
      </w:r>
    </w:p>
    <w:p w14:paraId="2D4E8DB2" w14:textId="77777777" w:rsidR="00E9613B" w:rsidRPr="00961176" w:rsidRDefault="00E9613B" w:rsidP="00E9613B">
      <w:pPr>
        <w:suppressAutoHyphens w:val="0"/>
        <w:autoSpaceDE/>
        <w:autoSpaceDN/>
        <w:adjustRightInd/>
        <w:spacing w:before="0" w:line="240" w:lineRule="auto"/>
        <w:textAlignment w:val="auto"/>
        <w:rPr>
          <w:rFonts w:ascii="Segoe UI" w:eastAsia="Calibri" w:hAnsi="Segoe UI" w:cs="Segoe UI"/>
          <w:b/>
          <w:color w:val="FF0000"/>
          <w:szCs w:val="22"/>
          <w:lang w:val="en-GB" w:eastAsia="en-US"/>
        </w:rPr>
      </w:pPr>
      <w:r w:rsidRPr="00961176">
        <w:rPr>
          <w:rFonts w:ascii="Segoe UI" w:eastAsia="Calibri" w:hAnsi="Segoe UI" w:cs="Segoe UI"/>
          <w:b/>
          <w:noProof/>
          <w:color w:val="auto"/>
          <w:sz w:val="20"/>
          <w:u w:val="single"/>
        </w:rPr>
        <mc:AlternateContent>
          <mc:Choice Requires="wps">
            <w:drawing>
              <wp:anchor distT="0" distB="0" distL="114300" distR="114300" simplePos="0" relativeHeight="251658242" behindDoc="0" locked="0" layoutInCell="1" allowOverlap="1" wp14:anchorId="76067FC4" wp14:editId="72606A6D">
                <wp:simplePos x="0" y="0"/>
                <wp:positionH relativeFrom="margin">
                  <wp:posOffset>3117</wp:posOffset>
                </wp:positionH>
                <wp:positionV relativeFrom="paragraph">
                  <wp:posOffset>118745</wp:posOffset>
                </wp:positionV>
                <wp:extent cx="6132786" cy="2186247"/>
                <wp:effectExtent l="0" t="0" r="20955" b="24130"/>
                <wp:wrapNone/>
                <wp:docPr id="2" name="Rectangle 2"/>
                <wp:cNvGraphicFramePr/>
                <a:graphic xmlns:a="http://schemas.openxmlformats.org/drawingml/2006/main">
                  <a:graphicData uri="http://schemas.microsoft.com/office/word/2010/wordprocessingShape">
                    <wps:wsp>
                      <wps:cNvSpPr/>
                      <wps:spPr>
                        <a:xfrm>
                          <a:off x="0" y="0"/>
                          <a:ext cx="6132786" cy="218624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4E6F1" id="Rectangle 2" o:spid="_x0000_s1026" style="position:absolute;margin-left:.25pt;margin-top:9.35pt;width:482.9pt;height:172.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" filled="f" strokecolor="windowText" strokeweight="1pt">
                <w10:wrap anchorx="margin"/>
              </v:rect>
            </w:pict>
          </mc:Fallback>
        </mc:AlternateContent>
      </w:r>
    </w:p>
    <w:p w14:paraId="399EBD08" w14:textId="77777777" w:rsidR="00E9613B" w:rsidRPr="00961176" w:rsidRDefault="00E9613B" w:rsidP="00E9613B">
      <w:pPr>
        <w:suppressAutoHyphens w:val="0"/>
        <w:autoSpaceDE/>
        <w:autoSpaceDN/>
        <w:adjustRightInd/>
        <w:spacing w:before="0" w:line="240" w:lineRule="auto"/>
        <w:textAlignment w:val="auto"/>
        <w:rPr>
          <w:rFonts w:ascii="Segoe UI" w:eastAsia="Calibri" w:hAnsi="Segoe UI" w:cs="Segoe UI"/>
        </w:rPr>
      </w:pPr>
      <w:r w:rsidRPr="00961176">
        <w:rPr>
          <w:rFonts w:ascii="Segoe UI" w:eastAsia="Calibri" w:hAnsi="Segoe UI" w:cs="Segoe UI"/>
          <w:b/>
          <w:color w:val="FF0000"/>
          <w:szCs w:val="22"/>
          <w:lang w:val="en-GB" w:eastAsia="en-US"/>
        </w:rPr>
        <w:t xml:space="preserve"> </w:t>
      </w:r>
      <w:r w:rsidRPr="00961176">
        <w:rPr>
          <w:rFonts w:ascii="Segoe UI" w:eastAsia="Calibri" w:hAnsi="Segoe UI" w:cs="Segoe UI"/>
          <w:color w:val="auto"/>
          <w:szCs w:val="22"/>
          <w:lang w:eastAsia="en-US"/>
        </w:rPr>
        <w:t>Medical</w:t>
      </w:r>
      <w:r w:rsidRPr="00961176">
        <w:rPr>
          <w:rFonts w:ascii="Segoe UI" w:eastAsia="Calibri" w:hAnsi="Segoe UI" w:cs="Segoe UI"/>
          <w:color w:val="auto"/>
          <w:szCs w:val="22"/>
          <w:lang w:val="en-GB" w:eastAsia="en-US"/>
        </w:rPr>
        <w:t xml:space="preserve"> Officer of Health/Health Protection Officer comments:</w:t>
      </w:r>
      <w:r w:rsidRPr="00961176">
        <w:rPr>
          <w:rFonts w:ascii="Segoe UI" w:eastAsia="Calibri" w:hAnsi="Segoe UI" w:cs="Segoe UI"/>
          <w:b/>
          <w:noProof/>
          <w:color w:val="auto"/>
          <w:sz w:val="20"/>
          <w:u w:val="single"/>
        </w:rPr>
        <w:t xml:space="preserve"> </w:t>
      </w:r>
    </w:p>
    <w:p w14:paraId="19C6ADCE" w14:textId="77777777" w:rsidR="00E9613B" w:rsidRPr="00961176" w:rsidRDefault="00E9613B" w:rsidP="00E9613B">
      <w:pPr>
        <w:pStyle w:val="Heading2"/>
        <w:spacing w:before="180" w:beforeAutospacing="0" w:after="180" w:line="259" w:lineRule="auto"/>
        <w:rPr>
          <w:rFonts w:ascii="Segoe UI" w:hAnsi="Segoe UI" w:cs="Segoe UI"/>
        </w:rPr>
      </w:pPr>
      <w:r w:rsidRPr="00961176">
        <w:rPr>
          <w:rFonts w:ascii="Segoe UI" w:hAnsi="Segoe UI" w:cs="Segoe UI"/>
        </w:rPr>
        <w:br w:type="page"/>
      </w:r>
    </w:p>
    <w:p w14:paraId="2850020F" w14:textId="5105AE2D" w:rsidR="00C64E7C" w:rsidRPr="00961176" w:rsidRDefault="00AE760F" w:rsidP="005D1EA2">
      <w:pPr>
        <w:pStyle w:val="Heading2"/>
        <w:rPr>
          <w:rFonts w:ascii="Segoe UI" w:hAnsi="Segoe UI" w:cs="Segoe UI"/>
        </w:rPr>
      </w:pPr>
      <w:bookmarkStart w:id="24" w:name="_Toc164263020"/>
      <w:r w:rsidRPr="00961176">
        <w:rPr>
          <w:rFonts w:ascii="Segoe UI" w:hAnsi="Segoe UI" w:cs="Segoe UI"/>
        </w:rPr>
        <w:lastRenderedPageBreak/>
        <w:t xml:space="preserve">APPENDIX </w:t>
      </w:r>
      <w:r w:rsidR="002C661A" w:rsidRPr="00961176">
        <w:rPr>
          <w:rFonts w:ascii="Segoe UI" w:hAnsi="Segoe UI" w:cs="Segoe UI"/>
        </w:rPr>
        <w:t>4</w:t>
      </w:r>
      <w:r w:rsidRPr="00961176">
        <w:rPr>
          <w:rFonts w:ascii="Segoe UI" w:hAnsi="Segoe UI" w:cs="Segoe UI"/>
        </w:rPr>
        <w:t>: KEY CONTACTS</w:t>
      </w:r>
      <w:bookmarkEnd w:id="24"/>
    </w:p>
    <w:p w14:paraId="2BD5F769" w14:textId="77777777" w:rsidR="005D1EA2" w:rsidRPr="00961176" w:rsidRDefault="005D1EA2" w:rsidP="005D1EA2">
      <w:pPr>
        <w:pStyle w:val="numberedlevel1"/>
        <w:numPr>
          <w:ilvl w:val="0"/>
          <w:numId w:val="0"/>
        </w:numPr>
        <w:ind w:left="505" w:hanging="505"/>
        <w:rPr>
          <w:rFonts w:ascii="Segoe UI" w:hAnsi="Segoe UI" w:cs="Segoe UI"/>
          <w:lang w:eastAsia="x-none"/>
        </w:rPr>
      </w:pPr>
    </w:p>
    <w:tbl>
      <w:tblPr>
        <w:tblStyle w:val="TableGrid"/>
        <w:tblW w:w="0" w:type="auto"/>
        <w:tblBorders>
          <w:insideV w:val="single" w:sz="4" w:space="0" w:color="BFBFBF" w:themeColor="background1" w:themeShade="BF"/>
        </w:tblBorders>
        <w:tblLook w:val="04A0" w:firstRow="1" w:lastRow="0" w:firstColumn="1" w:lastColumn="0" w:noHBand="0" w:noVBand="1"/>
      </w:tblPr>
      <w:tblGrid>
        <w:gridCol w:w="1413"/>
        <w:gridCol w:w="2693"/>
        <w:gridCol w:w="1843"/>
        <w:gridCol w:w="3640"/>
      </w:tblGrid>
      <w:tr w:rsidR="006F7F61" w:rsidRPr="00961176" w14:paraId="027835B6" w14:textId="77777777" w:rsidTr="00E962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3" w:type="dxa"/>
            <w:gridSpan w:val="4"/>
            <w:tcBorders>
              <w:top w:val="single" w:sz="4" w:space="0" w:color="808080" w:themeColor="background1" w:themeShade="80"/>
              <w:bottom w:val="single" w:sz="4" w:space="0" w:color="808080" w:themeColor="background1" w:themeShade="80"/>
            </w:tcBorders>
            <w:vAlign w:val="top"/>
          </w:tcPr>
          <w:p w14:paraId="49A96443" w14:textId="59F3C6AB" w:rsidR="006F7F61" w:rsidRPr="00961176" w:rsidRDefault="006F7F61" w:rsidP="006F7F61">
            <w:pPr>
              <w:pStyle w:val="TableHeading"/>
              <w:spacing w:before="144" w:after="144"/>
              <w:rPr>
                <w:rFonts w:ascii="Segoe UI" w:hAnsi="Segoe UI" w:cs="Segoe UI"/>
                <w:b/>
                <w:bCs/>
                <w:sz w:val="20"/>
              </w:rPr>
            </w:pPr>
            <w:r w:rsidRPr="00961176">
              <w:rPr>
                <w:rFonts w:ascii="Segoe UI" w:hAnsi="Segoe UI" w:cs="Segoe UI"/>
                <w:b/>
                <w:bCs/>
              </w:rPr>
              <w:t>BORDER AGENCY ON-CALL CONTACTS</w:t>
            </w:r>
          </w:p>
        </w:tc>
      </w:tr>
      <w:tr w:rsidR="0079136A" w:rsidRPr="00961176" w14:paraId="05F34DE5" w14:textId="77777777" w:rsidTr="00E96288">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tcPr>
          <w:p w14:paraId="58B132A6" w14:textId="0A3B73F8" w:rsidR="00485BC5" w:rsidRPr="00961176" w:rsidRDefault="00485BC5" w:rsidP="00425FD5">
            <w:pPr>
              <w:spacing w:before="120" w:after="120" w:line="259" w:lineRule="auto"/>
              <w:rPr>
                <w:rFonts w:ascii="Segoe UI" w:hAnsi="Segoe UI" w:cs="Segoe UI"/>
                <w:sz w:val="19"/>
                <w:szCs w:val="19"/>
              </w:rPr>
            </w:pPr>
            <w:r w:rsidRPr="00961176">
              <w:rPr>
                <w:rFonts w:ascii="Segoe UI" w:hAnsi="Segoe UI" w:cs="Segoe UI"/>
                <w:sz w:val="19"/>
                <w:szCs w:val="19"/>
              </w:rPr>
              <w:t>NZ CUSTOMS</w:t>
            </w:r>
          </w:p>
        </w:tc>
        <w:tc>
          <w:tcPr>
            <w:tcW w:w="2693"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tcPr>
          <w:p w14:paraId="577E04CF" w14:textId="25DCB80E"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 xml:space="preserve">Integrated Targeting and Operations Centre </w:t>
            </w:r>
          </w:p>
        </w:tc>
        <w:tc>
          <w:tcPr>
            <w:tcW w:w="1843"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tcPr>
          <w:p w14:paraId="188B6360" w14:textId="1F8DA517"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 xml:space="preserve">0508 ITOCOPS                              </w:t>
            </w:r>
          </w:p>
        </w:tc>
        <w:tc>
          <w:tcPr>
            <w:tcW w:w="3544"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tcPr>
          <w:p w14:paraId="18031915" w14:textId="77777777" w:rsidR="00485BC5" w:rsidRPr="00961176" w:rsidRDefault="00485BC5" w:rsidP="00425FD5">
            <w:pPr>
              <w:spacing w:before="12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hyperlink r:id="rId32" w:history="1">
              <w:r w:rsidRPr="00961176">
                <w:rPr>
                  <w:rStyle w:val="Hyperlink"/>
                  <w:rFonts w:ascii="Segoe UI" w:hAnsi="Segoe UI" w:cs="Segoe UI"/>
                  <w:color w:val="0070C0"/>
                  <w:sz w:val="19"/>
                  <w:szCs w:val="19"/>
                </w:rPr>
                <w:t>ITOCOperationsCentre@customs.govt.nz</w:t>
              </w:r>
            </w:hyperlink>
          </w:p>
          <w:p w14:paraId="36701C1D" w14:textId="3A17651A"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p>
        </w:tc>
      </w:tr>
      <w:tr w:rsidR="0079136A" w:rsidRPr="00961176" w14:paraId="416C6634" w14:textId="77777777" w:rsidTr="00E96288">
        <w:tc>
          <w:tcPr>
            <w:cnfStyle w:val="001000000000" w:firstRow="0" w:lastRow="0" w:firstColumn="1" w:lastColumn="0" w:oddVBand="0" w:evenVBand="0" w:oddHBand="0" w:evenHBand="0" w:firstRowFirstColumn="0" w:firstRowLastColumn="0" w:lastRowFirstColumn="0" w:lastRowLastColumn="0"/>
            <w:tcW w:w="141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BE8098" w14:textId="77777777" w:rsidR="00485BC5" w:rsidRPr="00961176" w:rsidRDefault="00485BC5" w:rsidP="00425FD5">
            <w:pPr>
              <w:spacing w:before="120" w:after="120" w:line="259" w:lineRule="auto"/>
              <w:rPr>
                <w:rFonts w:ascii="Segoe UI" w:hAnsi="Segoe UI" w:cs="Segoe UI"/>
                <w:sz w:val="19"/>
                <w:szCs w:val="19"/>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5837C2" w14:textId="49E5F72C"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National Contact Centre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6006EF" w14:textId="164823D6"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color w:val="000000"/>
                <w:sz w:val="19"/>
                <w:szCs w:val="19"/>
              </w:rPr>
              <w:t>0800 428 786</w:t>
            </w:r>
            <w:r w:rsidRPr="00961176">
              <w:rPr>
                <w:rFonts w:ascii="Segoe UI" w:hAnsi="Segoe UI" w:cs="Segoe UI"/>
                <w:color w:val="000000"/>
                <w:sz w:val="19"/>
                <w:szCs w:val="19"/>
              </w:rPr>
              <w:br/>
              <w:t>09 886 4651</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6E998" w14:textId="77777777"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p>
        </w:tc>
      </w:tr>
      <w:tr w:rsidR="0079136A" w:rsidRPr="00961176" w14:paraId="245FDD2B" w14:textId="77777777" w:rsidTr="00E96288">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937BD7" w14:textId="77777777" w:rsidR="00485BC5" w:rsidRPr="00961176" w:rsidRDefault="00485BC5" w:rsidP="00425FD5">
            <w:pPr>
              <w:spacing w:before="120" w:line="240" w:lineRule="auto"/>
              <w:rPr>
                <w:rFonts w:ascii="Segoe UI" w:hAnsi="Segoe UI" w:cs="Segoe UI"/>
                <w:b w:val="0"/>
                <w:sz w:val="19"/>
                <w:szCs w:val="19"/>
              </w:rPr>
            </w:pPr>
            <w:r w:rsidRPr="00961176">
              <w:rPr>
                <w:rFonts w:ascii="Segoe UI" w:hAnsi="Segoe UI" w:cs="Segoe UI"/>
                <w:sz w:val="19"/>
                <w:szCs w:val="19"/>
              </w:rPr>
              <w:t xml:space="preserve">HEALTH NZ </w:t>
            </w:r>
          </w:p>
          <w:p w14:paraId="0F2BA769" w14:textId="77777777" w:rsidR="00485BC5" w:rsidRPr="00961176" w:rsidRDefault="00485BC5" w:rsidP="003F608E">
            <w:pPr>
              <w:spacing w:before="120" w:line="240" w:lineRule="auto"/>
              <w:rPr>
                <w:rFonts w:ascii="Segoe UI" w:hAnsi="Segoe UI" w:cs="Segoe UI"/>
                <w:sz w:val="19"/>
                <w:szCs w:val="19"/>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C21C45" w14:textId="72BE5B63"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color w:val="auto"/>
                <w:sz w:val="19"/>
                <w:szCs w:val="19"/>
              </w:rPr>
              <w:t>Environmental and Border Health</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C35496" w14:textId="0BC4D7AF"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1E6A36">
              <w:rPr>
                <w:rFonts w:ascii="Segoe UI" w:hAnsi="Segoe UI" w:cs="Segoe UI"/>
                <w:sz w:val="19"/>
                <w:szCs w:val="19"/>
              </w:rPr>
              <w:t>Business hours</w:t>
            </w:r>
            <w:r w:rsidRPr="001E6A36">
              <w:rPr>
                <w:rFonts w:ascii="Segoe UI" w:hAnsi="Segoe UI" w:cs="Segoe UI"/>
                <w:sz w:val="19"/>
                <w:szCs w:val="19"/>
              </w:rPr>
              <w:br/>
              <w:t>0800 855 066</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90F050" w14:textId="6AE9327E"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hyperlink r:id="rId33" w:history="1">
              <w:r w:rsidRPr="00961176">
                <w:rPr>
                  <w:rStyle w:val="Hyperlink"/>
                  <w:rFonts w:ascii="Segoe UI" w:hAnsi="Segoe UI" w:cs="Segoe UI"/>
                  <w:color w:val="0070C0"/>
                  <w:sz w:val="19"/>
                  <w:szCs w:val="19"/>
                </w:rPr>
                <w:t>notifyenvhealth@</w:t>
              </w:r>
              <w:r w:rsidR="00E66745">
                <w:rPr>
                  <w:rStyle w:val="Hyperlink"/>
                  <w:rFonts w:ascii="Segoe UI" w:hAnsi="Segoe UI" w:cs="Segoe UI"/>
                  <w:color w:val="0070C0"/>
                  <w:sz w:val="19"/>
                  <w:szCs w:val="19"/>
                </w:rPr>
                <w:t>tewhatu</w:t>
              </w:r>
              <w:r w:rsidR="0079136A">
                <w:rPr>
                  <w:rStyle w:val="Hyperlink"/>
                  <w:rFonts w:ascii="Segoe UI" w:hAnsi="Segoe UI" w:cs="Segoe UI"/>
                  <w:color w:val="0070C0"/>
                  <w:sz w:val="19"/>
                  <w:szCs w:val="19"/>
                </w:rPr>
                <w:t>ora.govt.nz</w:t>
              </w:r>
            </w:hyperlink>
          </w:p>
        </w:tc>
      </w:tr>
      <w:tr w:rsidR="0079136A" w:rsidRPr="00961176" w14:paraId="167CF31A" w14:textId="77777777" w:rsidTr="00E96288">
        <w:tc>
          <w:tcPr>
            <w:cnfStyle w:val="001000000000" w:firstRow="0" w:lastRow="0" w:firstColumn="1" w:lastColumn="0" w:oddVBand="0" w:evenVBand="0" w:oddHBand="0" w:evenHBand="0" w:firstRowFirstColumn="0" w:firstRowLastColumn="0" w:lastRowFirstColumn="0" w:lastRowLastColumn="0"/>
            <w:tcW w:w="141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D669F9" w14:textId="77777777" w:rsidR="00485BC5" w:rsidRPr="00961176" w:rsidRDefault="00485BC5" w:rsidP="00425FD5">
            <w:pPr>
              <w:spacing w:before="120" w:after="120" w:line="259" w:lineRule="auto"/>
              <w:rPr>
                <w:rFonts w:ascii="Segoe UI" w:hAnsi="Segoe UI" w:cs="Segoe UI"/>
                <w:sz w:val="19"/>
                <w:szCs w:val="19"/>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AC4EC7" w14:textId="3932A630"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Integrated Targeting and Operations Centre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56E031" w14:textId="77777777"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37E9C" w14:textId="29D8603A" w:rsidR="00485BC5" w:rsidRPr="004A4BB8" w:rsidRDefault="000B7DE4"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hyperlink r:id="rId34" w:history="1">
              <w:r w:rsidRPr="00830F60">
                <w:rPr>
                  <w:rStyle w:val="Hyperlink"/>
                  <w:rFonts w:ascii="Segoe UI" w:hAnsi="Segoe UI" w:cs="Segoe UI"/>
                  <w:color w:val="0070C0"/>
                  <w:sz w:val="19"/>
                  <w:szCs w:val="19"/>
                </w:rPr>
                <w:t>ITOC@tewhatuora.govt.nz</w:t>
              </w:r>
            </w:hyperlink>
          </w:p>
        </w:tc>
      </w:tr>
      <w:tr w:rsidR="0079136A" w:rsidRPr="00961176" w14:paraId="3E333753" w14:textId="77777777" w:rsidTr="00E96288">
        <w:tc>
          <w:tcPr>
            <w:cnfStyle w:val="001000000000" w:firstRow="0" w:lastRow="0" w:firstColumn="1" w:lastColumn="0" w:oddVBand="0" w:evenVBand="0" w:oddHBand="0" w:evenHBand="0" w:firstRowFirstColumn="0" w:firstRowLastColumn="0" w:lastRowFirstColumn="0" w:lastRowLastColumn="0"/>
            <w:tcW w:w="141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FEDA07" w14:textId="77777777" w:rsidR="00485BC5" w:rsidRPr="00961176" w:rsidRDefault="00485BC5" w:rsidP="00425FD5">
            <w:pPr>
              <w:spacing w:before="120" w:after="120" w:line="259" w:lineRule="auto"/>
              <w:rPr>
                <w:rFonts w:ascii="Segoe UI" w:hAnsi="Segoe UI" w:cs="Segoe UI"/>
                <w:sz w:val="19"/>
                <w:szCs w:val="19"/>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FF2965" w14:textId="115C9597"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Public Health Emergency Management Team</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E3BC12" w14:textId="60E05B5D"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 xml:space="preserve">24/7 </w:t>
            </w:r>
            <w:r w:rsidR="0041165C" w:rsidRPr="00961176">
              <w:rPr>
                <w:rFonts w:ascii="Segoe UI" w:hAnsi="Segoe UI" w:cs="Segoe UI"/>
                <w:sz w:val="19"/>
                <w:szCs w:val="19"/>
              </w:rPr>
              <w:t>o</w:t>
            </w:r>
            <w:r w:rsidRPr="00961176">
              <w:rPr>
                <w:rFonts w:ascii="Segoe UI" w:hAnsi="Segoe UI" w:cs="Segoe UI"/>
                <w:sz w:val="19"/>
                <w:szCs w:val="19"/>
              </w:rPr>
              <w:t>n-call ph</w:t>
            </w:r>
            <w:r w:rsidR="002C69BB">
              <w:rPr>
                <w:rFonts w:ascii="Segoe UI" w:hAnsi="Segoe UI" w:cs="Segoe UI"/>
                <w:sz w:val="19"/>
                <w:szCs w:val="19"/>
              </w:rPr>
              <w:t>one</w:t>
            </w:r>
            <w:r w:rsidRPr="00961176">
              <w:rPr>
                <w:rFonts w:ascii="Segoe UI" w:hAnsi="Segoe UI" w:cs="Segoe UI"/>
                <w:sz w:val="19"/>
                <w:szCs w:val="19"/>
              </w:rPr>
              <w:t xml:space="preserve"> 021 514 725</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2B0BF" w14:textId="35EDDD33" w:rsidR="00485BC5" w:rsidRPr="00961176" w:rsidRDefault="00485BC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r w:rsidRPr="00961176">
              <w:rPr>
                <w:rFonts w:ascii="Segoe UI" w:hAnsi="Segoe UI" w:cs="Segoe UI"/>
                <w:color w:val="0070C0"/>
                <w:sz w:val="19"/>
                <w:szCs w:val="19"/>
                <w:u w:val="single"/>
              </w:rPr>
              <w:t>phemt.spoc@</w:t>
            </w:r>
            <w:r w:rsidR="00830F60">
              <w:rPr>
                <w:rFonts w:ascii="Segoe UI" w:hAnsi="Segoe UI" w:cs="Segoe UI"/>
                <w:color w:val="0070C0"/>
                <w:sz w:val="19"/>
                <w:szCs w:val="19"/>
                <w:u w:val="single"/>
              </w:rPr>
              <w:t>tewhatuora</w:t>
            </w:r>
            <w:r w:rsidRPr="00961176">
              <w:rPr>
                <w:rFonts w:ascii="Segoe UI" w:hAnsi="Segoe UI" w:cs="Segoe UI"/>
                <w:color w:val="0070C0"/>
                <w:sz w:val="19"/>
                <w:szCs w:val="19"/>
                <w:u w:val="single"/>
              </w:rPr>
              <w:t>.govt.nz</w:t>
            </w:r>
          </w:p>
        </w:tc>
      </w:tr>
      <w:tr w:rsidR="0079136A" w:rsidRPr="00961176" w14:paraId="24DF3173" w14:textId="77777777" w:rsidTr="00E96288">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CE803" w14:textId="405E68EE" w:rsidR="00425FD5" w:rsidRPr="00961176" w:rsidRDefault="00425FD5" w:rsidP="00425FD5">
            <w:pPr>
              <w:spacing w:before="120" w:after="120" w:line="259" w:lineRule="auto"/>
              <w:rPr>
                <w:rFonts w:ascii="Segoe UI" w:hAnsi="Segoe UI" w:cs="Segoe UI"/>
                <w:sz w:val="19"/>
                <w:szCs w:val="19"/>
              </w:rPr>
            </w:pPr>
            <w:r w:rsidRPr="00961176">
              <w:rPr>
                <w:rFonts w:ascii="Segoe UI" w:hAnsi="Segoe UI" w:cs="Segoe UI"/>
                <w:sz w:val="19"/>
                <w:szCs w:val="19"/>
              </w:rPr>
              <w:t xml:space="preserve">MPI </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D880B" w14:textId="00EC45C9" w:rsidR="00425FD5" w:rsidRPr="00961176" w:rsidRDefault="00425FD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National Operations Centre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8D660" w14:textId="033DE2E6" w:rsidR="00425FD5" w:rsidRPr="00961176" w:rsidRDefault="00425FD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027 801 5590</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A50C8D" w14:textId="783651D7" w:rsidR="00425FD5" w:rsidRPr="00961176" w:rsidRDefault="00425FD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hyperlink r:id="rId35" w:history="1">
              <w:r w:rsidRPr="00961176">
                <w:rPr>
                  <w:rStyle w:val="Hyperlink"/>
                  <w:rFonts w:ascii="Segoe UI" w:hAnsi="Segoe UI" w:cs="Segoe UI"/>
                  <w:color w:val="0070C0"/>
                  <w:sz w:val="19"/>
                  <w:szCs w:val="19"/>
                </w:rPr>
                <w:t>NOC@mpi.govt.nz</w:t>
              </w:r>
            </w:hyperlink>
          </w:p>
        </w:tc>
      </w:tr>
      <w:tr w:rsidR="0079136A" w:rsidRPr="00961176" w14:paraId="7B9FAA1A" w14:textId="77777777" w:rsidTr="00E96288">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681BC9" w14:textId="56EEAAF6" w:rsidR="00425FD5" w:rsidRPr="00961176" w:rsidRDefault="00425FD5" w:rsidP="00425FD5">
            <w:pPr>
              <w:spacing w:before="120" w:after="120" w:line="259" w:lineRule="auto"/>
              <w:rPr>
                <w:rFonts w:ascii="Segoe UI" w:hAnsi="Segoe UI" w:cs="Segoe UI"/>
                <w:sz w:val="19"/>
                <w:szCs w:val="19"/>
              </w:rPr>
            </w:pPr>
            <w:proofErr w:type="spellStart"/>
            <w:r w:rsidRPr="00961176">
              <w:rPr>
                <w:rFonts w:ascii="Segoe UI" w:hAnsi="Segoe UI" w:cs="Segoe UI"/>
                <w:sz w:val="19"/>
                <w:szCs w:val="19"/>
              </w:rPr>
              <w:t>MoT</w:t>
            </w:r>
            <w:proofErr w:type="spellEnd"/>
            <w:r w:rsidRPr="00961176">
              <w:rPr>
                <w:rFonts w:ascii="Segoe UI" w:hAnsi="Segoe UI" w:cs="Segoe UI"/>
                <w:sz w:val="19"/>
                <w:szCs w:val="19"/>
              </w:rPr>
              <w:t xml:space="preserve"> </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EBB45" w14:textId="160F853C" w:rsidR="00425FD5" w:rsidRPr="00961176" w:rsidRDefault="001E1F74"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TRT SPOC - Resilience and Security Team</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335C9" w14:textId="2A83DD49" w:rsidR="00425FD5" w:rsidRPr="00961176" w:rsidRDefault="00425FD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022 015 0688</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133332" w14:textId="1FCD0DF7" w:rsidR="00425FD5" w:rsidRPr="00961176" w:rsidRDefault="00425FD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hyperlink r:id="rId36" w:history="1">
              <w:r w:rsidRPr="00961176">
                <w:rPr>
                  <w:rStyle w:val="Hyperlink"/>
                  <w:rFonts w:ascii="Segoe UI" w:hAnsi="Segoe UI" w:cs="Segoe UI"/>
                  <w:color w:val="0070C0"/>
                  <w:sz w:val="19"/>
                  <w:szCs w:val="19"/>
                </w:rPr>
                <w:t>TRT@transport.govt.nz</w:t>
              </w:r>
            </w:hyperlink>
            <w:r w:rsidRPr="00961176">
              <w:rPr>
                <w:rFonts w:ascii="Segoe UI" w:hAnsi="Segoe UI" w:cs="Segoe UI"/>
                <w:color w:val="0070C0"/>
                <w:sz w:val="19"/>
                <w:szCs w:val="19"/>
              </w:rPr>
              <w:t xml:space="preserve"> </w:t>
            </w:r>
          </w:p>
        </w:tc>
      </w:tr>
      <w:tr w:rsidR="0079136A" w:rsidRPr="00961176" w14:paraId="157C3261" w14:textId="77777777" w:rsidTr="00E96288">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5464B" w14:textId="189D8B68" w:rsidR="00425FD5" w:rsidRPr="00961176" w:rsidRDefault="00425FD5" w:rsidP="00425FD5">
            <w:pPr>
              <w:spacing w:before="120" w:after="120" w:line="259" w:lineRule="auto"/>
              <w:rPr>
                <w:rFonts w:ascii="Segoe UI" w:hAnsi="Segoe UI" w:cs="Segoe UI"/>
                <w:sz w:val="19"/>
                <w:szCs w:val="19"/>
              </w:rPr>
            </w:pPr>
            <w:r w:rsidRPr="00961176">
              <w:rPr>
                <w:rFonts w:ascii="Segoe UI" w:hAnsi="Segoe UI" w:cs="Segoe UI"/>
                <w:sz w:val="19"/>
                <w:szCs w:val="19"/>
              </w:rPr>
              <w:t>MFAT</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867E32" w14:textId="6EF9E3FA" w:rsidR="00425FD5" w:rsidRPr="00961176" w:rsidRDefault="00425FD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Includes after hours answer service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A3FA91" w14:textId="03ABEDCD" w:rsidR="00425FD5" w:rsidRPr="00961176" w:rsidRDefault="00425FD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sz w:val="19"/>
                <w:szCs w:val="19"/>
              </w:rPr>
              <w:t>04 439 8000</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D03B34" w14:textId="77777777" w:rsidR="00425FD5" w:rsidRPr="00961176" w:rsidRDefault="00425FD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p>
        </w:tc>
      </w:tr>
      <w:tr w:rsidR="0079136A" w:rsidRPr="00961176" w14:paraId="466D6114" w14:textId="77777777" w:rsidTr="00E96288">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3271DC" w14:textId="75CE8E3D" w:rsidR="00425FD5" w:rsidRPr="00961176" w:rsidRDefault="00425FD5" w:rsidP="00425FD5">
            <w:pPr>
              <w:spacing w:before="120" w:after="120" w:line="259" w:lineRule="auto"/>
              <w:rPr>
                <w:rFonts w:ascii="Segoe UI" w:hAnsi="Segoe UI" w:cs="Segoe UI"/>
                <w:sz w:val="19"/>
                <w:szCs w:val="19"/>
              </w:rPr>
            </w:pPr>
            <w:r w:rsidRPr="00961176">
              <w:rPr>
                <w:rFonts w:ascii="Segoe UI" w:hAnsi="Segoe UI" w:cs="Segoe UI"/>
                <w:sz w:val="19"/>
                <w:szCs w:val="19"/>
              </w:rPr>
              <w:t xml:space="preserve">MNZ </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6E4AD" w14:textId="10339FEB" w:rsidR="00425FD5" w:rsidRPr="00961176" w:rsidRDefault="00425FD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color w:val="000000"/>
                <w:sz w:val="19"/>
                <w:szCs w:val="19"/>
              </w:rPr>
              <w:t xml:space="preserve">After hours call centre </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BFC672" w14:textId="278AA143" w:rsidR="00425FD5" w:rsidRPr="00961176" w:rsidRDefault="00425FD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hAnsi="Segoe UI" w:cs="Segoe UI"/>
                <w:color w:val="000000"/>
                <w:sz w:val="19"/>
                <w:szCs w:val="19"/>
              </w:rPr>
              <w:t xml:space="preserve">0508 225 522 </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2CD829" w14:textId="77777777" w:rsidR="00425FD5" w:rsidRPr="00961176" w:rsidRDefault="00425FD5"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p>
        </w:tc>
      </w:tr>
      <w:tr w:rsidR="0079136A" w:rsidRPr="00961176" w14:paraId="3F501DA4" w14:textId="77777777" w:rsidTr="00E96288">
        <w:trPr>
          <w:trHeight w:val="406"/>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FFF6FF" w14:textId="0C59453C" w:rsidR="00425FD5" w:rsidRPr="00961176" w:rsidRDefault="00425FD5" w:rsidP="00425FD5">
            <w:pPr>
              <w:spacing w:before="120" w:after="120" w:line="259" w:lineRule="auto"/>
              <w:rPr>
                <w:rFonts w:ascii="Segoe UI" w:hAnsi="Segoe UI" w:cs="Segoe UI"/>
                <w:sz w:val="19"/>
                <w:szCs w:val="19"/>
              </w:rPr>
            </w:pPr>
            <w:r w:rsidRPr="00B45B9B">
              <w:rPr>
                <w:rFonts w:ascii="Segoe UI" w:hAnsi="Segoe UI" w:cs="Segoe UI"/>
                <w:sz w:val="19"/>
                <w:szCs w:val="19"/>
              </w:rPr>
              <w:t>MBIE</w:t>
            </w:r>
            <w:r w:rsidRPr="00961176">
              <w:rPr>
                <w:rFonts w:ascii="Segoe UI" w:hAnsi="Segoe UI" w:cs="Segoe UI"/>
                <w:sz w:val="19"/>
                <w:szCs w:val="19"/>
              </w:rPr>
              <w:t xml:space="preserve"> </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3426DF" w14:textId="0E6414DD" w:rsidR="00425FD5" w:rsidRPr="00961176" w:rsidRDefault="00B45B9B"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Pr>
                <w:rFonts w:ascii="Segoe UI" w:hAnsi="Segoe UI" w:cs="Segoe UI"/>
                <w:color w:val="000000"/>
                <w:sz w:val="19"/>
                <w:szCs w:val="19"/>
              </w:rPr>
              <w:t>INZ Border</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C3E5E5" w14:textId="30812D97" w:rsidR="00425FD5" w:rsidRPr="00961176" w:rsidRDefault="00B45B9B"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Pr>
                <w:rFonts w:ascii="Segoe UI" w:hAnsi="Segoe UI" w:cs="Segoe UI"/>
                <w:color w:val="000000"/>
                <w:sz w:val="19"/>
                <w:szCs w:val="19"/>
              </w:rPr>
              <w:t xml:space="preserve"> 09 277 1250</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75476" w14:textId="48F33C97" w:rsidR="00425FD5" w:rsidRPr="008B384D" w:rsidRDefault="00B45B9B"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pPr>
            <w:hyperlink r:id="rId37" w:history="1">
              <w:r w:rsidRPr="008B384D">
                <w:rPr>
                  <w:rStyle w:val="Hyperlink"/>
                  <w:rFonts w:ascii="Segoe UI" w:hAnsi="Segoe UI" w:cs="Segoe UI"/>
                  <w:sz w:val="19"/>
                  <w:szCs w:val="19"/>
                </w:rPr>
                <w:t>INZBorder@mbie.govt.nz</w:t>
              </w:r>
            </w:hyperlink>
            <w:r w:rsidR="00425FD5" w:rsidRPr="00151DBF">
              <w:rPr>
                <w:rFonts w:ascii="Segoe UI" w:hAnsi="Segoe UI" w:cs="Segoe UI"/>
                <w:sz w:val="19"/>
                <w:szCs w:val="19"/>
              </w:rPr>
              <w:t xml:space="preserve"> </w:t>
            </w:r>
          </w:p>
        </w:tc>
      </w:tr>
      <w:tr w:rsidR="0079136A" w:rsidRPr="00961176" w14:paraId="68EA84DD" w14:textId="77777777" w:rsidTr="00E96288">
        <w:trPr>
          <w:trHeight w:val="641"/>
        </w:trPr>
        <w:tc>
          <w:tcPr>
            <w:cnfStyle w:val="001000000000" w:firstRow="0" w:lastRow="0" w:firstColumn="1" w:lastColumn="0" w:oddVBand="0" w:evenVBand="0" w:oddHBand="0" w:evenHBand="0" w:firstRowFirstColumn="0" w:firstRowLastColumn="0" w:lastRowFirstColumn="0" w:lastRowLastColumn="0"/>
            <w:tcW w:w="141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DC46D" w14:textId="77777777" w:rsidR="001E1F74" w:rsidRPr="00961176" w:rsidRDefault="001E1F74" w:rsidP="00425FD5">
            <w:pPr>
              <w:spacing w:before="120" w:after="120" w:line="259" w:lineRule="auto"/>
              <w:rPr>
                <w:rFonts w:ascii="Segoe UI" w:hAnsi="Segoe UI" w:cs="Segoe UI"/>
                <w:sz w:val="19"/>
                <w:szCs w:val="19"/>
              </w:rPr>
            </w:pP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58289" w14:textId="3F342336" w:rsidR="001E1F74" w:rsidRPr="00961176" w:rsidRDefault="00B45B9B"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19"/>
                <w:szCs w:val="19"/>
              </w:rPr>
            </w:pPr>
            <w:r>
              <w:rPr>
                <w:rFonts w:ascii="Segoe UI" w:hAnsi="Segoe UI" w:cs="Segoe UI"/>
                <w:sz w:val="19"/>
                <w:szCs w:val="19"/>
              </w:rPr>
              <w:t xml:space="preserve">Manager </w:t>
            </w:r>
            <w:r w:rsidR="001E1F74" w:rsidRPr="00961176">
              <w:rPr>
                <w:rFonts w:ascii="Segoe UI" w:hAnsi="Segoe UI" w:cs="Segoe UI"/>
                <w:sz w:val="19"/>
                <w:szCs w:val="19"/>
              </w:rPr>
              <w:t xml:space="preserve">Operations </w:t>
            </w:r>
            <w:r>
              <w:rPr>
                <w:rFonts w:ascii="Segoe UI" w:hAnsi="Segoe UI" w:cs="Segoe UI"/>
                <w:sz w:val="19"/>
                <w:szCs w:val="19"/>
              </w:rPr>
              <w:t xml:space="preserve">Response </w:t>
            </w:r>
            <w:r w:rsidR="001E1F74" w:rsidRPr="00961176">
              <w:rPr>
                <w:rFonts w:ascii="Segoe UI" w:hAnsi="Segoe UI" w:cs="Segoe UI"/>
                <w:sz w:val="19"/>
                <w:szCs w:val="19"/>
              </w:rPr>
              <w:t>(INZ)</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D7BD6" w14:textId="2DBD387D" w:rsidR="001E1F74" w:rsidRPr="00961176" w:rsidRDefault="001E1F74"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r w:rsidRPr="00961176">
              <w:rPr>
                <w:rFonts w:ascii="Segoe UI" w:eastAsia="Calibri" w:hAnsi="Segoe UI" w:cs="Segoe UI"/>
                <w:sz w:val="19"/>
                <w:szCs w:val="19"/>
              </w:rPr>
              <w:t>04 901 8164</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14B82D" w14:textId="4F2CEC20" w:rsidR="001E1F74" w:rsidRPr="00961176" w:rsidRDefault="001E1F74" w:rsidP="00425FD5">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hyperlink r:id="rId38" w:history="1">
              <w:r w:rsidRPr="00961176">
                <w:rPr>
                  <w:rStyle w:val="Hyperlink"/>
                  <w:rFonts w:ascii="Segoe UI" w:hAnsi="Segoe UI" w:cs="Segoe UI"/>
                  <w:color w:val="0070C0"/>
                  <w:sz w:val="19"/>
                  <w:szCs w:val="19"/>
                </w:rPr>
                <w:t>INZIncidentResponse@mbie.govt.nz</w:t>
              </w:r>
            </w:hyperlink>
          </w:p>
        </w:tc>
      </w:tr>
    </w:tbl>
    <w:p w14:paraId="366AE3C1" w14:textId="77777777" w:rsidR="000E366A" w:rsidRPr="00961176" w:rsidRDefault="000E366A" w:rsidP="000E366A">
      <w:pPr>
        <w:rPr>
          <w:rFonts w:ascii="Segoe UI" w:hAnsi="Segoe UI" w:cs="Segoe UI"/>
          <w:sz w:val="18"/>
          <w:szCs w:val="18"/>
        </w:rPr>
      </w:pPr>
    </w:p>
    <w:p w14:paraId="351A982B" w14:textId="77777777" w:rsidR="005D1EA2" w:rsidRPr="00961176" w:rsidRDefault="005D1EA2">
      <w:pPr>
        <w:rPr>
          <w:rFonts w:ascii="Segoe UI" w:hAnsi="Segoe UI" w:cs="Segoe UI"/>
        </w:rPr>
      </w:pPr>
      <w:r w:rsidRPr="00961176">
        <w:rPr>
          <w:rFonts w:ascii="Segoe UI" w:hAnsi="Segoe UI" w:cs="Segoe UI"/>
          <w:bCs/>
        </w:rPr>
        <w:br w:type="page"/>
      </w:r>
    </w:p>
    <w:tbl>
      <w:tblPr>
        <w:tblStyle w:val="GridTable1Light"/>
        <w:tblW w:w="9628" w:type="dxa"/>
        <w:tblLook w:val="04A0" w:firstRow="1" w:lastRow="0" w:firstColumn="1" w:lastColumn="0" w:noHBand="0" w:noVBand="1"/>
      </w:tblPr>
      <w:tblGrid>
        <w:gridCol w:w="2405"/>
        <w:gridCol w:w="3595"/>
        <w:gridCol w:w="3628"/>
      </w:tblGrid>
      <w:tr w:rsidR="00957D22" w:rsidRPr="00961176" w14:paraId="50153FBE" w14:textId="1D8801DD" w:rsidTr="00AD4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shd w:val="clear" w:color="auto" w:fill="F2F2F2" w:themeFill="background1" w:themeFillShade="F2"/>
          </w:tcPr>
          <w:p w14:paraId="05BC4A6A" w14:textId="65883308" w:rsidR="00957D22" w:rsidRPr="00961176" w:rsidRDefault="00957D22" w:rsidP="001B01FF">
            <w:pPr>
              <w:pStyle w:val="TableHeading"/>
              <w:jc w:val="center"/>
              <w:rPr>
                <w:rFonts w:ascii="Segoe UI" w:hAnsi="Segoe UI" w:cs="Segoe UI"/>
              </w:rPr>
            </w:pPr>
            <w:r w:rsidRPr="00961176">
              <w:rPr>
                <w:rFonts w:ascii="Segoe UI" w:hAnsi="Segoe UI" w:cs="Segoe UI"/>
                <w:b/>
                <w:bCs w:val="0"/>
              </w:rPr>
              <w:lastRenderedPageBreak/>
              <w:t>NATIONAL PUBLIC HEALTH SERVICE (NPHS) – PORT CONTACTS</w:t>
            </w:r>
          </w:p>
        </w:tc>
      </w:tr>
      <w:tr w:rsidR="003C1059" w:rsidRPr="00961176" w14:paraId="0EC3817C" w14:textId="671B183A" w:rsidTr="00C579AC">
        <w:tc>
          <w:tcPr>
            <w:cnfStyle w:val="001000000000" w:firstRow="0" w:lastRow="0" w:firstColumn="1" w:lastColumn="0" w:oddVBand="0" w:evenVBand="0" w:oddHBand="0" w:evenHBand="0" w:firstRowFirstColumn="0" w:firstRowLastColumn="0" w:lastRowFirstColumn="0" w:lastRowLastColumn="0"/>
            <w:tcW w:w="2405" w:type="dxa"/>
            <w:vAlign w:val="center"/>
          </w:tcPr>
          <w:p w14:paraId="5A3B4C6A" w14:textId="77777777" w:rsidR="00957D22" w:rsidRPr="00961176" w:rsidRDefault="00957D22" w:rsidP="000237F9">
            <w:pPr>
              <w:pStyle w:val="numberedlevel1"/>
              <w:numPr>
                <w:ilvl w:val="0"/>
                <w:numId w:val="0"/>
              </w:numPr>
              <w:rPr>
                <w:rFonts w:ascii="Segoe UI" w:hAnsi="Segoe UI" w:cs="Segoe UI"/>
                <w:b w:val="0"/>
                <w:sz w:val="19"/>
                <w:szCs w:val="19"/>
              </w:rPr>
            </w:pPr>
            <w:r w:rsidRPr="00961176">
              <w:rPr>
                <w:rFonts w:ascii="Segoe UI" w:hAnsi="Segoe UI" w:cs="Segoe UI"/>
                <w:b w:val="0"/>
                <w:sz w:val="19"/>
                <w:szCs w:val="19"/>
              </w:rPr>
              <w:t xml:space="preserve">Northland </w:t>
            </w:r>
          </w:p>
        </w:tc>
        <w:tc>
          <w:tcPr>
            <w:tcW w:w="3595" w:type="dxa"/>
            <w:vAlign w:val="center"/>
          </w:tcPr>
          <w:p w14:paraId="2FEF6A08" w14:textId="6EA45A4B" w:rsidR="00957D22" w:rsidRPr="00961176" w:rsidRDefault="00593649"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19"/>
                <w:szCs w:val="19"/>
              </w:rPr>
            </w:pPr>
            <w:r w:rsidRPr="00961176">
              <w:rPr>
                <w:rFonts w:ascii="Segoe UI" w:hAnsi="Segoe UI" w:cs="Segoe UI"/>
                <w:color w:val="auto"/>
                <w:sz w:val="19"/>
                <w:szCs w:val="19"/>
              </w:rPr>
              <w:t xml:space="preserve">Business hours </w:t>
            </w:r>
            <w:r w:rsidR="00D95D79" w:rsidRPr="00961176">
              <w:rPr>
                <w:rFonts w:ascii="Segoe UI" w:hAnsi="Segoe UI" w:cs="Segoe UI"/>
                <w:color w:val="auto"/>
                <w:sz w:val="19"/>
                <w:szCs w:val="19"/>
              </w:rPr>
              <w:t>(09) 430 4100</w:t>
            </w:r>
            <w:r w:rsidRPr="00961176">
              <w:rPr>
                <w:rFonts w:ascii="Segoe UI" w:hAnsi="Segoe UI" w:cs="Segoe UI"/>
                <w:color w:val="auto"/>
                <w:sz w:val="19"/>
                <w:szCs w:val="19"/>
              </w:rPr>
              <w:br/>
            </w:r>
            <w:r w:rsidR="00D95D79" w:rsidRPr="00961176">
              <w:rPr>
                <w:rFonts w:ascii="Segoe UI" w:hAnsi="Segoe UI" w:cs="Segoe UI"/>
                <w:color w:val="auto"/>
                <w:sz w:val="19"/>
                <w:szCs w:val="19"/>
              </w:rPr>
              <w:t xml:space="preserve">After </w:t>
            </w:r>
            <w:r w:rsidRPr="00961176">
              <w:rPr>
                <w:rFonts w:ascii="Segoe UI" w:hAnsi="Segoe UI" w:cs="Segoe UI"/>
                <w:color w:val="auto"/>
                <w:sz w:val="19"/>
                <w:szCs w:val="19"/>
              </w:rPr>
              <w:t>h</w:t>
            </w:r>
            <w:r w:rsidR="00D95D79" w:rsidRPr="00961176">
              <w:rPr>
                <w:rFonts w:ascii="Segoe UI" w:hAnsi="Segoe UI" w:cs="Segoe UI"/>
                <w:color w:val="auto"/>
                <w:sz w:val="19"/>
                <w:szCs w:val="19"/>
              </w:rPr>
              <w:t>ours</w:t>
            </w:r>
            <w:r w:rsidRPr="00961176">
              <w:rPr>
                <w:rFonts w:ascii="Segoe UI" w:hAnsi="Segoe UI" w:cs="Segoe UI"/>
                <w:color w:val="auto"/>
                <w:sz w:val="19"/>
                <w:szCs w:val="19"/>
              </w:rPr>
              <w:t xml:space="preserve"> </w:t>
            </w:r>
            <w:r w:rsidR="00D95D79" w:rsidRPr="00961176">
              <w:rPr>
                <w:rFonts w:ascii="Segoe UI" w:hAnsi="Segoe UI" w:cs="Segoe UI"/>
                <w:color w:val="auto"/>
                <w:sz w:val="19"/>
                <w:szCs w:val="19"/>
              </w:rPr>
              <w:t>(09) 430 4100</w:t>
            </w:r>
          </w:p>
        </w:tc>
        <w:tc>
          <w:tcPr>
            <w:tcW w:w="3628" w:type="dxa"/>
            <w:vAlign w:val="center"/>
          </w:tcPr>
          <w:p w14:paraId="157D6022" w14:textId="63D9D5D2" w:rsidR="00957D22" w:rsidRPr="00961176" w:rsidRDefault="00957D22"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hyperlink r:id="rId39" w:history="1">
              <w:r w:rsidRPr="00961176">
                <w:rPr>
                  <w:rFonts w:ascii="Segoe UI" w:hAnsi="Segoe UI" w:cs="Segoe UI"/>
                  <w:color w:val="0070C0"/>
                  <w:sz w:val="19"/>
                  <w:szCs w:val="19"/>
                  <w:u w:val="single"/>
                </w:rPr>
                <w:t>oncallhpo@northlanddhb.org.nz</w:t>
              </w:r>
            </w:hyperlink>
          </w:p>
        </w:tc>
      </w:tr>
      <w:tr w:rsidR="003C1059" w:rsidRPr="00961176" w14:paraId="3B2DC971" w14:textId="3632C13B" w:rsidTr="00C579AC">
        <w:tc>
          <w:tcPr>
            <w:cnfStyle w:val="001000000000" w:firstRow="0" w:lastRow="0" w:firstColumn="1" w:lastColumn="0" w:oddVBand="0" w:evenVBand="0" w:oddHBand="0" w:evenHBand="0" w:firstRowFirstColumn="0" w:firstRowLastColumn="0" w:lastRowFirstColumn="0" w:lastRowLastColumn="0"/>
            <w:tcW w:w="2405" w:type="dxa"/>
            <w:vAlign w:val="center"/>
          </w:tcPr>
          <w:p w14:paraId="7D4B3DF2" w14:textId="77777777" w:rsidR="00957D22" w:rsidRPr="00961176" w:rsidRDefault="00957D22" w:rsidP="000237F9">
            <w:pPr>
              <w:pStyle w:val="numberedlevel1"/>
              <w:numPr>
                <w:ilvl w:val="0"/>
                <w:numId w:val="0"/>
              </w:numPr>
              <w:rPr>
                <w:rFonts w:ascii="Segoe UI" w:hAnsi="Segoe UI" w:cs="Segoe UI"/>
                <w:b w:val="0"/>
                <w:sz w:val="19"/>
                <w:szCs w:val="19"/>
              </w:rPr>
            </w:pPr>
            <w:r w:rsidRPr="00961176">
              <w:rPr>
                <w:rFonts w:ascii="Segoe UI" w:hAnsi="Segoe UI" w:cs="Segoe UI"/>
                <w:b w:val="0"/>
                <w:sz w:val="19"/>
                <w:szCs w:val="19"/>
              </w:rPr>
              <w:t>Auckland</w:t>
            </w:r>
          </w:p>
        </w:tc>
        <w:tc>
          <w:tcPr>
            <w:tcW w:w="3595" w:type="dxa"/>
            <w:vAlign w:val="center"/>
          </w:tcPr>
          <w:p w14:paraId="4A946D31" w14:textId="1C11F112" w:rsidR="006424D3" w:rsidRPr="00961176" w:rsidRDefault="006424D3"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19"/>
                <w:szCs w:val="19"/>
              </w:rPr>
            </w:pPr>
            <w:r w:rsidRPr="00961176">
              <w:rPr>
                <w:rFonts w:ascii="Segoe UI" w:hAnsi="Segoe UI" w:cs="Segoe UI"/>
                <w:color w:val="auto"/>
                <w:sz w:val="19"/>
                <w:szCs w:val="19"/>
              </w:rPr>
              <w:t>(09) 623 4600</w:t>
            </w:r>
            <w:r w:rsidR="00C57E6D" w:rsidRPr="00961176">
              <w:rPr>
                <w:rFonts w:ascii="Segoe UI" w:hAnsi="Segoe UI" w:cs="Segoe UI"/>
                <w:color w:val="auto"/>
                <w:sz w:val="19"/>
                <w:szCs w:val="19"/>
              </w:rPr>
              <w:t xml:space="preserve"> (24 hours)</w:t>
            </w:r>
          </w:p>
        </w:tc>
        <w:tc>
          <w:tcPr>
            <w:tcW w:w="3628" w:type="dxa"/>
            <w:vAlign w:val="center"/>
          </w:tcPr>
          <w:p w14:paraId="542BC7D4" w14:textId="36ECC9FB" w:rsidR="00957D22" w:rsidRPr="00961176" w:rsidRDefault="00957D22"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hyperlink r:id="rId40" w:history="1">
              <w:r w:rsidRPr="00961176">
                <w:rPr>
                  <w:rStyle w:val="Hyperlink"/>
                  <w:rFonts w:ascii="Segoe UI" w:hAnsi="Segoe UI" w:cs="Segoe UI"/>
                  <w:color w:val="0070C0"/>
                  <w:sz w:val="19"/>
                  <w:szCs w:val="19"/>
                </w:rPr>
                <w:t>ARPHS.HPO@adhb.govt.nz</w:t>
              </w:r>
            </w:hyperlink>
          </w:p>
        </w:tc>
      </w:tr>
      <w:tr w:rsidR="003C1059" w:rsidRPr="00961176" w14:paraId="44C94D8F" w14:textId="643E0187" w:rsidTr="00C579AC">
        <w:tc>
          <w:tcPr>
            <w:cnfStyle w:val="001000000000" w:firstRow="0" w:lastRow="0" w:firstColumn="1" w:lastColumn="0" w:oddVBand="0" w:evenVBand="0" w:oddHBand="0" w:evenHBand="0" w:firstRowFirstColumn="0" w:firstRowLastColumn="0" w:lastRowFirstColumn="0" w:lastRowLastColumn="0"/>
            <w:tcW w:w="2405" w:type="dxa"/>
            <w:vAlign w:val="center"/>
          </w:tcPr>
          <w:p w14:paraId="6695C951" w14:textId="4CE6D521" w:rsidR="00957D22" w:rsidRPr="00961176" w:rsidRDefault="00957D22" w:rsidP="000237F9">
            <w:pPr>
              <w:pStyle w:val="numberedlevel1"/>
              <w:numPr>
                <w:ilvl w:val="0"/>
                <w:numId w:val="0"/>
              </w:numPr>
              <w:rPr>
                <w:rFonts w:ascii="Segoe UI" w:hAnsi="Segoe UI" w:cs="Segoe UI"/>
                <w:b w:val="0"/>
                <w:sz w:val="19"/>
                <w:szCs w:val="19"/>
              </w:rPr>
            </w:pPr>
            <w:r w:rsidRPr="00961176">
              <w:rPr>
                <w:rFonts w:ascii="Segoe UI" w:hAnsi="Segoe UI" w:cs="Segoe UI"/>
                <w:b w:val="0"/>
                <w:sz w:val="19"/>
                <w:szCs w:val="19"/>
              </w:rPr>
              <w:t>Toi te Ora (Bay of Plenty)</w:t>
            </w:r>
          </w:p>
        </w:tc>
        <w:tc>
          <w:tcPr>
            <w:tcW w:w="3595" w:type="dxa"/>
            <w:vAlign w:val="center"/>
          </w:tcPr>
          <w:p w14:paraId="1B591D64" w14:textId="54FF7748" w:rsidR="00957D22" w:rsidRPr="00961176" w:rsidRDefault="00C57E6D"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19"/>
                <w:szCs w:val="19"/>
              </w:rPr>
            </w:pPr>
            <w:r w:rsidRPr="00961176">
              <w:rPr>
                <w:rFonts w:ascii="Segoe UI" w:hAnsi="Segoe UI" w:cs="Segoe UI"/>
                <w:color w:val="auto"/>
                <w:sz w:val="19"/>
                <w:szCs w:val="19"/>
              </w:rPr>
              <w:t>0800 221555 (24 hours)</w:t>
            </w:r>
          </w:p>
        </w:tc>
        <w:tc>
          <w:tcPr>
            <w:tcW w:w="3628" w:type="dxa"/>
            <w:vAlign w:val="center"/>
          </w:tcPr>
          <w:p w14:paraId="39CD8643" w14:textId="350D8337" w:rsidR="00957D22" w:rsidRPr="00961176" w:rsidRDefault="00957D22"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hyperlink r:id="rId41" w:history="1">
              <w:r w:rsidRPr="00961176">
                <w:rPr>
                  <w:rStyle w:val="Hyperlink"/>
                  <w:rFonts w:ascii="Segoe UI" w:hAnsi="Segoe UI" w:cs="Segoe UI"/>
                  <w:color w:val="0070C0"/>
                  <w:sz w:val="19"/>
                  <w:szCs w:val="19"/>
                </w:rPr>
                <w:t>Health.Protection@bopdhb.govt.nz</w:t>
              </w:r>
            </w:hyperlink>
          </w:p>
        </w:tc>
      </w:tr>
      <w:tr w:rsidR="003C1059" w:rsidRPr="00961176" w14:paraId="6DD90FF0" w14:textId="6E843C2A" w:rsidTr="00C579AC">
        <w:tc>
          <w:tcPr>
            <w:cnfStyle w:val="001000000000" w:firstRow="0" w:lastRow="0" w:firstColumn="1" w:lastColumn="0" w:oddVBand="0" w:evenVBand="0" w:oddHBand="0" w:evenHBand="0" w:firstRowFirstColumn="0" w:firstRowLastColumn="0" w:lastRowFirstColumn="0" w:lastRowLastColumn="0"/>
            <w:tcW w:w="2405" w:type="dxa"/>
            <w:vAlign w:val="center"/>
          </w:tcPr>
          <w:p w14:paraId="79B144AE" w14:textId="77777777" w:rsidR="00957D22" w:rsidRPr="00961176" w:rsidRDefault="00957D22" w:rsidP="000237F9">
            <w:pPr>
              <w:pStyle w:val="numberedlevel1"/>
              <w:numPr>
                <w:ilvl w:val="0"/>
                <w:numId w:val="0"/>
              </w:numPr>
              <w:rPr>
                <w:rFonts w:ascii="Segoe UI" w:hAnsi="Segoe UI" w:cs="Segoe UI"/>
                <w:b w:val="0"/>
                <w:bCs w:val="0"/>
                <w:sz w:val="19"/>
                <w:szCs w:val="19"/>
              </w:rPr>
            </w:pPr>
            <w:r w:rsidRPr="00961176">
              <w:rPr>
                <w:rFonts w:ascii="Segoe UI" w:hAnsi="Segoe UI" w:cs="Segoe UI"/>
                <w:b w:val="0"/>
                <w:bCs w:val="0"/>
                <w:sz w:val="19"/>
                <w:szCs w:val="19"/>
              </w:rPr>
              <w:t>Taharoa (Waikato)</w:t>
            </w:r>
          </w:p>
        </w:tc>
        <w:tc>
          <w:tcPr>
            <w:tcW w:w="3595" w:type="dxa"/>
            <w:vAlign w:val="center"/>
          </w:tcPr>
          <w:p w14:paraId="20A4D055" w14:textId="070BF02F" w:rsidR="00957D22" w:rsidRPr="00961176" w:rsidRDefault="003E6596"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19"/>
                <w:szCs w:val="19"/>
              </w:rPr>
            </w:pPr>
            <w:r w:rsidRPr="00961176">
              <w:rPr>
                <w:rFonts w:ascii="Segoe UI" w:hAnsi="Segoe UI" w:cs="Segoe UI"/>
                <w:color w:val="auto"/>
                <w:sz w:val="19"/>
                <w:szCs w:val="19"/>
              </w:rPr>
              <w:t>Business hours (07) 838 2569</w:t>
            </w:r>
            <w:r w:rsidRPr="00961176">
              <w:rPr>
                <w:rFonts w:ascii="Segoe UI" w:hAnsi="Segoe UI" w:cs="Segoe UI"/>
                <w:color w:val="auto"/>
                <w:sz w:val="19"/>
                <w:szCs w:val="19"/>
              </w:rPr>
              <w:br/>
              <w:t>After hours</w:t>
            </w:r>
            <w:r w:rsidR="00CF72BA" w:rsidRPr="00961176">
              <w:rPr>
                <w:rFonts w:ascii="Segoe UI" w:hAnsi="Segoe UI" w:cs="Segoe UI"/>
                <w:color w:val="auto"/>
                <w:sz w:val="19"/>
                <w:szCs w:val="19"/>
              </w:rPr>
              <w:t xml:space="preserve"> </w:t>
            </w:r>
            <w:r w:rsidRPr="00961176">
              <w:rPr>
                <w:rFonts w:ascii="Segoe UI" w:hAnsi="Segoe UI" w:cs="Segoe UI"/>
                <w:color w:val="auto"/>
                <w:sz w:val="19"/>
                <w:szCs w:val="19"/>
              </w:rPr>
              <w:t>021 999 521</w:t>
            </w:r>
          </w:p>
        </w:tc>
        <w:tc>
          <w:tcPr>
            <w:tcW w:w="3628" w:type="dxa"/>
            <w:vAlign w:val="center"/>
          </w:tcPr>
          <w:p w14:paraId="62050A92" w14:textId="3D187DE7" w:rsidR="00BF474C" w:rsidRPr="00961176" w:rsidRDefault="001A5006"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u w:val="single"/>
              </w:rPr>
            </w:pPr>
            <w:hyperlink r:id="rId42" w:history="1">
              <w:r w:rsidRPr="00961176">
                <w:rPr>
                  <w:rFonts w:ascii="Segoe UI" w:hAnsi="Segoe UI" w:cs="Segoe UI"/>
                  <w:color w:val="0070C0"/>
                  <w:sz w:val="19"/>
                  <w:szCs w:val="19"/>
                  <w:u w:val="single"/>
                </w:rPr>
                <w:t>Health.Protection@waikatodhb.health.nz</w:t>
              </w:r>
            </w:hyperlink>
          </w:p>
        </w:tc>
      </w:tr>
      <w:tr w:rsidR="003C1059" w:rsidRPr="00961176" w14:paraId="40B93F4B" w14:textId="4FDD6812" w:rsidTr="00C579AC">
        <w:tc>
          <w:tcPr>
            <w:cnfStyle w:val="001000000000" w:firstRow="0" w:lastRow="0" w:firstColumn="1" w:lastColumn="0" w:oddVBand="0" w:evenVBand="0" w:oddHBand="0" w:evenHBand="0" w:firstRowFirstColumn="0" w:firstRowLastColumn="0" w:lastRowFirstColumn="0" w:lastRowLastColumn="0"/>
            <w:tcW w:w="2405" w:type="dxa"/>
            <w:vAlign w:val="center"/>
          </w:tcPr>
          <w:p w14:paraId="3B4559D5" w14:textId="77777777" w:rsidR="00957D22" w:rsidRPr="00961176" w:rsidRDefault="00957D22" w:rsidP="000237F9">
            <w:pPr>
              <w:pStyle w:val="numberedlevel1"/>
              <w:numPr>
                <w:ilvl w:val="0"/>
                <w:numId w:val="0"/>
              </w:numPr>
              <w:rPr>
                <w:rFonts w:ascii="Segoe UI" w:hAnsi="Segoe UI" w:cs="Segoe UI"/>
                <w:b w:val="0"/>
                <w:sz w:val="19"/>
                <w:szCs w:val="19"/>
              </w:rPr>
            </w:pPr>
            <w:r w:rsidRPr="00961176">
              <w:rPr>
                <w:rFonts w:ascii="Segoe UI" w:hAnsi="Segoe UI" w:cs="Segoe UI"/>
                <w:b w:val="0"/>
                <w:sz w:val="19"/>
                <w:szCs w:val="19"/>
              </w:rPr>
              <w:t>Hauora Tairawhiti (Gisborne)</w:t>
            </w:r>
          </w:p>
        </w:tc>
        <w:tc>
          <w:tcPr>
            <w:tcW w:w="3595" w:type="dxa"/>
            <w:vAlign w:val="center"/>
          </w:tcPr>
          <w:p w14:paraId="6E940CBA" w14:textId="60E7A50D" w:rsidR="00957D22" w:rsidRPr="00961176" w:rsidRDefault="008F78FD"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19"/>
                <w:szCs w:val="19"/>
              </w:rPr>
            </w:pPr>
            <w:r w:rsidRPr="00961176">
              <w:rPr>
                <w:rFonts w:ascii="Segoe UI" w:hAnsi="Segoe UI" w:cs="Segoe UI"/>
                <w:color w:val="auto"/>
                <w:sz w:val="19"/>
                <w:szCs w:val="19"/>
              </w:rPr>
              <w:t xml:space="preserve">Business hours (06) 869 1311 </w:t>
            </w:r>
            <w:r w:rsidRPr="00961176">
              <w:rPr>
                <w:rFonts w:ascii="Segoe UI" w:hAnsi="Segoe UI" w:cs="Segoe UI"/>
                <w:color w:val="auto"/>
                <w:sz w:val="19"/>
                <w:szCs w:val="19"/>
              </w:rPr>
              <w:br/>
              <w:t xml:space="preserve">After hours </w:t>
            </w:r>
            <w:r w:rsidR="00CF58B5" w:rsidRPr="00961176">
              <w:rPr>
                <w:rFonts w:ascii="Segoe UI" w:hAnsi="Segoe UI" w:cs="Segoe UI"/>
                <w:color w:val="auto"/>
                <w:sz w:val="19"/>
                <w:szCs w:val="19"/>
              </w:rPr>
              <w:t>027 4407 239</w:t>
            </w:r>
          </w:p>
        </w:tc>
        <w:tc>
          <w:tcPr>
            <w:tcW w:w="3628" w:type="dxa"/>
            <w:vAlign w:val="center"/>
          </w:tcPr>
          <w:p w14:paraId="7BEE4C82" w14:textId="72DD1116" w:rsidR="00957D22" w:rsidRPr="00961176" w:rsidRDefault="00957D22"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hyperlink r:id="rId43" w:history="1">
              <w:r w:rsidRPr="00961176">
                <w:rPr>
                  <w:rStyle w:val="Hyperlink"/>
                  <w:rFonts w:ascii="Segoe UI" w:hAnsi="Segoe UI" w:cs="Segoe UI"/>
                  <w:color w:val="0070C0"/>
                  <w:sz w:val="19"/>
                  <w:szCs w:val="19"/>
                </w:rPr>
                <w:t>Health.protection@tdh.org.nz</w:t>
              </w:r>
            </w:hyperlink>
          </w:p>
        </w:tc>
      </w:tr>
      <w:tr w:rsidR="003C1059" w:rsidRPr="00961176" w14:paraId="543FA3C7" w14:textId="3169A427" w:rsidTr="00C579AC">
        <w:tc>
          <w:tcPr>
            <w:cnfStyle w:val="001000000000" w:firstRow="0" w:lastRow="0" w:firstColumn="1" w:lastColumn="0" w:oddVBand="0" w:evenVBand="0" w:oddHBand="0" w:evenHBand="0" w:firstRowFirstColumn="0" w:firstRowLastColumn="0" w:lastRowFirstColumn="0" w:lastRowLastColumn="0"/>
            <w:tcW w:w="2405" w:type="dxa"/>
            <w:vAlign w:val="center"/>
          </w:tcPr>
          <w:p w14:paraId="1DBE06AD" w14:textId="77777777" w:rsidR="00957D22" w:rsidRPr="00961176" w:rsidRDefault="00957D22" w:rsidP="000237F9">
            <w:pPr>
              <w:pStyle w:val="numberedlevel1"/>
              <w:numPr>
                <w:ilvl w:val="0"/>
                <w:numId w:val="0"/>
              </w:numPr>
              <w:rPr>
                <w:rFonts w:ascii="Segoe UI" w:hAnsi="Segoe UI" w:cs="Segoe UI"/>
                <w:b w:val="0"/>
                <w:color w:val="auto"/>
                <w:sz w:val="19"/>
                <w:szCs w:val="19"/>
              </w:rPr>
            </w:pPr>
            <w:r w:rsidRPr="00961176">
              <w:rPr>
                <w:rFonts w:ascii="Segoe UI" w:hAnsi="Segoe UI" w:cs="Segoe UI"/>
                <w:b w:val="0"/>
                <w:color w:val="auto"/>
                <w:sz w:val="19"/>
                <w:szCs w:val="19"/>
              </w:rPr>
              <w:t>Taranaki</w:t>
            </w:r>
          </w:p>
        </w:tc>
        <w:tc>
          <w:tcPr>
            <w:tcW w:w="3595" w:type="dxa"/>
            <w:vAlign w:val="center"/>
          </w:tcPr>
          <w:p w14:paraId="1E12D9F1" w14:textId="0EDF64A6" w:rsidR="00957D22" w:rsidRPr="00961176" w:rsidRDefault="007A53D4"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19"/>
                <w:szCs w:val="19"/>
              </w:rPr>
            </w:pPr>
            <w:r w:rsidRPr="00961176">
              <w:rPr>
                <w:rFonts w:ascii="Segoe UI" w:hAnsi="Segoe UI" w:cs="Segoe UI"/>
                <w:color w:val="auto"/>
                <w:sz w:val="19"/>
                <w:szCs w:val="19"/>
              </w:rPr>
              <w:t xml:space="preserve">Business hours (06) 753 7798 </w:t>
            </w:r>
            <w:r w:rsidRPr="00961176">
              <w:rPr>
                <w:rFonts w:ascii="Segoe UI" w:hAnsi="Segoe UI" w:cs="Segoe UI"/>
                <w:color w:val="auto"/>
                <w:sz w:val="19"/>
                <w:szCs w:val="19"/>
              </w:rPr>
              <w:br/>
              <w:t>After hours (06) 753 7798 (non-urgent)</w:t>
            </w:r>
            <w:r w:rsidRPr="00961176">
              <w:rPr>
                <w:rFonts w:ascii="Segoe UI" w:hAnsi="Segoe UI" w:cs="Segoe UI"/>
                <w:color w:val="auto"/>
                <w:sz w:val="19"/>
                <w:szCs w:val="19"/>
              </w:rPr>
              <w:br/>
              <w:t>AH 027 242 6271 (urgent calls only)</w:t>
            </w:r>
          </w:p>
        </w:tc>
        <w:tc>
          <w:tcPr>
            <w:tcW w:w="3628" w:type="dxa"/>
            <w:vAlign w:val="center"/>
          </w:tcPr>
          <w:p w14:paraId="3CCB2CE8" w14:textId="25E56B2F" w:rsidR="00957D22" w:rsidRPr="00961176" w:rsidRDefault="00957D22"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hyperlink r:id="rId44" w:history="1">
              <w:r w:rsidRPr="00961176">
                <w:rPr>
                  <w:rStyle w:val="Hyperlink"/>
                  <w:rFonts w:ascii="Segoe UI" w:hAnsi="Segoe UI" w:cs="Segoe UI"/>
                  <w:color w:val="0070C0"/>
                  <w:sz w:val="19"/>
                  <w:szCs w:val="19"/>
                </w:rPr>
                <w:t>health.protection@tdhb.org.nz</w:t>
              </w:r>
            </w:hyperlink>
          </w:p>
        </w:tc>
      </w:tr>
      <w:tr w:rsidR="003C1059" w:rsidRPr="00961176" w14:paraId="7DF48BA7" w14:textId="4FA035B6" w:rsidTr="00C579AC">
        <w:tc>
          <w:tcPr>
            <w:cnfStyle w:val="001000000000" w:firstRow="0" w:lastRow="0" w:firstColumn="1" w:lastColumn="0" w:oddVBand="0" w:evenVBand="0" w:oddHBand="0" w:evenHBand="0" w:firstRowFirstColumn="0" w:firstRowLastColumn="0" w:lastRowFirstColumn="0" w:lastRowLastColumn="0"/>
            <w:tcW w:w="2405" w:type="dxa"/>
            <w:vAlign w:val="center"/>
          </w:tcPr>
          <w:p w14:paraId="287AF019" w14:textId="77777777" w:rsidR="00957D22" w:rsidRPr="00961176" w:rsidRDefault="00957D22" w:rsidP="000237F9">
            <w:pPr>
              <w:pStyle w:val="numberedlevel1"/>
              <w:numPr>
                <w:ilvl w:val="0"/>
                <w:numId w:val="0"/>
              </w:numPr>
              <w:rPr>
                <w:rFonts w:ascii="Segoe UI" w:hAnsi="Segoe UI" w:cs="Segoe UI"/>
                <w:b w:val="0"/>
                <w:color w:val="auto"/>
                <w:sz w:val="19"/>
                <w:szCs w:val="19"/>
              </w:rPr>
            </w:pPr>
            <w:r w:rsidRPr="00961176">
              <w:rPr>
                <w:rFonts w:ascii="Segoe UI" w:hAnsi="Segoe UI" w:cs="Segoe UI"/>
                <w:b w:val="0"/>
                <w:color w:val="auto"/>
                <w:sz w:val="19"/>
                <w:szCs w:val="19"/>
              </w:rPr>
              <w:t>Napier/Hawkes Bay</w:t>
            </w:r>
          </w:p>
        </w:tc>
        <w:tc>
          <w:tcPr>
            <w:tcW w:w="3595" w:type="dxa"/>
            <w:vAlign w:val="center"/>
          </w:tcPr>
          <w:p w14:paraId="0F59AAA7" w14:textId="47240F3D" w:rsidR="00957D22" w:rsidRPr="00961176" w:rsidRDefault="00A61F9B"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19"/>
                <w:szCs w:val="19"/>
              </w:rPr>
            </w:pPr>
            <w:r w:rsidRPr="00961176">
              <w:rPr>
                <w:rFonts w:ascii="Segoe UI" w:hAnsi="Segoe UI" w:cs="Segoe UI"/>
                <w:color w:val="auto"/>
                <w:sz w:val="19"/>
                <w:szCs w:val="19"/>
              </w:rPr>
              <w:t xml:space="preserve">Business hours </w:t>
            </w:r>
            <w:r w:rsidRPr="00CF1DD2">
              <w:rPr>
                <w:rFonts w:ascii="Segoe UI" w:hAnsi="Segoe UI" w:cs="Segoe UI"/>
                <w:color w:val="auto"/>
                <w:sz w:val="19"/>
                <w:szCs w:val="19"/>
              </w:rPr>
              <w:t xml:space="preserve">(06) </w:t>
            </w:r>
            <w:r w:rsidR="00F07EB9">
              <w:rPr>
                <w:rFonts w:ascii="Segoe UI" w:hAnsi="Segoe UI" w:cs="Segoe UI"/>
                <w:color w:val="auto"/>
                <w:sz w:val="19"/>
                <w:szCs w:val="19"/>
              </w:rPr>
              <w:t>878 8109</w:t>
            </w:r>
            <w:r w:rsidRPr="00961176">
              <w:rPr>
                <w:rFonts w:ascii="Segoe UI" w:hAnsi="Segoe UI" w:cs="Segoe UI"/>
                <w:color w:val="auto"/>
                <w:sz w:val="19"/>
                <w:szCs w:val="19"/>
              </w:rPr>
              <w:br/>
              <w:t>After Hours (06) 878 8109</w:t>
            </w:r>
          </w:p>
        </w:tc>
        <w:tc>
          <w:tcPr>
            <w:tcW w:w="3628" w:type="dxa"/>
            <w:vAlign w:val="center"/>
          </w:tcPr>
          <w:p w14:paraId="50396FB7" w14:textId="61F80C0C" w:rsidR="00B6033C" w:rsidRPr="00961176" w:rsidRDefault="00B6033C"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hyperlink r:id="rId45" w:history="1">
              <w:r w:rsidRPr="0048230F">
                <w:rPr>
                  <w:rStyle w:val="Hyperlink"/>
                  <w:rFonts w:ascii="Segoe UI" w:hAnsi="Segoe UI" w:cs="Segoe UI"/>
                  <w:sz w:val="19"/>
                  <w:szCs w:val="19"/>
                </w:rPr>
                <w:t>HB-Nphsborder@tewhatuora.govt.nz</w:t>
              </w:r>
            </w:hyperlink>
          </w:p>
        </w:tc>
      </w:tr>
      <w:tr w:rsidR="003C1059" w:rsidRPr="00961176" w14:paraId="06274A2C" w14:textId="2AB44055" w:rsidTr="00C579AC">
        <w:tc>
          <w:tcPr>
            <w:cnfStyle w:val="001000000000" w:firstRow="0" w:lastRow="0" w:firstColumn="1" w:lastColumn="0" w:oddVBand="0" w:evenVBand="0" w:oddHBand="0" w:evenHBand="0" w:firstRowFirstColumn="0" w:firstRowLastColumn="0" w:lastRowFirstColumn="0" w:lastRowLastColumn="0"/>
            <w:tcW w:w="2405" w:type="dxa"/>
            <w:vAlign w:val="center"/>
          </w:tcPr>
          <w:p w14:paraId="299E6E58" w14:textId="77777777" w:rsidR="00957D22" w:rsidRPr="00961176" w:rsidRDefault="00957D22" w:rsidP="000237F9">
            <w:pPr>
              <w:pStyle w:val="numberedlevel1"/>
              <w:numPr>
                <w:ilvl w:val="0"/>
                <w:numId w:val="0"/>
              </w:numPr>
              <w:rPr>
                <w:rFonts w:ascii="Segoe UI" w:hAnsi="Segoe UI" w:cs="Segoe UI"/>
                <w:b w:val="0"/>
                <w:color w:val="auto"/>
                <w:sz w:val="19"/>
                <w:szCs w:val="19"/>
              </w:rPr>
            </w:pPr>
            <w:r w:rsidRPr="00961176">
              <w:rPr>
                <w:rFonts w:ascii="Segoe UI" w:hAnsi="Segoe UI" w:cs="Segoe UI"/>
                <w:b w:val="0"/>
                <w:color w:val="auto"/>
                <w:sz w:val="19"/>
                <w:szCs w:val="19"/>
              </w:rPr>
              <w:t>Wellington</w:t>
            </w:r>
          </w:p>
        </w:tc>
        <w:tc>
          <w:tcPr>
            <w:tcW w:w="3595" w:type="dxa"/>
            <w:vAlign w:val="center"/>
          </w:tcPr>
          <w:p w14:paraId="3DFBF65E" w14:textId="6AB6E68D" w:rsidR="00957D22" w:rsidRPr="00961176" w:rsidRDefault="007A462C"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19"/>
                <w:szCs w:val="19"/>
              </w:rPr>
            </w:pPr>
            <w:r w:rsidRPr="00961176">
              <w:rPr>
                <w:rFonts w:ascii="Segoe UI" w:hAnsi="Segoe UI" w:cs="Segoe UI"/>
                <w:color w:val="auto"/>
                <w:sz w:val="19"/>
                <w:szCs w:val="19"/>
              </w:rPr>
              <w:t xml:space="preserve">Business hours </w:t>
            </w:r>
            <w:r w:rsidR="00373450" w:rsidRPr="00961176">
              <w:rPr>
                <w:rFonts w:ascii="Segoe UI" w:hAnsi="Segoe UI" w:cs="Segoe UI"/>
                <w:color w:val="auto"/>
                <w:sz w:val="19"/>
                <w:szCs w:val="19"/>
              </w:rPr>
              <w:t>(</w:t>
            </w:r>
            <w:r w:rsidRPr="00961176">
              <w:rPr>
                <w:rFonts w:ascii="Segoe UI" w:hAnsi="Segoe UI" w:cs="Segoe UI"/>
                <w:color w:val="auto"/>
                <w:sz w:val="19"/>
                <w:szCs w:val="19"/>
              </w:rPr>
              <w:t>04) 570 9002</w:t>
            </w:r>
            <w:r w:rsidR="00373450" w:rsidRPr="00961176">
              <w:rPr>
                <w:rFonts w:ascii="Segoe UI" w:hAnsi="Segoe UI" w:cs="Segoe UI"/>
                <w:color w:val="auto"/>
                <w:sz w:val="19"/>
                <w:szCs w:val="19"/>
              </w:rPr>
              <w:br/>
            </w:r>
            <w:r w:rsidRPr="00961176">
              <w:rPr>
                <w:rFonts w:ascii="Segoe UI" w:hAnsi="Segoe UI" w:cs="Segoe UI"/>
                <w:color w:val="auto"/>
                <w:sz w:val="19"/>
                <w:szCs w:val="19"/>
              </w:rPr>
              <w:t xml:space="preserve">After </w:t>
            </w:r>
            <w:r w:rsidR="00373450" w:rsidRPr="00961176">
              <w:rPr>
                <w:rFonts w:ascii="Segoe UI" w:hAnsi="Segoe UI" w:cs="Segoe UI"/>
                <w:color w:val="auto"/>
                <w:sz w:val="19"/>
                <w:szCs w:val="19"/>
              </w:rPr>
              <w:t>h</w:t>
            </w:r>
            <w:r w:rsidRPr="00961176">
              <w:rPr>
                <w:rFonts w:ascii="Segoe UI" w:hAnsi="Segoe UI" w:cs="Segoe UI"/>
                <w:color w:val="auto"/>
                <w:sz w:val="19"/>
                <w:szCs w:val="19"/>
              </w:rPr>
              <w:t>ours</w:t>
            </w:r>
            <w:r w:rsidR="00373450" w:rsidRPr="00961176">
              <w:rPr>
                <w:rFonts w:ascii="Segoe UI" w:hAnsi="Segoe UI" w:cs="Segoe UI"/>
                <w:color w:val="auto"/>
                <w:sz w:val="19"/>
                <w:szCs w:val="19"/>
              </w:rPr>
              <w:t xml:space="preserve"> </w:t>
            </w:r>
            <w:r w:rsidRPr="00961176">
              <w:rPr>
                <w:rFonts w:ascii="Segoe UI" w:hAnsi="Segoe UI" w:cs="Segoe UI"/>
                <w:color w:val="auto"/>
                <w:sz w:val="19"/>
                <w:szCs w:val="19"/>
              </w:rPr>
              <w:t>(04) 570 9007</w:t>
            </w:r>
          </w:p>
        </w:tc>
        <w:tc>
          <w:tcPr>
            <w:tcW w:w="3628" w:type="dxa"/>
            <w:vAlign w:val="center"/>
          </w:tcPr>
          <w:p w14:paraId="6014C568" w14:textId="5A594594" w:rsidR="00957D22" w:rsidRPr="00961176" w:rsidRDefault="00957D22"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hyperlink r:id="rId46" w:history="1">
              <w:r w:rsidRPr="00961176">
                <w:rPr>
                  <w:rStyle w:val="Hyperlink"/>
                  <w:rFonts w:ascii="Segoe UI" w:hAnsi="Segoe UI" w:cs="Segoe UI"/>
                  <w:color w:val="0070C0"/>
                  <w:sz w:val="19"/>
                  <w:szCs w:val="19"/>
                </w:rPr>
                <w:t>healthprotection@huttvalleydhb.org.nz</w:t>
              </w:r>
            </w:hyperlink>
          </w:p>
        </w:tc>
      </w:tr>
      <w:tr w:rsidR="003C1059" w:rsidRPr="00961176" w14:paraId="25326F34" w14:textId="1E20CE5B" w:rsidTr="00C579AC">
        <w:tc>
          <w:tcPr>
            <w:cnfStyle w:val="001000000000" w:firstRow="0" w:lastRow="0" w:firstColumn="1" w:lastColumn="0" w:oddVBand="0" w:evenVBand="0" w:oddHBand="0" w:evenHBand="0" w:firstRowFirstColumn="0" w:firstRowLastColumn="0" w:lastRowFirstColumn="0" w:lastRowLastColumn="0"/>
            <w:tcW w:w="2405" w:type="dxa"/>
            <w:vAlign w:val="center"/>
          </w:tcPr>
          <w:p w14:paraId="2C551B2E" w14:textId="77777777" w:rsidR="00957D22" w:rsidRPr="00961176" w:rsidRDefault="00957D22" w:rsidP="000237F9">
            <w:pPr>
              <w:pStyle w:val="numberedlevel1"/>
              <w:numPr>
                <w:ilvl w:val="0"/>
                <w:numId w:val="0"/>
              </w:numPr>
              <w:rPr>
                <w:rFonts w:ascii="Segoe UI" w:hAnsi="Segoe UI" w:cs="Segoe UI"/>
                <w:b w:val="0"/>
                <w:color w:val="auto"/>
                <w:sz w:val="19"/>
                <w:szCs w:val="19"/>
              </w:rPr>
            </w:pPr>
            <w:r w:rsidRPr="00961176">
              <w:rPr>
                <w:rFonts w:ascii="Segoe UI" w:hAnsi="Segoe UI" w:cs="Segoe UI"/>
                <w:b w:val="0"/>
                <w:color w:val="auto"/>
                <w:sz w:val="19"/>
                <w:szCs w:val="19"/>
              </w:rPr>
              <w:t>Nelson/Marlborough</w:t>
            </w:r>
          </w:p>
        </w:tc>
        <w:tc>
          <w:tcPr>
            <w:tcW w:w="3595" w:type="dxa"/>
            <w:vAlign w:val="center"/>
          </w:tcPr>
          <w:p w14:paraId="58007918" w14:textId="4A3A56F1" w:rsidR="00957D22" w:rsidRPr="00961176" w:rsidRDefault="00B75B54"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19"/>
                <w:szCs w:val="19"/>
              </w:rPr>
            </w:pPr>
            <w:r w:rsidRPr="00961176">
              <w:rPr>
                <w:rFonts w:ascii="Segoe UI" w:hAnsi="Segoe UI" w:cs="Segoe UI"/>
                <w:color w:val="auto"/>
                <w:sz w:val="19"/>
                <w:szCs w:val="19"/>
              </w:rPr>
              <w:t>Business hours (03) 546 1537</w:t>
            </w:r>
            <w:r w:rsidRPr="00961176">
              <w:rPr>
                <w:rFonts w:ascii="Segoe UI" w:hAnsi="Segoe UI" w:cs="Segoe UI"/>
                <w:color w:val="auto"/>
                <w:sz w:val="19"/>
                <w:szCs w:val="19"/>
              </w:rPr>
              <w:br/>
              <w:t>After hours (03) 546 1800</w:t>
            </w:r>
          </w:p>
        </w:tc>
        <w:tc>
          <w:tcPr>
            <w:tcW w:w="3628" w:type="dxa"/>
            <w:vAlign w:val="center"/>
          </w:tcPr>
          <w:p w14:paraId="6B994CC0" w14:textId="6E0A5AFF" w:rsidR="008A6E9F" w:rsidRPr="00961176" w:rsidRDefault="008A6E9F"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hyperlink r:id="rId47" w:history="1">
              <w:r w:rsidRPr="0048230F">
                <w:rPr>
                  <w:rStyle w:val="Hyperlink"/>
                  <w:rFonts w:ascii="Segoe UI" w:hAnsi="Segoe UI" w:cs="Segoe UI"/>
                  <w:sz w:val="19"/>
                  <w:szCs w:val="19"/>
                </w:rPr>
                <w:t>NM-NPHS-PortHealth@tewhatuora.govt.nz</w:t>
              </w:r>
            </w:hyperlink>
          </w:p>
        </w:tc>
      </w:tr>
      <w:tr w:rsidR="003C1059" w:rsidRPr="00961176" w14:paraId="5055EE13" w14:textId="460FD98A" w:rsidTr="00C579AC">
        <w:trPr>
          <w:trHeight w:val="51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AE0DD6F" w14:textId="77777777" w:rsidR="00957D22" w:rsidRPr="00961176" w:rsidRDefault="00957D22" w:rsidP="000237F9">
            <w:pPr>
              <w:pStyle w:val="numberedlevel1"/>
              <w:numPr>
                <w:ilvl w:val="0"/>
                <w:numId w:val="0"/>
              </w:numPr>
              <w:rPr>
                <w:rFonts w:ascii="Segoe UI" w:hAnsi="Segoe UI" w:cs="Segoe UI"/>
                <w:b w:val="0"/>
                <w:color w:val="auto"/>
                <w:sz w:val="19"/>
                <w:szCs w:val="19"/>
              </w:rPr>
            </w:pPr>
            <w:r w:rsidRPr="00961176">
              <w:rPr>
                <w:rFonts w:ascii="Segoe UI" w:hAnsi="Segoe UI" w:cs="Segoe UI"/>
                <w:b w:val="0"/>
                <w:color w:val="auto"/>
                <w:sz w:val="19"/>
                <w:szCs w:val="19"/>
              </w:rPr>
              <w:t>Canterbury/</w:t>
            </w:r>
            <w:proofErr w:type="spellStart"/>
            <w:r w:rsidRPr="00961176">
              <w:rPr>
                <w:rFonts w:ascii="Segoe UI" w:hAnsi="Segoe UI" w:cs="Segoe UI"/>
                <w:b w:val="0"/>
                <w:color w:val="auto"/>
                <w:sz w:val="19"/>
                <w:szCs w:val="19"/>
              </w:rPr>
              <w:t>Lyttelton</w:t>
            </w:r>
            <w:proofErr w:type="spellEnd"/>
            <w:r w:rsidRPr="00961176">
              <w:rPr>
                <w:rFonts w:ascii="Segoe UI" w:hAnsi="Segoe UI" w:cs="Segoe UI"/>
                <w:b w:val="0"/>
                <w:color w:val="auto"/>
                <w:sz w:val="19"/>
                <w:szCs w:val="19"/>
              </w:rPr>
              <w:t>, Akaroa, Kaikoura</w:t>
            </w:r>
          </w:p>
        </w:tc>
        <w:tc>
          <w:tcPr>
            <w:tcW w:w="3595" w:type="dxa"/>
            <w:vAlign w:val="center"/>
          </w:tcPr>
          <w:p w14:paraId="3F9BA000" w14:textId="118C527E" w:rsidR="00F030E9" w:rsidRPr="00961176" w:rsidRDefault="005A30C1"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19"/>
                <w:szCs w:val="19"/>
              </w:rPr>
            </w:pPr>
            <w:r w:rsidRPr="00961176">
              <w:rPr>
                <w:rFonts w:ascii="Segoe UI" w:hAnsi="Segoe UI" w:cs="Segoe UI"/>
                <w:color w:val="auto"/>
                <w:sz w:val="19"/>
                <w:szCs w:val="19"/>
              </w:rPr>
              <w:t>Business hours</w:t>
            </w:r>
            <w:r w:rsidR="00960C75" w:rsidRPr="00961176">
              <w:rPr>
                <w:rFonts w:ascii="Segoe UI" w:hAnsi="Segoe UI" w:cs="Segoe UI"/>
                <w:color w:val="auto"/>
                <w:sz w:val="19"/>
                <w:szCs w:val="19"/>
              </w:rPr>
              <w:t xml:space="preserve"> (03) 364 1777</w:t>
            </w:r>
            <w:r w:rsidR="00F030E9" w:rsidRPr="00961176">
              <w:rPr>
                <w:rFonts w:ascii="Segoe UI" w:hAnsi="Segoe UI" w:cs="Segoe UI"/>
                <w:color w:val="auto"/>
                <w:sz w:val="19"/>
                <w:szCs w:val="19"/>
              </w:rPr>
              <w:br/>
              <w:t>1st On Call HPO 027 434 8104</w:t>
            </w:r>
            <w:r w:rsidR="00F030E9" w:rsidRPr="00961176">
              <w:rPr>
                <w:rFonts w:ascii="Segoe UI" w:hAnsi="Segoe UI" w:cs="Segoe UI"/>
                <w:color w:val="auto"/>
                <w:sz w:val="19"/>
                <w:szCs w:val="19"/>
              </w:rPr>
              <w:br/>
              <w:t>2nd On Call HPO 027 382 6535</w:t>
            </w:r>
          </w:p>
        </w:tc>
        <w:tc>
          <w:tcPr>
            <w:tcW w:w="3628" w:type="dxa"/>
            <w:vAlign w:val="center"/>
          </w:tcPr>
          <w:p w14:paraId="69196A15" w14:textId="48CE5364" w:rsidR="008A6E9F" w:rsidRPr="00961176" w:rsidRDefault="008A6E9F"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hyperlink r:id="rId48" w:history="1">
              <w:r w:rsidRPr="0048230F">
                <w:rPr>
                  <w:rStyle w:val="Hyperlink"/>
                  <w:rFonts w:ascii="Segoe UI" w:hAnsi="Segoe UI" w:cs="Segoe UI"/>
                  <w:sz w:val="19"/>
                  <w:szCs w:val="19"/>
                </w:rPr>
                <w:t>CW-NPHS-OnCallHPO@tewhatuora.govt.nz</w:t>
              </w:r>
            </w:hyperlink>
          </w:p>
        </w:tc>
      </w:tr>
      <w:tr w:rsidR="003C1059" w:rsidRPr="00961176" w14:paraId="0D72E4F8" w14:textId="42B467F3" w:rsidTr="00C579AC">
        <w:trPr>
          <w:trHeight w:val="405"/>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B9B3316" w14:textId="77777777" w:rsidR="00957D22" w:rsidRPr="00961176" w:rsidRDefault="00957D22" w:rsidP="000237F9">
            <w:pPr>
              <w:pStyle w:val="numberedlevel1"/>
              <w:numPr>
                <w:ilvl w:val="0"/>
                <w:numId w:val="0"/>
              </w:numPr>
              <w:rPr>
                <w:rFonts w:ascii="Segoe UI" w:hAnsi="Segoe UI" w:cs="Segoe UI"/>
                <w:b w:val="0"/>
                <w:bCs w:val="0"/>
                <w:sz w:val="19"/>
                <w:szCs w:val="19"/>
              </w:rPr>
            </w:pPr>
            <w:proofErr w:type="spellStart"/>
            <w:r w:rsidRPr="00961176">
              <w:rPr>
                <w:rFonts w:ascii="Segoe UI" w:hAnsi="Segoe UI" w:cs="Segoe UI"/>
                <w:b w:val="0"/>
                <w:bCs w:val="0"/>
                <w:sz w:val="19"/>
                <w:szCs w:val="19"/>
              </w:rPr>
              <w:t>Primeport</w:t>
            </w:r>
            <w:proofErr w:type="spellEnd"/>
            <w:r w:rsidRPr="00961176">
              <w:rPr>
                <w:rFonts w:ascii="Segoe UI" w:hAnsi="Segoe UI" w:cs="Segoe UI"/>
                <w:b w:val="0"/>
                <w:bCs w:val="0"/>
                <w:sz w:val="19"/>
                <w:szCs w:val="19"/>
              </w:rPr>
              <w:t xml:space="preserve"> Timaru</w:t>
            </w:r>
          </w:p>
        </w:tc>
        <w:tc>
          <w:tcPr>
            <w:tcW w:w="3595" w:type="dxa"/>
            <w:vAlign w:val="center"/>
          </w:tcPr>
          <w:p w14:paraId="5C0380D9" w14:textId="22FB3D58" w:rsidR="00957D22" w:rsidRPr="00961176" w:rsidRDefault="005A30C1"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r w:rsidRPr="00961176">
              <w:rPr>
                <w:rFonts w:ascii="Segoe UI" w:hAnsi="Segoe UI" w:cs="Segoe UI"/>
                <w:color w:val="auto"/>
                <w:sz w:val="19"/>
                <w:szCs w:val="19"/>
              </w:rPr>
              <w:t>Business hours</w:t>
            </w:r>
            <w:r w:rsidR="0003447F" w:rsidRPr="00961176">
              <w:rPr>
                <w:rFonts w:ascii="Segoe UI" w:hAnsi="Segoe UI" w:cs="Segoe UI"/>
                <w:color w:val="auto"/>
                <w:sz w:val="19"/>
                <w:szCs w:val="19"/>
              </w:rPr>
              <w:t xml:space="preserve"> (03) 687 2600</w:t>
            </w:r>
            <w:r w:rsidR="0003447F" w:rsidRPr="00961176">
              <w:rPr>
                <w:rFonts w:ascii="Segoe UI" w:hAnsi="Segoe UI" w:cs="Segoe UI"/>
                <w:color w:val="auto"/>
                <w:sz w:val="19"/>
                <w:szCs w:val="19"/>
              </w:rPr>
              <w:br/>
              <w:t>After hours</w:t>
            </w:r>
            <w:r w:rsidR="008C578C" w:rsidRPr="00961176">
              <w:rPr>
                <w:rFonts w:ascii="Segoe UI" w:hAnsi="Segoe UI" w:cs="Segoe UI"/>
                <w:color w:val="auto"/>
                <w:sz w:val="19"/>
                <w:szCs w:val="19"/>
              </w:rPr>
              <w:t xml:space="preserve"> 0</w:t>
            </w:r>
            <w:r w:rsidR="0003447F" w:rsidRPr="00961176">
              <w:rPr>
                <w:rFonts w:ascii="Segoe UI" w:hAnsi="Segoe UI" w:cs="Segoe UI"/>
                <w:color w:val="auto"/>
                <w:sz w:val="19"/>
                <w:szCs w:val="19"/>
              </w:rPr>
              <w:t>274 975 249</w:t>
            </w:r>
          </w:p>
        </w:tc>
        <w:tc>
          <w:tcPr>
            <w:tcW w:w="3628" w:type="dxa"/>
            <w:vAlign w:val="center"/>
          </w:tcPr>
          <w:p w14:paraId="1E049E8F" w14:textId="7D162D61" w:rsidR="00957D22" w:rsidRPr="00961176" w:rsidRDefault="00C31487"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hyperlink r:id="rId49" w:history="1">
              <w:r w:rsidRPr="00297884">
                <w:rPr>
                  <w:rStyle w:val="Hyperlink"/>
                  <w:rFonts w:ascii="Segoe UI" w:hAnsi="Segoe UI" w:cs="Segoe UI"/>
                  <w:sz w:val="19"/>
                  <w:szCs w:val="19"/>
                </w:rPr>
                <w:t>CW-NPHS-OnCallHPO@tewhatuora.govt.nz</w:t>
              </w:r>
            </w:hyperlink>
          </w:p>
        </w:tc>
      </w:tr>
      <w:tr w:rsidR="003C1059" w:rsidRPr="00961176" w14:paraId="043045FF" w14:textId="79ECDA5F" w:rsidTr="00C579AC">
        <w:tc>
          <w:tcPr>
            <w:cnfStyle w:val="001000000000" w:firstRow="0" w:lastRow="0" w:firstColumn="1" w:lastColumn="0" w:oddVBand="0" w:evenVBand="0" w:oddHBand="0" w:evenHBand="0" w:firstRowFirstColumn="0" w:firstRowLastColumn="0" w:lastRowFirstColumn="0" w:lastRowLastColumn="0"/>
            <w:tcW w:w="2405" w:type="dxa"/>
            <w:vAlign w:val="center"/>
          </w:tcPr>
          <w:p w14:paraId="0BC6B34C" w14:textId="77777777" w:rsidR="00957D22" w:rsidRPr="00961176" w:rsidRDefault="00957D22" w:rsidP="000237F9">
            <w:pPr>
              <w:pStyle w:val="numberedlevel1"/>
              <w:numPr>
                <w:ilvl w:val="0"/>
                <w:numId w:val="0"/>
              </w:numPr>
              <w:rPr>
                <w:rFonts w:ascii="Segoe UI" w:hAnsi="Segoe UI" w:cs="Segoe UI"/>
                <w:b w:val="0"/>
                <w:sz w:val="19"/>
                <w:szCs w:val="19"/>
              </w:rPr>
            </w:pPr>
            <w:r w:rsidRPr="00961176">
              <w:rPr>
                <w:rFonts w:ascii="Segoe UI" w:hAnsi="Segoe UI" w:cs="Segoe UI"/>
                <w:b w:val="0"/>
                <w:sz w:val="19"/>
                <w:szCs w:val="19"/>
              </w:rPr>
              <w:t>Southern</w:t>
            </w:r>
          </w:p>
        </w:tc>
        <w:tc>
          <w:tcPr>
            <w:tcW w:w="3595" w:type="dxa"/>
            <w:vAlign w:val="center"/>
          </w:tcPr>
          <w:p w14:paraId="60D91CBC" w14:textId="558E0258" w:rsidR="00957D22" w:rsidRPr="00961176" w:rsidRDefault="005A30C1"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70C0"/>
                <w:sz w:val="19"/>
                <w:szCs w:val="19"/>
              </w:rPr>
            </w:pPr>
            <w:r w:rsidRPr="00961176">
              <w:rPr>
                <w:rFonts w:ascii="Segoe UI" w:hAnsi="Segoe UI" w:cs="Segoe UI"/>
                <w:color w:val="auto"/>
                <w:sz w:val="19"/>
                <w:szCs w:val="19"/>
              </w:rPr>
              <w:t>Business hours</w:t>
            </w:r>
            <w:r w:rsidR="003C1059" w:rsidRPr="00961176">
              <w:rPr>
                <w:rFonts w:ascii="Segoe UI" w:hAnsi="Segoe UI" w:cs="Segoe UI"/>
                <w:color w:val="auto"/>
                <w:sz w:val="19"/>
                <w:szCs w:val="19"/>
              </w:rPr>
              <w:t xml:space="preserve"> (03) 476 9800</w:t>
            </w:r>
            <w:r w:rsidR="003C1059" w:rsidRPr="00961176">
              <w:rPr>
                <w:rFonts w:ascii="Segoe UI" w:hAnsi="Segoe UI" w:cs="Segoe UI"/>
                <w:color w:val="auto"/>
                <w:sz w:val="19"/>
                <w:szCs w:val="19"/>
              </w:rPr>
              <w:br/>
              <w:t>After hours (03) 474 0999</w:t>
            </w:r>
          </w:p>
        </w:tc>
        <w:tc>
          <w:tcPr>
            <w:tcW w:w="3628" w:type="dxa"/>
            <w:vAlign w:val="center"/>
          </w:tcPr>
          <w:p w14:paraId="0E826BA5" w14:textId="7EAA2814" w:rsidR="008A6E9F" w:rsidRPr="00961176" w:rsidRDefault="008A6E9F" w:rsidP="000237F9">
            <w:pPr>
              <w:cnfStyle w:val="000000000000" w:firstRow="0" w:lastRow="0" w:firstColumn="0" w:lastColumn="0" w:oddVBand="0" w:evenVBand="0" w:oddHBand="0" w:evenHBand="0" w:firstRowFirstColumn="0" w:firstRowLastColumn="0" w:lastRowFirstColumn="0" w:lastRowLastColumn="0"/>
              <w:rPr>
                <w:rFonts w:ascii="Segoe UI" w:hAnsi="Segoe UI" w:cs="Segoe UI"/>
                <w:sz w:val="19"/>
                <w:szCs w:val="19"/>
              </w:rPr>
            </w:pPr>
            <w:hyperlink r:id="rId50" w:history="1">
              <w:r w:rsidRPr="0048230F">
                <w:rPr>
                  <w:rStyle w:val="Hyperlink"/>
                  <w:rFonts w:ascii="Segoe UI" w:hAnsi="Segoe UI" w:cs="Segoe UI"/>
                  <w:sz w:val="19"/>
                  <w:szCs w:val="19"/>
                </w:rPr>
                <w:t>SO-NPHS-OnCallHPO@tewhatuora.govt.nz</w:t>
              </w:r>
            </w:hyperlink>
          </w:p>
        </w:tc>
      </w:tr>
    </w:tbl>
    <w:p w14:paraId="7091DF8B" w14:textId="77777777" w:rsidR="006C79EF" w:rsidRPr="00961176" w:rsidRDefault="006C79EF" w:rsidP="000E366A">
      <w:pPr>
        <w:rPr>
          <w:rFonts w:ascii="Segoe UI" w:hAnsi="Segoe UI" w:cs="Segoe UI"/>
          <w:sz w:val="20"/>
        </w:rPr>
      </w:pPr>
    </w:p>
    <w:p w14:paraId="668FD7C2" w14:textId="77777777" w:rsidR="000E366A" w:rsidRPr="00961176" w:rsidRDefault="000E366A" w:rsidP="000E366A">
      <w:pPr>
        <w:rPr>
          <w:rFonts w:ascii="Segoe UI" w:hAnsi="Segoe UI" w:cs="Segoe UI"/>
          <w:sz w:val="20"/>
        </w:rPr>
      </w:pPr>
    </w:p>
    <w:p w14:paraId="5A3B5130" w14:textId="77777777" w:rsidR="005D1EA2" w:rsidRPr="00961176" w:rsidRDefault="005D1EA2">
      <w:pPr>
        <w:rPr>
          <w:rFonts w:ascii="Segoe UI" w:hAnsi="Segoe UI" w:cs="Segoe UI"/>
        </w:rPr>
      </w:pPr>
      <w:r w:rsidRPr="00961176">
        <w:rPr>
          <w:rFonts w:ascii="Segoe UI" w:hAnsi="Segoe UI" w:cs="Segoe UI"/>
          <w:b/>
        </w:rPr>
        <w:br w:type="page"/>
      </w:r>
    </w:p>
    <w:tbl>
      <w:tblPr>
        <w:tblW w:w="98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1985"/>
        <w:gridCol w:w="3584"/>
      </w:tblGrid>
      <w:tr w:rsidR="007F70C3" w:rsidRPr="00957112" w14:paraId="0C692EF4" w14:textId="77777777" w:rsidTr="007F70C3">
        <w:trPr>
          <w:trHeight w:val="290"/>
        </w:trPr>
        <w:tc>
          <w:tcPr>
            <w:tcW w:w="9840" w:type="dxa"/>
            <w:gridSpan w:val="3"/>
            <w:tcBorders>
              <w:bottom w:val="single" w:sz="4" w:space="0" w:color="auto"/>
            </w:tcBorders>
            <w:shd w:val="clear" w:color="auto" w:fill="F2F2F2" w:themeFill="background1" w:themeFillShade="F2"/>
            <w:noWrap/>
            <w:vAlign w:val="center"/>
          </w:tcPr>
          <w:p w14:paraId="7C3806C8" w14:textId="77777777" w:rsidR="007F70C3" w:rsidRPr="00957112" w:rsidRDefault="007F70C3" w:rsidP="007B1C59">
            <w:pPr>
              <w:pStyle w:val="TableHeading"/>
              <w:jc w:val="center"/>
              <w:rPr>
                <w:rFonts w:ascii="Segoe UI" w:hAnsi="Segoe UI" w:cs="Segoe UI"/>
              </w:rPr>
            </w:pPr>
            <w:r w:rsidRPr="00957112">
              <w:rPr>
                <w:rFonts w:ascii="Segoe UI" w:hAnsi="Segoe UI" w:cs="Segoe UI"/>
              </w:rPr>
              <w:lastRenderedPageBreak/>
              <w:t>PORTS – KEY CONTACTS</w:t>
            </w:r>
          </w:p>
        </w:tc>
      </w:tr>
      <w:tr w:rsidR="007F70C3" w:rsidRPr="00DE2E2C" w14:paraId="05F007AD" w14:textId="77777777" w:rsidTr="007F70C3">
        <w:trPr>
          <w:trHeight w:val="290"/>
        </w:trPr>
        <w:tc>
          <w:tcPr>
            <w:tcW w:w="9840" w:type="dxa"/>
            <w:gridSpan w:val="3"/>
            <w:shd w:val="clear" w:color="auto" w:fill="0DB2AD" w:themeFill="accent2"/>
            <w:noWrap/>
            <w:vAlign w:val="center"/>
          </w:tcPr>
          <w:p w14:paraId="3A3B09B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b/>
                <w:bCs/>
                <w:color w:val="000000"/>
                <w:sz w:val="19"/>
                <w:szCs w:val="19"/>
              </w:rPr>
            </w:pPr>
            <w:r w:rsidRPr="008456DF">
              <w:rPr>
                <w:rFonts w:ascii="Segoe UI" w:hAnsi="Segoe UI" w:cs="Segoe UI"/>
                <w:b/>
                <w:bCs/>
                <w:color w:val="000000"/>
                <w:sz w:val="19"/>
                <w:szCs w:val="19"/>
              </w:rPr>
              <w:t>Northland Region</w:t>
            </w:r>
          </w:p>
        </w:tc>
      </w:tr>
      <w:tr w:rsidR="007F70C3" w:rsidRPr="009203C4" w14:paraId="071DE752" w14:textId="77777777" w:rsidTr="007F70C3">
        <w:trPr>
          <w:trHeight w:val="290"/>
        </w:trPr>
        <w:tc>
          <w:tcPr>
            <w:tcW w:w="4673" w:type="dxa"/>
            <w:shd w:val="clear" w:color="auto" w:fill="auto"/>
            <w:noWrap/>
            <w:vAlign w:val="center"/>
          </w:tcPr>
          <w:p w14:paraId="64631DAF"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Northland Regional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24/7 Duty Officer</w:t>
            </w:r>
          </w:p>
        </w:tc>
        <w:tc>
          <w:tcPr>
            <w:tcW w:w="1985" w:type="dxa"/>
            <w:shd w:val="clear" w:color="auto" w:fill="auto"/>
            <w:noWrap/>
            <w:vAlign w:val="center"/>
          </w:tcPr>
          <w:p w14:paraId="4976B85C"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0800 504 639</w:t>
            </w:r>
          </w:p>
        </w:tc>
        <w:tc>
          <w:tcPr>
            <w:tcW w:w="3182" w:type="dxa"/>
            <w:shd w:val="clear" w:color="auto" w:fill="auto"/>
            <w:noWrap/>
            <w:vAlign w:val="center"/>
          </w:tcPr>
          <w:p w14:paraId="6A8B8FF0"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47CC6836" w14:textId="77777777" w:rsidTr="007F70C3">
        <w:trPr>
          <w:trHeight w:val="290"/>
        </w:trPr>
        <w:tc>
          <w:tcPr>
            <w:tcW w:w="4673" w:type="dxa"/>
            <w:shd w:val="clear" w:color="auto" w:fill="auto"/>
            <w:noWrap/>
            <w:vAlign w:val="center"/>
          </w:tcPr>
          <w:p w14:paraId="213FF54E"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Northport</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2DB273E0" w14:textId="3434C46D" w:rsidR="007F70C3" w:rsidRPr="008456DF" w:rsidRDefault="00B45B9B" w:rsidP="007B1C59">
            <w:pPr>
              <w:suppressAutoHyphens w:val="0"/>
              <w:autoSpaceDE/>
              <w:autoSpaceDN/>
              <w:adjustRightInd/>
              <w:spacing w:before="80" w:after="80" w:line="240" w:lineRule="auto"/>
              <w:textAlignment w:val="auto"/>
              <w:rPr>
                <w:rFonts w:ascii="Segoe UI" w:hAnsi="Segoe UI" w:cs="Segoe UI"/>
                <w:color w:val="000000"/>
                <w:sz w:val="19"/>
                <w:szCs w:val="19"/>
              </w:rPr>
            </w:pPr>
            <w:r>
              <w:rPr>
                <w:rFonts w:ascii="Segoe UI" w:hAnsi="Segoe UI" w:cs="Segoe UI"/>
                <w:color w:val="000000"/>
                <w:sz w:val="19"/>
                <w:szCs w:val="19"/>
              </w:rPr>
              <w:t xml:space="preserve"> 09 432 5010</w:t>
            </w:r>
          </w:p>
        </w:tc>
        <w:tc>
          <w:tcPr>
            <w:tcW w:w="3182" w:type="dxa"/>
            <w:shd w:val="clear" w:color="auto" w:fill="auto"/>
            <w:noWrap/>
            <w:vAlign w:val="center"/>
          </w:tcPr>
          <w:p w14:paraId="3214173E" w14:textId="77777777" w:rsidR="007F70C3" w:rsidRPr="001302A9"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p>
        </w:tc>
      </w:tr>
      <w:tr w:rsidR="007F70C3" w:rsidRPr="00DE2E2C" w14:paraId="5782BFAE" w14:textId="77777777" w:rsidTr="007F70C3">
        <w:trPr>
          <w:trHeight w:val="290"/>
        </w:trPr>
        <w:tc>
          <w:tcPr>
            <w:tcW w:w="4673" w:type="dxa"/>
            <w:shd w:val="clear" w:color="auto" w:fill="0DB2AD" w:themeFill="accent2"/>
            <w:noWrap/>
            <w:vAlign w:val="center"/>
          </w:tcPr>
          <w:p w14:paraId="07C6AC6C"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b/>
                <w:bCs/>
                <w:color w:val="000000"/>
                <w:sz w:val="19"/>
                <w:szCs w:val="19"/>
              </w:rPr>
            </w:pPr>
            <w:r w:rsidRPr="00F07F3A">
              <w:rPr>
                <w:rFonts w:ascii="Segoe UI" w:hAnsi="Segoe UI" w:cs="Segoe UI"/>
                <w:b/>
                <w:bCs/>
                <w:color w:val="000000"/>
                <w:sz w:val="19"/>
                <w:szCs w:val="19"/>
              </w:rPr>
              <w:t>Auckland Region</w:t>
            </w:r>
          </w:p>
        </w:tc>
        <w:tc>
          <w:tcPr>
            <w:tcW w:w="1985" w:type="dxa"/>
            <w:shd w:val="clear" w:color="auto" w:fill="0DB2AD" w:themeFill="accent2"/>
            <w:noWrap/>
            <w:vAlign w:val="center"/>
          </w:tcPr>
          <w:p w14:paraId="6BD165AD"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b/>
                <w:bCs/>
                <w:color w:val="0563C1"/>
                <w:sz w:val="19"/>
                <w:szCs w:val="19"/>
                <w:u w:val="single"/>
              </w:rPr>
            </w:pPr>
          </w:p>
        </w:tc>
        <w:tc>
          <w:tcPr>
            <w:tcW w:w="3182" w:type="dxa"/>
            <w:shd w:val="clear" w:color="auto" w:fill="0DB2AD" w:themeFill="accent2"/>
            <w:noWrap/>
            <w:vAlign w:val="center"/>
          </w:tcPr>
          <w:p w14:paraId="5B3691C3"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b/>
                <w:bCs/>
                <w:color w:val="000000"/>
                <w:sz w:val="19"/>
                <w:szCs w:val="19"/>
              </w:rPr>
            </w:pPr>
          </w:p>
        </w:tc>
      </w:tr>
      <w:tr w:rsidR="007F70C3" w:rsidRPr="009203C4" w14:paraId="49F1CDC1" w14:textId="77777777" w:rsidTr="007F70C3">
        <w:trPr>
          <w:trHeight w:val="290"/>
        </w:trPr>
        <w:tc>
          <w:tcPr>
            <w:tcW w:w="4673" w:type="dxa"/>
            <w:shd w:val="clear" w:color="auto" w:fill="auto"/>
            <w:noWrap/>
            <w:vAlign w:val="center"/>
          </w:tcPr>
          <w:p w14:paraId="4E0047E2"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Auckland Regional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7BD2827D"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09 366 2000</w:t>
            </w:r>
          </w:p>
        </w:tc>
        <w:tc>
          <w:tcPr>
            <w:tcW w:w="3182" w:type="dxa"/>
            <w:shd w:val="clear" w:color="auto" w:fill="auto"/>
            <w:noWrap/>
            <w:vAlign w:val="center"/>
          </w:tcPr>
          <w:p w14:paraId="55E4E9FF"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7E7E20DA" w14:textId="77777777" w:rsidTr="007F70C3">
        <w:trPr>
          <w:trHeight w:val="290"/>
        </w:trPr>
        <w:tc>
          <w:tcPr>
            <w:tcW w:w="4673" w:type="dxa"/>
            <w:shd w:val="clear" w:color="auto" w:fill="auto"/>
            <w:noWrap/>
            <w:vAlign w:val="center"/>
          </w:tcPr>
          <w:p w14:paraId="5C6F3117"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Auckland Transport</w:t>
            </w:r>
            <w:r w:rsidRPr="008456DF">
              <w:rPr>
                <w:rFonts w:ascii="Segoe UI" w:hAnsi="Segoe UI" w:cs="Segoe UI"/>
                <w:color w:val="000000"/>
                <w:sz w:val="19"/>
                <w:szCs w:val="19"/>
              </w:rPr>
              <w:t xml:space="preserve"> - </w:t>
            </w:r>
            <w:r w:rsidRPr="00F07F3A">
              <w:rPr>
                <w:rFonts w:ascii="Segoe UI" w:hAnsi="Segoe UI" w:cs="Segoe UI"/>
                <w:color w:val="000000"/>
                <w:sz w:val="19"/>
                <w:szCs w:val="19"/>
              </w:rPr>
              <w:t>Duty Officer Harbour Control</w:t>
            </w:r>
          </w:p>
        </w:tc>
        <w:tc>
          <w:tcPr>
            <w:tcW w:w="1985" w:type="dxa"/>
            <w:shd w:val="clear" w:color="auto" w:fill="auto"/>
            <w:noWrap/>
            <w:vAlign w:val="center"/>
          </w:tcPr>
          <w:p w14:paraId="30BB203D"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09 348 5200</w:t>
            </w:r>
          </w:p>
        </w:tc>
        <w:tc>
          <w:tcPr>
            <w:tcW w:w="3182" w:type="dxa"/>
            <w:shd w:val="clear" w:color="auto" w:fill="auto"/>
            <w:noWrap/>
            <w:vAlign w:val="center"/>
          </w:tcPr>
          <w:p w14:paraId="15D098AF"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6FB6806D" w14:textId="77777777" w:rsidTr="007F70C3">
        <w:trPr>
          <w:trHeight w:val="290"/>
        </w:trPr>
        <w:tc>
          <w:tcPr>
            <w:tcW w:w="4673" w:type="dxa"/>
            <w:shd w:val="clear" w:color="auto" w:fill="auto"/>
            <w:noWrap/>
            <w:vAlign w:val="center"/>
          </w:tcPr>
          <w:p w14:paraId="47BF3CA3"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Ports of Auckland</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0E86135B"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09 366 0055</w:t>
            </w:r>
          </w:p>
        </w:tc>
        <w:tc>
          <w:tcPr>
            <w:tcW w:w="3182" w:type="dxa"/>
            <w:shd w:val="clear" w:color="auto" w:fill="auto"/>
            <w:noWrap/>
            <w:vAlign w:val="center"/>
          </w:tcPr>
          <w:p w14:paraId="48A1513E"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00FF453C" w14:textId="77777777" w:rsidTr="007F70C3">
        <w:trPr>
          <w:trHeight w:val="290"/>
        </w:trPr>
        <w:tc>
          <w:tcPr>
            <w:tcW w:w="4673" w:type="dxa"/>
            <w:shd w:val="clear" w:color="auto" w:fill="auto"/>
            <w:noWrap/>
            <w:vAlign w:val="center"/>
          </w:tcPr>
          <w:p w14:paraId="4769CBAF"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Auckland Transport</w:t>
            </w:r>
            <w:r w:rsidRPr="008456DF">
              <w:rPr>
                <w:rFonts w:ascii="Segoe UI" w:hAnsi="Segoe UI" w:cs="Segoe UI"/>
                <w:color w:val="000000"/>
                <w:sz w:val="19"/>
                <w:szCs w:val="19"/>
              </w:rPr>
              <w:t xml:space="preserve"> - </w:t>
            </w:r>
            <w:r w:rsidRPr="00F07F3A">
              <w:rPr>
                <w:rFonts w:ascii="Segoe UI" w:hAnsi="Segoe UI" w:cs="Segoe UI"/>
                <w:color w:val="000000"/>
                <w:sz w:val="19"/>
                <w:szCs w:val="19"/>
              </w:rPr>
              <w:t>24/7 Duty Officer</w:t>
            </w:r>
          </w:p>
        </w:tc>
        <w:tc>
          <w:tcPr>
            <w:tcW w:w="1985" w:type="dxa"/>
            <w:shd w:val="clear" w:color="auto" w:fill="auto"/>
            <w:noWrap/>
            <w:vAlign w:val="center"/>
          </w:tcPr>
          <w:p w14:paraId="40B7DC9B"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09 362 0397</w:t>
            </w:r>
          </w:p>
        </w:tc>
        <w:tc>
          <w:tcPr>
            <w:tcW w:w="3182" w:type="dxa"/>
            <w:shd w:val="clear" w:color="auto" w:fill="auto"/>
            <w:noWrap/>
            <w:vAlign w:val="center"/>
          </w:tcPr>
          <w:p w14:paraId="6896EC97"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63C2276B" w14:textId="77777777" w:rsidTr="007F70C3">
        <w:trPr>
          <w:trHeight w:val="290"/>
        </w:trPr>
        <w:tc>
          <w:tcPr>
            <w:tcW w:w="9840" w:type="dxa"/>
            <w:gridSpan w:val="3"/>
            <w:shd w:val="clear" w:color="auto" w:fill="0DB2AD" w:themeFill="accent2"/>
            <w:noWrap/>
            <w:vAlign w:val="center"/>
          </w:tcPr>
          <w:p w14:paraId="5C0FC33F"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b/>
                <w:bCs/>
                <w:color w:val="000000"/>
                <w:sz w:val="19"/>
                <w:szCs w:val="19"/>
              </w:rPr>
              <w:t>Bay of Plenty Region</w:t>
            </w:r>
          </w:p>
        </w:tc>
      </w:tr>
      <w:tr w:rsidR="007F70C3" w:rsidRPr="009203C4" w14:paraId="21FF8C9E" w14:textId="77777777" w:rsidTr="007F70C3">
        <w:trPr>
          <w:trHeight w:val="290"/>
        </w:trPr>
        <w:tc>
          <w:tcPr>
            <w:tcW w:w="4673" w:type="dxa"/>
            <w:shd w:val="clear" w:color="auto" w:fill="auto"/>
            <w:noWrap/>
            <w:vAlign w:val="center"/>
          </w:tcPr>
          <w:p w14:paraId="2A6F2FE1"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Port of Tauranga</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068C95D2" w14:textId="676061C9" w:rsidR="007F70C3" w:rsidRPr="008456DF" w:rsidRDefault="00B45B9B"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Pr>
                <w:rFonts w:ascii="Segoe UI" w:hAnsi="Segoe UI" w:cs="Segoe UI"/>
                <w:color w:val="000000"/>
                <w:sz w:val="19"/>
                <w:szCs w:val="19"/>
              </w:rPr>
              <w:t xml:space="preserve"> 07 572 8899</w:t>
            </w:r>
          </w:p>
        </w:tc>
        <w:tc>
          <w:tcPr>
            <w:tcW w:w="3182" w:type="dxa"/>
            <w:shd w:val="clear" w:color="auto" w:fill="auto"/>
            <w:noWrap/>
            <w:vAlign w:val="center"/>
          </w:tcPr>
          <w:p w14:paraId="5A5C4CEA"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4F337C45" w14:textId="77777777" w:rsidTr="007F70C3">
        <w:trPr>
          <w:trHeight w:val="290"/>
        </w:trPr>
        <w:tc>
          <w:tcPr>
            <w:tcW w:w="4673" w:type="dxa"/>
            <w:shd w:val="clear" w:color="auto" w:fill="auto"/>
            <w:noWrap/>
            <w:vAlign w:val="center"/>
          </w:tcPr>
          <w:p w14:paraId="63C25A8B" w14:textId="77945434"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Bay of Plenty Regional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 xml:space="preserve">24/7 Duty </w:t>
            </w:r>
            <w:r w:rsidR="003A13C7" w:rsidRPr="00F07F3A">
              <w:rPr>
                <w:rFonts w:ascii="Segoe UI" w:hAnsi="Segoe UI" w:cs="Segoe UI"/>
                <w:color w:val="000000"/>
                <w:sz w:val="19"/>
                <w:szCs w:val="19"/>
              </w:rPr>
              <w:t>Officer</w:t>
            </w:r>
          </w:p>
        </w:tc>
        <w:tc>
          <w:tcPr>
            <w:tcW w:w="1985" w:type="dxa"/>
            <w:shd w:val="clear" w:color="auto" w:fill="auto"/>
            <w:noWrap/>
            <w:vAlign w:val="center"/>
          </w:tcPr>
          <w:p w14:paraId="32187BD6"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0800 556687</w:t>
            </w:r>
          </w:p>
        </w:tc>
        <w:tc>
          <w:tcPr>
            <w:tcW w:w="3182" w:type="dxa"/>
            <w:shd w:val="clear" w:color="auto" w:fill="auto"/>
            <w:noWrap/>
            <w:vAlign w:val="center"/>
          </w:tcPr>
          <w:p w14:paraId="70538573"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1B524F55" w14:textId="77777777" w:rsidTr="007F70C3">
        <w:trPr>
          <w:trHeight w:val="290"/>
        </w:trPr>
        <w:tc>
          <w:tcPr>
            <w:tcW w:w="9840" w:type="dxa"/>
            <w:gridSpan w:val="3"/>
            <w:shd w:val="clear" w:color="auto" w:fill="0DB2AD" w:themeFill="accent2"/>
            <w:noWrap/>
            <w:vAlign w:val="center"/>
          </w:tcPr>
          <w:p w14:paraId="053347B3"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b/>
                <w:bCs/>
                <w:color w:val="000000"/>
                <w:sz w:val="19"/>
                <w:szCs w:val="19"/>
              </w:rPr>
              <w:t>Waikato Region</w:t>
            </w:r>
          </w:p>
        </w:tc>
      </w:tr>
      <w:tr w:rsidR="007F70C3" w:rsidRPr="009203C4" w14:paraId="55BB5A50" w14:textId="77777777" w:rsidTr="007F70C3">
        <w:trPr>
          <w:trHeight w:val="290"/>
        </w:trPr>
        <w:tc>
          <w:tcPr>
            <w:tcW w:w="4673" w:type="dxa"/>
            <w:shd w:val="clear" w:color="auto" w:fill="auto"/>
            <w:noWrap/>
            <w:vAlign w:val="center"/>
          </w:tcPr>
          <w:p w14:paraId="3FBA3749" w14:textId="274663A6"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Waikato Regional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r w:rsidR="00B45B9B">
              <w:rPr>
                <w:rFonts w:ascii="Segoe UI" w:hAnsi="Segoe UI" w:cs="Segoe UI"/>
                <w:color w:val="000000"/>
                <w:sz w:val="19"/>
                <w:szCs w:val="19"/>
              </w:rPr>
              <w:t xml:space="preserve"> (24/7)</w:t>
            </w:r>
          </w:p>
        </w:tc>
        <w:tc>
          <w:tcPr>
            <w:tcW w:w="1985" w:type="dxa"/>
            <w:shd w:val="clear" w:color="auto" w:fill="auto"/>
            <w:noWrap/>
            <w:vAlign w:val="center"/>
          </w:tcPr>
          <w:p w14:paraId="65E7C95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0800 800 401</w:t>
            </w:r>
          </w:p>
        </w:tc>
        <w:tc>
          <w:tcPr>
            <w:tcW w:w="3182" w:type="dxa"/>
            <w:shd w:val="clear" w:color="auto" w:fill="auto"/>
            <w:noWrap/>
            <w:vAlign w:val="center"/>
          </w:tcPr>
          <w:p w14:paraId="0823853E"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43E7D67E" w14:textId="77777777" w:rsidTr="007F70C3">
        <w:trPr>
          <w:trHeight w:val="290"/>
        </w:trPr>
        <w:tc>
          <w:tcPr>
            <w:tcW w:w="4673" w:type="dxa"/>
            <w:shd w:val="clear" w:color="auto" w:fill="auto"/>
            <w:noWrap/>
            <w:vAlign w:val="center"/>
          </w:tcPr>
          <w:p w14:paraId="0F849126" w14:textId="157FC868"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Waikato Regional Council</w:t>
            </w:r>
            <w:r w:rsidRPr="008456DF">
              <w:rPr>
                <w:rFonts w:ascii="Segoe UI" w:hAnsi="Segoe UI" w:cs="Segoe UI"/>
                <w:color w:val="000000"/>
                <w:sz w:val="19"/>
                <w:szCs w:val="19"/>
              </w:rPr>
              <w:t xml:space="preserve"> </w:t>
            </w:r>
            <w:r w:rsidR="00B45B9B">
              <w:rPr>
                <w:rFonts w:ascii="Segoe UI" w:hAnsi="Segoe UI" w:cs="Segoe UI"/>
                <w:color w:val="000000"/>
                <w:sz w:val="19"/>
                <w:szCs w:val="19"/>
              </w:rPr>
              <w:t>Emergency Management Office(</w:t>
            </w:r>
            <w:r w:rsidRPr="00F07F3A">
              <w:rPr>
                <w:rFonts w:ascii="Segoe UI" w:hAnsi="Segoe UI" w:cs="Segoe UI"/>
                <w:color w:val="000000"/>
                <w:sz w:val="19"/>
                <w:szCs w:val="19"/>
              </w:rPr>
              <w:t>24/7</w:t>
            </w:r>
            <w:r w:rsidR="00B45B9B">
              <w:rPr>
                <w:rFonts w:ascii="Segoe UI" w:hAnsi="Segoe UI" w:cs="Segoe UI"/>
                <w:color w:val="000000"/>
                <w:sz w:val="19"/>
                <w:szCs w:val="19"/>
              </w:rPr>
              <w:t>)</w:t>
            </w:r>
            <w:r w:rsidRPr="00F07F3A">
              <w:rPr>
                <w:rFonts w:ascii="Segoe UI" w:hAnsi="Segoe UI" w:cs="Segoe UI"/>
                <w:color w:val="000000"/>
                <w:sz w:val="19"/>
                <w:szCs w:val="19"/>
              </w:rPr>
              <w:t xml:space="preserve"> </w:t>
            </w:r>
          </w:p>
        </w:tc>
        <w:tc>
          <w:tcPr>
            <w:tcW w:w="1985" w:type="dxa"/>
            <w:shd w:val="clear" w:color="auto" w:fill="auto"/>
            <w:noWrap/>
            <w:vAlign w:val="center"/>
          </w:tcPr>
          <w:p w14:paraId="74FE6149" w14:textId="1BBE0B3C" w:rsidR="00B45B9B" w:rsidRDefault="00B45B9B" w:rsidP="007B1C59">
            <w:pPr>
              <w:suppressAutoHyphens w:val="0"/>
              <w:autoSpaceDE/>
              <w:autoSpaceDN/>
              <w:adjustRightInd/>
              <w:spacing w:before="80" w:after="80" w:line="240" w:lineRule="auto"/>
              <w:textAlignment w:val="auto"/>
              <w:rPr>
                <w:rFonts w:ascii="Segoe UI" w:hAnsi="Segoe UI" w:cs="Segoe UI"/>
                <w:color w:val="000000"/>
                <w:sz w:val="19"/>
                <w:szCs w:val="19"/>
              </w:rPr>
            </w:pPr>
            <w:r>
              <w:rPr>
                <w:rFonts w:ascii="Segoe UI" w:hAnsi="Segoe UI" w:cs="Segoe UI"/>
                <w:color w:val="000000"/>
                <w:sz w:val="19"/>
                <w:szCs w:val="19"/>
              </w:rPr>
              <w:t>07 981 4448</w:t>
            </w:r>
          </w:p>
          <w:p w14:paraId="6BC1095D" w14:textId="6DBB8AFC"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p>
        </w:tc>
        <w:tc>
          <w:tcPr>
            <w:tcW w:w="3182" w:type="dxa"/>
            <w:shd w:val="clear" w:color="auto" w:fill="auto"/>
            <w:noWrap/>
            <w:vAlign w:val="center"/>
          </w:tcPr>
          <w:p w14:paraId="67911537" w14:textId="133D6FEF"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4DD18075" w14:textId="77777777" w:rsidTr="007F70C3">
        <w:trPr>
          <w:trHeight w:val="290"/>
        </w:trPr>
        <w:tc>
          <w:tcPr>
            <w:tcW w:w="9840" w:type="dxa"/>
            <w:gridSpan w:val="3"/>
            <w:shd w:val="clear" w:color="auto" w:fill="0DB2AD" w:themeFill="accent2"/>
            <w:noWrap/>
            <w:vAlign w:val="center"/>
          </w:tcPr>
          <w:p w14:paraId="301C6EC0"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b/>
                <w:bCs/>
                <w:color w:val="000000"/>
                <w:sz w:val="19"/>
                <w:szCs w:val="19"/>
              </w:rPr>
              <w:t>Taranaki Region</w:t>
            </w:r>
          </w:p>
        </w:tc>
      </w:tr>
      <w:tr w:rsidR="007F70C3" w:rsidRPr="009203C4" w14:paraId="54D4D1CA" w14:textId="77777777" w:rsidTr="007F70C3">
        <w:trPr>
          <w:trHeight w:val="290"/>
        </w:trPr>
        <w:tc>
          <w:tcPr>
            <w:tcW w:w="4673" w:type="dxa"/>
            <w:shd w:val="clear" w:color="auto" w:fill="auto"/>
            <w:noWrap/>
            <w:vAlign w:val="center"/>
          </w:tcPr>
          <w:p w14:paraId="7939F7FE"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Taranaki Regional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3FEBD64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06 765 7127</w:t>
            </w:r>
          </w:p>
        </w:tc>
        <w:tc>
          <w:tcPr>
            <w:tcW w:w="3182" w:type="dxa"/>
            <w:shd w:val="clear" w:color="auto" w:fill="auto"/>
            <w:noWrap/>
            <w:vAlign w:val="center"/>
          </w:tcPr>
          <w:p w14:paraId="5587C671"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71A1604E" w14:textId="77777777" w:rsidTr="007F70C3">
        <w:trPr>
          <w:trHeight w:val="290"/>
        </w:trPr>
        <w:tc>
          <w:tcPr>
            <w:tcW w:w="4673" w:type="dxa"/>
            <w:shd w:val="clear" w:color="auto" w:fill="auto"/>
            <w:noWrap/>
            <w:vAlign w:val="center"/>
          </w:tcPr>
          <w:p w14:paraId="03810C13"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Port Taranaki</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08B8F8A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06 751 0200</w:t>
            </w:r>
          </w:p>
        </w:tc>
        <w:tc>
          <w:tcPr>
            <w:tcW w:w="3182" w:type="dxa"/>
            <w:shd w:val="clear" w:color="auto" w:fill="auto"/>
            <w:noWrap/>
            <w:vAlign w:val="center"/>
          </w:tcPr>
          <w:p w14:paraId="3B2766D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17BF9C0A" w14:textId="77777777" w:rsidTr="007F70C3">
        <w:trPr>
          <w:trHeight w:val="290"/>
        </w:trPr>
        <w:tc>
          <w:tcPr>
            <w:tcW w:w="9840" w:type="dxa"/>
            <w:gridSpan w:val="3"/>
            <w:shd w:val="clear" w:color="auto" w:fill="0DB2AD" w:themeFill="accent2"/>
            <w:noWrap/>
            <w:vAlign w:val="center"/>
          </w:tcPr>
          <w:p w14:paraId="56F8897E"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b/>
                <w:bCs/>
                <w:color w:val="000000"/>
                <w:sz w:val="19"/>
                <w:szCs w:val="19"/>
              </w:rPr>
              <w:t>Gisborne Region</w:t>
            </w:r>
          </w:p>
        </w:tc>
      </w:tr>
      <w:tr w:rsidR="007F70C3" w:rsidRPr="009203C4" w14:paraId="247F62EE" w14:textId="77777777" w:rsidTr="007F70C3">
        <w:trPr>
          <w:trHeight w:val="290"/>
        </w:trPr>
        <w:tc>
          <w:tcPr>
            <w:tcW w:w="4673" w:type="dxa"/>
            <w:shd w:val="clear" w:color="auto" w:fill="auto"/>
            <w:noWrap/>
            <w:vAlign w:val="center"/>
          </w:tcPr>
          <w:p w14:paraId="2CD1E960"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Eastland Port</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0BF2D521"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06 868 5129</w:t>
            </w:r>
          </w:p>
        </w:tc>
        <w:tc>
          <w:tcPr>
            <w:tcW w:w="3182" w:type="dxa"/>
            <w:shd w:val="clear" w:color="auto" w:fill="auto"/>
            <w:noWrap/>
            <w:vAlign w:val="center"/>
          </w:tcPr>
          <w:p w14:paraId="7DE710E0"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03B0F973" w14:textId="77777777" w:rsidTr="007F70C3">
        <w:trPr>
          <w:trHeight w:val="290"/>
        </w:trPr>
        <w:tc>
          <w:tcPr>
            <w:tcW w:w="4673" w:type="dxa"/>
            <w:shd w:val="clear" w:color="auto" w:fill="auto"/>
            <w:noWrap/>
            <w:vAlign w:val="center"/>
          </w:tcPr>
          <w:p w14:paraId="4602FA2F"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Gisborne District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7B44BFFA"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06 867 2049</w:t>
            </w:r>
          </w:p>
        </w:tc>
        <w:tc>
          <w:tcPr>
            <w:tcW w:w="3182" w:type="dxa"/>
            <w:shd w:val="clear" w:color="auto" w:fill="auto"/>
            <w:noWrap/>
            <w:vAlign w:val="center"/>
          </w:tcPr>
          <w:p w14:paraId="1785D10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3B91FF47" w14:textId="77777777" w:rsidTr="007F70C3">
        <w:trPr>
          <w:trHeight w:val="290"/>
        </w:trPr>
        <w:tc>
          <w:tcPr>
            <w:tcW w:w="9840" w:type="dxa"/>
            <w:gridSpan w:val="3"/>
            <w:shd w:val="clear" w:color="auto" w:fill="0DB2AD" w:themeFill="accent2"/>
            <w:noWrap/>
            <w:vAlign w:val="center"/>
          </w:tcPr>
          <w:p w14:paraId="375E669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b/>
                <w:bCs/>
                <w:color w:val="000000"/>
                <w:sz w:val="19"/>
                <w:szCs w:val="19"/>
              </w:rPr>
              <w:t>Hawke's Bay Region</w:t>
            </w:r>
          </w:p>
        </w:tc>
      </w:tr>
      <w:tr w:rsidR="007F70C3" w:rsidRPr="009203C4" w14:paraId="5AF17B26" w14:textId="77777777" w:rsidTr="007F70C3">
        <w:trPr>
          <w:trHeight w:val="290"/>
        </w:trPr>
        <w:tc>
          <w:tcPr>
            <w:tcW w:w="4673" w:type="dxa"/>
            <w:shd w:val="clear" w:color="auto" w:fill="auto"/>
            <w:noWrap/>
            <w:vAlign w:val="center"/>
          </w:tcPr>
          <w:p w14:paraId="6AFB138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Hawke's Bay Regional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3D28AF28"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06 835 9200</w:t>
            </w:r>
          </w:p>
        </w:tc>
        <w:tc>
          <w:tcPr>
            <w:tcW w:w="3182" w:type="dxa"/>
            <w:shd w:val="clear" w:color="auto" w:fill="auto"/>
            <w:noWrap/>
            <w:vAlign w:val="center"/>
          </w:tcPr>
          <w:p w14:paraId="5CD46347"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5B4AE60F" w14:textId="77777777" w:rsidTr="007F70C3">
        <w:trPr>
          <w:trHeight w:val="290"/>
        </w:trPr>
        <w:tc>
          <w:tcPr>
            <w:tcW w:w="4673" w:type="dxa"/>
            <w:shd w:val="clear" w:color="auto" w:fill="auto"/>
            <w:noWrap/>
            <w:vAlign w:val="center"/>
          </w:tcPr>
          <w:p w14:paraId="7D0E5145"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Port of Napier</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2950B68F" w14:textId="36FBD474" w:rsidR="007F70C3" w:rsidRPr="008456DF" w:rsidRDefault="00B45B9B" w:rsidP="007B1C59">
            <w:pPr>
              <w:suppressAutoHyphens w:val="0"/>
              <w:autoSpaceDE/>
              <w:autoSpaceDN/>
              <w:adjustRightInd/>
              <w:spacing w:before="80" w:after="80" w:line="240" w:lineRule="auto"/>
              <w:textAlignment w:val="auto"/>
              <w:rPr>
                <w:rFonts w:ascii="Segoe UI" w:hAnsi="Segoe UI" w:cs="Segoe UI"/>
                <w:color w:val="000000"/>
                <w:sz w:val="19"/>
                <w:szCs w:val="19"/>
              </w:rPr>
            </w:pPr>
            <w:r>
              <w:rPr>
                <w:rFonts w:ascii="Segoe UI" w:hAnsi="Segoe UI" w:cs="Segoe UI"/>
                <w:color w:val="000000"/>
                <w:sz w:val="19"/>
                <w:szCs w:val="19"/>
              </w:rPr>
              <w:t xml:space="preserve"> 06 833 4400</w:t>
            </w:r>
          </w:p>
        </w:tc>
        <w:tc>
          <w:tcPr>
            <w:tcW w:w="3182" w:type="dxa"/>
            <w:shd w:val="clear" w:color="auto" w:fill="auto"/>
            <w:noWrap/>
            <w:vAlign w:val="center"/>
          </w:tcPr>
          <w:p w14:paraId="18785468"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40625981" w14:textId="77777777" w:rsidTr="007F70C3">
        <w:trPr>
          <w:trHeight w:val="290"/>
        </w:trPr>
        <w:tc>
          <w:tcPr>
            <w:tcW w:w="9840" w:type="dxa"/>
            <w:gridSpan w:val="3"/>
            <w:shd w:val="clear" w:color="auto" w:fill="0DB2AD" w:themeFill="accent2"/>
            <w:noWrap/>
            <w:vAlign w:val="center"/>
          </w:tcPr>
          <w:p w14:paraId="6368A3D7"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b/>
                <w:bCs/>
                <w:color w:val="000000"/>
                <w:sz w:val="19"/>
                <w:szCs w:val="19"/>
              </w:rPr>
              <w:t>Manawatu-Whanganui Region</w:t>
            </w:r>
          </w:p>
        </w:tc>
      </w:tr>
      <w:tr w:rsidR="007F70C3" w:rsidRPr="009203C4" w14:paraId="3C0526D1" w14:textId="77777777" w:rsidTr="007F70C3">
        <w:trPr>
          <w:trHeight w:val="290"/>
        </w:trPr>
        <w:tc>
          <w:tcPr>
            <w:tcW w:w="4673" w:type="dxa"/>
            <w:shd w:val="clear" w:color="auto" w:fill="auto"/>
            <w:noWrap/>
            <w:vAlign w:val="center"/>
          </w:tcPr>
          <w:p w14:paraId="18108102"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Horizons Regional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4C31E6B8" w14:textId="76123B8E" w:rsidR="007F70C3" w:rsidRPr="008456DF" w:rsidRDefault="00B45B9B" w:rsidP="007B1C59">
            <w:pPr>
              <w:suppressAutoHyphens w:val="0"/>
              <w:autoSpaceDE/>
              <w:autoSpaceDN/>
              <w:adjustRightInd/>
              <w:spacing w:before="80" w:after="80" w:line="240" w:lineRule="auto"/>
              <w:textAlignment w:val="auto"/>
              <w:rPr>
                <w:rFonts w:ascii="Segoe UI" w:hAnsi="Segoe UI" w:cs="Segoe UI"/>
                <w:color w:val="000000"/>
                <w:sz w:val="19"/>
                <w:szCs w:val="19"/>
              </w:rPr>
            </w:pPr>
            <w:r>
              <w:rPr>
                <w:rFonts w:ascii="Segoe UI" w:hAnsi="Segoe UI" w:cs="Segoe UI"/>
                <w:color w:val="000000"/>
                <w:sz w:val="19"/>
                <w:szCs w:val="19"/>
              </w:rPr>
              <w:t xml:space="preserve"> 06 9522 800</w:t>
            </w:r>
          </w:p>
        </w:tc>
        <w:tc>
          <w:tcPr>
            <w:tcW w:w="3182" w:type="dxa"/>
            <w:shd w:val="clear" w:color="auto" w:fill="auto"/>
            <w:noWrap/>
            <w:vAlign w:val="center"/>
          </w:tcPr>
          <w:p w14:paraId="316CF52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281127E8" w14:textId="77777777" w:rsidTr="007F70C3">
        <w:trPr>
          <w:trHeight w:val="290"/>
        </w:trPr>
        <w:tc>
          <w:tcPr>
            <w:tcW w:w="4673" w:type="dxa"/>
            <w:shd w:val="clear" w:color="auto" w:fill="auto"/>
            <w:noWrap/>
            <w:vAlign w:val="center"/>
          </w:tcPr>
          <w:p w14:paraId="2CAEF75E" w14:textId="3C6FB079"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Whanganui Port</w:t>
            </w:r>
            <w:r w:rsidRPr="008456DF">
              <w:rPr>
                <w:rFonts w:ascii="Segoe UI" w:hAnsi="Segoe UI" w:cs="Segoe UI"/>
                <w:color w:val="000000"/>
                <w:sz w:val="19"/>
                <w:szCs w:val="19"/>
              </w:rPr>
              <w:t xml:space="preserve"> </w:t>
            </w:r>
          </w:p>
        </w:tc>
        <w:tc>
          <w:tcPr>
            <w:tcW w:w="1985" w:type="dxa"/>
            <w:shd w:val="clear" w:color="auto" w:fill="auto"/>
            <w:noWrap/>
            <w:vAlign w:val="center"/>
          </w:tcPr>
          <w:p w14:paraId="7E0B1F43" w14:textId="014B87E5" w:rsidR="007F70C3" w:rsidRPr="008456DF" w:rsidRDefault="00B45B9B" w:rsidP="00B45B9B">
            <w:pPr>
              <w:suppressAutoHyphens w:val="0"/>
              <w:autoSpaceDE/>
              <w:autoSpaceDN/>
              <w:adjustRightInd/>
              <w:spacing w:before="80" w:after="80" w:line="240" w:lineRule="auto"/>
              <w:textAlignment w:val="auto"/>
              <w:rPr>
                <w:rFonts w:ascii="Segoe UI" w:hAnsi="Segoe UI" w:cs="Segoe UI"/>
                <w:color w:val="000000"/>
                <w:sz w:val="19"/>
                <w:szCs w:val="19"/>
              </w:rPr>
            </w:pPr>
            <w:r>
              <w:rPr>
                <w:rFonts w:ascii="Segoe UI" w:hAnsi="Segoe UI" w:cs="Segoe UI"/>
                <w:color w:val="000000"/>
                <w:sz w:val="19"/>
                <w:szCs w:val="19"/>
              </w:rPr>
              <w:t xml:space="preserve"> 06 344 7684</w:t>
            </w:r>
          </w:p>
        </w:tc>
        <w:tc>
          <w:tcPr>
            <w:tcW w:w="3182" w:type="dxa"/>
            <w:shd w:val="clear" w:color="auto" w:fill="auto"/>
            <w:noWrap/>
            <w:vAlign w:val="center"/>
          </w:tcPr>
          <w:p w14:paraId="0BBB35F1" w14:textId="57774A70"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4414A772" w14:textId="77777777" w:rsidTr="007F70C3">
        <w:trPr>
          <w:trHeight w:val="290"/>
        </w:trPr>
        <w:tc>
          <w:tcPr>
            <w:tcW w:w="9840" w:type="dxa"/>
            <w:gridSpan w:val="3"/>
            <w:shd w:val="clear" w:color="auto" w:fill="0DB2AD" w:themeFill="accent2"/>
            <w:noWrap/>
            <w:vAlign w:val="center"/>
          </w:tcPr>
          <w:p w14:paraId="3534C27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b/>
                <w:bCs/>
                <w:color w:val="000000"/>
                <w:sz w:val="19"/>
                <w:szCs w:val="19"/>
              </w:rPr>
              <w:t>Wellington Region</w:t>
            </w:r>
          </w:p>
        </w:tc>
      </w:tr>
      <w:tr w:rsidR="007F70C3" w:rsidRPr="009203C4" w14:paraId="4971A808" w14:textId="77777777" w:rsidTr="007F70C3">
        <w:trPr>
          <w:trHeight w:val="290"/>
        </w:trPr>
        <w:tc>
          <w:tcPr>
            <w:tcW w:w="4673" w:type="dxa"/>
            <w:shd w:val="clear" w:color="auto" w:fill="auto"/>
            <w:noWrap/>
            <w:vAlign w:val="center"/>
          </w:tcPr>
          <w:p w14:paraId="676888F1"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Greater Wellington Regional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305A7F2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0800 496 734</w:t>
            </w:r>
          </w:p>
        </w:tc>
        <w:tc>
          <w:tcPr>
            <w:tcW w:w="3182" w:type="dxa"/>
            <w:shd w:val="clear" w:color="auto" w:fill="auto"/>
            <w:noWrap/>
            <w:vAlign w:val="center"/>
          </w:tcPr>
          <w:p w14:paraId="1ACD1A2B"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04 830 4160</w:t>
            </w:r>
          </w:p>
        </w:tc>
      </w:tr>
      <w:tr w:rsidR="007F70C3" w:rsidRPr="009203C4" w14:paraId="6B79DAA6" w14:textId="77777777" w:rsidTr="007F70C3">
        <w:trPr>
          <w:trHeight w:val="290"/>
        </w:trPr>
        <w:tc>
          <w:tcPr>
            <w:tcW w:w="4673" w:type="dxa"/>
            <w:shd w:val="clear" w:color="auto" w:fill="auto"/>
            <w:noWrap/>
            <w:vAlign w:val="center"/>
          </w:tcPr>
          <w:p w14:paraId="28480E87"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proofErr w:type="spellStart"/>
            <w:r w:rsidRPr="00F07F3A">
              <w:rPr>
                <w:rFonts w:ascii="Segoe UI" w:hAnsi="Segoe UI" w:cs="Segoe UI"/>
                <w:color w:val="000000"/>
                <w:sz w:val="19"/>
                <w:szCs w:val="19"/>
              </w:rPr>
              <w:t>CentrePort</w:t>
            </w:r>
            <w:proofErr w:type="spellEnd"/>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6F621FCA"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04 495 3800</w:t>
            </w:r>
          </w:p>
        </w:tc>
        <w:tc>
          <w:tcPr>
            <w:tcW w:w="3182" w:type="dxa"/>
            <w:shd w:val="clear" w:color="auto" w:fill="auto"/>
            <w:noWrap/>
            <w:vAlign w:val="center"/>
          </w:tcPr>
          <w:p w14:paraId="226A84EA"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customerservices@centreport.co.nz</w:t>
            </w:r>
          </w:p>
        </w:tc>
      </w:tr>
      <w:tr w:rsidR="007F70C3" w:rsidRPr="009203C4" w14:paraId="19931E54" w14:textId="77777777" w:rsidTr="007F70C3">
        <w:trPr>
          <w:trHeight w:val="290"/>
        </w:trPr>
        <w:tc>
          <w:tcPr>
            <w:tcW w:w="4673" w:type="dxa"/>
            <w:shd w:val="clear" w:color="auto" w:fill="auto"/>
            <w:noWrap/>
            <w:vAlign w:val="center"/>
          </w:tcPr>
          <w:p w14:paraId="3CC603BF"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Greater Wellington Regional Council</w:t>
            </w:r>
            <w:r w:rsidRPr="008456DF">
              <w:rPr>
                <w:rFonts w:ascii="Segoe UI" w:hAnsi="Segoe UI" w:cs="Segoe UI"/>
                <w:color w:val="000000"/>
                <w:sz w:val="19"/>
                <w:szCs w:val="19"/>
              </w:rPr>
              <w:t xml:space="preserve"> </w:t>
            </w:r>
          </w:p>
          <w:p w14:paraId="138A9087"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Harbourmaster's Office 24/7 Numbers</w:t>
            </w:r>
          </w:p>
        </w:tc>
        <w:tc>
          <w:tcPr>
            <w:tcW w:w="1985" w:type="dxa"/>
            <w:shd w:val="clear" w:color="auto" w:fill="auto"/>
            <w:noWrap/>
            <w:vAlign w:val="center"/>
          </w:tcPr>
          <w:p w14:paraId="45D7523A"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04 830 4160</w:t>
            </w:r>
          </w:p>
          <w:p w14:paraId="707A43F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04 388 5470 A/H</w:t>
            </w:r>
          </w:p>
        </w:tc>
        <w:tc>
          <w:tcPr>
            <w:tcW w:w="3182" w:type="dxa"/>
            <w:shd w:val="clear" w:color="auto" w:fill="auto"/>
            <w:noWrap/>
            <w:vAlign w:val="center"/>
          </w:tcPr>
          <w:p w14:paraId="1D8E9D8C"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harbours@gw.govt.nz</w:t>
            </w:r>
          </w:p>
          <w:p w14:paraId="033EC188"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14475F56" w14:textId="77777777" w:rsidTr="007F70C3">
        <w:trPr>
          <w:trHeight w:val="290"/>
        </w:trPr>
        <w:tc>
          <w:tcPr>
            <w:tcW w:w="4673" w:type="dxa"/>
            <w:shd w:val="clear" w:color="auto" w:fill="0DB2AD" w:themeFill="accent2"/>
            <w:noWrap/>
            <w:vAlign w:val="center"/>
          </w:tcPr>
          <w:p w14:paraId="3BFF3E88"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b/>
                <w:bCs/>
                <w:color w:val="000000"/>
                <w:sz w:val="19"/>
                <w:szCs w:val="19"/>
              </w:rPr>
              <w:lastRenderedPageBreak/>
              <w:t>Marlborough Region</w:t>
            </w:r>
          </w:p>
        </w:tc>
        <w:tc>
          <w:tcPr>
            <w:tcW w:w="1985" w:type="dxa"/>
            <w:shd w:val="clear" w:color="auto" w:fill="0DB2AD" w:themeFill="accent2"/>
            <w:noWrap/>
            <w:vAlign w:val="center"/>
          </w:tcPr>
          <w:p w14:paraId="4A0EB2DC"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p>
        </w:tc>
        <w:tc>
          <w:tcPr>
            <w:tcW w:w="3182" w:type="dxa"/>
            <w:shd w:val="clear" w:color="auto" w:fill="0DB2AD" w:themeFill="accent2"/>
            <w:noWrap/>
            <w:vAlign w:val="center"/>
          </w:tcPr>
          <w:p w14:paraId="30F0786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2E71F9BE" w14:textId="77777777" w:rsidTr="007F70C3">
        <w:trPr>
          <w:trHeight w:val="290"/>
        </w:trPr>
        <w:tc>
          <w:tcPr>
            <w:tcW w:w="4673" w:type="dxa"/>
            <w:shd w:val="clear" w:color="auto" w:fill="auto"/>
            <w:noWrap/>
            <w:vAlign w:val="center"/>
          </w:tcPr>
          <w:p w14:paraId="112112E7"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Port Marlborough New Zealand</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3CDEE54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03 520 3399</w:t>
            </w:r>
          </w:p>
        </w:tc>
        <w:tc>
          <w:tcPr>
            <w:tcW w:w="3182" w:type="dxa"/>
            <w:shd w:val="clear" w:color="auto" w:fill="auto"/>
            <w:noWrap/>
            <w:vAlign w:val="center"/>
          </w:tcPr>
          <w:p w14:paraId="4E0EF24B" w14:textId="166F9384"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3187415C" w14:textId="77777777" w:rsidTr="007F70C3">
        <w:trPr>
          <w:trHeight w:val="290"/>
        </w:trPr>
        <w:tc>
          <w:tcPr>
            <w:tcW w:w="4673" w:type="dxa"/>
            <w:shd w:val="clear" w:color="auto" w:fill="auto"/>
            <w:noWrap/>
            <w:vAlign w:val="center"/>
          </w:tcPr>
          <w:p w14:paraId="6586C756"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Marlborough District Council</w:t>
            </w:r>
            <w:r w:rsidRPr="008456DF">
              <w:rPr>
                <w:rFonts w:ascii="Segoe UI" w:hAnsi="Segoe UI" w:cs="Segoe UI"/>
                <w:color w:val="000000"/>
                <w:sz w:val="19"/>
                <w:szCs w:val="19"/>
              </w:rPr>
              <w:t xml:space="preserve"> </w:t>
            </w:r>
          </w:p>
          <w:p w14:paraId="7E9A1BDC"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24/7 Number (Harbourmaster)</w:t>
            </w:r>
          </w:p>
        </w:tc>
        <w:tc>
          <w:tcPr>
            <w:tcW w:w="1985" w:type="dxa"/>
            <w:shd w:val="clear" w:color="auto" w:fill="auto"/>
            <w:noWrap/>
            <w:vAlign w:val="center"/>
          </w:tcPr>
          <w:p w14:paraId="792BBD28"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03 520 7400</w:t>
            </w:r>
          </w:p>
        </w:tc>
        <w:tc>
          <w:tcPr>
            <w:tcW w:w="3182" w:type="dxa"/>
            <w:shd w:val="clear" w:color="auto" w:fill="auto"/>
            <w:noWrap/>
            <w:vAlign w:val="center"/>
          </w:tcPr>
          <w:p w14:paraId="1E0499A6" w14:textId="612371C7" w:rsidR="007F70C3" w:rsidRPr="008456DF" w:rsidRDefault="00ED6D2A"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mdc@marlborough.govt.nz</w:t>
            </w:r>
          </w:p>
        </w:tc>
      </w:tr>
      <w:tr w:rsidR="007F70C3" w:rsidRPr="009203C4" w14:paraId="217EE60B" w14:textId="77777777" w:rsidTr="007F70C3">
        <w:trPr>
          <w:trHeight w:val="290"/>
        </w:trPr>
        <w:tc>
          <w:tcPr>
            <w:tcW w:w="9840" w:type="dxa"/>
            <w:gridSpan w:val="3"/>
            <w:shd w:val="clear" w:color="auto" w:fill="0DB2AD" w:themeFill="accent2"/>
            <w:noWrap/>
            <w:vAlign w:val="center"/>
          </w:tcPr>
          <w:p w14:paraId="2CE327E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b/>
                <w:bCs/>
                <w:color w:val="0563C1"/>
                <w:sz w:val="19"/>
                <w:szCs w:val="19"/>
                <w:u w:val="single"/>
              </w:rPr>
            </w:pPr>
            <w:r w:rsidRPr="008456DF">
              <w:rPr>
                <w:rFonts w:ascii="Segoe UI" w:hAnsi="Segoe UI" w:cs="Segoe UI"/>
                <w:b/>
                <w:bCs/>
                <w:color w:val="000000"/>
                <w:sz w:val="19"/>
                <w:szCs w:val="19"/>
              </w:rPr>
              <w:t>Nelson Region</w:t>
            </w:r>
          </w:p>
        </w:tc>
      </w:tr>
      <w:tr w:rsidR="007F70C3" w:rsidRPr="009203C4" w14:paraId="15A6B671" w14:textId="77777777" w:rsidTr="007F70C3">
        <w:trPr>
          <w:trHeight w:val="290"/>
        </w:trPr>
        <w:tc>
          <w:tcPr>
            <w:tcW w:w="4673" w:type="dxa"/>
            <w:shd w:val="clear" w:color="auto" w:fill="auto"/>
            <w:noWrap/>
            <w:vAlign w:val="center"/>
          </w:tcPr>
          <w:p w14:paraId="1C4C0A0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Port Nelson</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2C290303"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03 548 2099</w:t>
            </w:r>
          </w:p>
        </w:tc>
        <w:tc>
          <w:tcPr>
            <w:tcW w:w="3182" w:type="dxa"/>
            <w:shd w:val="clear" w:color="auto" w:fill="auto"/>
            <w:noWrap/>
            <w:vAlign w:val="center"/>
          </w:tcPr>
          <w:p w14:paraId="3C654F7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3B0297E5" w14:textId="77777777" w:rsidTr="007F70C3">
        <w:trPr>
          <w:trHeight w:val="290"/>
        </w:trPr>
        <w:tc>
          <w:tcPr>
            <w:tcW w:w="9840" w:type="dxa"/>
            <w:gridSpan w:val="3"/>
            <w:shd w:val="clear" w:color="auto" w:fill="0DB2AD" w:themeFill="accent2"/>
            <w:noWrap/>
            <w:vAlign w:val="center"/>
          </w:tcPr>
          <w:p w14:paraId="37B1CC97"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b/>
                <w:bCs/>
                <w:color w:val="000000"/>
                <w:sz w:val="19"/>
                <w:szCs w:val="19"/>
              </w:rPr>
              <w:t>Tasman Region</w:t>
            </w:r>
          </w:p>
        </w:tc>
      </w:tr>
      <w:tr w:rsidR="007F70C3" w:rsidRPr="009203C4" w14:paraId="216349CC" w14:textId="77777777" w:rsidTr="007F70C3">
        <w:trPr>
          <w:trHeight w:val="290"/>
        </w:trPr>
        <w:tc>
          <w:tcPr>
            <w:tcW w:w="4673" w:type="dxa"/>
            <w:shd w:val="clear" w:color="auto" w:fill="auto"/>
            <w:noWrap/>
            <w:vAlign w:val="center"/>
          </w:tcPr>
          <w:p w14:paraId="6D89FA4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Tasman District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24/7 Number</w:t>
            </w:r>
          </w:p>
        </w:tc>
        <w:tc>
          <w:tcPr>
            <w:tcW w:w="1985" w:type="dxa"/>
            <w:shd w:val="clear" w:color="auto" w:fill="auto"/>
            <w:noWrap/>
            <w:vAlign w:val="center"/>
          </w:tcPr>
          <w:p w14:paraId="6152E6E1"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03 543 8400</w:t>
            </w:r>
          </w:p>
        </w:tc>
        <w:tc>
          <w:tcPr>
            <w:tcW w:w="3182" w:type="dxa"/>
            <w:shd w:val="clear" w:color="auto" w:fill="auto"/>
            <w:noWrap/>
            <w:vAlign w:val="center"/>
          </w:tcPr>
          <w:p w14:paraId="44704065"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6096B24D" w14:textId="77777777" w:rsidTr="007F70C3">
        <w:trPr>
          <w:trHeight w:val="290"/>
        </w:trPr>
        <w:tc>
          <w:tcPr>
            <w:tcW w:w="9840" w:type="dxa"/>
            <w:gridSpan w:val="3"/>
            <w:shd w:val="clear" w:color="auto" w:fill="0DB2AD" w:themeFill="accent2"/>
            <w:noWrap/>
            <w:vAlign w:val="center"/>
          </w:tcPr>
          <w:p w14:paraId="7912C82F"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b/>
                <w:bCs/>
                <w:color w:val="000000"/>
                <w:sz w:val="19"/>
                <w:szCs w:val="19"/>
              </w:rPr>
              <w:t>West Coast Region</w:t>
            </w:r>
          </w:p>
        </w:tc>
      </w:tr>
      <w:tr w:rsidR="007F70C3" w:rsidRPr="009203C4" w14:paraId="024BED5A" w14:textId="77777777" w:rsidTr="007F70C3">
        <w:trPr>
          <w:trHeight w:val="290"/>
        </w:trPr>
        <w:tc>
          <w:tcPr>
            <w:tcW w:w="4673" w:type="dxa"/>
            <w:shd w:val="clear" w:color="auto" w:fill="auto"/>
            <w:noWrap/>
            <w:vAlign w:val="center"/>
          </w:tcPr>
          <w:p w14:paraId="10431E4D"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West Coast Regional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79EE19C8"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03 768 0466</w:t>
            </w:r>
          </w:p>
        </w:tc>
        <w:tc>
          <w:tcPr>
            <w:tcW w:w="3182" w:type="dxa"/>
            <w:shd w:val="clear" w:color="auto" w:fill="auto"/>
            <w:noWrap/>
            <w:vAlign w:val="center"/>
          </w:tcPr>
          <w:p w14:paraId="3E5FF522"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243F6A39" w14:textId="77777777" w:rsidTr="007F70C3">
        <w:trPr>
          <w:trHeight w:val="290"/>
        </w:trPr>
        <w:tc>
          <w:tcPr>
            <w:tcW w:w="4673" w:type="dxa"/>
            <w:shd w:val="clear" w:color="auto" w:fill="auto"/>
            <w:noWrap/>
            <w:vAlign w:val="center"/>
          </w:tcPr>
          <w:p w14:paraId="35DD3A90"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Buller Port Services</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031C67E2"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03 788 8086</w:t>
            </w:r>
          </w:p>
        </w:tc>
        <w:tc>
          <w:tcPr>
            <w:tcW w:w="3182" w:type="dxa"/>
            <w:shd w:val="clear" w:color="auto" w:fill="auto"/>
            <w:noWrap/>
            <w:vAlign w:val="center"/>
          </w:tcPr>
          <w:p w14:paraId="73C9EABE"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4E2DC4D0" w14:textId="77777777" w:rsidTr="007F70C3">
        <w:trPr>
          <w:trHeight w:val="290"/>
        </w:trPr>
        <w:tc>
          <w:tcPr>
            <w:tcW w:w="4673" w:type="dxa"/>
            <w:shd w:val="clear" w:color="auto" w:fill="auto"/>
            <w:noWrap/>
            <w:vAlign w:val="center"/>
          </w:tcPr>
          <w:p w14:paraId="2FDAC62E"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Grey District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76F19266" w14:textId="517AE6D9" w:rsidR="007F70C3" w:rsidRPr="008456DF" w:rsidRDefault="00ED6D2A" w:rsidP="007B1C59">
            <w:pPr>
              <w:suppressAutoHyphens w:val="0"/>
              <w:autoSpaceDE/>
              <w:autoSpaceDN/>
              <w:adjustRightInd/>
              <w:spacing w:before="80" w:after="80" w:line="240" w:lineRule="auto"/>
              <w:textAlignment w:val="auto"/>
              <w:rPr>
                <w:rFonts w:ascii="Segoe UI" w:hAnsi="Segoe UI" w:cs="Segoe UI"/>
                <w:color w:val="000000"/>
                <w:sz w:val="19"/>
                <w:szCs w:val="19"/>
              </w:rPr>
            </w:pPr>
            <w:r>
              <w:rPr>
                <w:rFonts w:ascii="Segoe UI" w:hAnsi="Segoe UI" w:cs="Segoe UI"/>
                <w:color w:val="000000"/>
                <w:sz w:val="19"/>
                <w:szCs w:val="19"/>
              </w:rPr>
              <w:t xml:space="preserve"> 03 769 8600</w:t>
            </w:r>
          </w:p>
        </w:tc>
        <w:tc>
          <w:tcPr>
            <w:tcW w:w="3182" w:type="dxa"/>
            <w:shd w:val="clear" w:color="auto" w:fill="auto"/>
            <w:noWrap/>
            <w:vAlign w:val="center"/>
          </w:tcPr>
          <w:p w14:paraId="2C8A3C08"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info@greydc.govt.nz</w:t>
            </w:r>
          </w:p>
        </w:tc>
      </w:tr>
      <w:tr w:rsidR="007F70C3" w:rsidRPr="009203C4" w14:paraId="623753A0" w14:textId="77777777" w:rsidTr="007F70C3">
        <w:trPr>
          <w:trHeight w:val="290"/>
        </w:trPr>
        <w:tc>
          <w:tcPr>
            <w:tcW w:w="4673" w:type="dxa"/>
            <w:shd w:val="clear" w:color="auto" w:fill="auto"/>
            <w:noWrap/>
            <w:vAlign w:val="center"/>
          </w:tcPr>
          <w:p w14:paraId="4CE44B75"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Port of Greymouth</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6D2FB6EB"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03 768 5666</w:t>
            </w:r>
          </w:p>
        </w:tc>
        <w:tc>
          <w:tcPr>
            <w:tcW w:w="3182" w:type="dxa"/>
            <w:shd w:val="clear" w:color="auto" w:fill="auto"/>
            <w:noWrap/>
            <w:vAlign w:val="center"/>
          </w:tcPr>
          <w:p w14:paraId="5A895965"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 xml:space="preserve">port@greydc.govt.nz </w:t>
            </w:r>
          </w:p>
        </w:tc>
      </w:tr>
      <w:tr w:rsidR="007F70C3" w:rsidRPr="009203C4" w14:paraId="56A08D98" w14:textId="77777777" w:rsidTr="007F70C3">
        <w:trPr>
          <w:trHeight w:val="290"/>
        </w:trPr>
        <w:tc>
          <w:tcPr>
            <w:tcW w:w="9840" w:type="dxa"/>
            <w:gridSpan w:val="3"/>
            <w:shd w:val="clear" w:color="auto" w:fill="0DB2AD" w:themeFill="accent2"/>
            <w:noWrap/>
            <w:vAlign w:val="center"/>
          </w:tcPr>
          <w:p w14:paraId="7F901C7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b/>
                <w:bCs/>
                <w:color w:val="000000"/>
                <w:sz w:val="19"/>
                <w:szCs w:val="19"/>
              </w:rPr>
              <w:t>Canterbury Region</w:t>
            </w:r>
          </w:p>
        </w:tc>
      </w:tr>
      <w:tr w:rsidR="007F70C3" w:rsidRPr="009203C4" w14:paraId="6AB1D321" w14:textId="77777777" w:rsidTr="007F70C3">
        <w:trPr>
          <w:trHeight w:val="290"/>
        </w:trPr>
        <w:tc>
          <w:tcPr>
            <w:tcW w:w="4673" w:type="dxa"/>
            <w:shd w:val="clear" w:color="auto" w:fill="auto"/>
            <w:noWrap/>
            <w:vAlign w:val="center"/>
          </w:tcPr>
          <w:p w14:paraId="6864D902"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Environment Canterbury</w:t>
            </w:r>
            <w:r w:rsidRPr="008456DF">
              <w:rPr>
                <w:rFonts w:ascii="Segoe UI" w:hAnsi="Segoe UI" w:cs="Segoe UI"/>
                <w:color w:val="000000"/>
                <w:sz w:val="19"/>
                <w:szCs w:val="19"/>
              </w:rPr>
              <w:t xml:space="preserve"> - </w:t>
            </w:r>
            <w:r w:rsidRPr="00F07F3A">
              <w:rPr>
                <w:rFonts w:ascii="Segoe UI" w:hAnsi="Segoe UI" w:cs="Segoe UI"/>
                <w:color w:val="000000"/>
                <w:sz w:val="19"/>
                <w:szCs w:val="19"/>
              </w:rPr>
              <w:t xml:space="preserve">Main Line </w:t>
            </w:r>
            <w:r w:rsidRPr="008456DF">
              <w:rPr>
                <w:rFonts w:ascii="Segoe UI" w:hAnsi="Segoe UI" w:cs="Segoe UI"/>
                <w:color w:val="000000"/>
                <w:sz w:val="19"/>
                <w:szCs w:val="19"/>
              </w:rPr>
              <w:br/>
            </w:r>
            <w:r w:rsidRPr="00F07F3A">
              <w:rPr>
                <w:rFonts w:ascii="Segoe UI" w:hAnsi="Segoe UI" w:cs="Segoe UI"/>
                <w:color w:val="000000"/>
                <w:sz w:val="19"/>
                <w:szCs w:val="19"/>
              </w:rPr>
              <w:t>(Christchurch Office)</w:t>
            </w:r>
          </w:p>
        </w:tc>
        <w:tc>
          <w:tcPr>
            <w:tcW w:w="1985" w:type="dxa"/>
            <w:shd w:val="clear" w:color="auto" w:fill="auto"/>
            <w:noWrap/>
            <w:vAlign w:val="center"/>
          </w:tcPr>
          <w:p w14:paraId="7FE604EE"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03 365 3828</w:t>
            </w:r>
          </w:p>
        </w:tc>
        <w:tc>
          <w:tcPr>
            <w:tcW w:w="3182" w:type="dxa"/>
            <w:shd w:val="clear" w:color="auto" w:fill="auto"/>
            <w:noWrap/>
            <w:vAlign w:val="center"/>
          </w:tcPr>
          <w:p w14:paraId="36580B2F"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63C61414" w14:textId="77777777" w:rsidTr="007F70C3">
        <w:trPr>
          <w:trHeight w:val="290"/>
        </w:trPr>
        <w:tc>
          <w:tcPr>
            <w:tcW w:w="4673" w:type="dxa"/>
            <w:shd w:val="clear" w:color="auto" w:fill="auto"/>
            <w:noWrap/>
            <w:vAlign w:val="center"/>
          </w:tcPr>
          <w:p w14:paraId="42FD76A6"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Environment Canterbury</w:t>
            </w:r>
            <w:r w:rsidRPr="008456DF">
              <w:rPr>
                <w:rFonts w:ascii="Segoe UI" w:hAnsi="Segoe UI" w:cs="Segoe UI"/>
                <w:color w:val="000000"/>
                <w:sz w:val="19"/>
                <w:szCs w:val="19"/>
              </w:rPr>
              <w:t xml:space="preserve"> - </w:t>
            </w:r>
            <w:r w:rsidRPr="00F07F3A">
              <w:rPr>
                <w:rFonts w:ascii="Segoe UI" w:hAnsi="Segoe UI" w:cs="Segoe UI"/>
                <w:color w:val="000000"/>
                <w:sz w:val="19"/>
                <w:szCs w:val="19"/>
              </w:rPr>
              <w:t xml:space="preserve">Main Line </w:t>
            </w:r>
            <w:r w:rsidRPr="008456DF">
              <w:rPr>
                <w:rFonts w:ascii="Segoe UI" w:hAnsi="Segoe UI" w:cs="Segoe UI"/>
                <w:color w:val="000000"/>
                <w:sz w:val="19"/>
                <w:szCs w:val="19"/>
              </w:rPr>
              <w:br/>
            </w:r>
            <w:r w:rsidRPr="00F07F3A">
              <w:rPr>
                <w:rFonts w:ascii="Segoe UI" w:hAnsi="Segoe UI" w:cs="Segoe UI"/>
                <w:color w:val="000000"/>
                <w:sz w:val="19"/>
                <w:szCs w:val="19"/>
              </w:rPr>
              <w:t>(Kaikoura Office)</w:t>
            </w:r>
          </w:p>
        </w:tc>
        <w:tc>
          <w:tcPr>
            <w:tcW w:w="1985" w:type="dxa"/>
            <w:shd w:val="clear" w:color="auto" w:fill="auto"/>
            <w:noWrap/>
            <w:vAlign w:val="center"/>
          </w:tcPr>
          <w:p w14:paraId="10BD9A18"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03 319 5781</w:t>
            </w:r>
          </w:p>
        </w:tc>
        <w:tc>
          <w:tcPr>
            <w:tcW w:w="3182" w:type="dxa"/>
            <w:shd w:val="clear" w:color="auto" w:fill="auto"/>
            <w:noWrap/>
            <w:vAlign w:val="center"/>
          </w:tcPr>
          <w:p w14:paraId="54CD51C0"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5A88A371" w14:textId="77777777" w:rsidTr="007F70C3">
        <w:trPr>
          <w:trHeight w:val="290"/>
        </w:trPr>
        <w:tc>
          <w:tcPr>
            <w:tcW w:w="4673" w:type="dxa"/>
            <w:shd w:val="clear" w:color="auto" w:fill="auto"/>
            <w:noWrap/>
            <w:vAlign w:val="center"/>
          </w:tcPr>
          <w:p w14:paraId="40FD4198"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Environment Canterbury</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p w14:paraId="4ECA4780"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(Timaru Office)</w:t>
            </w:r>
          </w:p>
        </w:tc>
        <w:tc>
          <w:tcPr>
            <w:tcW w:w="1985" w:type="dxa"/>
            <w:shd w:val="clear" w:color="auto" w:fill="auto"/>
            <w:noWrap/>
            <w:vAlign w:val="center"/>
          </w:tcPr>
          <w:p w14:paraId="4125C6D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03 687 7800</w:t>
            </w:r>
          </w:p>
        </w:tc>
        <w:tc>
          <w:tcPr>
            <w:tcW w:w="3182" w:type="dxa"/>
            <w:shd w:val="clear" w:color="auto" w:fill="auto"/>
            <w:noWrap/>
            <w:vAlign w:val="center"/>
          </w:tcPr>
          <w:p w14:paraId="614977DF"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19E50206" w14:textId="77777777" w:rsidTr="007F70C3">
        <w:trPr>
          <w:trHeight w:val="290"/>
        </w:trPr>
        <w:tc>
          <w:tcPr>
            <w:tcW w:w="4673" w:type="dxa"/>
            <w:shd w:val="clear" w:color="auto" w:fill="auto"/>
            <w:noWrap/>
            <w:vAlign w:val="center"/>
          </w:tcPr>
          <w:p w14:paraId="46F30270"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proofErr w:type="spellStart"/>
            <w:r w:rsidRPr="00F07F3A">
              <w:rPr>
                <w:rFonts w:ascii="Segoe UI" w:hAnsi="Segoe UI" w:cs="Segoe UI"/>
                <w:color w:val="000000"/>
                <w:sz w:val="19"/>
                <w:szCs w:val="19"/>
              </w:rPr>
              <w:t>Lyttelton</w:t>
            </w:r>
            <w:proofErr w:type="spellEnd"/>
            <w:r w:rsidRPr="00F07F3A">
              <w:rPr>
                <w:rFonts w:ascii="Segoe UI" w:hAnsi="Segoe UI" w:cs="Segoe UI"/>
                <w:color w:val="000000"/>
                <w:sz w:val="19"/>
                <w:szCs w:val="19"/>
              </w:rPr>
              <w:t xml:space="preserve"> Port Company</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73B15B1A"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03 328 8198</w:t>
            </w:r>
          </w:p>
        </w:tc>
        <w:tc>
          <w:tcPr>
            <w:tcW w:w="3182" w:type="dxa"/>
            <w:shd w:val="clear" w:color="auto" w:fill="auto"/>
            <w:noWrap/>
            <w:vAlign w:val="center"/>
          </w:tcPr>
          <w:p w14:paraId="7600DB2B"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341F7E81" w14:textId="77777777" w:rsidTr="007F70C3">
        <w:trPr>
          <w:trHeight w:val="290"/>
        </w:trPr>
        <w:tc>
          <w:tcPr>
            <w:tcW w:w="4673" w:type="dxa"/>
            <w:shd w:val="clear" w:color="auto" w:fill="auto"/>
            <w:noWrap/>
            <w:vAlign w:val="center"/>
          </w:tcPr>
          <w:p w14:paraId="018B6E56"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proofErr w:type="spellStart"/>
            <w:r w:rsidRPr="00F07F3A">
              <w:rPr>
                <w:rFonts w:ascii="Segoe UI" w:hAnsi="Segoe UI" w:cs="Segoe UI"/>
                <w:color w:val="000000"/>
                <w:sz w:val="19"/>
                <w:szCs w:val="19"/>
              </w:rPr>
              <w:t>PrimePort</w:t>
            </w:r>
            <w:proofErr w:type="spellEnd"/>
            <w:r w:rsidRPr="00F07F3A">
              <w:rPr>
                <w:rFonts w:ascii="Segoe UI" w:hAnsi="Segoe UI" w:cs="Segoe UI"/>
                <w:color w:val="000000"/>
                <w:sz w:val="19"/>
                <w:szCs w:val="19"/>
              </w:rPr>
              <w:t xml:space="preserve"> Timaru</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Marine Manager</w:t>
            </w:r>
          </w:p>
        </w:tc>
        <w:tc>
          <w:tcPr>
            <w:tcW w:w="1985" w:type="dxa"/>
            <w:shd w:val="clear" w:color="auto" w:fill="auto"/>
            <w:noWrap/>
            <w:vAlign w:val="center"/>
          </w:tcPr>
          <w:p w14:paraId="5D1477A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03 687 2726</w:t>
            </w:r>
          </w:p>
          <w:p w14:paraId="753F84DB" w14:textId="72F70000" w:rsidR="007F70C3" w:rsidRPr="008456DF" w:rsidRDefault="007A1693" w:rsidP="007B1C59">
            <w:pPr>
              <w:suppressAutoHyphens w:val="0"/>
              <w:autoSpaceDE/>
              <w:autoSpaceDN/>
              <w:adjustRightInd/>
              <w:spacing w:before="80" w:after="80" w:line="240" w:lineRule="auto"/>
              <w:textAlignment w:val="auto"/>
              <w:rPr>
                <w:rFonts w:ascii="Segoe UI" w:hAnsi="Segoe UI" w:cs="Segoe UI"/>
                <w:color w:val="000000"/>
                <w:sz w:val="19"/>
                <w:szCs w:val="19"/>
              </w:rPr>
            </w:pPr>
            <w:r>
              <w:rPr>
                <w:rFonts w:ascii="Segoe UI" w:hAnsi="Segoe UI" w:cs="Segoe UI"/>
                <w:color w:val="000000"/>
                <w:sz w:val="19"/>
                <w:szCs w:val="19"/>
              </w:rPr>
              <w:t xml:space="preserve"> 027 216</w:t>
            </w:r>
            <w:r w:rsidR="00E95A35">
              <w:rPr>
                <w:rFonts w:ascii="Segoe UI" w:hAnsi="Segoe UI" w:cs="Segoe UI"/>
                <w:color w:val="000000"/>
                <w:sz w:val="19"/>
                <w:szCs w:val="19"/>
              </w:rPr>
              <w:t xml:space="preserve"> 8378</w:t>
            </w:r>
          </w:p>
        </w:tc>
        <w:tc>
          <w:tcPr>
            <w:tcW w:w="3182" w:type="dxa"/>
            <w:shd w:val="clear" w:color="auto" w:fill="auto"/>
            <w:noWrap/>
            <w:vAlign w:val="center"/>
          </w:tcPr>
          <w:p w14:paraId="20D8B188" w14:textId="79BA13B5" w:rsidR="007F70C3" w:rsidRPr="008456DF" w:rsidRDefault="00E95A35"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Pr>
                <w:rFonts w:ascii="Segoe UI" w:hAnsi="Segoe UI" w:cs="Segoe UI"/>
                <w:color w:val="000000"/>
                <w:sz w:val="19"/>
                <w:szCs w:val="19"/>
              </w:rPr>
              <w:t xml:space="preserve"> Andrew Pye</w:t>
            </w:r>
            <w:r w:rsidR="007F70C3" w:rsidRPr="00F07F3A">
              <w:rPr>
                <w:rFonts w:ascii="Segoe UI" w:hAnsi="Segoe UI" w:cs="Segoe UI"/>
                <w:color w:val="000000"/>
                <w:sz w:val="19"/>
                <w:szCs w:val="19"/>
              </w:rPr>
              <w:br/>
            </w:r>
            <w:r>
              <w:rPr>
                <w:rFonts w:ascii="Segoe UI" w:hAnsi="Segoe UI" w:cs="Segoe UI"/>
                <w:color w:val="000000"/>
                <w:sz w:val="19"/>
                <w:szCs w:val="19"/>
              </w:rPr>
              <w:t xml:space="preserve"> andrewp@primeport.co.nz</w:t>
            </w:r>
          </w:p>
        </w:tc>
      </w:tr>
      <w:tr w:rsidR="007F70C3" w:rsidRPr="009203C4" w14:paraId="0F968551" w14:textId="77777777" w:rsidTr="007F70C3">
        <w:trPr>
          <w:trHeight w:val="290"/>
        </w:trPr>
        <w:tc>
          <w:tcPr>
            <w:tcW w:w="4673" w:type="dxa"/>
            <w:shd w:val="clear" w:color="auto" w:fill="auto"/>
            <w:noWrap/>
            <w:vAlign w:val="center"/>
          </w:tcPr>
          <w:p w14:paraId="3744FB5F"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Environment Canterbury</w:t>
            </w:r>
            <w:r w:rsidRPr="008456DF">
              <w:rPr>
                <w:rFonts w:ascii="Segoe UI" w:hAnsi="Segoe UI" w:cs="Segoe UI"/>
                <w:color w:val="000000"/>
                <w:sz w:val="19"/>
                <w:szCs w:val="19"/>
              </w:rPr>
              <w:t xml:space="preserve"> </w:t>
            </w:r>
            <w:r w:rsidRPr="00F07F3A">
              <w:rPr>
                <w:rFonts w:ascii="Segoe UI" w:hAnsi="Segoe UI" w:cs="Segoe UI"/>
                <w:color w:val="000000"/>
                <w:sz w:val="19"/>
                <w:szCs w:val="19"/>
              </w:rPr>
              <w:t>Maritime Duty Officer (24/7)</w:t>
            </w:r>
          </w:p>
        </w:tc>
        <w:tc>
          <w:tcPr>
            <w:tcW w:w="1985" w:type="dxa"/>
            <w:shd w:val="clear" w:color="auto" w:fill="auto"/>
            <w:noWrap/>
            <w:vAlign w:val="center"/>
          </w:tcPr>
          <w:p w14:paraId="6C6C438D"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03 328 9168</w:t>
            </w:r>
          </w:p>
        </w:tc>
        <w:tc>
          <w:tcPr>
            <w:tcW w:w="3182" w:type="dxa"/>
            <w:shd w:val="clear" w:color="auto" w:fill="auto"/>
            <w:noWrap/>
            <w:vAlign w:val="center"/>
          </w:tcPr>
          <w:p w14:paraId="1068627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7DD09910" w14:textId="77777777" w:rsidTr="007F70C3">
        <w:trPr>
          <w:trHeight w:val="290"/>
        </w:trPr>
        <w:tc>
          <w:tcPr>
            <w:tcW w:w="4673" w:type="dxa"/>
            <w:shd w:val="clear" w:color="auto" w:fill="0DB2AD" w:themeFill="accent2"/>
            <w:noWrap/>
            <w:vAlign w:val="center"/>
          </w:tcPr>
          <w:p w14:paraId="1C85213C"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b/>
                <w:bCs/>
                <w:color w:val="000000"/>
                <w:sz w:val="19"/>
                <w:szCs w:val="19"/>
              </w:rPr>
              <w:t>Otago Region</w:t>
            </w:r>
          </w:p>
        </w:tc>
        <w:tc>
          <w:tcPr>
            <w:tcW w:w="1985" w:type="dxa"/>
            <w:shd w:val="clear" w:color="auto" w:fill="0DB2AD" w:themeFill="accent2"/>
            <w:noWrap/>
            <w:vAlign w:val="center"/>
          </w:tcPr>
          <w:p w14:paraId="3A58C61A"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p>
        </w:tc>
        <w:tc>
          <w:tcPr>
            <w:tcW w:w="3182" w:type="dxa"/>
            <w:shd w:val="clear" w:color="auto" w:fill="0DB2AD" w:themeFill="accent2"/>
            <w:noWrap/>
            <w:vAlign w:val="center"/>
          </w:tcPr>
          <w:p w14:paraId="7AB49BF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13CC584C" w14:textId="77777777" w:rsidTr="007F70C3">
        <w:trPr>
          <w:trHeight w:val="290"/>
        </w:trPr>
        <w:tc>
          <w:tcPr>
            <w:tcW w:w="4673" w:type="dxa"/>
            <w:shd w:val="clear" w:color="auto" w:fill="auto"/>
            <w:noWrap/>
            <w:vAlign w:val="center"/>
          </w:tcPr>
          <w:p w14:paraId="468CF386"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Otago Regional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28672722"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03 474 0827</w:t>
            </w:r>
          </w:p>
        </w:tc>
        <w:tc>
          <w:tcPr>
            <w:tcW w:w="3182" w:type="dxa"/>
            <w:shd w:val="clear" w:color="auto" w:fill="auto"/>
            <w:noWrap/>
            <w:vAlign w:val="center"/>
          </w:tcPr>
          <w:p w14:paraId="185519D2"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73EC3493" w14:textId="77777777" w:rsidTr="007F70C3">
        <w:trPr>
          <w:trHeight w:val="290"/>
        </w:trPr>
        <w:tc>
          <w:tcPr>
            <w:tcW w:w="4673" w:type="dxa"/>
            <w:shd w:val="clear" w:color="auto" w:fill="auto"/>
            <w:noWrap/>
            <w:vAlign w:val="center"/>
          </w:tcPr>
          <w:p w14:paraId="21640845"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Port Otago</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159DFC70" w14:textId="72930F45" w:rsidR="007F70C3" w:rsidRPr="008456DF" w:rsidRDefault="00ED6D2A" w:rsidP="007B1C59">
            <w:pPr>
              <w:suppressAutoHyphens w:val="0"/>
              <w:autoSpaceDE/>
              <w:autoSpaceDN/>
              <w:adjustRightInd/>
              <w:spacing w:before="80" w:after="80" w:line="240" w:lineRule="auto"/>
              <w:textAlignment w:val="auto"/>
              <w:rPr>
                <w:rFonts w:ascii="Segoe UI" w:hAnsi="Segoe UI" w:cs="Segoe UI"/>
                <w:color w:val="000000"/>
                <w:sz w:val="19"/>
                <w:szCs w:val="19"/>
              </w:rPr>
            </w:pPr>
            <w:r>
              <w:rPr>
                <w:rFonts w:ascii="Segoe UI" w:hAnsi="Segoe UI" w:cs="Segoe UI"/>
                <w:color w:val="000000"/>
                <w:sz w:val="19"/>
                <w:szCs w:val="19"/>
              </w:rPr>
              <w:t xml:space="preserve"> 03 472 7890</w:t>
            </w:r>
          </w:p>
        </w:tc>
        <w:tc>
          <w:tcPr>
            <w:tcW w:w="3182" w:type="dxa"/>
            <w:shd w:val="clear" w:color="auto" w:fill="auto"/>
            <w:noWrap/>
            <w:vAlign w:val="center"/>
          </w:tcPr>
          <w:p w14:paraId="68E9FF18"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5A3ABC35" w14:textId="77777777" w:rsidTr="007F70C3">
        <w:trPr>
          <w:trHeight w:val="290"/>
        </w:trPr>
        <w:tc>
          <w:tcPr>
            <w:tcW w:w="4673" w:type="dxa"/>
            <w:shd w:val="clear" w:color="auto" w:fill="0DB2AD" w:themeFill="accent2"/>
            <w:noWrap/>
            <w:vAlign w:val="center"/>
          </w:tcPr>
          <w:p w14:paraId="47A9EB14"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b/>
                <w:bCs/>
                <w:color w:val="000000"/>
                <w:sz w:val="19"/>
                <w:szCs w:val="19"/>
              </w:rPr>
              <w:t>Southland Region</w:t>
            </w:r>
          </w:p>
        </w:tc>
        <w:tc>
          <w:tcPr>
            <w:tcW w:w="1985" w:type="dxa"/>
            <w:shd w:val="clear" w:color="auto" w:fill="0DB2AD" w:themeFill="accent2"/>
            <w:noWrap/>
            <w:vAlign w:val="center"/>
          </w:tcPr>
          <w:p w14:paraId="5CAC4BE2"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p>
        </w:tc>
        <w:tc>
          <w:tcPr>
            <w:tcW w:w="3182" w:type="dxa"/>
            <w:shd w:val="clear" w:color="auto" w:fill="0DB2AD" w:themeFill="accent2"/>
            <w:noWrap/>
            <w:vAlign w:val="center"/>
          </w:tcPr>
          <w:p w14:paraId="58E81356"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3DA79BA9" w14:textId="77777777" w:rsidTr="007F70C3">
        <w:trPr>
          <w:trHeight w:val="290"/>
        </w:trPr>
        <w:tc>
          <w:tcPr>
            <w:tcW w:w="4673" w:type="dxa"/>
            <w:shd w:val="clear" w:color="auto" w:fill="auto"/>
            <w:noWrap/>
            <w:vAlign w:val="center"/>
          </w:tcPr>
          <w:p w14:paraId="1A5321A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Environment Southland</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023F132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03 211 5225</w:t>
            </w:r>
          </w:p>
        </w:tc>
        <w:tc>
          <w:tcPr>
            <w:tcW w:w="3182" w:type="dxa"/>
            <w:shd w:val="clear" w:color="auto" w:fill="auto"/>
            <w:noWrap/>
            <w:vAlign w:val="center"/>
          </w:tcPr>
          <w:p w14:paraId="48CEB94D"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5707E6DB" w14:textId="77777777" w:rsidTr="007F70C3">
        <w:trPr>
          <w:trHeight w:val="290"/>
        </w:trPr>
        <w:tc>
          <w:tcPr>
            <w:tcW w:w="4673" w:type="dxa"/>
            <w:shd w:val="clear" w:color="auto" w:fill="auto"/>
            <w:noWrap/>
            <w:vAlign w:val="center"/>
          </w:tcPr>
          <w:p w14:paraId="620B8752"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South Port</w:t>
            </w:r>
            <w:r w:rsidRPr="008456DF">
              <w:rPr>
                <w:rFonts w:ascii="Segoe UI" w:hAnsi="Segoe UI" w:cs="Segoe UI"/>
                <w:color w:val="000000"/>
                <w:sz w:val="19"/>
                <w:szCs w:val="19"/>
              </w:rPr>
              <w:t xml:space="preserve"> - </w:t>
            </w:r>
            <w:r w:rsidRPr="00F07F3A">
              <w:rPr>
                <w:rFonts w:ascii="Segoe UI" w:hAnsi="Segoe UI" w:cs="Segoe UI"/>
                <w:color w:val="000000"/>
                <w:sz w:val="19"/>
                <w:szCs w:val="19"/>
              </w:rPr>
              <w:t>Main Line</w:t>
            </w:r>
          </w:p>
        </w:tc>
        <w:tc>
          <w:tcPr>
            <w:tcW w:w="1985" w:type="dxa"/>
            <w:shd w:val="clear" w:color="auto" w:fill="auto"/>
            <w:noWrap/>
            <w:vAlign w:val="center"/>
          </w:tcPr>
          <w:p w14:paraId="6F534853"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03 212 8159</w:t>
            </w:r>
          </w:p>
        </w:tc>
        <w:tc>
          <w:tcPr>
            <w:tcW w:w="3182" w:type="dxa"/>
            <w:shd w:val="clear" w:color="auto" w:fill="auto"/>
            <w:noWrap/>
            <w:vAlign w:val="center"/>
          </w:tcPr>
          <w:p w14:paraId="690A9BCD"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15E8B252" w14:textId="77777777" w:rsidTr="007F70C3">
        <w:trPr>
          <w:trHeight w:val="290"/>
        </w:trPr>
        <w:tc>
          <w:tcPr>
            <w:tcW w:w="4673" w:type="dxa"/>
            <w:shd w:val="clear" w:color="auto" w:fill="0DB2AD" w:themeFill="accent2"/>
            <w:noWrap/>
            <w:vAlign w:val="center"/>
          </w:tcPr>
          <w:p w14:paraId="6530422A"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b/>
                <w:bCs/>
                <w:color w:val="000000"/>
                <w:sz w:val="19"/>
                <w:szCs w:val="19"/>
              </w:rPr>
              <w:t>Chatham Islands</w:t>
            </w:r>
          </w:p>
        </w:tc>
        <w:tc>
          <w:tcPr>
            <w:tcW w:w="1985" w:type="dxa"/>
            <w:shd w:val="clear" w:color="auto" w:fill="0DB2AD" w:themeFill="accent2"/>
            <w:noWrap/>
            <w:vAlign w:val="center"/>
          </w:tcPr>
          <w:p w14:paraId="0767209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p>
        </w:tc>
        <w:tc>
          <w:tcPr>
            <w:tcW w:w="3182" w:type="dxa"/>
            <w:shd w:val="clear" w:color="auto" w:fill="0DB2AD" w:themeFill="accent2"/>
            <w:noWrap/>
            <w:vAlign w:val="center"/>
          </w:tcPr>
          <w:p w14:paraId="1A5A512C"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p>
        </w:tc>
      </w:tr>
      <w:tr w:rsidR="007F70C3" w:rsidRPr="009203C4" w14:paraId="5FC564ED" w14:textId="77777777" w:rsidTr="007F70C3">
        <w:trPr>
          <w:trHeight w:val="290"/>
        </w:trPr>
        <w:tc>
          <w:tcPr>
            <w:tcW w:w="4673" w:type="dxa"/>
            <w:shd w:val="clear" w:color="auto" w:fill="auto"/>
            <w:noWrap/>
            <w:vAlign w:val="center"/>
          </w:tcPr>
          <w:p w14:paraId="1B0DA325"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Chatham Islands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Harbourmaster</w:t>
            </w:r>
          </w:p>
        </w:tc>
        <w:tc>
          <w:tcPr>
            <w:tcW w:w="1985" w:type="dxa"/>
            <w:shd w:val="clear" w:color="auto" w:fill="auto"/>
            <w:noWrap/>
            <w:vAlign w:val="center"/>
          </w:tcPr>
          <w:p w14:paraId="7538947C" w14:textId="0EBDC879" w:rsidR="007F70C3" w:rsidRPr="008456DF" w:rsidRDefault="00ED6D2A" w:rsidP="007B1C59">
            <w:pPr>
              <w:suppressAutoHyphens w:val="0"/>
              <w:autoSpaceDE/>
              <w:autoSpaceDN/>
              <w:adjustRightInd/>
              <w:spacing w:before="80" w:after="80" w:line="240" w:lineRule="auto"/>
              <w:textAlignment w:val="auto"/>
              <w:rPr>
                <w:rFonts w:ascii="Segoe UI" w:hAnsi="Segoe UI" w:cs="Segoe UI"/>
                <w:color w:val="000000"/>
                <w:sz w:val="19"/>
                <w:szCs w:val="19"/>
              </w:rPr>
            </w:pPr>
            <w:r>
              <w:rPr>
                <w:rFonts w:ascii="Segoe UI" w:hAnsi="Segoe UI" w:cs="Segoe UI"/>
                <w:color w:val="000000"/>
                <w:sz w:val="19"/>
                <w:szCs w:val="19"/>
              </w:rPr>
              <w:t xml:space="preserve"> 027 305 0123</w:t>
            </w:r>
          </w:p>
        </w:tc>
        <w:tc>
          <w:tcPr>
            <w:tcW w:w="3182" w:type="dxa"/>
            <w:shd w:val="clear" w:color="auto" w:fill="auto"/>
            <w:noWrap/>
            <w:vAlign w:val="center"/>
          </w:tcPr>
          <w:p w14:paraId="16A55548" w14:textId="21C08DEB"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Joshua (Joss) Thomas</w:t>
            </w:r>
            <w:r w:rsidRPr="00F07F3A">
              <w:rPr>
                <w:rFonts w:ascii="Segoe UI" w:hAnsi="Segoe UI" w:cs="Segoe UI"/>
                <w:color w:val="000000"/>
                <w:sz w:val="19"/>
                <w:szCs w:val="19"/>
              </w:rPr>
              <w:br/>
              <w:t>harbourmaster@</w:t>
            </w:r>
            <w:r w:rsidR="005F693E">
              <w:rPr>
                <w:rFonts w:ascii="Segoe UI" w:hAnsi="Segoe UI" w:cs="Segoe UI"/>
                <w:color w:val="000000"/>
                <w:sz w:val="19"/>
                <w:szCs w:val="19"/>
              </w:rPr>
              <w:t>chat</w:t>
            </w:r>
            <w:r w:rsidR="00873167">
              <w:rPr>
                <w:rFonts w:ascii="Segoe UI" w:hAnsi="Segoe UI" w:cs="Segoe UI"/>
                <w:color w:val="000000"/>
                <w:sz w:val="19"/>
                <w:szCs w:val="19"/>
              </w:rPr>
              <w:t>hamislands.govt.nz</w:t>
            </w:r>
          </w:p>
        </w:tc>
      </w:tr>
      <w:tr w:rsidR="007F70C3" w:rsidRPr="009203C4" w14:paraId="3B9069F4" w14:textId="77777777" w:rsidTr="007F70C3">
        <w:trPr>
          <w:trHeight w:val="290"/>
        </w:trPr>
        <w:tc>
          <w:tcPr>
            <w:tcW w:w="4673" w:type="dxa"/>
            <w:shd w:val="clear" w:color="auto" w:fill="auto"/>
            <w:noWrap/>
            <w:vAlign w:val="center"/>
          </w:tcPr>
          <w:p w14:paraId="32BDB3A9"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Chatham Islands Council</w:t>
            </w:r>
            <w:r w:rsidRPr="008456DF">
              <w:rPr>
                <w:rFonts w:ascii="Segoe UI" w:hAnsi="Segoe UI" w:cs="Segoe UI"/>
                <w:color w:val="000000"/>
                <w:sz w:val="19"/>
                <w:szCs w:val="19"/>
              </w:rPr>
              <w:t xml:space="preserve"> - </w:t>
            </w:r>
            <w:r w:rsidRPr="00F07F3A">
              <w:rPr>
                <w:rFonts w:ascii="Segoe UI" w:hAnsi="Segoe UI" w:cs="Segoe UI"/>
                <w:color w:val="000000"/>
                <w:sz w:val="19"/>
                <w:szCs w:val="19"/>
              </w:rPr>
              <w:t>Port Manager</w:t>
            </w:r>
          </w:p>
        </w:tc>
        <w:tc>
          <w:tcPr>
            <w:tcW w:w="1985" w:type="dxa"/>
            <w:shd w:val="clear" w:color="auto" w:fill="auto"/>
            <w:noWrap/>
            <w:vAlign w:val="center"/>
          </w:tcPr>
          <w:p w14:paraId="32A232E3"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00000"/>
                <w:sz w:val="19"/>
                <w:szCs w:val="19"/>
              </w:rPr>
            </w:pPr>
            <w:r w:rsidRPr="00F07F3A">
              <w:rPr>
                <w:rFonts w:ascii="Segoe UI" w:hAnsi="Segoe UI" w:cs="Segoe UI"/>
                <w:color w:val="000000"/>
                <w:sz w:val="19"/>
                <w:szCs w:val="19"/>
              </w:rPr>
              <w:t>03 305 0585</w:t>
            </w:r>
          </w:p>
        </w:tc>
        <w:tc>
          <w:tcPr>
            <w:tcW w:w="3182" w:type="dxa"/>
            <w:shd w:val="clear" w:color="auto" w:fill="auto"/>
            <w:noWrap/>
            <w:vAlign w:val="center"/>
          </w:tcPr>
          <w:p w14:paraId="1386F5CD" w14:textId="77777777" w:rsidR="007F70C3" w:rsidRPr="008456DF" w:rsidRDefault="007F70C3" w:rsidP="007B1C59">
            <w:pPr>
              <w:suppressAutoHyphens w:val="0"/>
              <w:autoSpaceDE/>
              <w:autoSpaceDN/>
              <w:adjustRightInd/>
              <w:spacing w:before="80" w:after="80" w:line="240" w:lineRule="auto"/>
              <w:textAlignment w:val="auto"/>
              <w:rPr>
                <w:rFonts w:ascii="Segoe UI" w:hAnsi="Segoe UI" w:cs="Segoe UI"/>
                <w:color w:val="0563C1"/>
                <w:sz w:val="19"/>
                <w:szCs w:val="19"/>
                <w:u w:val="single"/>
              </w:rPr>
            </w:pPr>
            <w:r w:rsidRPr="00F07F3A">
              <w:rPr>
                <w:rFonts w:ascii="Segoe UI" w:hAnsi="Segoe UI" w:cs="Segoe UI"/>
                <w:color w:val="000000"/>
                <w:sz w:val="19"/>
                <w:szCs w:val="19"/>
              </w:rPr>
              <w:t>portmanager@cietrust.co.nz</w:t>
            </w:r>
          </w:p>
        </w:tc>
      </w:tr>
    </w:tbl>
    <w:p w14:paraId="23BD441E" w14:textId="77777777" w:rsidR="00CB2C98" w:rsidRPr="00961176" w:rsidRDefault="00CB2C98" w:rsidP="00CB2C98">
      <w:pPr>
        <w:pStyle w:val="Heading2"/>
        <w:rPr>
          <w:rFonts w:ascii="Segoe UI" w:hAnsi="Segoe UI" w:cs="Segoe UI"/>
        </w:rPr>
        <w:sectPr w:rsidR="00CB2C98" w:rsidRPr="00961176" w:rsidSect="005704E0">
          <w:pgSz w:w="11906" w:h="16838" w:code="9"/>
          <w:pgMar w:top="993" w:right="1134" w:bottom="1418" w:left="1134" w:header="709" w:footer="567" w:gutter="0"/>
          <w:cols w:space="708"/>
          <w:titlePg/>
          <w:docGrid w:linePitch="360"/>
        </w:sectPr>
      </w:pPr>
    </w:p>
    <w:p w14:paraId="1C89373F" w14:textId="77777777" w:rsidR="006B0397" w:rsidRPr="00961176" w:rsidRDefault="00280D97" w:rsidP="006B0397">
      <w:pPr>
        <w:pStyle w:val="Heading2"/>
        <w:rPr>
          <w:rFonts w:ascii="Segoe UI" w:hAnsi="Segoe UI" w:cs="Segoe UI"/>
        </w:rPr>
      </w:pPr>
      <w:bookmarkStart w:id="25" w:name="_Toc164263021"/>
      <w:r w:rsidRPr="00961176">
        <w:rPr>
          <w:rFonts w:ascii="Segoe UI" w:hAnsi="Segoe UI" w:cs="Segoe UI"/>
        </w:rPr>
        <w:lastRenderedPageBreak/>
        <w:t xml:space="preserve">APPENDIX </w:t>
      </w:r>
      <w:r w:rsidR="002C661A" w:rsidRPr="00961176">
        <w:rPr>
          <w:rFonts w:ascii="Segoe UI" w:hAnsi="Segoe UI" w:cs="Segoe UI"/>
        </w:rPr>
        <w:t>5</w:t>
      </w:r>
      <w:r w:rsidRPr="00961176">
        <w:rPr>
          <w:rFonts w:ascii="Segoe UI" w:hAnsi="Segoe UI" w:cs="Segoe UI"/>
        </w:rPr>
        <w:t>: PROCESS MAP</w:t>
      </w:r>
      <w:bookmarkEnd w:id="25"/>
    </w:p>
    <w:p w14:paraId="796FF851" w14:textId="1BD9F6A6" w:rsidR="009D17AA" w:rsidRDefault="009D17AA" w:rsidP="009D17AA">
      <w:pPr>
        <w:pStyle w:val="NormalWeb"/>
      </w:pPr>
      <w:r>
        <w:rPr>
          <w:noProof/>
        </w:rPr>
        <w:drawing>
          <wp:inline distT="0" distB="0" distL="0" distR="0" wp14:anchorId="7AC52D83" wp14:editId="147F2F0E">
            <wp:extent cx="6092456" cy="8581495"/>
            <wp:effectExtent l="0" t="0" r="3810" b="0"/>
            <wp:docPr id="1290122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12743" cy="8610070"/>
                    </a:xfrm>
                    <a:prstGeom prst="rect">
                      <a:avLst/>
                    </a:prstGeom>
                    <a:noFill/>
                    <a:ln>
                      <a:noFill/>
                    </a:ln>
                  </pic:spPr>
                </pic:pic>
              </a:graphicData>
            </a:graphic>
          </wp:inline>
        </w:drawing>
      </w:r>
    </w:p>
    <w:sectPr w:rsidR="009D17AA" w:rsidSect="005704E0">
      <w:headerReference w:type="first" r:id="rId52"/>
      <w:footerReference w:type="first" r:id="rId53"/>
      <w:pgSz w:w="11906" w:h="16838" w:code="9"/>
      <w:pgMar w:top="1276" w:right="707"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07FC" w14:textId="77777777" w:rsidR="00AC50E9" w:rsidRDefault="00AC50E9">
      <w:pPr>
        <w:spacing w:before="0"/>
      </w:pPr>
      <w:r>
        <w:separator/>
      </w:r>
    </w:p>
    <w:p w14:paraId="002A4EFA" w14:textId="77777777" w:rsidR="00AC50E9" w:rsidRDefault="00AC50E9"/>
    <w:p w14:paraId="72248D2E" w14:textId="77777777" w:rsidR="00AC50E9" w:rsidRDefault="00AC50E9" w:rsidP="00D0680B"/>
  </w:endnote>
  <w:endnote w:type="continuationSeparator" w:id="0">
    <w:p w14:paraId="33389821" w14:textId="77777777" w:rsidR="00AC50E9" w:rsidRDefault="00AC50E9">
      <w:pPr>
        <w:spacing w:before="0"/>
      </w:pPr>
      <w:r>
        <w:continuationSeparator/>
      </w:r>
    </w:p>
    <w:p w14:paraId="1D30E735" w14:textId="77777777" w:rsidR="00AC50E9" w:rsidRDefault="00AC50E9"/>
    <w:p w14:paraId="78229F16" w14:textId="77777777" w:rsidR="00AC50E9" w:rsidRDefault="00AC50E9" w:rsidP="00D0680B"/>
  </w:endnote>
  <w:endnote w:type="continuationNotice" w:id="1">
    <w:p w14:paraId="5EFC415B" w14:textId="77777777" w:rsidR="00AC50E9" w:rsidRDefault="00AC50E9">
      <w:pPr>
        <w:spacing w:before="0" w:line="240" w:lineRule="auto"/>
      </w:pPr>
    </w:p>
    <w:p w14:paraId="0E643BB2" w14:textId="77777777" w:rsidR="00AC50E9" w:rsidRDefault="00AC50E9"/>
    <w:p w14:paraId="3652C3E7" w14:textId="77777777" w:rsidR="00AC50E9" w:rsidRDefault="00AC50E9" w:rsidP="00D06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TT) Bold">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40365"/>
      <w:docPartObj>
        <w:docPartGallery w:val="Page Numbers (Bottom of Page)"/>
        <w:docPartUnique/>
      </w:docPartObj>
    </w:sdtPr>
    <w:sdtEndPr>
      <w:rPr>
        <w:noProof/>
      </w:rPr>
    </w:sdtEndPr>
    <w:sdtContent>
      <w:p w14:paraId="7F429AC5" w14:textId="34949646" w:rsidR="00254D5E" w:rsidRDefault="00254D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98DDF4" w14:textId="77777777" w:rsidR="00E0400C" w:rsidRDefault="00E04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1291" w14:textId="77777777" w:rsidR="00E0400C" w:rsidRPr="00140780" w:rsidRDefault="00E0400C" w:rsidP="00C821BA">
    <w:pPr>
      <w:pStyle w:val="Footer"/>
      <w:tabs>
        <w:tab w:val="clear" w:pos="9360"/>
        <w:tab w:val="right" w:pos="4536"/>
      </w:tabs>
      <w:jc w:val="center"/>
      <w:rPr>
        <w:rFonts w:ascii="Segoe UI" w:hAnsi="Segoe UI" w:cs="Segoe UI"/>
      </w:rPr>
    </w:pPr>
    <w:r w:rsidRPr="00140780">
      <w:rPr>
        <w:rFonts w:ascii="Segoe UI" w:hAnsi="Segoe UI" w:cs="Segoe UI"/>
      </w:rPr>
      <w:ptab w:relativeTo="margin" w:alignment="right" w:leader="none"/>
    </w:r>
    <w:r w:rsidRPr="00140780">
      <w:rPr>
        <w:rFonts w:ascii="Segoe UI" w:hAnsi="Segoe UI" w:cs="Segoe UI"/>
      </w:rPr>
      <w:fldChar w:fldCharType="begin"/>
    </w:r>
    <w:r w:rsidRPr="00140780">
      <w:rPr>
        <w:rFonts w:ascii="Segoe UI" w:hAnsi="Segoe UI" w:cs="Segoe UI"/>
      </w:rPr>
      <w:instrText xml:space="preserve"> PAGE   \* MERGEFORMAT </w:instrText>
    </w:r>
    <w:r w:rsidRPr="00140780">
      <w:rPr>
        <w:rFonts w:ascii="Segoe UI" w:hAnsi="Segoe UI" w:cs="Segoe UI"/>
      </w:rPr>
      <w:fldChar w:fldCharType="separate"/>
    </w:r>
    <w:r w:rsidR="00A71900" w:rsidRPr="00140780">
      <w:rPr>
        <w:rFonts w:ascii="Segoe UI" w:hAnsi="Segoe UI" w:cs="Segoe UI"/>
        <w:noProof/>
      </w:rPr>
      <w:t>35</w:t>
    </w:r>
    <w:r w:rsidRPr="00140780">
      <w:rPr>
        <w:rFonts w:ascii="Segoe UI" w:hAnsi="Segoe UI" w:cs="Segoe U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DE2E" w14:textId="77777777" w:rsidR="00E0400C" w:rsidRPr="00697B17" w:rsidRDefault="00E0400C" w:rsidP="007F2CCE">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84A2" w14:textId="77777777" w:rsidR="006B1E77" w:rsidRPr="00697B17" w:rsidRDefault="006B1E77" w:rsidP="007F2CCE">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C720A" w14:textId="77777777" w:rsidR="00AC50E9" w:rsidRDefault="00AC50E9">
      <w:pPr>
        <w:spacing w:before="0"/>
      </w:pPr>
      <w:r>
        <w:separator/>
      </w:r>
    </w:p>
    <w:p w14:paraId="3FCFBCCE" w14:textId="77777777" w:rsidR="00AC50E9" w:rsidRDefault="00AC50E9"/>
    <w:p w14:paraId="1F8AF624" w14:textId="77777777" w:rsidR="00AC50E9" w:rsidRDefault="00AC50E9" w:rsidP="00D0680B"/>
  </w:footnote>
  <w:footnote w:type="continuationSeparator" w:id="0">
    <w:p w14:paraId="0925B2EC" w14:textId="77777777" w:rsidR="00AC50E9" w:rsidRDefault="00AC50E9">
      <w:pPr>
        <w:spacing w:before="0"/>
      </w:pPr>
      <w:r>
        <w:continuationSeparator/>
      </w:r>
    </w:p>
    <w:p w14:paraId="064DB3A5" w14:textId="77777777" w:rsidR="00AC50E9" w:rsidRDefault="00AC50E9"/>
    <w:p w14:paraId="6DF18559" w14:textId="77777777" w:rsidR="00AC50E9" w:rsidRDefault="00AC50E9" w:rsidP="00D0680B"/>
  </w:footnote>
  <w:footnote w:type="continuationNotice" w:id="1">
    <w:p w14:paraId="385A6F2D" w14:textId="77777777" w:rsidR="00AC50E9" w:rsidRDefault="00AC50E9">
      <w:pPr>
        <w:spacing w:before="0" w:line="240" w:lineRule="auto"/>
      </w:pPr>
    </w:p>
    <w:p w14:paraId="0067E785" w14:textId="77777777" w:rsidR="00AC50E9" w:rsidRDefault="00AC50E9"/>
    <w:p w14:paraId="2D298873" w14:textId="77777777" w:rsidR="00AC50E9" w:rsidRDefault="00AC50E9" w:rsidP="00D0680B"/>
  </w:footnote>
  <w:footnote w:id="2">
    <w:p w14:paraId="4EC855A0" w14:textId="1E72CB1E" w:rsidR="00162EAC" w:rsidRPr="00186B4E" w:rsidRDefault="00162EAC" w:rsidP="001459FE">
      <w:pPr>
        <w:pStyle w:val="FootnoteText"/>
        <w:ind w:left="142" w:hanging="142"/>
        <w:rPr>
          <w:rFonts w:ascii="Segoe UI" w:hAnsi="Segoe UI" w:cs="Segoe UI"/>
          <w:sz w:val="16"/>
          <w:szCs w:val="16"/>
        </w:rPr>
      </w:pPr>
      <w:r w:rsidRPr="00186B4E">
        <w:rPr>
          <w:rStyle w:val="FootnoteReference"/>
          <w:rFonts w:ascii="Segoe UI" w:hAnsi="Segoe UI" w:cs="Segoe UI"/>
          <w:sz w:val="16"/>
          <w:szCs w:val="16"/>
        </w:rPr>
        <w:footnoteRef/>
      </w:r>
      <w:r w:rsidRPr="00186B4E">
        <w:rPr>
          <w:rFonts w:ascii="Segoe UI" w:hAnsi="Segoe UI" w:cs="Segoe UI"/>
          <w:sz w:val="16"/>
          <w:szCs w:val="16"/>
        </w:rPr>
        <w:t xml:space="preserve"> </w:t>
      </w:r>
      <w:r w:rsidR="005825E4" w:rsidRPr="00186B4E">
        <w:rPr>
          <w:rFonts w:ascii="Segoe UI" w:hAnsi="Segoe UI" w:cs="Segoe UI"/>
          <w:sz w:val="16"/>
          <w:szCs w:val="16"/>
        </w:rPr>
        <w:t>The current list of quarantinable infectious diseases</w:t>
      </w:r>
      <w:r w:rsidR="00702323" w:rsidRPr="00186B4E">
        <w:rPr>
          <w:rFonts w:ascii="Segoe UI" w:hAnsi="Segoe UI" w:cs="Segoe UI"/>
          <w:sz w:val="16"/>
          <w:szCs w:val="16"/>
        </w:rPr>
        <w:t>, as</w:t>
      </w:r>
      <w:r w:rsidR="005825E4" w:rsidRPr="00186B4E">
        <w:rPr>
          <w:rFonts w:ascii="Segoe UI" w:hAnsi="Segoe UI" w:cs="Segoe UI"/>
          <w:sz w:val="16"/>
          <w:szCs w:val="16"/>
        </w:rPr>
        <w:t xml:space="preserve"> </w:t>
      </w:r>
      <w:r w:rsidRPr="00186B4E">
        <w:rPr>
          <w:rFonts w:ascii="Segoe UI" w:hAnsi="Segoe UI" w:cs="Segoe UI"/>
          <w:sz w:val="16"/>
          <w:szCs w:val="16"/>
        </w:rPr>
        <w:t>noted a</w:t>
      </w:r>
      <w:r w:rsidR="005825E4" w:rsidRPr="00186B4E">
        <w:rPr>
          <w:rFonts w:ascii="Segoe UI" w:hAnsi="Segoe UI" w:cs="Segoe UI"/>
          <w:sz w:val="16"/>
          <w:szCs w:val="16"/>
        </w:rPr>
        <w:t>t Schedule 1, Part 3 Health Act 1956</w:t>
      </w:r>
      <w:r w:rsidR="00702323" w:rsidRPr="00186B4E">
        <w:rPr>
          <w:rFonts w:ascii="Segoe UI" w:hAnsi="Segoe UI" w:cs="Segoe UI"/>
          <w:sz w:val="16"/>
          <w:szCs w:val="16"/>
        </w:rPr>
        <w:t xml:space="preserve"> includes: Avian influenza, Cholera</w:t>
      </w:r>
      <w:r w:rsidR="00B02382">
        <w:rPr>
          <w:rFonts w:ascii="Segoe UI" w:hAnsi="Segoe UI" w:cs="Segoe UI"/>
          <w:sz w:val="16"/>
          <w:szCs w:val="16"/>
        </w:rPr>
        <w:t xml:space="preserve">, </w:t>
      </w:r>
      <w:r w:rsidR="00702323" w:rsidRPr="00186B4E">
        <w:rPr>
          <w:rFonts w:ascii="Segoe UI" w:hAnsi="Segoe UI" w:cs="Segoe UI"/>
          <w:sz w:val="16"/>
          <w:szCs w:val="16"/>
        </w:rPr>
        <w:t>Middle East Respiratory Syndrome, Non-seasonal influenza, Novel coronavirus capable of causing severe respiratory illness, Plague, Viral haemorrhagic fevers, and Yellow fever.</w:t>
      </w:r>
    </w:p>
  </w:footnote>
  <w:footnote w:id="3">
    <w:p w14:paraId="23FB338E" w14:textId="2C642C0B" w:rsidR="00CF0451" w:rsidRDefault="00CF0451" w:rsidP="008478DE">
      <w:pPr>
        <w:pStyle w:val="FootnoteText"/>
        <w:ind w:left="142" w:hanging="142"/>
      </w:pPr>
      <w:r w:rsidRPr="00186B4E">
        <w:rPr>
          <w:rStyle w:val="FootnoteReference"/>
          <w:rFonts w:ascii="Segoe UI" w:hAnsi="Segoe UI" w:cs="Segoe UI"/>
          <w:sz w:val="16"/>
          <w:szCs w:val="16"/>
        </w:rPr>
        <w:footnoteRef/>
      </w:r>
      <w:r w:rsidRPr="00186B4E">
        <w:rPr>
          <w:rFonts w:ascii="Segoe UI" w:hAnsi="Segoe UI" w:cs="Segoe UI"/>
          <w:sz w:val="16"/>
          <w:szCs w:val="16"/>
        </w:rPr>
        <w:t xml:space="preserve"> </w:t>
      </w:r>
      <w:r w:rsidR="00316D1B">
        <w:rPr>
          <w:rFonts w:ascii="Segoe UI" w:hAnsi="Segoe UI" w:cs="Segoe UI"/>
          <w:sz w:val="16"/>
          <w:szCs w:val="16"/>
        </w:rPr>
        <w:t>“</w:t>
      </w:r>
      <w:r w:rsidR="00186B4E">
        <w:rPr>
          <w:rFonts w:ascii="Segoe UI" w:hAnsi="Segoe UI" w:cs="Segoe UI"/>
          <w:sz w:val="16"/>
          <w:szCs w:val="16"/>
        </w:rPr>
        <w:t>F</w:t>
      </w:r>
      <w:r w:rsidRPr="00186B4E">
        <w:rPr>
          <w:rFonts w:ascii="Segoe UI" w:hAnsi="Segoe UI" w:cs="Segoe UI"/>
          <w:sz w:val="16"/>
          <w:szCs w:val="16"/>
        </w:rPr>
        <w:t>ree pratique</w:t>
      </w:r>
      <w:r w:rsidR="00042D89">
        <w:rPr>
          <w:rFonts w:ascii="Segoe UI" w:hAnsi="Segoe UI" w:cs="Segoe UI"/>
          <w:sz w:val="16"/>
          <w:szCs w:val="16"/>
        </w:rPr>
        <w:t>”</w:t>
      </w:r>
      <w:r w:rsidRPr="00186B4E">
        <w:rPr>
          <w:rFonts w:ascii="Segoe UI" w:hAnsi="Segoe UI" w:cs="Segoe UI"/>
          <w:sz w:val="16"/>
          <w:szCs w:val="16"/>
        </w:rPr>
        <w:t xml:space="preserve"> means permission for a ship to enter a port, embark or disembark, discharge or load cargo or stores; permission for an aircraft, after landing, to embark or disembark, discharge or load cargo or stores; and permission for a ground transport vehicle, upon arrival, to embark or disembark, discharge or load cargo or stores.</w:t>
      </w:r>
      <w:r w:rsidR="008478DE">
        <w:rPr>
          <w:rFonts w:ascii="Segoe UI" w:hAnsi="Segoe UI" w:cs="Segoe UI"/>
          <w:sz w:val="16"/>
          <w:szCs w:val="16"/>
        </w:rPr>
        <w:t xml:space="preserve"> </w:t>
      </w:r>
    </w:p>
  </w:footnote>
  <w:footnote w:id="4">
    <w:p w14:paraId="21FC8335" w14:textId="77777777" w:rsidR="00E71C19" w:rsidRPr="00FC370B" w:rsidRDefault="00E71C19" w:rsidP="00E71C19">
      <w:pPr>
        <w:pStyle w:val="FootnoteText"/>
        <w:ind w:left="142" w:hanging="142"/>
        <w:rPr>
          <w:rFonts w:ascii="Segoe UI" w:hAnsi="Segoe UI" w:cs="Segoe UI"/>
          <w:sz w:val="16"/>
          <w:szCs w:val="16"/>
        </w:rPr>
      </w:pPr>
      <w:r w:rsidRPr="00FC370B">
        <w:rPr>
          <w:rStyle w:val="FootnoteReference"/>
          <w:rFonts w:ascii="Segoe UI" w:hAnsi="Segoe UI" w:cs="Segoe UI"/>
          <w:sz w:val="16"/>
          <w:szCs w:val="16"/>
        </w:rPr>
        <w:footnoteRef/>
      </w:r>
      <w:r w:rsidRPr="00FC370B">
        <w:rPr>
          <w:rFonts w:ascii="Segoe UI" w:hAnsi="Segoe UI" w:cs="Segoe UI"/>
          <w:sz w:val="16"/>
          <w:szCs w:val="16"/>
        </w:rPr>
        <w:t xml:space="preserve"> </w:t>
      </w:r>
      <w:r w:rsidRPr="00FC370B">
        <w:rPr>
          <w:rStyle w:val="cf01"/>
          <w:sz w:val="16"/>
          <w:szCs w:val="16"/>
        </w:rPr>
        <w:t xml:space="preserve">Part 1, Schedule 1 of the Health Act 1956, </w:t>
      </w:r>
      <w:r w:rsidRPr="00FC370B">
        <w:rPr>
          <w:rFonts w:ascii="Segoe UI" w:hAnsi="Segoe UI" w:cs="Segoe UI"/>
          <w:sz w:val="16"/>
          <w:szCs w:val="16"/>
        </w:rPr>
        <w:t>lists the diseases notifiable to the MoOH</w:t>
      </w:r>
      <w:r w:rsidRPr="00FC370B">
        <w:rPr>
          <w:rStyle w:val="cf01"/>
          <w:sz w:val="16"/>
          <w:szCs w:val="16"/>
        </w:rPr>
        <w:t xml:space="preserve"> and the local authority. </w:t>
      </w:r>
      <w:r w:rsidRPr="00FC370B">
        <w:rPr>
          <w:rFonts w:ascii="Segoe UI" w:hAnsi="Segoe UI" w:cs="Segoe UI"/>
          <w:sz w:val="16"/>
          <w:szCs w:val="16"/>
        </w:rPr>
        <w:t xml:space="preserve">Schedule 2 lists the diseases notifiable to the MoOH. </w:t>
      </w:r>
      <w:r w:rsidRPr="00FC370B">
        <w:rPr>
          <w:rStyle w:val="cf01"/>
          <w:sz w:val="16"/>
          <w:szCs w:val="16"/>
        </w:rPr>
        <w:t xml:space="preserve">Part 3, Schedule 1, identifies the notifiable quarantinable infectious diseases. </w:t>
      </w:r>
    </w:p>
  </w:footnote>
  <w:footnote w:id="5">
    <w:p w14:paraId="7D1A4146" w14:textId="540A29A1" w:rsidR="00DB0894" w:rsidRPr="001459FE" w:rsidRDefault="00DB0894" w:rsidP="001459FE">
      <w:pPr>
        <w:pStyle w:val="FootnoteText"/>
        <w:ind w:left="142" w:hanging="142"/>
        <w:rPr>
          <w:rFonts w:ascii="Segoe UI" w:hAnsi="Segoe UI" w:cs="Segoe UI"/>
          <w:sz w:val="16"/>
          <w:szCs w:val="16"/>
        </w:rPr>
      </w:pPr>
      <w:r w:rsidRPr="00FC370B">
        <w:rPr>
          <w:rStyle w:val="FootnoteReference"/>
          <w:rFonts w:ascii="Segoe UI" w:hAnsi="Segoe UI" w:cs="Segoe UI"/>
          <w:sz w:val="16"/>
          <w:szCs w:val="16"/>
        </w:rPr>
        <w:footnoteRef/>
      </w:r>
      <w:r w:rsidRPr="00FC370B">
        <w:rPr>
          <w:rFonts w:ascii="Segoe UI" w:hAnsi="Segoe UI" w:cs="Segoe UI"/>
          <w:sz w:val="16"/>
          <w:szCs w:val="16"/>
        </w:rPr>
        <w:t xml:space="preserve"> </w:t>
      </w:r>
      <w:r w:rsidR="00E93D3B" w:rsidRPr="00FC370B">
        <w:rPr>
          <w:rFonts w:ascii="Segoe UI" w:hAnsi="Segoe UI" w:cs="Segoe UI"/>
          <w:sz w:val="16"/>
          <w:szCs w:val="16"/>
        </w:rPr>
        <w:t>Persons exempt from the r</w:t>
      </w:r>
      <w:r w:rsidRPr="00FC370B">
        <w:rPr>
          <w:rFonts w:ascii="Segoe UI" w:hAnsi="Segoe UI" w:cs="Segoe UI"/>
          <w:sz w:val="16"/>
          <w:szCs w:val="16"/>
        </w:rPr>
        <w:t>estriction</w:t>
      </w:r>
      <w:r w:rsidR="00E93D3B" w:rsidRPr="00FC370B">
        <w:rPr>
          <w:rFonts w:ascii="Segoe UI" w:hAnsi="Segoe UI" w:cs="Segoe UI"/>
          <w:sz w:val="16"/>
          <w:szCs w:val="16"/>
        </w:rPr>
        <w:t xml:space="preserve"> to board a ship</w:t>
      </w:r>
      <w:r w:rsidR="009F516C" w:rsidRPr="00FC370B">
        <w:rPr>
          <w:rFonts w:ascii="Segoe UI" w:hAnsi="Segoe UI" w:cs="Segoe UI"/>
          <w:sz w:val="16"/>
          <w:szCs w:val="16"/>
        </w:rPr>
        <w:t xml:space="preserve"> include the MOoH, HPO, Customs O</w:t>
      </w:r>
      <w:r w:rsidR="001459FE" w:rsidRPr="00FC370B">
        <w:rPr>
          <w:rFonts w:ascii="Segoe UI" w:hAnsi="Segoe UI" w:cs="Segoe UI"/>
          <w:sz w:val="16"/>
          <w:szCs w:val="16"/>
        </w:rPr>
        <w:t xml:space="preserve">fficer, </w:t>
      </w:r>
      <w:r w:rsidR="00724F4E" w:rsidRPr="00724F4E">
        <w:rPr>
          <w:rFonts w:ascii="Segoe UI" w:hAnsi="Segoe UI" w:cs="Segoe UI"/>
          <w:sz w:val="16"/>
          <w:szCs w:val="16"/>
        </w:rPr>
        <w:t>INZ staff (Border or Compliance officers)</w:t>
      </w:r>
      <w:r w:rsidR="00724F4E">
        <w:rPr>
          <w:rFonts w:ascii="Segoe UI" w:hAnsi="Segoe UI" w:cs="Segoe UI"/>
          <w:sz w:val="16"/>
          <w:szCs w:val="16"/>
        </w:rPr>
        <w:t xml:space="preserve">, </w:t>
      </w:r>
      <w:r w:rsidR="001459FE" w:rsidRPr="00FC370B">
        <w:rPr>
          <w:rFonts w:ascii="Segoe UI" w:hAnsi="Segoe UI" w:cs="Segoe UI"/>
          <w:sz w:val="16"/>
          <w:szCs w:val="16"/>
        </w:rPr>
        <w:t>pilots and others identified at s.99(1)(b) Health Act 1956)</w:t>
      </w:r>
    </w:p>
  </w:footnote>
  <w:footnote w:id="6">
    <w:p w14:paraId="292351F9" w14:textId="795BFED9" w:rsidR="00560B43" w:rsidRPr="00560B43" w:rsidRDefault="00560B43">
      <w:pPr>
        <w:pStyle w:val="FootnoteText"/>
        <w:rPr>
          <w:rFonts w:ascii="Segoe UI" w:hAnsi="Segoe UI" w:cs="Segoe UI"/>
        </w:rPr>
      </w:pPr>
      <w:r w:rsidRPr="00560B43">
        <w:rPr>
          <w:rStyle w:val="FootnoteReference"/>
          <w:rFonts w:ascii="Segoe UI" w:hAnsi="Segoe UI" w:cs="Segoe UI"/>
          <w:sz w:val="16"/>
          <w:szCs w:val="14"/>
        </w:rPr>
        <w:footnoteRef/>
      </w:r>
      <w:r w:rsidRPr="00560B43">
        <w:rPr>
          <w:rFonts w:ascii="Segoe UI" w:hAnsi="Segoe UI" w:cs="Segoe UI"/>
          <w:sz w:val="16"/>
          <w:szCs w:val="14"/>
        </w:rPr>
        <w:t xml:space="preserve"> </w:t>
      </w:r>
      <w:r w:rsidR="00231A38">
        <w:rPr>
          <w:rFonts w:ascii="Segoe UI" w:hAnsi="Segoe UI" w:cs="Segoe UI"/>
          <w:sz w:val="16"/>
          <w:szCs w:val="14"/>
        </w:rPr>
        <w:t>S.</w:t>
      </w:r>
      <w:r w:rsidRPr="00560B43">
        <w:rPr>
          <w:rFonts w:ascii="Segoe UI" w:hAnsi="Segoe UI" w:cs="Segoe UI"/>
          <w:sz w:val="16"/>
          <w:szCs w:val="14"/>
        </w:rPr>
        <w:t>96(1)(c) Health Act 1956</w:t>
      </w:r>
    </w:p>
  </w:footnote>
  <w:footnote w:id="7">
    <w:p w14:paraId="3903190A" w14:textId="012F77B3" w:rsidR="00E41D87" w:rsidRPr="009D5834" w:rsidRDefault="00E41D87" w:rsidP="006D1D7A">
      <w:pPr>
        <w:pStyle w:val="FootnoteText"/>
        <w:ind w:left="142" w:hanging="142"/>
        <w:rPr>
          <w:rFonts w:ascii="Segoe UI" w:hAnsi="Segoe UI" w:cs="Segoe UI"/>
          <w:sz w:val="16"/>
          <w:szCs w:val="16"/>
        </w:rPr>
      </w:pPr>
      <w:r w:rsidRPr="009D5834">
        <w:rPr>
          <w:rStyle w:val="FootnoteReference"/>
          <w:rFonts w:ascii="Segoe UI" w:hAnsi="Segoe UI" w:cs="Segoe UI"/>
          <w:sz w:val="16"/>
          <w:szCs w:val="16"/>
        </w:rPr>
        <w:footnoteRef/>
      </w:r>
      <w:r w:rsidRPr="009D5834">
        <w:rPr>
          <w:rFonts w:ascii="Segoe UI" w:hAnsi="Segoe UI" w:cs="Segoe UI"/>
          <w:sz w:val="16"/>
          <w:szCs w:val="16"/>
        </w:rPr>
        <w:t xml:space="preserve"> </w:t>
      </w:r>
      <w:r w:rsidR="006D0089" w:rsidRPr="009D5834">
        <w:rPr>
          <w:rFonts w:ascii="Segoe UI" w:hAnsi="Segoe UI" w:cs="Segoe UI"/>
          <w:sz w:val="16"/>
          <w:szCs w:val="16"/>
        </w:rPr>
        <w:t>Specific authorisation or circumstance</w:t>
      </w:r>
      <w:r w:rsidR="006D0089">
        <w:rPr>
          <w:rFonts w:ascii="Segoe UI" w:hAnsi="Segoe UI" w:cs="Segoe UI"/>
          <w:sz w:val="16"/>
          <w:szCs w:val="16"/>
        </w:rPr>
        <w:t>s</w:t>
      </w:r>
      <w:r w:rsidR="002825BA">
        <w:rPr>
          <w:rFonts w:ascii="Segoe UI" w:hAnsi="Segoe UI" w:cs="Segoe UI"/>
          <w:sz w:val="16"/>
          <w:szCs w:val="16"/>
        </w:rPr>
        <w:t xml:space="preserve"> include: being</w:t>
      </w:r>
      <w:r w:rsidR="006D0089" w:rsidRPr="009D5834">
        <w:rPr>
          <w:rFonts w:ascii="Segoe UI" w:hAnsi="Segoe UI" w:cs="Segoe UI"/>
          <w:color w:val="000000"/>
          <w:sz w:val="16"/>
          <w:szCs w:val="16"/>
          <w:shd w:val="clear" w:color="auto" w:fill="FFFFFF"/>
        </w:rPr>
        <w:t xml:space="preserve"> authorised to do so by the Minister</w:t>
      </w:r>
      <w:r w:rsidR="009E0A4F">
        <w:rPr>
          <w:rFonts w:ascii="Segoe UI" w:hAnsi="Segoe UI" w:cs="Segoe UI"/>
          <w:color w:val="000000"/>
          <w:sz w:val="16"/>
          <w:szCs w:val="16"/>
          <w:shd w:val="clear" w:color="auto" w:fill="FFFFFF"/>
        </w:rPr>
        <w:t>,</w:t>
      </w:r>
      <w:r w:rsidR="006D0089" w:rsidRPr="009D5834">
        <w:rPr>
          <w:rFonts w:ascii="Segoe UI" w:hAnsi="Segoe UI" w:cs="Segoe UI"/>
          <w:color w:val="000000"/>
          <w:sz w:val="16"/>
          <w:szCs w:val="16"/>
          <w:shd w:val="clear" w:color="auto" w:fill="FFFFFF"/>
        </w:rPr>
        <w:t> </w:t>
      </w:r>
      <w:r w:rsidR="006D0089" w:rsidRPr="009D5834">
        <w:rPr>
          <w:rStyle w:val="insertwords"/>
          <w:rFonts w:ascii="Segoe UI" w:hAnsi="Segoe UI" w:cs="Segoe UI"/>
          <w:color w:val="000000"/>
          <w:sz w:val="16"/>
          <w:szCs w:val="16"/>
          <w:bdr w:val="none" w:sz="0" w:space="0" w:color="auto" w:frame="1"/>
        </w:rPr>
        <w:t>or if a state of emergency has been declared under the </w:t>
      </w:r>
      <w:bookmarkStart w:id="12" w:name="DLM149788"/>
      <w:r w:rsidR="006D0089" w:rsidRPr="009D5834">
        <w:rPr>
          <w:rStyle w:val="insertwords"/>
          <w:rFonts w:ascii="Segoe UI" w:hAnsi="Segoe UI" w:cs="Segoe UI"/>
          <w:color w:val="000000"/>
          <w:sz w:val="16"/>
          <w:szCs w:val="16"/>
          <w:bdr w:val="none" w:sz="0" w:space="0" w:color="auto" w:frame="1"/>
        </w:rPr>
        <w:fldChar w:fldCharType="begin"/>
      </w:r>
      <w:r w:rsidR="006D0089" w:rsidRPr="009D5834">
        <w:rPr>
          <w:rStyle w:val="insertwords"/>
          <w:rFonts w:ascii="Segoe UI" w:hAnsi="Segoe UI" w:cs="Segoe UI"/>
          <w:color w:val="000000"/>
          <w:sz w:val="16"/>
          <w:szCs w:val="16"/>
          <w:bdr w:val="none" w:sz="0" w:space="0" w:color="auto" w:frame="1"/>
        </w:rPr>
        <w:instrText xml:space="preserve"> HYPERLINK "https://www.legislation.govt.nz/act/public/1956/0065/latest/link.aspx?search=ts_act%40bill%40regulation%40deemedreg_health+act_resel_25_a&amp;p=1&amp;id=DLM149788" </w:instrText>
      </w:r>
      <w:r w:rsidR="006D0089" w:rsidRPr="009D5834">
        <w:rPr>
          <w:rStyle w:val="insertwords"/>
          <w:rFonts w:ascii="Segoe UI" w:hAnsi="Segoe UI" w:cs="Segoe UI"/>
          <w:color w:val="000000"/>
          <w:sz w:val="16"/>
          <w:szCs w:val="16"/>
          <w:bdr w:val="none" w:sz="0" w:space="0" w:color="auto" w:frame="1"/>
        </w:rPr>
      </w:r>
      <w:r w:rsidR="006D0089" w:rsidRPr="009D5834">
        <w:rPr>
          <w:rStyle w:val="insertwords"/>
          <w:rFonts w:ascii="Segoe UI" w:hAnsi="Segoe UI" w:cs="Segoe UI"/>
          <w:color w:val="000000"/>
          <w:sz w:val="16"/>
          <w:szCs w:val="16"/>
          <w:bdr w:val="none" w:sz="0" w:space="0" w:color="auto" w:frame="1"/>
        </w:rPr>
        <w:fldChar w:fldCharType="separate"/>
      </w:r>
      <w:r w:rsidR="006D0089" w:rsidRPr="009D5834">
        <w:rPr>
          <w:rStyle w:val="Hyperlink"/>
          <w:rFonts w:ascii="Segoe UI" w:hAnsi="Segoe UI" w:cs="Segoe UI"/>
          <w:sz w:val="16"/>
          <w:szCs w:val="16"/>
          <w:bdr w:val="none" w:sz="0" w:space="0" w:color="auto" w:frame="1"/>
        </w:rPr>
        <w:t>Civil Defence Emergency Management Act 2002</w:t>
      </w:r>
      <w:r w:rsidR="006D0089" w:rsidRPr="009D5834">
        <w:rPr>
          <w:rStyle w:val="insertwords"/>
          <w:rFonts w:ascii="Segoe UI" w:hAnsi="Segoe UI" w:cs="Segoe UI"/>
          <w:color w:val="000000"/>
          <w:sz w:val="16"/>
          <w:szCs w:val="16"/>
          <w:bdr w:val="none" w:sz="0" w:space="0" w:color="auto" w:frame="1"/>
        </w:rPr>
        <w:fldChar w:fldCharType="end"/>
      </w:r>
      <w:bookmarkEnd w:id="12"/>
      <w:r w:rsidR="009E0A4F">
        <w:rPr>
          <w:rStyle w:val="insertwords"/>
          <w:rFonts w:ascii="Segoe UI" w:hAnsi="Segoe UI" w:cs="Segoe UI"/>
          <w:color w:val="000000"/>
          <w:sz w:val="16"/>
          <w:szCs w:val="16"/>
          <w:bdr w:val="none" w:sz="0" w:space="0" w:color="auto" w:frame="1"/>
        </w:rPr>
        <w:t>,</w:t>
      </w:r>
      <w:r w:rsidR="006D0089" w:rsidRPr="009D5834">
        <w:rPr>
          <w:rFonts w:ascii="Segoe UI" w:hAnsi="Segoe UI" w:cs="Segoe UI"/>
          <w:color w:val="000000"/>
          <w:sz w:val="16"/>
          <w:szCs w:val="16"/>
          <w:shd w:val="clear" w:color="auto" w:fill="FFFFFF"/>
        </w:rPr>
        <w:t> </w:t>
      </w:r>
      <w:r w:rsidR="006D0089" w:rsidRPr="009D5834">
        <w:rPr>
          <w:rStyle w:val="insertwords"/>
          <w:rFonts w:ascii="Segoe UI" w:hAnsi="Segoe UI" w:cs="Segoe UI"/>
          <w:color w:val="000000"/>
          <w:sz w:val="16"/>
          <w:szCs w:val="16"/>
          <w:bdr w:val="none" w:sz="0" w:space="0" w:color="auto" w:frame="1"/>
        </w:rPr>
        <w:t>or while an epidemic notice is in force</w:t>
      </w:r>
      <w:r w:rsidR="002C0EA8">
        <w:rPr>
          <w:rFonts w:ascii="Segoe UI" w:hAnsi="Segoe UI" w:cs="Segoe UI"/>
          <w:color w:val="000000"/>
          <w:sz w:val="16"/>
          <w:szCs w:val="16"/>
          <w:shd w:val="clear" w:color="auto" w:fill="FFFFFF"/>
        </w:rPr>
        <w:t>.</w:t>
      </w:r>
    </w:p>
  </w:footnote>
  <w:footnote w:id="8">
    <w:p w14:paraId="1AD0E6A8" w14:textId="1822BC9C" w:rsidR="00162A8E" w:rsidRPr="00162A8E" w:rsidRDefault="00162A8E">
      <w:pPr>
        <w:pStyle w:val="FootnoteText"/>
        <w:rPr>
          <w:rFonts w:ascii="Segoe UI" w:hAnsi="Segoe UI" w:cs="Segoe UI"/>
          <w:sz w:val="16"/>
          <w:szCs w:val="16"/>
        </w:rPr>
      </w:pPr>
      <w:r w:rsidRPr="0043340D">
        <w:rPr>
          <w:rStyle w:val="FootnoteReference"/>
          <w:rFonts w:ascii="Segoe UI" w:hAnsi="Segoe UI" w:cs="Segoe UI"/>
          <w:sz w:val="16"/>
          <w:szCs w:val="16"/>
        </w:rPr>
        <w:footnoteRef/>
      </w:r>
      <w:r w:rsidRPr="0043340D">
        <w:rPr>
          <w:rFonts w:ascii="Segoe UI" w:hAnsi="Segoe UI" w:cs="Segoe UI"/>
          <w:sz w:val="16"/>
          <w:szCs w:val="16"/>
        </w:rPr>
        <w:t xml:space="preserve"> </w:t>
      </w:r>
      <w:r w:rsidR="00AB4769" w:rsidRPr="0043340D">
        <w:rPr>
          <w:rFonts w:ascii="Segoe UI" w:hAnsi="Segoe UI" w:cs="Segoe UI"/>
          <w:sz w:val="16"/>
          <w:szCs w:val="16"/>
        </w:rPr>
        <w:t>The lead process owner</w:t>
      </w:r>
      <w:r w:rsidR="00635DA2" w:rsidRPr="0043340D">
        <w:rPr>
          <w:rFonts w:ascii="Segoe UI" w:hAnsi="Segoe UI" w:cs="Segoe UI"/>
          <w:sz w:val="16"/>
          <w:szCs w:val="16"/>
        </w:rPr>
        <w:t xml:space="preserve"> </w:t>
      </w:r>
      <w:r w:rsidR="00B04290" w:rsidRPr="0043340D">
        <w:rPr>
          <w:rFonts w:ascii="Segoe UI" w:hAnsi="Segoe UI" w:cs="Segoe UI"/>
          <w:sz w:val="16"/>
          <w:szCs w:val="16"/>
        </w:rPr>
        <w:t xml:space="preserve">is </w:t>
      </w:r>
      <w:r w:rsidR="00E678BB">
        <w:rPr>
          <w:rFonts w:ascii="Segoe UI" w:hAnsi="Segoe UI" w:cs="Segoe UI"/>
          <w:sz w:val="16"/>
          <w:szCs w:val="16"/>
        </w:rPr>
        <w:t>the</w:t>
      </w:r>
      <w:r w:rsidR="00B04290" w:rsidRPr="0043340D">
        <w:rPr>
          <w:rFonts w:ascii="Segoe UI" w:hAnsi="Segoe UI" w:cs="Segoe UI"/>
          <w:sz w:val="16"/>
          <w:szCs w:val="16"/>
        </w:rPr>
        <w:t xml:space="preserve"> person</w:t>
      </w:r>
      <w:r w:rsidR="00B44D12" w:rsidRPr="0043340D">
        <w:rPr>
          <w:rFonts w:ascii="Segoe UI" w:hAnsi="Segoe UI" w:cs="Segoe UI"/>
          <w:sz w:val="16"/>
          <w:szCs w:val="16"/>
        </w:rPr>
        <w:t xml:space="preserve"> responsible for driving the plan </w:t>
      </w:r>
      <w:r w:rsidR="0043340D" w:rsidRPr="0043340D">
        <w:rPr>
          <w:rFonts w:ascii="Segoe UI" w:hAnsi="Segoe UI" w:cs="Segoe UI"/>
          <w:sz w:val="16"/>
          <w:szCs w:val="16"/>
        </w:rPr>
        <w:t>and owning the process</w:t>
      </w:r>
      <w:r w:rsidR="00374D4C">
        <w:rPr>
          <w:rFonts w:ascii="Segoe UI" w:hAnsi="Segoe UI" w:cs="Segoe UI"/>
          <w:sz w:val="16"/>
          <w:szCs w:val="16"/>
        </w:rPr>
        <w:t xml:space="preserve"> e.g. it may be </w:t>
      </w:r>
      <w:r w:rsidR="00021BF2">
        <w:rPr>
          <w:rFonts w:ascii="Segoe UI" w:hAnsi="Segoe UI" w:cs="Segoe UI"/>
          <w:sz w:val="16"/>
          <w:szCs w:val="16"/>
        </w:rPr>
        <w:t xml:space="preserve">the shipping agent or </w:t>
      </w:r>
      <w:r w:rsidR="00374D4C">
        <w:rPr>
          <w:rFonts w:ascii="Segoe UI" w:hAnsi="Segoe UI" w:cs="Segoe UI"/>
          <w:sz w:val="16"/>
          <w:szCs w:val="16"/>
        </w:rPr>
        <w:t xml:space="preserve">someone </w:t>
      </w:r>
      <w:r w:rsidR="00021BF2">
        <w:rPr>
          <w:rFonts w:ascii="Segoe UI" w:hAnsi="Segoe UI" w:cs="Segoe UI"/>
          <w:sz w:val="16"/>
          <w:szCs w:val="16"/>
        </w:rPr>
        <w:t>representing</w:t>
      </w:r>
      <w:r w:rsidR="00374D4C">
        <w:rPr>
          <w:rFonts w:ascii="Segoe UI" w:hAnsi="Segoe UI" w:cs="Segoe UI"/>
          <w:sz w:val="16"/>
          <w:szCs w:val="16"/>
        </w:rPr>
        <w:t xml:space="preserve"> the por</w:t>
      </w:r>
      <w:r w:rsidR="00021BF2">
        <w:rPr>
          <w:rFonts w:ascii="Segoe UI" w:hAnsi="Segoe UI" w:cs="Segoe UI"/>
          <w:sz w:val="16"/>
          <w:szCs w:val="16"/>
        </w:rPr>
        <w:t>t</w:t>
      </w:r>
      <w:r w:rsidRPr="0043340D">
        <w:rPr>
          <w:rFonts w:ascii="Segoe UI" w:hAnsi="Segoe UI" w:cs="Segoe UI"/>
          <w:sz w:val="16"/>
          <w:szCs w:val="16"/>
        </w:rPr>
        <w:t xml:space="preserve">. </w:t>
      </w:r>
    </w:p>
  </w:footnote>
  <w:footnote w:id="9">
    <w:p w14:paraId="169568AD" w14:textId="59A5CE7E" w:rsidR="002C661A" w:rsidRPr="00297884" w:rsidRDefault="00493C01" w:rsidP="002C661A">
      <w:pPr>
        <w:pStyle w:val="FootnoteText"/>
        <w:rPr>
          <w:rFonts w:ascii="Segoe UI" w:hAnsi="Segoe UI" w:cs="Segoe UI"/>
          <w:sz w:val="16"/>
          <w:szCs w:val="16"/>
        </w:rPr>
      </w:pPr>
      <w:r>
        <w:rPr>
          <w:rStyle w:val="FootnoteReference"/>
        </w:rPr>
        <w:footnoteRef/>
      </w:r>
      <w:r w:rsidR="00155A26" w:rsidRPr="00297884">
        <w:rPr>
          <w:rFonts w:ascii="Segoe UI" w:hAnsi="Segoe UI" w:cs="Segoe UI"/>
          <w:sz w:val="16"/>
          <w:szCs w:val="16"/>
        </w:rPr>
        <w:t>https://www.legislation.govt.nz/act/public/1956/0065/latest/whole.html#DLM307482</w:t>
      </w:r>
    </w:p>
  </w:footnote>
  <w:footnote w:id="10">
    <w:p w14:paraId="588AAC53" w14:textId="5F7F8051" w:rsidR="008C5577" w:rsidRPr="008C5577" w:rsidRDefault="008C5577">
      <w:pPr>
        <w:pStyle w:val="FootnoteText"/>
        <w:rPr>
          <w:rFonts w:ascii="Segoe UI" w:hAnsi="Segoe UI" w:cs="Segoe UI"/>
        </w:rPr>
      </w:pPr>
      <w:r w:rsidRPr="008C5577">
        <w:rPr>
          <w:rStyle w:val="FootnoteReference"/>
          <w:rFonts w:ascii="Segoe UI" w:hAnsi="Segoe UI" w:cs="Segoe UI"/>
          <w:sz w:val="16"/>
          <w:szCs w:val="14"/>
        </w:rPr>
        <w:footnoteRef/>
      </w:r>
      <w:r w:rsidRPr="008C5577">
        <w:rPr>
          <w:rFonts w:ascii="Segoe UI" w:hAnsi="Segoe UI" w:cs="Segoe UI"/>
          <w:sz w:val="16"/>
          <w:szCs w:val="14"/>
        </w:rPr>
        <w:t xml:space="preserve"> </w:t>
      </w:r>
      <w:r w:rsidR="00C7116C">
        <w:rPr>
          <w:rFonts w:ascii="Segoe UI" w:hAnsi="Segoe UI" w:cs="Segoe UI"/>
          <w:sz w:val="16"/>
          <w:szCs w:val="14"/>
        </w:rPr>
        <w:t>Vessel/</w:t>
      </w:r>
      <w:r w:rsidRPr="008C5577">
        <w:rPr>
          <w:rFonts w:ascii="Segoe UI" w:hAnsi="Segoe UI" w:cs="Segoe UI"/>
          <w:sz w:val="16"/>
          <w:szCs w:val="14"/>
        </w:rPr>
        <w:t xml:space="preserve">shore figures </w:t>
      </w:r>
      <w:r w:rsidR="00C7116C">
        <w:rPr>
          <w:rFonts w:ascii="Segoe UI" w:hAnsi="Segoe UI" w:cs="Segoe UI"/>
          <w:sz w:val="16"/>
          <w:szCs w:val="14"/>
        </w:rPr>
        <w:t xml:space="preserve">relate to </w:t>
      </w:r>
      <w:r w:rsidRPr="008C5577">
        <w:rPr>
          <w:rFonts w:ascii="Segoe UI" w:hAnsi="Segoe UI" w:cs="Segoe UI"/>
          <w:sz w:val="16"/>
          <w:szCs w:val="14"/>
        </w:rPr>
        <w:t xml:space="preserve">quantity </w:t>
      </w:r>
      <w:r w:rsidR="00C7116C">
        <w:rPr>
          <w:rFonts w:ascii="Segoe UI" w:hAnsi="Segoe UI" w:cs="Segoe UI"/>
          <w:sz w:val="16"/>
          <w:szCs w:val="14"/>
        </w:rPr>
        <w:t>of</w:t>
      </w:r>
      <w:r w:rsidRPr="008C5577">
        <w:rPr>
          <w:rFonts w:ascii="Segoe UI" w:hAnsi="Segoe UI" w:cs="Segoe UI"/>
          <w:sz w:val="16"/>
          <w:szCs w:val="14"/>
        </w:rPr>
        <w:t xml:space="preserve"> how much cargo has been loaded</w:t>
      </w:r>
      <w:r w:rsidR="00AB0BED">
        <w:rPr>
          <w:rFonts w:ascii="Segoe UI" w:hAnsi="Segoe UI" w:cs="Segoe UI"/>
          <w:sz w:val="16"/>
          <w:szCs w:val="14"/>
        </w:rPr>
        <w:t>/unloaded</w:t>
      </w:r>
      <w:r w:rsidRPr="008C5577">
        <w:rPr>
          <w:rFonts w:ascii="Segoe UI" w:hAnsi="Segoe UI" w:cs="Segoe UI"/>
          <w:sz w:val="16"/>
          <w:szCs w:val="14"/>
        </w:rPr>
        <w:t>.</w:t>
      </w:r>
      <w:r w:rsidR="00EA5401">
        <w:rPr>
          <w:rFonts w:ascii="Segoe UI" w:hAnsi="Segoe UI" w:cs="Segoe UI"/>
          <w:sz w:val="16"/>
          <w:szCs w:val="14"/>
        </w:rPr>
        <w:t xml:space="preserve"> </w:t>
      </w:r>
      <w:r w:rsidR="00E52002">
        <w:rPr>
          <w:rFonts w:ascii="Segoe UI" w:hAnsi="Segoe UI" w:cs="Segoe UI"/>
          <w:sz w:val="16"/>
          <w:szCs w:val="14"/>
        </w:rPr>
        <w:t>T</w:t>
      </w:r>
      <w:r w:rsidR="00EA5401" w:rsidRPr="00EA5401">
        <w:rPr>
          <w:rFonts w:ascii="Segoe UI" w:hAnsi="Segoe UI" w:cs="Segoe UI"/>
          <w:sz w:val="16"/>
          <w:szCs w:val="14"/>
        </w:rPr>
        <w:t xml:space="preserve">he </w:t>
      </w:r>
      <w:r w:rsidR="00613197">
        <w:rPr>
          <w:rFonts w:ascii="Segoe UI" w:hAnsi="Segoe UI" w:cs="Segoe UI"/>
          <w:sz w:val="16"/>
          <w:szCs w:val="14"/>
        </w:rPr>
        <w:t>vessel/shore</w:t>
      </w:r>
      <w:r w:rsidR="00EA5401" w:rsidRPr="00EA5401">
        <w:rPr>
          <w:rFonts w:ascii="Segoe UI" w:hAnsi="Segoe UI" w:cs="Segoe UI"/>
          <w:sz w:val="16"/>
          <w:szCs w:val="14"/>
        </w:rPr>
        <w:t xml:space="preserve"> figures </w:t>
      </w:r>
      <w:r w:rsidR="00E52002">
        <w:rPr>
          <w:rFonts w:ascii="Segoe UI" w:hAnsi="Segoe UI" w:cs="Segoe UI"/>
          <w:sz w:val="16"/>
          <w:szCs w:val="14"/>
        </w:rPr>
        <w:t xml:space="preserve">must be confirmed before </w:t>
      </w:r>
      <w:r w:rsidR="00EA5401" w:rsidRPr="00EA5401">
        <w:rPr>
          <w:rFonts w:ascii="Segoe UI" w:hAnsi="Segoe UI" w:cs="Segoe UI"/>
          <w:sz w:val="16"/>
          <w:szCs w:val="14"/>
        </w:rPr>
        <w:t>a bill of lading</w:t>
      </w:r>
      <w:r w:rsidR="00BE171B">
        <w:rPr>
          <w:rFonts w:ascii="Segoe UI" w:hAnsi="Segoe UI" w:cs="Segoe UI"/>
          <w:sz w:val="16"/>
          <w:szCs w:val="14"/>
        </w:rPr>
        <w:t xml:space="preserve"> can be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71C5" w14:textId="77777777" w:rsidR="00E0400C" w:rsidRPr="00CE4933" w:rsidRDefault="00E0400C" w:rsidP="00CE4933">
    <w:pPr>
      <w:pStyle w:val="Foot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0267" w14:textId="77777777" w:rsidR="00E0400C" w:rsidRPr="0062028F" w:rsidRDefault="00E0400C" w:rsidP="007F2CCE">
    <w:pPr>
      <w:pStyle w:val="Header"/>
      <w:spacing w:before="12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1423" w14:textId="77777777" w:rsidR="00CB2C98" w:rsidRPr="0062028F" w:rsidRDefault="00CB2C98" w:rsidP="007F2CCE">
    <w:pPr>
      <w:pStyle w:val="Header"/>
      <w:spacing w:before="1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186B6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BBC29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3" w15:restartNumberingAfterBreak="0">
    <w:nsid w:val="0D5366E8"/>
    <w:multiLevelType w:val="hybridMultilevel"/>
    <w:tmpl w:val="EDFC9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4D0D8B"/>
    <w:multiLevelType w:val="hybridMultilevel"/>
    <w:tmpl w:val="C8B20798"/>
    <w:lvl w:ilvl="0" w:tplc="08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CF16C0"/>
    <w:multiLevelType w:val="hybridMultilevel"/>
    <w:tmpl w:val="DC705E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24D3DEE"/>
    <w:multiLevelType w:val="hybridMultilevel"/>
    <w:tmpl w:val="2C1C72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2E179E6"/>
    <w:multiLevelType w:val="hybridMultilevel"/>
    <w:tmpl w:val="6382CC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54A5F76"/>
    <w:multiLevelType w:val="hybridMultilevel"/>
    <w:tmpl w:val="AC0CD6FC"/>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D52D8B"/>
    <w:multiLevelType w:val="multilevel"/>
    <w:tmpl w:val="9BF47364"/>
    <w:lvl w:ilvl="0">
      <w:start w:val="1"/>
      <w:numFmt w:val="bullet"/>
      <w:pStyle w:val="Bullet1"/>
      <w:lvlText w:val=""/>
      <w:lvlJc w:val="left"/>
      <w:pPr>
        <w:ind w:left="794" w:hanging="289"/>
      </w:pPr>
      <w:rPr>
        <w:rFonts w:ascii="Symbol" w:hAnsi="Symbol" w:hint="default"/>
        <w:color w:val="auto"/>
        <w:sz w:val="20"/>
      </w:rPr>
    </w:lvl>
    <w:lvl w:ilvl="1">
      <w:start w:val="1"/>
      <w:numFmt w:val="bullet"/>
      <w:pStyle w:val="Bullet2"/>
      <w:lvlText w:val=""/>
      <w:lvlJc w:val="left"/>
      <w:pPr>
        <w:tabs>
          <w:tab w:val="num" w:pos="1350"/>
        </w:tabs>
        <w:ind w:left="1083" w:hanging="289"/>
      </w:pPr>
      <w:rPr>
        <w:rFonts w:ascii="Symbol" w:hAnsi="Symbol" w:hint="default"/>
        <w:color w:val="auto"/>
      </w:rPr>
    </w:lvl>
    <w:lvl w:ilvl="2">
      <w:start w:val="1"/>
      <w:numFmt w:val="bullet"/>
      <w:pStyle w:val="Bullet3"/>
      <w:lvlText w:val=""/>
      <w:lvlJc w:val="left"/>
      <w:pPr>
        <w:tabs>
          <w:tab w:val="num" w:pos="1855"/>
        </w:tabs>
        <w:ind w:left="1372" w:hanging="289"/>
      </w:pPr>
      <w:rPr>
        <w:rFonts w:ascii="Symbol" w:hAnsi="Symbol" w:hint="default"/>
      </w:rPr>
    </w:lvl>
    <w:lvl w:ilvl="3">
      <w:start w:val="1"/>
      <w:numFmt w:val="bullet"/>
      <w:lvlText w:val=""/>
      <w:lvlJc w:val="left"/>
      <w:pPr>
        <w:tabs>
          <w:tab w:val="num" w:pos="2360"/>
        </w:tabs>
        <w:ind w:left="1661" w:hanging="289"/>
      </w:pPr>
      <w:rPr>
        <w:rFonts w:ascii="Symbol" w:hAnsi="Symbol" w:hint="default"/>
      </w:rPr>
    </w:lvl>
    <w:lvl w:ilvl="4">
      <w:start w:val="1"/>
      <w:numFmt w:val="bullet"/>
      <w:lvlText w:val="o"/>
      <w:lvlJc w:val="left"/>
      <w:pPr>
        <w:tabs>
          <w:tab w:val="num" w:pos="2865"/>
        </w:tabs>
        <w:ind w:left="1950" w:hanging="289"/>
      </w:pPr>
      <w:rPr>
        <w:rFonts w:ascii="Courier New" w:hAnsi="Courier New" w:cs="Courier New" w:hint="default"/>
      </w:rPr>
    </w:lvl>
    <w:lvl w:ilvl="5">
      <w:start w:val="1"/>
      <w:numFmt w:val="bullet"/>
      <w:lvlText w:val=""/>
      <w:lvlJc w:val="left"/>
      <w:pPr>
        <w:tabs>
          <w:tab w:val="num" w:pos="3370"/>
        </w:tabs>
        <w:ind w:left="2239" w:hanging="289"/>
      </w:pPr>
      <w:rPr>
        <w:rFonts w:ascii="Wingdings" w:hAnsi="Wingdings" w:hint="default"/>
      </w:rPr>
    </w:lvl>
    <w:lvl w:ilvl="6">
      <w:start w:val="1"/>
      <w:numFmt w:val="bullet"/>
      <w:lvlText w:val=""/>
      <w:lvlJc w:val="left"/>
      <w:pPr>
        <w:tabs>
          <w:tab w:val="num" w:pos="3875"/>
        </w:tabs>
        <w:ind w:left="2528" w:hanging="289"/>
      </w:pPr>
      <w:rPr>
        <w:rFonts w:ascii="Symbol" w:hAnsi="Symbol" w:hint="default"/>
      </w:rPr>
    </w:lvl>
    <w:lvl w:ilvl="7">
      <w:start w:val="1"/>
      <w:numFmt w:val="bullet"/>
      <w:lvlText w:val="o"/>
      <w:lvlJc w:val="left"/>
      <w:pPr>
        <w:tabs>
          <w:tab w:val="num" w:pos="4380"/>
        </w:tabs>
        <w:ind w:left="2817" w:hanging="289"/>
      </w:pPr>
      <w:rPr>
        <w:rFonts w:ascii="Courier New" w:hAnsi="Courier New" w:cs="Courier New" w:hint="default"/>
      </w:rPr>
    </w:lvl>
    <w:lvl w:ilvl="8">
      <w:start w:val="1"/>
      <w:numFmt w:val="bullet"/>
      <w:lvlText w:val=""/>
      <w:lvlJc w:val="left"/>
      <w:pPr>
        <w:tabs>
          <w:tab w:val="num" w:pos="4885"/>
        </w:tabs>
        <w:ind w:left="3106" w:hanging="289"/>
      </w:pPr>
      <w:rPr>
        <w:rFonts w:ascii="Wingdings" w:hAnsi="Wingdings" w:hint="default"/>
      </w:rPr>
    </w:lvl>
  </w:abstractNum>
  <w:abstractNum w:abstractNumId="10" w15:restartNumberingAfterBreak="0">
    <w:nsid w:val="1A975AD0"/>
    <w:multiLevelType w:val="multilevel"/>
    <w:tmpl w:val="E5546C12"/>
    <w:lvl w:ilvl="0">
      <w:start w:val="1"/>
      <w:numFmt w:val="bullet"/>
      <w:pStyle w:val="Table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A90648"/>
    <w:multiLevelType w:val="hybridMultilevel"/>
    <w:tmpl w:val="2D06C9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BA00CD"/>
    <w:multiLevelType w:val="hybridMultilevel"/>
    <w:tmpl w:val="39664DB6"/>
    <w:lvl w:ilvl="0" w:tplc="9E547C0E">
      <w:start w:val="1"/>
      <w:numFmt w:val="lowerLetter"/>
      <w:lvlText w:val="%1."/>
      <w:lvlJc w:val="left"/>
      <w:pPr>
        <w:ind w:left="720" w:hanging="360"/>
      </w:pPr>
      <w:rPr>
        <w:rFonts w:ascii="Segoe UI" w:eastAsiaTheme="minorHAnsi" w:hAnsi="Segoe UI" w:cs="Segoe UI"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2907A9"/>
    <w:multiLevelType w:val="hybridMultilevel"/>
    <w:tmpl w:val="1004DAB0"/>
    <w:lvl w:ilvl="0" w:tplc="9F007060">
      <w:start w:val="19"/>
      <w:numFmt w:val="bullet"/>
      <w:lvlText w:val=""/>
      <w:lvlJc w:val="left"/>
      <w:pPr>
        <w:ind w:left="720" w:hanging="360"/>
      </w:pPr>
      <w:rPr>
        <w:rFonts w:ascii="Symbol" w:eastAsiaTheme="minorHAnsi" w:hAnsi="Symbol"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630639"/>
    <w:multiLevelType w:val="hybridMultilevel"/>
    <w:tmpl w:val="C38EBAFA"/>
    <w:lvl w:ilvl="0" w:tplc="1A96760C">
      <w:start w:val="1"/>
      <w:numFmt w:val="decimal"/>
      <w:lvlText w:val="%1"/>
      <w:lvlJc w:val="left"/>
      <w:pPr>
        <w:ind w:left="360" w:hanging="360"/>
      </w:pPr>
      <w:rPr>
        <w:rFonts w:hint="default"/>
        <w:sz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D8E0941"/>
    <w:multiLevelType w:val="hybridMultilevel"/>
    <w:tmpl w:val="7D3AA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F6476EA"/>
    <w:multiLevelType w:val="hybridMultilevel"/>
    <w:tmpl w:val="EFB0E466"/>
    <w:lvl w:ilvl="0" w:tplc="4ED47438">
      <w:start w:val="1"/>
      <w:numFmt w:val="bullet"/>
      <w:lvlText w:val="-"/>
      <w:lvlJc w:val="left"/>
      <w:pPr>
        <w:ind w:left="360" w:hanging="360"/>
      </w:pPr>
      <w:rPr>
        <w:rFonts w:ascii="Segoe UI" w:eastAsia="Times New Roman" w:hAnsi="Segoe UI" w:cs="Segoe U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313516E"/>
    <w:multiLevelType w:val="hybridMultilevel"/>
    <w:tmpl w:val="B93850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0A625D"/>
    <w:multiLevelType w:val="hybridMultilevel"/>
    <w:tmpl w:val="8BA495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81496"/>
    <w:multiLevelType w:val="hybridMultilevel"/>
    <w:tmpl w:val="F7760688"/>
    <w:lvl w:ilvl="0" w:tplc="B4A6CAFA">
      <w:start w:val="1"/>
      <w:numFmt w:val="lowerLetter"/>
      <w:pStyle w:val="UnnumtextRecs"/>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C85EB5"/>
    <w:multiLevelType w:val="hybridMultilevel"/>
    <w:tmpl w:val="18D029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174597C"/>
    <w:multiLevelType w:val="multilevel"/>
    <w:tmpl w:val="7E0AE458"/>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b w:val="0"/>
        <w:bCs/>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2" w15:restartNumberingAfterBreak="0">
    <w:nsid w:val="3E0746B5"/>
    <w:multiLevelType w:val="hybridMultilevel"/>
    <w:tmpl w:val="7C3A38C8"/>
    <w:lvl w:ilvl="0" w:tplc="BD501708">
      <w:start w:val="1"/>
      <w:numFmt w:val="decimal"/>
      <w:lvlText w:val="%1"/>
      <w:lvlJc w:val="left"/>
      <w:pPr>
        <w:ind w:left="360" w:hanging="360"/>
      </w:pPr>
      <w:rPr>
        <w:rFonts w:hint="default"/>
        <w:color w:val="0DB2AD"/>
        <w:sz w:val="22"/>
        <w:szCs w:val="4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3E840D55"/>
    <w:multiLevelType w:val="hybridMultilevel"/>
    <w:tmpl w:val="F98C17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F282F5B"/>
    <w:multiLevelType w:val="multilevel"/>
    <w:tmpl w:val="DB4A2BA4"/>
    <w:lvl w:ilvl="0">
      <w:start w:val="1"/>
      <w:numFmt w:val="decimal"/>
      <w:pStyle w:val="numberedlevel1"/>
      <w:lvlText w:val="%1."/>
      <w:lvlJc w:val="left"/>
      <w:pPr>
        <w:ind w:left="505" w:hanging="505"/>
      </w:pPr>
      <w:rPr>
        <w:rFonts w:hint="default"/>
        <w:vanish w:val="0"/>
      </w:rPr>
    </w:lvl>
    <w:lvl w:ilvl="1">
      <w:start w:val="1"/>
      <w:numFmt w:val="decimal"/>
      <w:pStyle w:val="numberedlevel2"/>
      <w:lvlText w:val="%1.%2."/>
      <w:lvlJc w:val="left"/>
      <w:pPr>
        <w:ind w:left="1009" w:hanging="504"/>
      </w:pPr>
      <w:rPr>
        <w:rFonts w:hint="default"/>
        <w:b w:val="0"/>
      </w:rPr>
    </w:lvl>
    <w:lvl w:ilvl="2">
      <w:start w:val="1"/>
      <w:numFmt w:val="decimal"/>
      <w:pStyle w:val="numberedlevel3"/>
      <w:lvlText w:val="%1.%2.%3."/>
      <w:lvlJc w:val="left"/>
      <w:pPr>
        <w:ind w:left="1701" w:hanging="692"/>
      </w:pPr>
      <w:rPr>
        <w:rFonts w:hint="default"/>
      </w:rPr>
    </w:lvl>
    <w:lvl w:ilvl="3">
      <w:start w:val="1"/>
      <w:numFmt w:val="decimal"/>
      <w:pStyle w:val="numberedlevel4"/>
      <w:lvlText w:val="%1.%2.%3.%4."/>
      <w:lvlJc w:val="left"/>
      <w:pPr>
        <w:ind w:left="2552" w:hanging="851"/>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40D153B4"/>
    <w:multiLevelType w:val="hybridMultilevel"/>
    <w:tmpl w:val="AA8ADC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2BA21BC"/>
    <w:multiLevelType w:val="hybridMultilevel"/>
    <w:tmpl w:val="B420B1B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43485795"/>
    <w:multiLevelType w:val="hybridMultilevel"/>
    <w:tmpl w:val="8BB2C3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3BE0581"/>
    <w:multiLevelType w:val="multilevel"/>
    <w:tmpl w:val="BEFC72D8"/>
    <w:lvl w:ilvl="0">
      <w:start w:val="1"/>
      <w:numFmt w:val="lowerLetter"/>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lowerLetter"/>
      <w:lvlText w:val="%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9" w15:restartNumberingAfterBreak="0">
    <w:nsid w:val="44B05C8E"/>
    <w:multiLevelType w:val="hybridMultilevel"/>
    <w:tmpl w:val="09BA8F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71F21FD"/>
    <w:multiLevelType w:val="hybridMultilevel"/>
    <w:tmpl w:val="FA3C54D6"/>
    <w:lvl w:ilvl="0" w:tplc="F4BECEB6">
      <w:start w:val="1"/>
      <w:numFmt w:val="decimal"/>
      <w:lvlText w:val="%1"/>
      <w:lvlJc w:val="left"/>
      <w:pPr>
        <w:ind w:left="360" w:hanging="360"/>
      </w:pPr>
      <w:rPr>
        <w:rFonts w:hint="default"/>
        <w:b w:val="0"/>
        <w:bCs/>
        <w:color w:val="FF0000"/>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9C72278"/>
    <w:multiLevelType w:val="hybridMultilevel"/>
    <w:tmpl w:val="10526654"/>
    <w:lvl w:ilvl="0" w:tplc="1A96760C">
      <w:start w:val="1"/>
      <w:numFmt w:val="decimal"/>
      <w:lvlText w:val="%1"/>
      <w:lvlJc w:val="left"/>
      <w:pPr>
        <w:ind w:left="360" w:hanging="360"/>
      </w:pPr>
      <w:rPr>
        <w:rFonts w:hint="default"/>
        <w:sz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4B3C0850"/>
    <w:multiLevelType w:val="multilevel"/>
    <w:tmpl w:val="BEFC72D8"/>
    <w:lvl w:ilvl="0">
      <w:start w:val="1"/>
      <w:numFmt w:val="lowerLetter"/>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lowerLetter"/>
      <w:lvlText w:val="%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3" w15:restartNumberingAfterBreak="0">
    <w:nsid w:val="4C8F5C87"/>
    <w:multiLevelType w:val="hybridMultilevel"/>
    <w:tmpl w:val="EB0CC3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4DDB7EF0"/>
    <w:multiLevelType w:val="hybridMultilevel"/>
    <w:tmpl w:val="3DD8FD8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E5B4BD3"/>
    <w:multiLevelType w:val="hybridMultilevel"/>
    <w:tmpl w:val="692EA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2472496"/>
    <w:multiLevelType w:val="hybridMultilevel"/>
    <w:tmpl w:val="2730E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34C47C9"/>
    <w:multiLevelType w:val="hybridMultilevel"/>
    <w:tmpl w:val="713C83EA"/>
    <w:lvl w:ilvl="0" w:tplc="D620357E">
      <w:numFmt w:val="bullet"/>
      <w:lvlText w:val="-"/>
      <w:lvlJc w:val="left"/>
      <w:pPr>
        <w:ind w:left="36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66C36E5"/>
    <w:multiLevelType w:val="hybridMultilevel"/>
    <w:tmpl w:val="5FCEE224"/>
    <w:lvl w:ilvl="0" w:tplc="D620357E">
      <w:numFmt w:val="bullet"/>
      <w:lvlText w:val="-"/>
      <w:lvlJc w:val="left"/>
      <w:pPr>
        <w:ind w:left="360" w:hanging="360"/>
      </w:pPr>
      <w:rPr>
        <w:rFonts w:ascii="Segoe UI" w:eastAsia="Times New Roman" w:hAnsi="Segoe UI" w:cs="Segoe U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56E02A74"/>
    <w:multiLevelType w:val="hybridMultilevel"/>
    <w:tmpl w:val="D72C75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5A5665C9"/>
    <w:multiLevelType w:val="hybridMultilevel"/>
    <w:tmpl w:val="A2E843A2"/>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1" w15:restartNumberingAfterBreak="0">
    <w:nsid w:val="5B77276B"/>
    <w:multiLevelType w:val="hybridMultilevel"/>
    <w:tmpl w:val="D0F285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606A146C"/>
    <w:multiLevelType w:val="hybridMultilevel"/>
    <w:tmpl w:val="038082CC"/>
    <w:lvl w:ilvl="0" w:tplc="14090001">
      <w:start w:val="1"/>
      <w:numFmt w:val="bullet"/>
      <w:lvlText w:val=""/>
      <w:lvlJc w:val="left"/>
      <w:pPr>
        <w:ind w:left="666" w:hanging="360"/>
      </w:pPr>
      <w:rPr>
        <w:rFonts w:ascii="Symbol" w:hAnsi="Symbol" w:hint="default"/>
      </w:rPr>
    </w:lvl>
    <w:lvl w:ilvl="1" w:tplc="14090003">
      <w:start w:val="1"/>
      <w:numFmt w:val="bullet"/>
      <w:lvlText w:val="o"/>
      <w:lvlJc w:val="left"/>
      <w:pPr>
        <w:ind w:left="1386" w:hanging="360"/>
      </w:pPr>
      <w:rPr>
        <w:rFonts w:ascii="Courier New" w:hAnsi="Courier New" w:cs="Courier New" w:hint="default"/>
      </w:rPr>
    </w:lvl>
    <w:lvl w:ilvl="2" w:tplc="14090005" w:tentative="1">
      <w:start w:val="1"/>
      <w:numFmt w:val="bullet"/>
      <w:lvlText w:val=""/>
      <w:lvlJc w:val="left"/>
      <w:pPr>
        <w:ind w:left="2106" w:hanging="360"/>
      </w:pPr>
      <w:rPr>
        <w:rFonts w:ascii="Wingdings" w:hAnsi="Wingdings" w:hint="default"/>
      </w:rPr>
    </w:lvl>
    <w:lvl w:ilvl="3" w:tplc="14090001" w:tentative="1">
      <w:start w:val="1"/>
      <w:numFmt w:val="bullet"/>
      <w:lvlText w:val=""/>
      <w:lvlJc w:val="left"/>
      <w:pPr>
        <w:ind w:left="2826" w:hanging="360"/>
      </w:pPr>
      <w:rPr>
        <w:rFonts w:ascii="Symbol" w:hAnsi="Symbol" w:hint="default"/>
      </w:rPr>
    </w:lvl>
    <w:lvl w:ilvl="4" w:tplc="14090003" w:tentative="1">
      <w:start w:val="1"/>
      <w:numFmt w:val="bullet"/>
      <w:lvlText w:val="o"/>
      <w:lvlJc w:val="left"/>
      <w:pPr>
        <w:ind w:left="3546" w:hanging="360"/>
      </w:pPr>
      <w:rPr>
        <w:rFonts w:ascii="Courier New" w:hAnsi="Courier New" w:cs="Courier New" w:hint="default"/>
      </w:rPr>
    </w:lvl>
    <w:lvl w:ilvl="5" w:tplc="14090005" w:tentative="1">
      <w:start w:val="1"/>
      <w:numFmt w:val="bullet"/>
      <w:lvlText w:val=""/>
      <w:lvlJc w:val="left"/>
      <w:pPr>
        <w:ind w:left="4266" w:hanging="360"/>
      </w:pPr>
      <w:rPr>
        <w:rFonts w:ascii="Wingdings" w:hAnsi="Wingdings" w:hint="default"/>
      </w:rPr>
    </w:lvl>
    <w:lvl w:ilvl="6" w:tplc="14090001" w:tentative="1">
      <w:start w:val="1"/>
      <w:numFmt w:val="bullet"/>
      <w:lvlText w:val=""/>
      <w:lvlJc w:val="left"/>
      <w:pPr>
        <w:ind w:left="4986" w:hanging="360"/>
      </w:pPr>
      <w:rPr>
        <w:rFonts w:ascii="Symbol" w:hAnsi="Symbol" w:hint="default"/>
      </w:rPr>
    </w:lvl>
    <w:lvl w:ilvl="7" w:tplc="14090003" w:tentative="1">
      <w:start w:val="1"/>
      <w:numFmt w:val="bullet"/>
      <w:lvlText w:val="o"/>
      <w:lvlJc w:val="left"/>
      <w:pPr>
        <w:ind w:left="5706" w:hanging="360"/>
      </w:pPr>
      <w:rPr>
        <w:rFonts w:ascii="Courier New" w:hAnsi="Courier New" w:cs="Courier New" w:hint="default"/>
      </w:rPr>
    </w:lvl>
    <w:lvl w:ilvl="8" w:tplc="14090005" w:tentative="1">
      <w:start w:val="1"/>
      <w:numFmt w:val="bullet"/>
      <w:lvlText w:val=""/>
      <w:lvlJc w:val="left"/>
      <w:pPr>
        <w:ind w:left="6426" w:hanging="360"/>
      </w:pPr>
      <w:rPr>
        <w:rFonts w:ascii="Wingdings" w:hAnsi="Wingdings" w:hint="default"/>
      </w:rPr>
    </w:lvl>
  </w:abstractNum>
  <w:abstractNum w:abstractNumId="43" w15:restartNumberingAfterBreak="0">
    <w:nsid w:val="619615D4"/>
    <w:multiLevelType w:val="hybridMultilevel"/>
    <w:tmpl w:val="16E0CF3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4" w15:restartNumberingAfterBreak="0">
    <w:nsid w:val="61B066BC"/>
    <w:multiLevelType w:val="hybridMultilevel"/>
    <w:tmpl w:val="DC2C26EA"/>
    <w:lvl w:ilvl="0" w:tplc="1409000F">
      <w:start w:val="1"/>
      <w:numFmt w:val="decimal"/>
      <w:lvlText w:val="%1."/>
      <w:lvlJc w:val="left"/>
      <w:pPr>
        <w:ind w:left="360" w:hanging="360"/>
      </w:pPr>
    </w:lvl>
    <w:lvl w:ilvl="1" w:tplc="607C057A">
      <w:start w:val="1"/>
      <w:numFmt w:val="lowerLetter"/>
      <w:lvlText w:val="%2."/>
      <w:lvlJc w:val="left"/>
      <w:pPr>
        <w:ind w:left="1080" w:hanging="360"/>
      </w:pPr>
      <w:rPr>
        <w:i w:val="0"/>
        <w:iCs/>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649D1F75"/>
    <w:multiLevelType w:val="hybridMultilevel"/>
    <w:tmpl w:val="0CFC61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6A477454"/>
    <w:multiLevelType w:val="multilevel"/>
    <w:tmpl w:val="BEFC72D8"/>
    <w:lvl w:ilvl="0">
      <w:start w:val="1"/>
      <w:numFmt w:val="lowerLetter"/>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lowerLetter"/>
      <w:lvlText w:val="%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7" w15:restartNumberingAfterBreak="0">
    <w:nsid w:val="6A5459FF"/>
    <w:multiLevelType w:val="hybridMultilevel"/>
    <w:tmpl w:val="96F24D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6E4347AF"/>
    <w:multiLevelType w:val="hybridMultilevel"/>
    <w:tmpl w:val="39EA4EDA"/>
    <w:lvl w:ilvl="0" w:tplc="66761C0C">
      <w:start w:val="1"/>
      <w:numFmt w:val="bullet"/>
      <w:pStyle w:val="Checklis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15E712A"/>
    <w:multiLevelType w:val="hybridMultilevel"/>
    <w:tmpl w:val="6660FA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0" w15:restartNumberingAfterBreak="0">
    <w:nsid w:val="739F6B70"/>
    <w:multiLevelType w:val="hybridMultilevel"/>
    <w:tmpl w:val="EA742A4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5EC2E31"/>
    <w:multiLevelType w:val="hybridMultilevel"/>
    <w:tmpl w:val="80D84C2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7B5394A"/>
    <w:multiLevelType w:val="hybridMultilevel"/>
    <w:tmpl w:val="99E21A54"/>
    <w:lvl w:ilvl="0" w:tplc="D620357E">
      <w:numFmt w:val="bullet"/>
      <w:lvlText w:val="-"/>
      <w:lvlJc w:val="left"/>
      <w:pPr>
        <w:ind w:left="360" w:hanging="360"/>
      </w:pPr>
      <w:rPr>
        <w:rFonts w:ascii="Segoe UI" w:eastAsia="Times New Roman" w:hAnsi="Segoe UI" w:cs="Segoe U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7EF37FF3"/>
    <w:multiLevelType w:val="hybridMultilevel"/>
    <w:tmpl w:val="994C7D24"/>
    <w:lvl w:ilvl="0" w:tplc="325C8432">
      <w:start w:val="1"/>
      <w:numFmt w:val="lowerLetter"/>
      <w:lvlText w:val="%1."/>
      <w:lvlJc w:val="left"/>
      <w:pPr>
        <w:ind w:left="720" w:hanging="360"/>
      </w:pPr>
      <w:rPr>
        <w:rFonts w:asciiTheme="minorHAnsi" w:eastAsiaTheme="minorHAnsi" w:hAnsiTheme="minorHAnsi" w:cstheme="minorHAnsi"/>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47274022">
    <w:abstractNumId w:val="2"/>
  </w:num>
  <w:num w:numId="2" w16cid:durableId="578561150">
    <w:abstractNumId w:val="1"/>
  </w:num>
  <w:num w:numId="3" w16cid:durableId="98914710">
    <w:abstractNumId w:val="0"/>
  </w:num>
  <w:num w:numId="4" w16cid:durableId="706442671">
    <w:abstractNumId w:val="24"/>
  </w:num>
  <w:num w:numId="5" w16cid:durableId="624889594">
    <w:abstractNumId w:val="48"/>
  </w:num>
  <w:num w:numId="6" w16cid:durableId="1064108320">
    <w:abstractNumId w:val="10"/>
  </w:num>
  <w:num w:numId="7" w16cid:durableId="1478571995">
    <w:abstractNumId w:val="9"/>
  </w:num>
  <w:num w:numId="8" w16cid:durableId="1991210647">
    <w:abstractNumId w:val="3"/>
  </w:num>
  <w:num w:numId="9" w16cid:durableId="245043556">
    <w:abstractNumId w:val="36"/>
  </w:num>
  <w:num w:numId="10" w16cid:durableId="1027295794">
    <w:abstractNumId w:val="35"/>
  </w:num>
  <w:num w:numId="11" w16cid:durableId="2047556597">
    <w:abstractNumId w:val="18"/>
  </w:num>
  <w:num w:numId="12" w16cid:durableId="1370910120">
    <w:abstractNumId w:val="13"/>
  </w:num>
  <w:num w:numId="13" w16cid:durableId="328794784">
    <w:abstractNumId w:val="52"/>
  </w:num>
  <w:num w:numId="14" w16cid:durableId="754280497">
    <w:abstractNumId w:val="11"/>
  </w:num>
  <w:num w:numId="15" w16cid:durableId="1149707322">
    <w:abstractNumId w:val="49"/>
  </w:num>
  <w:num w:numId="16" w16cid:durableId="585190918">
    <w:abstractNumId w:val="12"/>
  </w:num>
  <w:num w:numId="17" w16cid:durableId="1735662082">
    <w:abstractNumId w:val="42"/>
  </w:num>
  <w:num w:numId="18" w16cid:durableId="299042196">
    <w:abstractNumId w:val="15"/>
  </w:num>
  <w:num w:numId="19" w16cid:durableId="1236891847">
    <w:abstractNumId w:val="41"/>
  </w:num>
  <w:num w:numId="20" w16cid:durableId="903107622">
    <w:abstractNumId w:val="20"/>
  </w:num>
  <w:num w:numId="21" w16cid:durableId="1951081679">
    <w:abstractNumId w:val="39"/>
  </w:num>
  <w:num w:numId="22" w16cid:durableId="1873296574">
    <w:abstractNumId w:val="29"/>
  </w:num>
  <w:num w:numId="23" w16cid:durableId="587278342">
    <w:abstractNumId w:val="4"/>
  </w:num>
  <w:num w:numId="24" w16cid:durableId="54591902">
    <w:abstractNumId w:val="53"/>
  </w:num>
  <w:num w:numId="25" w16cid:durableId="1369375326">
    <w:abstractNumId w:val="27"/>
  </w:num>
  <w:num w:numId="26" w16cid:durableId="1528787476">
    <w:abstractNumId w:val="43"/>
  </w:num>
  <w:num w:numId="27" w16cid:durableId="1784375916">
    <w:abstractNumId w:val="34"/>
  </w:num>
  <w:num w:numId="28" w16cid:durableId="103892605">
    <w:abstractNumId w:val="51"/>
  </w:num>
  <w:num w:numId="29" w16cid:durableId="1624650686">
    <w:abstractNumId w:val="38"/>
  </w:num>
  <w:num w:numId="30" w16cid:durableId="743917408">
    <w:abstractNumId w:val="19"/>
  </w:num>
  <w:num w:numId="31" w16cid:durableId="2064988414">
    <w:abstractNumId w:val="47"/>
  </w:num>
  <w:num w:numId="32" w16cid:durableId="832649933">
    <w:abstractNumId w:val="44"/>
  </w:num>
  <w:num w:numId="33" w16cid:durableId="1405297062">
    <w:abstractNumId w:val="21"/>
  </w:num>
  <w:num w:numId="34" w16cid:durableId="1545294323">
    <w:abstractNumId w:val="26"/>
  </w:num>
  <w:num w:numId="35" w16cid:durableId="409229077">
    <w:abstractNumId w:val="30"/>
  </w:num>
  <w:num w:numId="36" w16cid:durableId="1873880448">
    <w:abstractNumId w:val="8"/>
  </w:num>
  <w:num w:numId="37" w16cid:durableId="1634750515">
    <w:abstractNumId w:val="50"/>
  </w:num>
  <w:num w:numId="38" w16cid:durableId="544948610">
    <w:abstractNumId w:val="37"/>
  </w:num>
  <w:num w:numId="39" w16cid:durableId="1192762716">
    <w:abstractNumId w:val="5"/>
  </w:num>
  <w:num w:numId="40" w16cid:durableId="1379738137">
    <w:abstractNumId w:val="33"/>
  </w:num>
  <w:num w:numId="41" w16cid:durableId="1895460336">
    <w:abstractNumId w:val="45"/>
  </w:num>
  <w:num w:numId="42" w16cid:durableId="1363939864">
    <w:abstractNumId w:val="31"/>
  </w:num>
  <w:num w:numId="43" w16cid:durableId="991372655">
    <w:abstractNumId w:val="22"/>
  </w:num>
  <w:num w:numId="44" w16cid:durableId="654381799">
    <w:abstractNumId w:val="7"/>
  </w:num>
  <w:num w:numId="45" w16cid:durableId="1919168844">
    <w:abstractNumId w:val="14"/>
  </w:num>
  <w:num w:numId="46" w16cid:durableId="82533984">
    <w:abstractNumId w:val="25"/>
  </w:num>
  <w:num w:numId="47" w16cid:durableId="1287005018">
    <w:abstractNumId w:val="16"/>
  </w:num>
  <w:num w:numId="48" w16cid:durableId="291176996">
    <w:abstractNumId w:val="23"/>
  </w:num>
  <w:num w:numId="49" w16cid:durableId="448167429">
    <w:abstractNumId w:val="32"/>
  </w:num>
  <w:num w:numId="50" w16cid:durableId="111288110">
    <w:abstractNumId w:val="46"/>
  </w:num>
  <w:num w:numId="51" w16cid:durableId="1160853602">
    <w:abstractNumId w:val="28"/>
  </w:num>
  <w:num w:numId="52" w16cid:durableId="496268459">
    <w:abstractNumId w:val="17"/>
  </w:num>
  <w:num w:numId="53" w16cid:durableId="774835842">
    <w:abstractNumId w:val="40"/>
  </w:num>
  <w:num w:numId="54" w16cid:durableId="120509278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20F"/>
    <w:rsid w:val="000002EF"/>
    <w:rsid w:val="00001A51"/>
    <w:rsid w:val="00003497"/>
    <w:rsid w:val="000037BC"/>
    <w:rsid w:val="00004554"/>
    <w:rsid w:val="0000456F"/>
    <w:rsid w:val="00005180"/>
    <w:rsid w:val="00005D79"/>
    <w:rsid w:val="00005FEC"/>
    <w:rsid w:val="00006248"/>
    <w:rsid w:val="00006C71"/>
    <w:rsid w:val="000079BA"/>
    <w:rsid w:val="000101E1"/>
    <w:rsid w:val="00010DAC"/>
    <w:rsid w:val="0001114E"/>
    <w:rsid w:val="0001128C"/>
    <w:rsid w:val="00011E0A"/>
    <w:rsid w:val="00012846"/>
    <w:rsid w:val="0001294B"/>
    <w:rsid w:val="000135A8"/>
    <w:rsid w:val="00015A9F"/>
    <w:rsid w:val="000169F8"/>
    <w:rsid w:val="00016BD2"/>
    <w:rsid w:val="00020726"/>
    <w:rsid w:val="00021B3F"/>
    <w:rsid w:val="00021BF2"/>
    <w:rsid w:val="00021DCE"/>
    <w:rsid w:val="0002200C"/>
    <w:rsid w:val="000228EA"/>
    <w:rsid w:val="0002365F"/>
    <w:rsid w:val="000237F9"/>
    <w:rsid w:val="0002514F"/>
    <w:rsid w:val="00026785"/>
    <w:rsid w:val="00026CF0"/>
    <w:rsid w:val="000273C3"/>
    <w:rsid w:val="00027663"/>
    <w:rsid w:val="000276D2"/>
    <w:rsid w:val="00027A17"/>
    <w:rsid w:val="0003010B"/>
    <w:rsid w:val="00030F11"/>
    <w:rsid w:val="00033053"/>
    <w:rsid w:val="00033F27"/>
    <w:rsid w:val="0003405F"/>
    <w:rsid w:val="0003447F"/>
    <w:rsid w:val="00034AF9"/>
    <w:rsid w:val="00035802"/>
    <w:rsid w:val="0003584D"/>
    <w:rsid w:val="0003610D"/>
    <w:rsid w:val="00036A81"/>
    <w:rsid w:val="00036D9F"/>
    <w:rsid w:val="000409C4"/>
    <w:rsid w:val="00040A96"/>
    <w:rsid w:val="000413AC"/>
    <w:rsid w:val="0004172F"/>
    <w:rsid w:val="00041EEA"/>
    <w:rsid w:val="0004243A"/>
    <w:rsid w:val="00042AE8"/>
    <w:rsid w:val="00042D89"/>
    <w:rsid w:val="00044BC2"/>
    <w:rsid w:val="00045187"/>
    <w:rsid w:val="00046713"/>
    <w:rsid w:val="00050B33"/>
    <w:rsid w:val="00050F78"/>
    <w:rsid w:val="00051763"/>
    <w:rsid w:val="00052E81"/>
    <w:rsid w:val="00052EF7"/>
    <w:rsid w:val="00053AFD"/>
    <w:rsid w:val="00053D06"/>
    <w:rsid w:val="00053E3E"/>
    <w:rsid w:val="0005426F"/>
    <w:rsid w:val="00054E1A"/>
    <w:rsid w:val="000551CA"/>
    <w:rsid w:val="00055C45"/>
    <w:rsid w:val="00056308"/>
    <w:rsid w:val="00056497"/>
    <w:rsid w:val="0005674B"/>
    <w:rsid w:val="00057B6F"/>
    <w:rsid w:val="0006023F"/>
    <w:rsid w:val="00062D18"/>
    <w:rsid w:val="00062DDE"/>
    <w:rsid w:val="00063A74"/>
    <w:rsid w:val="00063C5A"/>
    <w:rsid w:val="0006414B"/>
    <w:rsid w:val="000645C6"/>
    <w:rsid w:val="00066BAF"/>
    <w:rsid w:val="000677DC"/>
    <w:rsid w:val="00070597"/>
    <w:rsid w:val="00070761"/>
    <w:rsid w:val="00070A86"/>
    <w:rsid w:val="00071D48"/>
    <w:rsid w:val="00072993"/>
    <w:rsid w:val="00074FBD"/>
    <w:rsid w:val="0007628C"/>
    <w:rsid w:val="00076A48"/>
    <w:rsid w:val="00076EA0"/>
    <w:rsid w:val="00080056"/>
    <w:rsid w:val="00080273"/>
    <w:rsid w:val="00081C53"/>
    <w:rsid w:val="00082923"/>
    <w:rsid w:val="0008369A"/>
    <w:rsid w:val="000842DB"/>
    <w:rsid w:val="00084A58"/>
    <w:rsid w:val="00086006"/>
    <w:rsid w:val="0008679B"/>
    <w:rsid w:val="00086EB1"/>
    <w:rsid w:val="0008760B"/>
    <w:rsid w:val="000877A3"/>
    <w:rsid w:val="00091D1E"/>
    <w:rsid w:val="00092B60"/>
    <w:rsid w:val="00092D99"/>
    <w:rsid w:val="00092E92"/>
    <w:rsid w:val="00092FF9"/>
    <w:rsid w:val="00093C76"/>
    <w:rsid w:val="000952EC"/>
    <w:rsid w:val="00095AC3"/>
    <w:rsid w:val="00096830"/>
    <w:rsid w:val="00096E4E"/>
    <w:rsid w:val="000A0B4E"/>
    <w:rsid w:val="000A2795"/>
    <w:rsid w:val="000A2ECE"/>
    <w:rsid w:val="000A3057"/>
    <w:rsid w:val="000A3767"/>
    <w:rsid w:val="000A4716"/>
    <w:rsid w:val="000A6BB3"/>
    <w:rsid w:val="000A735E"/>
    <w:rsid w:val="000B01DE"/>
    <w:rsid w:val="000B0527"/>
    <w:rsid w:val="000B0B6F"/>
    <w:rsid w:val="000B1365"/>
    <w:rsid w:val="000B17F7"/>
    <w:rsid w:val="000B1EEE"/>
    <w:rsid w:val="000B2681"/>
    <w:rsid w:val="000B33DD"/>
    <w:rsid w:val="000B3402"/>
    <w:rsid w:val="000B3933"/>
    <w:rsid w:val="000B4075"/>
    <w:rsid w:val="000B4892"/>
    <w:rsid w:val="000B4AB7"/>
    <w:rsid w:val="000B5800"/>
    <w:rsid w:val="000B68F1"/>
    <w:rsid w:val="000B6FE0"/>
    <w:rsid w:val="000B79B9"/>
    <w:rsid w:val="000B7DE4"/>
    <w:rsid w:val="000C003D"/>
    <w:rsid w:val="000C14C1"/>
    <w:rsid w:val="000C2025"/>
    <w:rsid w:val="000C34AB"/>
    <w:rsid w:val="000C494F"/>
    <w:rsid w:val="000C541E"/>
    <w:rsid w:val="000C57CC"/>
    <w:rsid w:val="000C5AE5"/>
    <w:rsid w:val="000C7284"/>
    <w:rsid w:val="000D1181"/>
    <w:rsid w:val="000D1229"/>
    <w:rsid w:val="000D1528"/>
    <w:rsid w:val="000D186F"/>
    <w:rsid w:val="000D31E7"/>
    <w:rsid w:val="000D3D2F"/>
    <w:rsid w:val="000D4587"/>
    <w:rsid w:val="000D4718"/>
    <w:rsid w:val="000D48A9"/>
    <w:rsid w:val="000D4AC9"/>
    <w:rsid w:val="000D527D"/>
    <w:rsid w:val="000D7BB6"/>
    <w:rsid w:val="000E010D"/>
    <w:rsid w:val="000E0E3D"/>
    <w:rsid w:val="000E120F"/>
    <w:rsid w:val="000E1580"/>
    <w:rsid w:val="000E242D"/>
    <w:rsid w:val="000E366A"/>
    <w:rsid w:val="000E42F9"/>
    <w:rsid w:val="000E4577"/>
    <w:rsid w:val="000F1C07"/>
    <w:rsid w:val="000F4C6E"/>
    <w:rsid w:val="000F5402"/>
    <w:rsid w:val="000F598F"/>
    <w:rsid w:val="000F5ED9"/>
    <w:rsid w:val="000F5EE3"/>
    <w:rsid w:val="000F6361"/>
    <w:rsid w:val="000F6726"/>
    <w:rsid w:val="000F7097"/>
    <w:rsid w:val="000F736D"/>
    <w:rsid w:val="000F7FC0"/>
    <w:rsid w:val="001000C0"/>
    <w:rsid w:val="00100240"/>
    <w:rsid w:val="001002B1"/>
    <w:rsid w:val="00102308"/>
    <w:rsid w:val="00102639"/>
    <w:rsid w:val="001032B3"/>
    <w:rsid w:val="00103D80"/>
    <w:rsid w:val="00104781"/>
    <w:rsid w:val="001064DE"/>
    <w:rsid w:val="001070C0"/>
    <w:rsid w:val="00110958"/>
    <w:rsid w:val="00112294"/>
    <w:rsid w:val="001128C6"/>
    <w:rsid w:val="0011382F"/>
    <w:rsid w:val="0011390D"/>
    <w:rsid w:val="00115472"/>
    <w:rsid w:val="0011640D"/>
    <w:rsid w:val="001168AB"/>
    <w:rsid w:val="00117609"/>
    <w:rsid w:val="00117C0D"/>
    <w:rsid w:val="00120599"/>
    <w:rsid w:val="00120979"/>
    <w:rsid w:val="00121D4B"/>
    <w:rsid w:val="00122877"/>
    <w:rsid w:val="001228B7"/>
    <w:rsid w:val="00122AF5"/>
    <w:rsid w:val="00123AF3"/>
    <w:rsid w:val="00126D73"/>
    <w:rsid w:val="00127046"/>
    <w:rsid w:val="001316D2"/>
    <w:rsid w:val="00131F2D"/>
    <w:rsid w:val="001335DD"/>
    <w:rsid w:val="00134B88"/>
    <w:rsid w:val="00135210"/>
    <w:rsid w:val="001354C1"/>
    <w:rsid w:val="00135BE6"/>
    <w:rsid w:val="0013682A"/>
    <w:rsid w:val="001404B5"/>
    <w:rsid w:val="001406C9"/>
    <w:rsid w:val="00140780"/>
    <w:rsid w:val="00142092"/>
    <w:rsid w:val="00143081"/>
    <w:rsid w:val="00143298"/>
    <w:rsid w:val="0014523D"/>
    <w:rsid w:val="0014557B"/>
    <w:rsid w:val="001459FE"/>
    <w:rsid w:val="00146232"/>
    <w:rsid w:val="0014636E"/>
    <w:rsid w:val="001471FB"/>
    <w:rsid w:val="001479AC"/>
    <w:rsid w:val="00151377"/>
    <w:rsid w:val="00151DBF"/>
    <w:rsid w:val="00151DE6"/>
    <w:rsid w:val="00151F94"/>
    <w:rsid w:val="00152B6F"/>
    <w:rsid w:val="001550FB"/>
    <w:rsid w:val="001559A2"/>
    <w:rsid w:val="00155A26"/>
    <w:rsid w:val="00156AB3"/>
    <w:rsid w:val="00156D32"/>
    <w:rsid w:val="00156E50"/>
    <w:rsid w:val="00157448"/>
    <w:rsid w:val="0015794B"/>
    <w:rsid w:val="00157C46"/>
    <w:rsid w:val="00161F6F"/>
    <w:rsid w:val="00162652"/>
    <w:rsid w:val="00162A8E"/>
    <w:rsid w:val="00162EAC"/>
    <w:rsid w:val="001631CE"/>
    <w:rsid w:val="00163362"/>
    <w:rsid w:val="001645B0"/>
    <w:rsid w:val="0016646F"/>
    <w:rsid w:val="001670E5"/>
    <w:rsid w:val="001701F3"/>
    <w:rsid w:val="00170AE2"/>
    <w:rsid w:val="00170EE3"/>
    <w:rsid w:val="00170F6E"/>
    <w:rsid w:val="00172920"/>
    <w:rsid w:val="00173173"/>
    <w:rsid w:val="00173AF1"/>
    <w:rsid w:val="001743FF"/>
    <w:rsid w:val="001744A1"/>
    <w:rsid w:val="0017654C"/>
    <w:rsid w:val="00176688"/>
    <w:rsid w:val="00180280"/>
    <w:rsid w:val="00180542"/>
    <w:rsid w:val="00182CA1"/>
    <w:rsid w:val="00183153"/>
    <w:rsid w:val="0018478B"/>
    <w:rsid w:val="001850D4"/>
    <w:rsid w:val="001863A4"/>
    <w:rsid w:val="00186692"/>
    <w:rsid w:val="00186B4E"/>
    <w:rsid w:val="00187A0B"/>
    <w:rsid w:val="00190160"/>
    <w:rsid w:val="0019094C"/>
    <w:rsid w:val="00190E13"/>
    <w:rsid w:val="00192592"/>
    <w:rsid w:val="00192CD6"/>
    <w:rsid w:val="00192FD8"/>
    <w:rsid w:val="00193229"/>
    <w:rsid w:val="001935B4"/>
    <w:rsid w:val="0019384B"/>
    <w:rsid w:val="001956A4"/>
    <w:rsid w:val="001A0357"/>
    <w:rsid w:val="001A115B"/>
    <w:rsid w:val="001A2013"/>
    <w:rsid w:val="001A295B"/>
    <w:rsid w:val="001A2DBD"/>
    <w:rsid w:val="001A47E7"/>
    <w:rsid w:val="001A5006"/>
    <w:rsid w:val="001A53B2"/>
    <w:rsid w:val="001A53C8"/>
    <w:rsid w:val="001A5834"/>
    <w:rsid w:val="001A5D47"/>
    <w:rsid w:val="001A5FD9"/>
    <w:rsid w:val="001A68D4"/>
    <w:rsid w:val="001A77CD"/>
    <w:rsid w:val="001B0EAF"/>
    <w:rsid w:val="001B1085"/>
    <w:rsid w:val="001B124E"/>
    <w:rsid w:val="001B13D3"/>
    <w:rsid w:val="001B1B7C"/>
    <w:rsid w:val="001B206C"/>
    <w:rsid w:val="001B2794"/>
    <w:rsid w:val="001B38C9"/>
    <w:rsid w:val="001B3A18"/>
    <w:rsid w:val="001B457F"/>
    <w:rsid w:val="001B4D68"/>
    <w:rsid w:val="001B57E7"/>
    <w:rsid w:val="001B6375"/>
    <w:rsid w:val="001B7012"/>
    <w:rsid w:val="001B71DE"/>
    <w:rsid w:val="001B7A8A"/>
    <w:rsid w:val="001C0BAE"/>
    <w:rsid w:val="001C0E95"/>
    <w:rsid w:val="001C0F10"/>
    <w:rsid w:val="001C1268"/>
    <w:rsid w:val="001C20C7"/>
    <w:rsid w:val="001C330E"/>
    <w:rsid w:val="001C3738"/>
    <w:rsid w:val="001C439A"/>
    <w:rsid w:val="001C4C70"/>
    <w:rsid w:val="001C5384"/>
    <w:rsid w:val="001C76CF"/>
    <w:rsid w:val="001D285D"/>
    <w:rsid w:val="001D3F49"/>
    <w:rsid w:val="001D41CF"/>
    <w:rsid w:val="001D4DDC"/>
    <w:rsid w:val="001D4EAD"/>
    <w:rsid w:val="001D4FC4"/>
    <w:rsid w:val="001D6C89"/>
    <w:rsid w:val="001D779F"/>
    <w:rsid w:val="001E0C4C"/>
    <w:rsid w:val="001E0FCB"/>
    <w:rsid w:val="001E1F74"/>
    <w:rsid w:val="001E3AF2"/>
    <w:rsid w:val="001E42DC"/>
    <w:rsid w:val="001E45DF"/>
    <w:rsid w:val="001E4A97"/>
    <w:rsid w:val="001E4F75"/>
    <w:rsid w:val="001E51D3"/>
    <w:rsid w:val="001E6A36"/>
    <w:rsid w:val="001E6F51"/>
    <w:rsid w:val="001E7ACE"/>
    <w:rsid w:val="001F0D72"/>
    <w:rsid w:val="001F1BC7"/>
    <w:rsid w:val="001F2C81"/>
    <w:rsid w:val="001F3494"/>
    <w:rsid w:val="001F3658"/>
    <w:rsid w:val="001F426D"/>
    <w:rsid w:val="001F43B4"/>
    <w:rsid w:val="001F570C"/>
    <w:rsid w:val="001F5CD1"/>
    <w:rsid w:val="0020070D"/>
    <w:rsid w:val="00200D96"/>
    <w:rsid w:val="00201067"/>
    <w:rsid w:val="002022E0"/>
    <w:rsid w:val="00203214"/>
    <w:rsid w:val="002045A4"/>
    <w:rsid w:val="002066DC"/>
    <w:rsid w:val="00206FA6"/>
    <w:rsid w:val="00207FA1"/>
    <w:rsid w:val="00211ED6"/>
    <w:rsid w:val="0021247F"/>
    <w:rsid w:val="00213A0C"/>
    <w:rsid w:val="00215B3C"/>
    <w:rsid w:val="0021647C"/>
    <w:rsid w:val="00216865"/>
    <w:rsid w:val="00221318"/>
    <w:rsid w:val="002223CB"/>
    <w:rsid w:val="00222F07"/>
    <w:rsid w:val="00223883"/>
    <w:rsid w:val="00223FC0"/>
    <w:rsid w:val="002262AD"/>
    <w:rsid w:val="00227510"/>
    <w:rsid w:val="00227CC1"/>
    <w:rsid w:val="00230628"/>
    <w:rsid w:val="00230D6C"/>
    <w:rsid w:val="00231293"/>
    <w:rsid w:val="0023138A"/>
    <w:rsid w:val="002318EC"/>
    <w:rsid w:val="00231A38"/>
    <w:rsid w:val="0023202B"/>
    <w:rsid w:val="002336CC"/>
    <w:rsid w:val="00233B70"/>
    <w:rsid w:val="00234870"/>
    <w:rsid w:val="00235A51"/>
    <w:rsid w:val="00235D5E"/>
    <w:rsid w:val="0023669E"/>
    <w:rsid w:val="00236E95"/>
    <w:rsid w:val="0024007D"/>
    <w:rsid w:val="0024098E"/>
    <w:rsid w:val="002412AA"/>
    <w:rsid w:val="002417CF"/>
    <w:rsid w:val="00241929"/>
    <w:rsid w:val="00241FDF"/>
    <w:rsid w:val="002420D7"/>
    <w:rsid w:val="00242F07"/>
    <w:rsid w:val="00242F48"/>
    <w:rsid w:val="00243A0E"/>
    <w:rsid w:val="00244460"/>
    <w:rsid w:val="00245583"/>
    <w:rsid w:val="00245621"/>
    <w:rsid w:val="002463D2"/>
    <w:rsid w:val="00246F6D"/>
    <w:rsid w:val="00247083"/>
    <w:rsid w:val="0024779F"/>
    <w:rsid w:val="0025021D"/>
    <w:rsid w:val="002502AE"/>
    <w:rsid w:val="002508E6"/>
    <w:rsid w:val="00251475"/>
    <w:rsid w:val="00251984"/>
    <w:rsid w:val="00251D4F"/>
    <w:rsid w:val="0025271C"/>
    <w:rsid w:val="00253761"/>
    <w:rsid w:val="00254D5E"/>
    <w:rsid w:val="0025504E"/>
    <w:rsid w:val="0025513F"/>
    <w:rsid w:val="00257074"/>
    <w:rsid w:val="0025798C"/>
    <w:rsid w:val="00257C69"/>
    <w:rsid w:val="00260289"/>
    <w:rsid w:val="002604CA"/>
    <w:rsid w:val="0026144A"/>
    <w:rsid w:val="00261E47"/>
    <w:rsid w:val="002625CE"/>
    <w:rsid w:val="0026282F"/>
    <w:rsid w:val="00263008"/>
    <w:rsid w:val="00263680"/>
    <w:rsid w:val="002644B2"/>
    <w:rsid w:val="002662B8"/>
    <w:rsid w:val="00270292"/>
    <w:rsid w:val="002704D3"/>
    <w:rsid w:val="00270D91"/>
    <w:rsid w:val="00271BD7"/>
    <w:rsid w:val="00271F2A"/>
    <w:rsid w:val="00272E31"/>
    <w:rsid w:val="00273318"/>
    <w:rsid w:val="00274F13"/>
    <w:rsid w:val="00275258"/>
    <w:rsid w:val="00275FF5"/>
    <w:rsid w:val="0027616B"/>
    <w:rsid w:val="00280D97"/>
    <w:rsid w:val="002810F9"/>
    <w:rsid w:val="00281182"/>
    <w:rsid w:val="00281CFA"/>
    <w:rsid w:val="002822DE"/>
    <w:rsid w:val="002825BA"/>
    <w:rsid w:val="002835C8"/>
    <w:rsid w:val="002837C5"/>
    <w:rsid w:val="002839AE"/>
    <w:rsid w:val="00283BA4"/>
    <w:rsid w:val="00283D84"/>
    <w:rsid w:val="002842C9"/>
    <w:rsid w:val="00284EF3"/>
    <w:rsid w:val="0028587B"/>
    <w:rsid w:val="00286F65"/>
    <w:rsid w:val="00287387"/>
    <w:rsid w:val="00287CE1"/>
    <w:rsid w:val="00290708"/>
    <w:rsid w:val="002907FA"/>
    <w:rsid w:val="00291048"/>
    <w:rsid w:val="002917D1"/>
    <w:rsid w:val="00293D7E"/>
    <w:rsid w:val="0029426D"/>
    <w:rsid w:val="00294EA3"/>
    <w:rsid w:val="00295A15"/>
    <w:rsid w:val="00295FC3"/>
    <w:rsid w:val="0029755C"/>
    <w:rsid w:val="00297884"/>
    <w:rsid w:val="00297887"/>
    <w:rsid w:val="002A0152"/>
    <w:rsid w:val="002A0749"/>
    <w:rsid w:val="002A0BC7"/>
    <w:rsid w:val="002A24BD"/>
    <w:rsid w:val="002A45EC"/>
    <w:rsid w:val="002A4D4E"/>
    <w:rsid w:val="002A564B"/>
    <w:rsid w:val="002A6256"/>
    <w:rsid w:val="002A7585"/>
    <w:rsid w:val="002A7961"/>
    <w:rsid w:val="002B0148"/>
    <w:rsid w:val="002B069A"/>
    <w:rsid w:val="002B0E06"/>
    <w:rsid w:val="002B0FC3"/>
    <w:rsid w:val="002B1850"/>
    <w:rsid w:val="002B2294"/>
    <w:rsid w:val="002B2317"/>
    <w:rsid w:val="002B2468"/>
    <w:rsid w:val="002B65E8"/>
    <w:rsid w:val="002B74EA"/>
    <w:rsid w:val="002B7C7C"/>
    <w:rsid w:val="002C04BA"/>
    <w:rsid w:val="002C0630"/>
    <w:rsid w:val="002C089C"/>
    <w:rsid w:val="002C0BF3"/>
    <w:rsid w:val="002C0EA8"/>
    <w:rsid w:val="002C13D0"/>
    <w:rsid w:val="002C2559"/>
    <w:rsid w:val="002C26E3"/>
    <w:rsid w:val="002C2839"/>
    <w:rsid w:val="002C2A03"/>
    <w:rsid w:val="002C4916"/>
    <w:rsid w:val="002C661A"/>
    <w:rsid w:val="002C69BB"/>
    <w:rsid w:val="002C6A7C"/>
    <w:rsid w:val="002C756F"/>
    <w:rsid w:val="002D2EEE"/>
    <w:rsid w:val="002D37DC"/>
    <w:rsid w:val="002D4425"/>
    <w:rsid w:val="002D6072"/>
    <w:rsid w:val="002D720D"/>
    <w:rsid w:val="002D7FDB"/>
    <w:rsid w:val="002E05A2"/>
    <w:rsid w:val="002E0DAD"/>
    <w:rsid w:val="002E0F24"/>
    <w:rsid w:val="002E15B9"/>
    <w:rsid w:val="002E25BC"/>
    <w:rsid w:val="002E2902"/>
    <w:rsid w:val="002E3212"/>
    <w:rsid w:val="002E5344"/>
    <w:rsid w:val="002E59C8"/>
    <w:rsid w:val="002E5EB2"/>
    <w:rsid w:val="002E6BBF"/>
    <w:rsid w:val="002F02CF"/>
    <w:rsid w:val="002F10B1"/>
    <w:rsid w:val="002F1206"/>
    <w:rsid w:val="002F15E9"/>
    <w:rsid w:val="002F2094"/>
    <w:rsid w:val="002F2394"/>
    <w:rsid w:val="002F336E"/>
    <w:rsid w:val="002F33B3"/>
    <w:rsid w:val="002F3F07"/>
    <w:rsid w:val="002F4714"/>
    <w:rsid w:val="002F5618"/>
    <w:rsid w:val="002F5AAD"/>
    <w:rsid w:val="002F6D46"/>
    <w:rsid w:val="002F790E"/>
    <w:rsid w:val="002F7D90"/>
    <w:rsid w:val="002F7FB3"/>
    <w:rsid w:val="002F7FC8"/>
    <w:rsid w:val="00300D59"/>
    <w:rsid w:val="00300FC6"/>
    <w:rsid w:val="00301E94"/>
    <w:rsid w:val="0030284F"/>
    <w:rsid w:val="0030491F"/>
    <w:rsid w:val="00305FDC"/>
    <w:rsid w:val="00307B6F"/>
    <w:rsid w:val="00307F39"/>
    <w:rsid w:val="00310987"/>
    <w:rsid w:val="00310A77"/>
    <w:rsid w:val="00312059"/>
    <w:rsid w:val="00313A12"/>
    <w:rsid w:val="00313DB7"/>
    <w:rsid w:val="003149D1"/>
    <w:rsid w:val="00314F10"/>
    <w:rsid w:val="003157A1"/>
    <w:rsid w:val="0031583A"/>
    <w:rsid w:val="00316D1B"/>
    <w:rsid w:val="0032385A"/>
    <w:rsid w:val="00323AE1"/>
    <w:rsid w:val="00323D30"/>
    <w:rsid w:val="00324A33"/>
    <w:rsid w:val="00324C73"/>
    <w:rsid w:val="003255AE"/>
    <w:rsid w:val="0032611E"/>
    <w:rsid w:val="00326B53"/>
    <w:rsid w:val="003306F7"/>
    <w:rsid w:val="00330E13"/>
    <w:rsid w:val="003310D4"/>
    <w:rsid w:val="00331F9D"/>
    <w:rsid w:val="00333EA4"/>
    <w:rsid w:val="00333F48"/>
    <w:rsid w:val="003349B0"/>
    <w:rsid w:val="00335CAC"/>
    <w:rsid w:val="00336AB2"/>
    <w:rsid w:val="00336B03"/>
    <w:rsid w:val="00336F64"/>
    <w:rsid w:val="00337E09"/>
    <w:rsid w:val="003406ED"/>
    <w:rsid w:val="0034105D"/>
    <w:rsid w:val="003427DD"/>
    <w:rsid w:val="00345105"/>
    <w:rsid w:val="00345342"/>
    <w:rsid w:val="003456AF"/>
    <w:rsid w:val="003465C6"/>
    <w:rsid w:val="00347689"/>
    <w:rsid w:val="00347F8F"/>
    <w:rsid w:val="003518F0"/>
    <w:rsid w:val="003521A4"/>
    <w:rsid w:val="00352D51"/>
    <w:rsid w:val="0035308E"/>
    <w:rsid w:val="00354918"/>
    <w:rsid w:val="00354EAA"/>
    <w:rsid w:val="003556ED"/>
    <w:rsid w:val="0035759E"/>
    <w:rsid w:val="00363A8F"/>
    <w:rsid w:val="00363CF5"/>
    <w:rsid w:val="00365241"/>
    <w:rsid w:val="003652C1"/>
    <w:rsid w:val="00365C1E"/>
    <w:rsid w:val="0036686E"/>
    <w:rsid w:val="00367693"/>
    <w:rsid w:val="003701F1"/>
    <w:rsid w:val="0037157A"/>
    <w:rsid w:val="003723F6"/>
    <w:rsid w:val="00372D8B"/>
    <w:rsid w:val="003730B2"/>
    <w:rsid w:val="00373450"/>
    <w:rsid w:val="00373E34"/>
    <w:rsid w:val="00374D4C"/>
    <w:rsid w:val="0037511A"/>
    <w:rsid w:val="003766B3"/>
    <w:rsid w:val="00376F52"/>
    <w:rsid w:val="003800E7"/>
    <w:rsid w:val="003804AD"/>
    <w:rsid w:val="00380776"/>
    <w:rsid w:val="00380F10"/>
    <w:rsid w:val="0038191D"/>
    <w:rsid w:val="0038563D"/>
    <w:rsid w:val="00385832"/>
    <w:rsid w:val="00385969"/>
    <w:rsid w:val="00385A1E"/>
    <w:rsid w:val="00385D2D"/>
    <w:rsid w:val="00385E35"/>
    <w:rsid w:val="00387BDA"/>
    <w:rsid w:val="0039040A"/>
    <w:rsid w:val="00390A18"/>
    <w:rsid w:val="003924F8"/>
    <w:rsid w:val="0039329D"/>
    <w:rsid w:val="003941AC"/>
    <w:rsid w:val="0039510D"/>
    <w:rsid w:val="0039592E"/>
    <w:rsid w:val="00395F1D"/>
    <w:rsid w:val="003969F1"/>
    <w:rsid w:val="0039736D"/>
    <w:rsid w:val="003A0261"/>
    <w:rsid w:val="003A07FB"/>
    <w:rsid w:val="003A0BD7"/>
    <w:rsid w:val="003A0DEE"/>
    <w:rsid w:val="003A13C7"/>
    <w:rsid w:val="003A14BD"/>
    <w:rsid w:val="003A1FEC"/>
    <w:rsid w:val="003A302E"/>
    <w:rsid w:val="003A3426"/>
    <w:rsid w:val="003A37B3"/>
    <w:rsid w:val="003A40E4"/>
    <w:rsid w:val="003A43E9"/>
    <w:rsid w:val="003A6A3C"/>
    <w:rsid w:val="003A7130"/>
    <w:rsid w:val="003B0558"/>
    <w:rsid w:val="003B0CF3"/>
    <w:rsid w:val="003B31A5"/>
    <w:rsid w:val="003B3448"/>
    <w:rsid w:val="003B3D18"/>
    <w:rsid w:val="003B3E24"/>
    <w:rsid w:val="003B3EFC"/>
    <w:rsid w:val="003B55D1"/>
    <w:rsid w:val="003B56B9"/>
    <w:rsid w:val="003B5D41"/>
    <w:rsid w:val="003B5DDC"/>
    <w:rsid w:val="003B7CD1"/>
    <w:rsid w:val="003B7D7E"/>
    <w:rsid w:val="003C005A"/>
    <w:rsid w:val="003C0F69"/>
    <w:rsid w:val="003C1059"/>
    <w:rsid w:val="003C1865"/>
    <w:rsid w:val="003C1DAD"/>
    <w:rsid w:val="003C2591"/>
    <w:rsid w:val="003C2629"/>
    <w:rsid w:val="003C2ED7"/>
    <w:rsid w:val="003C3165"/>
    <w:rsid w:val="003C3458"/>
    <w:rsid w:val="003C3E1D"/>
    <w:rsid w:val="003C4450"/>
    <w:rsid w:val="003C4CD5"/>
    <w:rsid w:val="003C616A"/>
    <w:rsid w:val="003C6283"/>
    <w:rsid w:val="003C6575"/>
    <w:rsid w:val="003D014F"/>
    <w:rsid w:val="003D28AB"/>
    <w:rsid w:val="003D2D8A"/>
    <w:rsid w:val="003D2F59"/>
    <w:rsid w:val="003D3170"/>
    <w:rsid w:val="003D3EB6"/>
    <w:rsid w:val="003D5588"/>
    <w:rsid w:val="003E07E8"/>
    <w:rsid w:val="003E143F"/>
    <w:rsid w:val="003E24E6"/>
    <w:rsid w:val="003E2614"/>
    <w:rsid w:val="003E285A"/>
    <w:rsid w:val="003E3347"/>
    <w:rsid w:val="003E490B"/>
    <w:rsid w:val="003E6596"/>
    <w:rsid w:val="003E6ACA"/>
    <w:rsid w:val="003E6BC4"/>
    <w:rsid w:val="003E6F0E"/>
    <w:rsid w:val="003E721E"/>
    <w:rsid w:val="003E779D"/>
    <w:rsid w:val="003F00D1"/>
    <w:rsid w:val="003F32E3"/>
    <w:rsid w:val="003F4206"/>
    <w:rsid w:val="003F4AF3"/>
    <w:rsid w:val="003F5001"/>
    <w:rsid w:val="003F517B"/>
    <w:rsid w:val="003F5189"/>
    <w:rsid w:val="003F5D5F"/>
    <w:rsid w:val="003F608E"/>
    <w:rsid w:val="003F7038"/>
    <w:rsid w:val="003F740F"/>
    <w:rsid w:val="004012FF"/>
    <w:rsid w:val="0040154E"/>
    <w:rsid w:val="00401E55"/>
    <w:rsid w:val="00401EDB"/>
    <w:rsid w:val="00402396"/>
    <w:rsid w:val="00402B0D"/>
    <w:rsid w:val="00402D2A"/>
    <w:rsid w:val="004043DE"/>
    <w:rsid w:val="004047EC"/>
    <w:rsid w:val="0040637F"/>
    <w:rsid w:val="00406666"/>
    <w:rsid w:val="0041010E"/>
    <w:rsid w:val="004101A6"/>
    <w:rsid w:val="0041165C"/>
    <w:rsid w:val="004116F5"/>
    <w:rsid w:val="0041203A"/>
    <w:rsid w:val="00413066"/>
    <w:rsid w:val="00413CDC"/>
    <w:rsid w:val="004155AC"/>
    <w:rsid w:val="00415FD2"/>
    <w:rsid w:val="004178CA"/>
    <w:rsid w:val="00421855"/>
    <w:rsid w:val="004229C8"/>
    <w:rsid w:val="00422A10"/>
    <w:rsid w:val="00422D0F"/>
    <w:rsid w:val="00423E6D"/>
    <w:rsid w:val="00424BAE"/>
    <w:rsid w:val="004251AD"/>
    <w:rsid w:val="00425A54"/>
    <w:rsid w:val="00425FD5"/>
    <w:rsid w:val="00426D74"/>
    <w:rsid w:val="00427293"/>
    <w:rsid w:val="0043025B"/>
    <w:rsid w:val="004306D9"/>
    <w:rsid w:val="00430DE0"/>
    <w:rsid w:val="00431274"/>
    <w:rsid w:val="00431381"/>
    <w:rsid w:val="00431C9D"/>
    <w:rsid w:val="004328C0"/>
    <w:rsid w:val="0043340D"/>
    <w:rsid w:val="00433AC5"/>
    <w:rsid w:val="00435A11"/>
    <w:rsid w:val="004365BD"/>
    <w:rsid w:val="004369B9"/>
    <w:rsid w:val="00436A17"/>
    <w:rsid w:val="004378DA"/>
    <w:rsid w:val="004379BA"/>
    <w:rsid w:val="0044045F"/>
    <w:rsid w:val="00440C15"/>
    <w:rsid w:val="00442D50"/>
    <w:rsid w:val="00444271"/>
    <w:rsid w:val="004442BA"/>
    <w:rsid w:val="00444764"/>
    <w:rsid w:val="00445469"/>
    <w:rsid w:val="00445513"/>
    <w:rsid w:val="00446484"/>
    <w:rsid w:val="00446492"/>
    <w:rsid w:val="00446AB2"/>
    <w:rsid w:val="00446CB9"/>
    <w:rsid w:val="0045142F"/>
    <w:rsid w:val="00451A82"/>
    <w:rsid w:val="00451B72"/>
    <w:rsid w:val="00451D96"/>
    <w:rsid w:val="00452A0E"/>
    <w:rsid w:val="00454195"/>
    <w:rsid w:val="004544C2"/>
    <w:rsid w:val="00454FA6"/>
    <w:rsid w:val="004550CE"/>
    <w:rsid w:val="0045532B"/>
    <w:rsid w:val="004556AC"/>
    <w:rsid w:val="00456B63"/>
    <w:rsid w:val="00457356"/>
    <w:rsid w:val="00457793"/>
    <w:rsid w:val="004603DB"/>
    <w:rsid w:val="0046078A"/>
    <w:rsid w:val="00461C2C"/>
    <w:rsid w:val="00462820"/>
    <w:rsid w:val="00462E03"/>
    <w:rsid w:val="00464721"/>
    <w:rsid w:val="00464E2E"/>
    <w:rsid w:val="00465765"/>
    <w:rsid w:val="00465B8B"/>
    <w:rsid w:val="004664AB"/>
    <w:rsid w:val="00467F50"/>
    <w:rsid w:val="004707DB"/>
    <w:rsid w:val="0047298F"/>
    <w:rsid w:val="00473854"/>
    <w:rsid w:val="00473AFF"/>
    <w:rsid w:val="0047425B"/>
    <w:rsid w:val="00474992"/>
    <w:rsid w:val="00474AEF"/>
    <w:rsid w:val="0047528E"/>
    <w:rsid w:val="0047536E"/>
    <w:rsid w:val="00475A21"/>
    <w:rsid w:val="00477446"/>
    <w:rsid w:val="00477D6E"/>
    <w:rsid w:val="00480229"/>
    <w:rsid w:val="00480D03"/>
    <w:rsid w:val="00480E0D"/>
    <w:rsid w:val="00480E82"/>
    <w:rsid w:val="004814A4"/>
    <w:rsid w:val="004815EF"/>
    <w:rsid w:val="0048225B"/>
    <w:rsid w:val="0048277E"/>
    <w:rsid w:val="00482973"/>
    <w:rsid w:val="00484419"/>
    <w:rsid w:val="0048537D"/>
    <w:rsid w:val="00485BC5"/>
    <w:rsid w:val="00486169"/>
    <w:rsid w:val="00487348"/>
    <w:rsid w:val="0048783F"/>
    <w:rsid w:val="00487E60"/>
    <w:rsid w:val="0049018A"/>
    <w:rsid w:val="004902CA"/>
    <w:rsid w:val="00490317"/>
    <w:rsid w:val="00490F9A"/>
    <w:rsid w:val="004910AF"/>
    <w:rsid w:val="004917AD"/>
    <w:rsid w:val="00491841"/>
    <w:rsid w:val="00491E3E"/>
    <w:rsid w:val="00492076"/>
    <w:rsid w:val="004928D1"/>
    <w:rsid w:val="00493C01"/>
    <w:rsid w:val="00494693"/>
    <w:rsid w:val="00495AD5"/>
    <w:rsid w:val="004962B4"/>
    <w:rsid w:val="00497916"/>
    <w:rsid w:val="004979A4"/>
    <w:rsid w:val="004A05AC"/>
    <w:rsid w:val="004A1970"/>
    <w:rsid w:val="004A2664"/>
    <w:rsid w:val="004A26C1"/>
    <w:rsid w:val="004A2950"/>
    <w:rsid w:val="004A2CB8"/>
    <w:rsid w:val="004A3481"/>
    <w:rsid w:val="004A3499"/>
    <w:rsid w:val="004A3ACE"/>
    <w:rsid w:val="004A48AA"/>
    <w:rsid w:val="004A4989"/>
    <w:rsid w:val="004A4BB8"/>
    <w:rsid w:val="004A4C51"/>
    <w:rsid w:val="004A4C95"/>
    <w:rsid w:val="004A5772"/>
    <w:rsid w:val="004A5DCE"/>
    <w:rsid w:val="004A66F3"/>
    <w:rsid w:val="004A6BB5"/>
    <w:rsid w:val="004B0419"/>
    <w:rsid w:val="004B1616"/>
    <w:rsid w:val="004B282A"/>
    <w:rsid w:val="004B3748"/>
    <w:rsid w:val="004B3FAA"/>
    <w:rsid w:val="004B43BF"/>
    <w:rsid w:val="004B4697"/>
    <w:rsid w:val="004B4C80"/>
    <w:rsid w:val="004B64A8"/>
    <w:rsid w:val="004B6828"/>
    <w:rsid w:val="004C019F"/>
    <w:rsid w:val="004C040D"/>
    <w:rsid w:val="004C1269"/>
    <w:rsid w:val="004C14AC"/>
    <w:rsid w:val="004C1997"/>
    <w:rsid w:val="004C1C07"/>
    <w:rsid w:val="004C1E0F"/>
    <w:rsid w:val="004C2B16"/>
    <w:rsid w:val="004C38D4"/>
    <w:rsid w:val="004C5C46"/>
    <w:rsid w:val="004C65BA"/>
    <w:rsid w:val="004C6855"/>
    <w:rsid w:val="004C7AC2"/>
    <w:rsid w:val="004C7CD9"/>
    <w:rsid w:val="004D3644"/>
    <w:rsid w:val="004D40BB"/>
    <w:rsid w:val="004D40EA"/>
    <w:rsid w:val="004D4AD3"/>
    <w:rsid w:val="004D4F10"/>
    <w:rsid w:val="004D51E3"/>
    <w:rsid w:val="004D55F4"/>
    <w:rsid w:val="004E04ED"/>
    <w:rsid w:val="004E05DA"/>
    <w:rsid w:val="004E078E"/>
    <w:rsid w:val="004E2698"/>
    <w:rsid w:val="004E2A9D"/>
    <w:rsid w:val="004E2E1E"/>
    <w:rsid w:val="004E3093"/>
    <w:rsid w:val="004E4839"/>
    <w:rsid w:val="004E5611"/>
    <w:rsid w:val="004E61A1"/>
    <w:rsid w:val="004E68E8"/>
    <w:rsid w:val="004E779E"/>
    <w:rsid w:val="004F06AF"/>
    <w:rsid w:val="004F0A7A"/>
    <w:rsid w:val="004F0A93"/>
    <w:rsid w:val="004F0B87"/>
    <w:rsid w:val="004F0E47"/>
    <w:rsid w:val="004F1875"/>
    <w:rsid w:val="004F2191"/>
    <w:rsid w:val="004F24D6"/>
    <w:rsid w:val="004F2B97"/>
    <w:rsid w:val="004F35E0"/>
    <w:rsid w:val="004F364F"/>
    <w:rsid w:val="004F3A10"/>
    <w:rsid w:val="004F45AD"/>
    <w:rsid w:val="004F48AF"/>
    <w:rsid w:val="004F4B7C"/>
    <w:rsid w:val="004F4D6A"/>
    <w:rsid w:val="004F50FE"/>
    <w:rsid w:val="005004BD"/>
    <w:rsid w:val="005008EB"/>
    <w:rsid w:val="00501FB2"/>
    <w:rsid w:val="00503CE2"/>
    <w:rsid w:val="00504596"/>
    <w:rsid w:val="005053B8"/>
    <w:rsid w:val="005055C0"/>
    <w:rsid w:val="00506A3F"/>
    <w:rsid w:val="00507134"/>
    <w:rsid w:val="00507467"/>
    <w:rsid w:val="005077D2"/>
    <w:rsid w:val="00507829"/>
    <w:rsid w:val="00507BE1"/>
    <w:rsid w:val="00511CE2"/>
    <w:rsid w:val="005138B3"/>
    <w:rsid w:val="00513EBB"/>
    <w:rsid w:val="005148F8"/>
    <w:rsid w:val="00514EC7"/>
    <w:rsid w:val="00517D3B"/>
    <w:rsid w:val="00521526"/>
    <w:rsid w:val="005231EA"/>
    <w:rsid w:val="0052394E"/>
    <w:rsid w:val="00523AD6"/>
    <w:rsid w:val="005248A7"/>
    <w:rsid w:val="0052617D"/>
    <w:rsid w:val="0052627A"/>
    <w:rsid w:val="005269A7"/>
    <w:rsid w:val="00526D1A"/>
    <w:rsid w:val="005273E6"/>
    <w:rsid w:val="005304DC"/>
    <w:rsid w:val="0053135D"/>
    <w:rsid w:val="005313A5"/>
    <w:rsid w:val="00531476"/>
    <w:rsid w:val="005314EC"/>
    <w:rsid w:val="005317F4"/>
    <w:rsid w:val="00531C7F"/>
    <w:rsid w:val="00531F37"/>
    <w:rsid w:val="00535036"/>
    <w:rsid w:val="00535713"/>
    <w:rsid w:val="005368C8"/>
    <w:rsid w:val="00536BE7"/>
    <w:rsid w:val="00536C68"/>
    <w:rsid w:val="0054089A"/>
    <w:rsid w:val="005471C6"/>
    <w:rsid w:val="005504B4"/>
    <w:rsid w:val="00551275"/>
    <w:rsid w:val="00551CD4"/>
    <w:rsid w:val="00552C31"/>
    <w:rsid w:val="00552D23"/>
    <w:rsid w:val="00552FD9"/>
    <w:rsid w:val="00556228"/>
    <w:rsid w:val="00557B0B"/>
    <w:rsid w:val="00557CFA"/>
    <w:rsid w:val="00557FE0"/>
    <w:rsid w:val="00560B43"/>
    <w:rsid w:val="0056152B"/>
    <w:rsid w:val="00563476"/>
    <w:rsid w:val="00563912"/>
    <w:rsid w:val="00563C2C"/>
    <w:rsid w:val="00564509"/>
    <w:rsid w:val="00564C9C"/>
    <w:rsid w:val="00565820"/>
    <w:rsid w:val="005659DF"/>
    <w:rsid w:val="00565BF4"/>
    <w:rsid w:val="00566F87"/>
    <w:rsid w:val="005676D1"/>
    <w:rsid w:val="00567796"/>
    <w:rsid w:val="005704E0"/>
    <w:rsid w:val="00571237"/>
    <w:rsid w:val="0057255A"/>
    <w:rsid w:val="00573045"/>
    <w:rsid w:val="00573573"/>
    <w:rsid w:val="005738DB"/>
    <w:rsid w:val="00573D81"/>
    <w:rsid w:val="00574256"/>
    <w:rsid w:val="00574496"/>
    <w:rsid w:val="00574B10"/>
    <w:rsid w:val="00574CCD"/>
    <w:rsid w:val="0057697D"/>
    <w:rsid w:val="00576A37"/>
    <w:rsid w:val="00577ECB"/>
    <w:rsid w:val="0058044B"/>
    <w:rsid w:val="0058053A"/>
    <w:rsid w:val="0058222D"/>
    <w:rsid w:val="00582490"/>
    <w:rsid w:val="005825E4"/>
    <w:rsid w:val="005828B6"/>
    <w:rsid w:val="00586A7D"/>
    <w:rsid w:val="0058749F"/>
    <w:rsid w:val="0059002A"/>
    <w:rsid w:val="005925D1"/>
    <w:rsid w:val="00592FA6"/>
    <w:rsid w:val="0059317E"/>
    <w:rsid w:val="005932EF"/>
    <w:rsid w:val="00593649"/>
    <w:rsid w:val="00593CE5"/>
    <w:rsid w:val="005945F1"/>
    <w:rsid w:val="005953EF"/>
    <w:rsid w:val="00595C04"/>
    <w:rsid w:val="0059691B"/>
    <w:rsid w:val="005974D3"/>
    <w:rsid w:val="005977AF"/>
    <w:rsid w:val="005A2F87"/>
    <w:rsid w:val="005A30C1"/>
    <w:rsid w:val="005A3D19"/>
    <w:rsid w:val="005A438A"/>
    <w:rsid w:val="005A48AF"/>
    <w:rsid w:val="005A50D8"/>
    <w:rsid w:val="005A64AE"/>
    <w:rsid w:val="005A6706"/>
    <w:rsid w:val="005A6B51"/>
    <w:rsid w:val="005A6BDC"/>
    <w:rsid w:val="005A7007"/>
    <w:rsid w:val="005A75AD"/>
    <w:rsid w:val="005A79BF"/>
    <w:rsid w:val="005A7A0C"/>
    <w:rsid w:val="005B0875"/>
    <w:rsid w:val="005B0924"/>
    <w:rsid w:val="005B0C25"/>
    <w:rsid w:val="005B4CBA"/>
    <w:rsid w:val="005B56E9"/>
    <w:rsid w:val="005B6A2E"/>
    <w:rsid w:val="005B7313"/>
    <w:rsid w:val="005B76A5"/>
    <w:rsid w:val="005C0341"/>
    <w:rsid w:val="005C0397"/>
    <w:rsid w:val="005C2DF4"/>
    <w:rsid w:val="005C2E75"/>
    <w:rsid w:val="005C41B3"/>
    <w:rsid w:val="005C4267"/>
    <w:rsid w:val="005C47B2"/>
    <w:rsid w:val="005C5A13"/>
    <w:rsid w:val="005C5C18"/>
    <w:rsid w:val="005C5E45"/>
    <w:rsid w:val="005C6068"/>
    <w:rsid w:val="005C730F"/>
    <w:rsid w:val="005D04E7"/>
    <w:rsid w:val="005D1310"/>
    <w:rsid w:val="005D14AD"/>
    <w:rsid w:val="005D1EA2"/>
    <w:rsid w:val="005D2A24"/>
    <w:rsid w:val="005D4075"/>
    <w:rsid w:val="005D4135"/>
    <w:rsid w:val="005D57A3"/>
    <w:rsid w:val="005D5D2F"/>
    <w:rsid w:val="005D5E18"/>
    <w:rsid w:val="005D5EB4"/>
    <w:rsid w:val="005D705D"/>
    <w:rsid w:val="005D7489"/>
    <w:rsid w:val="005E1835"/>
    <w:rsid w:val="005E248E"/>
    <w:rsid w:val="005E2970"/>
    <w:rsid w:val="005E2A30"/>
    <w:rsid w:val="005E509D"/>
    <w:rsid w:val="005E565D"/>
    <w:rsid w:val="005E637B"/>
    <w:rsid w:val="005F130A"/>
    <w:rsid w:val="005F13D7"/>
    <w:rsid w:val="005F212A"/>
    <w:rsid w:val="005F2686"/>
    <w:rsid w:val="005F2A69"/>
    <w:rsid w:val="005F2FA2"/>
    <w:rsid w:val="005F346B"/>
    <w:rsid w:val="005F4B1D"/>
    <w:rsid w:val="005F4D6E"/>
    <w:rsid w:val="005F4FA1"/>
    <w:rsid w:val="005F693E"/>
    <w:rsid w:val="00600D1F"/>
    <w:rsid w:val="0060158F"/>
    <w:rsid w:val="00601C6A"/>
    <w:rsid w:val="0060208D"/>
    <w:rsid w:val="00602D4B"/>
    <w:rsid w:val="00602D7C"/>
    <w:rsid w:val="00602D92"/>
    <w:rsid w:val="006062CE"/>
    <w:rsid w:val="006066B3"/>
    <w:rsid w:val="006118CD"/>
    <w:rsid w:val="006124DE"/>
    <w:rsid w:val="006129C8"/>
    <w:rsid w:val="00613197"/>
    <w:rsid w:val="00613996"/>
    <w:rsid w:val="00614CF6"/>
    <w:rsid w:val="00615ADC"/>
    <w:rsid w:val="006179D2"/>
    <w:rsid w:val="00620862"/>
    <w:rsid w:val="00620DC1"/>
    <w:rsid w:val="00623B15"/>
    <w:rsid w:val="00625436"/>
    <w:rsid w:val="006258E4"/>
    <w:rsid w:val="00626517"/>
    <w:rsid w:val="006304DC"/>
    <w:rsid w:val="006308F7"/>
    <w:rsid w:val="00630EFE"/>
    <w:rsid w:val="00631700"/>
    <w:rsid w:val="0063172D"/>
    <w:rsid w:val="006317B8"/>
    <w:rsid w:val="0063188B"/>
    <w:rsid w:val="00631E04"/>
    <w:rsid w:val="00632892"/>
    <w:rsid w:val="00632DE6"/>
    <w:rsid w:val="00632E72"/>
    <w:rsid w:val="00634B5A"/>
    <w:rsid w:val="00635DA2"/>
    <w:rsid w:val="006368B8"/>
    <w:rsid w:val="006377BB"/>
    <w:rsid w:val="006420CD"/>
    <w:rsid w:val="006424D3"/>
    <w:rsid w:val="0064325E"/>
    <w:rsid w:val="006456F2"/>
    <w:rsid w:val="00645834"/>
    <w:rsid w:val="006465F3"/>
    <w:rsid w:val="006467FF"/>
    <w:rsid w:val="00647E85"/>
    <w:rsid w:val="00651651"/>
    <w:rsid w:val="00654305"/>
    <w:rsid w:val="00655B7A"/>
    <w:rsid w:val="0065640D"/>
    <w:rsid w:val="00656733"/>
    <w:rsid w:val="00656FDB"/>
    <w:rsid w:val="00657000"/>
    <w:rsid w:val="006613EC"/>
    <w:rsid w:val="00661828"/>
    <w:rsid w:val="00662312"/>
    <w:rsid w:val="0066308E"/>
    <w:rsid w:val="00663794"/>
    <w:rsid w:val="0066399A"/>
    <w:rsid w:val="00664407"/>
    <w:rsid w:val="00664B2B"/>
    <w:rsid w:val="00667CBB"/>
    <w:rsid w:val="00671873"/>
    <w:rsid w:val="0067206E"/>
    <w:rsid w:val="00672614"/>
    <w:rsid w:val="00672626"/>
    <w:rsid w:val="00672A5A"/>
    <w:rsid w:val="00672F44"/>
    <w:rsid w:val="00673A01"/>
    <w:rsid w:val="00673DEB"/>
    <w:rsid w:val="006773F5"/>
    <w:rsid w:val="0068019E"/>
    <w:rsid w:val="00680490"/>
    <w:rsid w:val="006814A4"/>
    <w:rsid w:val="00681ACD"/>
    <w:rsid w:val="00681FBC"/>
    <w:rsid w:val="00683F6B"/>
    <w:rsid w:val="00684B89"/>
    <w:rsid w:val="00684D6C"/>
    <w:rsid w:val="00685B60"/>
    <w:rsid w:val="00686E1F"/>
    <w:rsid w:val="00687B55"/>
    <w:rsid w:val="0069109C"/>
    <w:rsid w:val="00691954"/>
    <w:rsid w:val="00692C40"/>
    <w:rsid w:val="00693090"/>
    <w:rsid w:val="0069310D"/>
    <w:rsid w:val="00693B81"/>
    <w:rsid w:val="006950B8"/>
    <w:rsid w:val="00695ED6"/>
    <w:rsid w:val="0069727B"/>
    <w:rsid w:val="00697B17"/>
    <w:rsid w:val="006A0375"/>
    <w:rsid w:val="006A20F6"/>
    <w:rsid w:val="006A21E8"/>
    <w:rsid w:val="006A235B"/>
    <w:rsid w:val="006A25C3"/>
    <w:rsid w:val="006A2C5C"/>
    <w:rsid w:val="006A2F89"/>
    <w:rsid w:val="006A53DA"/>
    <w:rsid w:val="006A6D69"/>
    <w:rsid w:val="006A7BA0"/>
    <w:rsid w:val="006B0397"/>
    <w:rsid w:val="006B0496"/>
    <w:rsid w:val="006B0590"/>
    <w:rsid w:val="006B1E77"/>
    <w:rsid w:val="006B259F"/>
    <w:rsid w:val="006B300B"/>
    <w:rsid w:val="006B5AC7"/>
    <w:rsid w:val="006B5F90"/>
    <w:rsid w:val="006B617D"/>
    <w:rsid w:val="006C21F8"/>
    <w:rsid w:val="006C3D1F"/>
    <w:rsid w:val="006C489D"/>
    <w:rsid w:val="006C5647"/>
    <w:rsid w:val="006C56F8"/>
    <w:rsid w:val="006C79EF"/>
    <w:rsid w:val="006C7C32"/>
    <w:rsid w:val="006CD421"/>
    <w:rsid w:val="006D0089"/>
    <w:rsid w:val="006D1B8C"/>
    <w:rsid w:val="006D1D7A"/>
    <w:rsid w:val="006D3E9C"/>
    <w:rsid w:val="006D4536"/>
    <w:rsid w:val="006D480C"/>
    <w:rsid w:val="006D599E"/>
    <w:rsid w:val="006E036C"/>
    <w:rsid w:val="006E080B"/>
    <w:rsid w:val="006E19C2"/>
    <w:rsid w:val="006E1DC7"/>
    <w:rsid w:val="006E2948"/>
    <w:rsid w:val="006E29CA"/>
    <w:rsid w:val="006E4102"/>
    <w:rsid w:val="006E507C"/>
    <w:rsid w:val="006E54DE"/>
    <w:rsid w:val="006E5C7D"/>
    <w:rsid w:val="006E7013"/>
    <w:rsid w:val="006F08F8"/>
    <w:rsid w:val="006F15FA"/>
    <w:rsid w:val="006F281B"/>
    <w:rsid w:val="006F2B6C"/>
    <w:rsid w:val="006F2F10"/>
    <w:rsid w:val="006F2FF7"/>
    <w:rsid w:val="006F344F"/>
    <w:rsid w:val="006F3486"/>
    <w:rsid w:val="006F34D9"/>
    <w:rsid w:val="006F4777"/>
    <w:rsid w:val="006F5A94"/>
    <w:rsid w:val="006F705C"/>
    <w:rsid w:val="006F733B"/>
    <w:rsid w:val="006F7F61"/>
    <w:rsid w:val="00700E04"/>
    <w:rsid w:val="00701014"/>
    <w:rsid w:val="007021F3"/>
    <w:rsid w:val="0070229F"/>
    <w:rsid w:val="00702323"/>
    <w:rsid w:val="00702D43"/>
    <w:rsid w:val="0070369A"/>
    <w:rsid w:val="007064E8"/>
    <w:rsid w:val="00706765"/>
    <w:rsid w:val="00706843"/>
    <w:rsid w:val="00706B19"/>
    <w:rsid w:val="00707D7E"/>
    <w:rsid w:val="00710526"/>
    <w:rsid w:val="007113C9"/>
    <w:rsid w:val="00711418"/>
    <w:rsid w:val="007116BC"/>
    <w:rsid w:val="00713106"/>
    <w:rsid w:val="00714664"/>
    <w:rsid w:val="00714A90"/>
    <w:rsid w:val="00715B7F"/>
    <w:rsid w:val="00717241"/>
    <w:rsid w:val="00720D6A"/>
    <w:rsid w:val="007218B9"/>
    <w:rsid w:val="00722E4A"/>
    <w:rsid w:val="007239AC"/>
    <w:rsid w:val="00723AE9"/>
    <w:rsid w:val="00724F4E"/>
    <w:rsid w:val="00725299"/>
    <w:rsid w:val="0072670A"/>
    <w:rsid w:val="00726B5B"/>
    <w:rsid w:val="00726F46"/>
    <w:rsid w:val="00727743"/>
    <w:rsid w:val="00730041"/>
    <w:rsid w:val="00732957"/>
    <w:rsid w:val="0073340C"/>
    <w:rsid w:val="0073452F"/>
    <w:rsid w:val="00734D27"/>
    <w:rsid w:val="00736E4D"/>
    <w:rsid w:val="007409A6"/>
    <w:rsid w:val="007410E5"/>
    <w:rsid w:val="00741A8B"/>
    <w:rsid w:val="00742E5C"/>
    <w:rsid w:val="00743878"/>
    <w:rsid w:val="00743B48"/>
    <w:rsid w:val="00746FB5"/>
    <w:rsid w:val="00747CD7"/>
    <w:rsid w:val="007501E2"/>
    <w:rsid w:val="007512F4"/>
    <w:rsid w:val="0075217C"/>
    <w:rsid w:val="0075283C"/>
    <w:rsid w:val="007529B6"/>
    <w:rsid w:val="007537F6"/>
    <w:rsid w:val="00753DAA"/>
    <w:rsid w:val="00753DD3"/>
    <w:rsid w:val="007540E6"/>
    <w:rsid w:val="007558F8"/>
    <w:rsid w:val="00756550"/>
    <w:rsid w:val="007569EE"/>
    <w:rsid w:val="00756F49"/>
    <w:rsid w:val="00757DA6"/>
    <w:rsid w:val="00760E66"/>
    <w:rsid w:val="0076244D"/>
    <w:rsid w:val="0076357B"/>
    <w:rsid w:val="007637F8"/>
    <w:rsid w:val="00763B26"/>
    <w:rsid w:val="007646BA"/>
    <w:rsid w:val="00765B5E"/>
    <w:rsid w:val="0076662C"/>
    <w:rsid w:val="0076702F"/>
    <w:rsid w:val="00767589"/>
    <w:rsid w:val="00770364"/>
    <w:rsid w:val="0077085D"/>
    <w:rsid w:val="007709DF"/>
    <w:rsid w:val="00771188"/>
    <w:rsid w:val="00772236"/>
    <w:rsid w:val="00772945"/>
    <w:rsid w:val="007733FE"/>
    <w:rsid w:val="00774A5B"/>
    <w:rsid w:val="00776EBA"/>
    <w:rsid w:val="00777823"/>
    <w:rsid w:val="0078021D"/>
    <w:rsid w:val="00780838"/>
    <w:rsid w:val="007809ED"/>
    <w:rsid w:val="007811FE"/>
    <w:rsid w:val="007814A1"/>
    <w:rsid w:val="00782908"/>
    <w:rsid w:val="007834AF"/>
    <w:rsid w:val="007863D8"/>
    <w:rsid w:val="0078658B"/>
    <w:rsid w:val="00786D2D"/>
    <w:rsid w:val="00786DF3"/>
    <w:rsid w:val="007874F0"/>
    <w:rsid w:val="00791153"/>
    <w:rsid w:val="00791261"/>
    <w:rsid w:val="0079136A"/>
    <w:rsid w:val="007914E4"/>
    <w:rsid w:val="007931FA"/>
    <w:rsid w:val="007945B2"/>
    <w:rsid w:val="00794A33"/>
    <w:rsid w:val="0079711A"/>
    <w:rsid w:val="00797129"/>
    <w:rsid w:val="00797376"/>
    <w:rsid w:val="007A0792"/>
    <w:rsid w:val="007A105B"/>
    <w:rsid w:val="007A1693"/>
    <w:rsid w:val="007A1751"/>
    <w:rsid w:val="007A23C2"/>
    <w:rsid w:val="007A2CAE"/>
    <w:rsid w:val="007A35EE"/>
    <w:rsid w:val="007A42E3"/>
    <w:rsid w:val="007A462C"/>
    <w:rsid w:val="007A502F"/>
    <w:rsid w:val="007A51A6"/>
    <w:rsid w:val="007A53D4"/>
    <w:rsid w:val="007A55F4"/>
    <w:rsid w:val="007A6AEB"/>
    <w:rsid w:val="007A6AFA"/>
    <w:rsid w:val="007A706F"/>
    <w:rsid w:val="007A7356"/>
    <w:rsid w:val="007B00CE"/>
    <w:rsid w:val="007B0636"/>
    <w:rsid w:val="007B1558"/>
    <w:rsid w:val="007B3FCA"/>
    <w:rsid w:val="007B6413"/>
    <w:rsid w:val="007B6942"/>
    <w:rsid w:val="007B7C05"/>
    <w:rsid w:val="007C0B25"/>
    <w:rsid w:val="007C151C"/>
    <w:rsid w:val="007C239D"/>
    <w:rsid w:val="007C3DDD"/>
    <w:rsid w:val="007C45F3"/>
    <w:rsid w:val="007C474D"/>
    <w:rsid w:val="007C4F3E"/>
    <w:rsid w:val="007C57AF"/>
    <w:rsid w:val="007C5C75"/>
    <w:rsid w:val="007C618E"/>
    <w:rsid w:val="007D19F7"/>
    <w:rsid w:val="007D2376"/>
    <w:rsid w:val="007D2F3A"/>
    <w:rsid w:val="007D3349"/>
    <w:rsid w:val="007D3577"/>
    <w:rsid w:val="007D44EA"/>
    <w:rsid w:val="007D5816"/>
    <w:rsid w:val="007D5A57"/>
    <w:rsid w:val="007D5C36"/>
    <w:rsid w:val="007D654E"/>
    <w:rsid w:val="007D79BE"/>
    <w:rsid w:val="007D7BF3"/>
    <w:rsid w:val="007E0715"/>
    <w:rsid w:val="007E1084"/>
    <w:rsid w:val="007E150A"/>
    <w:rsid w:val="007E21F7"/>
    <w:rsid w:val="007E2409"/>
    <w:rsid w:val="007E3191"/>
    <w:rsid w:val="007E32CD"/>
    <w:rsid w:val="007E36E1"/>
    <w:rsid w:val="007E385E"/>
    <w:rsid w:val="007E5A17"/>
    <w:rsid w:val="007E652C"/>
    <w:rsid w:val="007E7E47"/>
    <w:rsid w:val="007F0366"/>
    <w:rsid w:val="007F1184"/>
    <w:rsid w:val="007F2CCE"/>
    <w:rsid w:val="007F2D9E"/>
    <w:rsid w:val="007F3D85"/>
    <w:rsid w:val="007F4025"/>
    <w:rsid w:val="007F6E09"/>
    <w:rsid w:val="007F70C3"/>
    <w:rsid w:val="0080068F"/>
    <w:rsid w:val="00800AF3"/>
    <w:rsid w:val="00801320"/>
    <w:rsid w:val="00802DC6"/>
    <w:rsid w:val="00803432"/>
    <w:rsid w:val="008052FC"/>
    <w:rsid w:val="0080629B"/>
    <w:rsid w:val="00806616"/>
    <w:rsid w:val="00806B7F"/>
    <w:rsid w:val="00810195"/>
    <w:rsid w:val="00810A67"/>
    <w:rsid w:val="00810B81"/>
    <w:rsid w:val="00810C15"/>
    <w:rsid w:val="00811466"/>
    <w:rsid w:val="00811771"/>
    <w:rsid w:val="0081278A"/>
    <w:rsid w:val="008135CB"/>
    <w:rsid w:val="008148E9"/>
    <w:rsid w:val="00814ADE"/>
    <w:rsid w:val="00814D7A"/>
    <w:rsid w:val="0081509A"/>
    <w:rsid w:val="0081761F"/>
    <w:rsid w:val="00817AA5"/>
    <w:rsid w:val="00817BAA"/>
    <w:rsid w:val="00820A00"/>
    <w:rsid w:val="00821A89"/>
    <w:rsid w:val="00821D60"/>
    <w:rsid w:val="008234F9"/>
    <w:rsid w:val="00825EB8"/>
    <w:rsid w:val="008265D9"/>
    <w:rsid w:val="00826AC8"/>
    <w:rsid w:val="00826BED"/>
    <w:rsid w:val="0083068D"/>
    <w:rsid w:val="00830F60"/>
    <w:rsid w:val="00831269"/>
    <w:rsid w:val="00831F8C"/>
    <w:rsid w:val="008321A9"/>
    <w:rsid w:val="008331A4"/>
    <w:rsid w:val="00833769"/>
    <w:rsid w:val="00833DA6"/>
    <w:rsid w:val="00834155"/>
    <w:rsid w:val="0083532D"/>
    <w:rsid w:val="008356F0"/>
    <w:rsid w:val="00835AA9"/>
    <w:rsid w:val="0083694B"/>
    <w:rsid w:val="00836BE6"/>
    <w:rsid w:val="008406E7"/>
    <w:rsid w:val="00841623"/>
    <w:rsid w:val="00841885"/>
    <w:rsid w:val="008420A1"/>
    <w:rsid w:val="0084267F"/>
    <w:rsid w:val="00842C3D"/>
    <w:rsid w:val="0084327D"/>
    <w:rsid w:val="00843316"/>
    <w:rsid w:val="00845390"/>
    <w:rsid w:val="00845871"/>
    <w:rsid w:val="00845D40"/>
    <w:rsid w:val="00845EEC"/>
    <w:rsid w:val="008478DE"/>
    <w:rsid w:val="00847E13"/>
    <w:rsid w:val="008502B8"/>
    <w:rsid w:val="008506AA"/>
    <w:rsid w:val="00851091"/>
    <w:rsid w:val="00854D17"/>
    <w:rsid w:val="00855014"/>
    <w:rsid w:val="0085579C"/>
    <w:rsid w:val="00855C5F"/>
    <w:rsid w:val="00856B4D"/>
    <w:rsid w:val="0085713D"/>
    <w:rsid w:val="00857681"/>
    <w:rsid w:val="00857831"/>
    <w:rsid w:val="008605A4"/>
    <w:rsid w:val="00860621"/>
    <w:rsid w:val="008607FD"/>
    <w:rsid w:val="00860FE5"/>
    <w:rsid w:val="00861486"/>
    <w:rsid w:val="00861B7A"/>
    <w:rsid w:val="00863612"/>
    <w:rsid w:val="00864D6D"/>
    <w:rsid w:val="008663E2"/>
    <w:rsid w:val="0086658D"/>
    <w:rsid w:val="00871C00"/>
    <w:rsid w:val="00871FA2"/>
    <w:rsid w:val="00873167"/>
    <w:rsid w:val="00875316"/>
    <w:rsid w:val="008763D9"/>
    <w:rsid w:val="00881314"/>
    <w:rsid w:val="00881FB6"/>
    <w:rsid w:val="0088330E"/>
    <w:rsid w:val="00884073"/>
    <w:rsid w:val="00884376"/>
    <w:rsid w:val="00886B7C"/>
    <w:rsid w:val="00887D1E"/>
    <w:rsid w:val="008901C1"/>
    <w:rsid w:val="00890409"/>
    <w:rsid w:val="00890704"/>
    <w:rsid w:val="008908B1"/>
    <w:rsid w:val="008908BA"/>
    <w:rsid w:val="0089137A"/>
    <w:rsid w:val="0089147A"/>
    <w:rsid w:val="008919D4"/>
    <w:rsid w:val="00892516"/>
    <w:rsid w:val="008927D0"/>
    <w:rsid w:val="008928EF"/>
    <w:rsid w:val="00894126"/>
    <w:rsid w:val="0089512D"/>
    <w:rsid w:val="00895183"/>
    <w:rsid w:val="00896A9D"/>
    <w:rsid w:val="008972C4"/>
    <w:rsid w:val="008978F5"/>
    <w:rsid w:val="008A02FE"/>
    <w:rsid w:val="008A0EC8"/>
    <w:rsid w:val="008A113B"/>
    <w:rsid w:val="008A1400"/>
    <w:rsid w:val="008A1874"/>
    <w:rsid w:val="008A23BE"/>
    <w:rsid w:val="008A4340"/>
    <w:rsid w:val="008A4587"/>
    <w:rsid w:val="008A4A57"/>
    <w:rsid w:val="008A553D"/>
    <w:rsid w:val="008A5A29"/>
    <w:rsid w:val="008A6909"/>
    <w:rsid w:val="008A690D"/>
    <w:rsid w:val="008A6E9F"/>
    <w:rsid w:val="008A700F"/>
    <w:rsid w:val="008A7207"/>
    <w:rsid w:val="008A72C5"/>
    <w:rsid w:val="008B180A"/>
    <w:rsid w:val="008B259C"/>
    <w:rsid w:val="008B384D"/>
    <w:rsid w:val="008B468A"/>
    <w:rsid w:val="008B51EB"/>
    <w:rsid w:val="008B60BF"/>
    <w:rsid w:val="008B6256"/>
    <w:rsid w:val="008B6DC1"/>
    <w:rsid w:val="008B6FD1"/>
    <w:rsid w:val="008C0105"/>
    <w:rsid w:val="008C0148"/>
    <w:rsid w:val="008C0B1D"/>
    <w:rsid w:val="008C131D"/>
    <w:rsid w:val="008C2379"/>
    <w:rsid w:val="008C2AB5"/>
    <w:rsid w:val="008C3235"/>
    <w:rsid w:val="008C3B05"/>
    <w:rsid w:val="008C5049"/>
    <w:rsid w:val="008C5577"/>
    <w:rsid w:val="008C578C"/>
    <w:rsid w:val="008C6761"/>
    <w:rsid w:val="008C6E16"/>
    <w:rsid w:val="008C76C3"/>
    <w:rsid w:val="008D0100"/>
    <w:rsid w:val="008D0337"/>
    <w:rsid w:val="008D0CAF"/>
    <w:rsid w:val="008D2AE0"/>
    <w:rsid w:val="008D2F11"/>
    <w:rsid w:val="008D30D0"/>
    <w:rsid w:val="008D33F1"/>
    <w:rsid w:val="008D3942"/>
    <w:rsid w:val="008D3D99"/>
    <w:rsid w:val="008D44E7"/>
    <w:rsid w:val="008D4951"/>
    <w:rsid w:val="008D6D22"/>
    <w:rsid w:val="008D7465"/>
    <w:rsid w:val="008E1423"/>
    <w:rsid w:val="008E2A38"/>
    <w:rsid w:val="008E2E60"/>
    <w:rsid w:val="008E4363"/>
    <w:rsid w:val="008E5B90"/>
    <w:rsid w:val="008E78C7"/>
    <w:rsid w:val="008E7A74"/>
    <w:rsid w:val="008E7CF6"/>
    <w:rsid w:val="008F2496"/>
    <w:rsid w:val="008F296B"/>
    <w:rsid w:val="008F2B02"/>
    <w:rsid w:val="008F2E5D"/>
    <w:rsid w:val="008F2F6E"/>
    <w:rsid w:val="008F3129"/>
    <w:rsid w:val="008F322F"/>
    <w:rsid w:val="008F4E08"/>
    <w:rsid w:val="008F5C6B"/>
    <w:rsid w:val="008F68AA"/>
    <w:rsid w:val="008F78FD"/>
    <w:rsid w:val="009004A4"/>
    <w:rsid w:val="009010A2"/>
    <w:rsid w:val="00901763"/>
    <w:rsid w:val="00902712"/>
    <w:rsid w:val="00902773"/>
    <w:rsid w:val="0090310E"/>
    <w:rsid w:val="00903FD3"/>
    <w:rsid w:val="00904749"/>
    <w:rsid w:val="00904B30"/>
    <w:rsid w:val="00904B53"/>
    <w:rsid w:val="00904FB2"/>
    <w:rsid w:val="00905DB6"/>
    <w:rsid w:val="0090739C"/>
    <w:rsid w:val="009074C2"/>
    <w:rsid w:val="009076C2"/>
    <w:rsid w:val="00907AA7"/>
    <w:rsid w:val="009101C0"/>
    <w:rsid w:val="009105DF"/>
    <w:rsid w:val="00911A6D"/>
    <w:rsid w:val="009126CF"/>
    <w:rsid w:val="0091353D"/>
    <w:rsid w:val="0091428D"/>
    <w:rsid w:val="00914F16"/>
    <w:rsid w:val="009151DB"/>
    <w:rsid w:val="0091545D"/>
    <w:rsid w:val="00916992"/>
    <w:rsid w:val="009203C4"/>
    <w:rsid w:val="00920747"/>
    <w:rsid w:val="00920AE2"/>
    <w:rsid w:val="00920FEB"/>
    <w:rsid w:val="009210EF"/>
    <w:rsid w:val="00922508"/>
    <w:rsid w:val="00923E7E"/>
    <w:rsid w:val="00925018"/>
    <w:rsid w:val="00925B9E"/>
    <w:rsid w:val="0092633B"/>
    <w:rsid w:val="00926456"/>
    <w:rsid w:val="00926E59"/>
    <w:rsid w:val="009274D9"/>
    <w:rsid w:val="009278FB"/>
    <w:rsid w:val="00927B35"/>
    <w:rsid w:val="009300D2"/>
    <w:rsid w:val="009309B0"/>
    <w:rsid w:val="00932FCF"/>
    <w:rsid w:val="00933711"/>
    <w:rsid w:val="00933891"/>
    <w:rsid w:val="009344A8"/>
    <w:rsid w:val="00934869"/>
    <w:rsid w:val="00934B47"/>
    <w:rsid w:val="009360D1"/>
    <w:rsid w:val="00937132"/>
    <w:rsid w:val="0093764E"/>
    <w:rsid w:val="0094072B"/>
    <w:rsid w:val="009411D3"/>
    <w:rsid w:val="009419D4"/>
    <w:rsid w:val="009422F2"/>
    <w:rsid w:val="00942402"/>
    <w:rsid w:val="009429BF"/>
    <w:rsid w:val="00942DBB"/>
    <w:rsid w:val="00943050"/>
    <w:rsid w:val="0094341F"/>
    <w:rsid w:val="00944285"/>
    <w:rsid w:val="00944400"/>
    <w:rsid w:val="00944CB2"/>
    <w:rsid w:val="00944FA3"/>
    <w:rsid w:val="009450AF"/>
    <w:rsid w:val="009457A3"/>
    <w:rsid w:val="00952533"/>
    <w:rsid w:val="009535D3"/>
    <w:rsid w:val="009538E1"/>
    <w:rsid w:val="00954B04"/>
    <w:rsid w:val="00954D66"/>
    <w:rsid w:val="00955027"/>
    <w:rsid w:val="009554CD"/>
    <w:rsid w:val="0095578E"/>
    <w:rsid w:val="00955CED"/>
    <w:rsid w:val="009563EC"/>
    <w:rsid w:val="00956FB6"/>
    <w:rsid w:val="00957112"/>
    <w:rsid w:val="0095775A"/>
    <w:rsid w:val="00957D22"/>
    <w:rsid w:val="00960364"/>
    <w:rsid w:val="009607EC"/>
    <w:rsid w:val="00960C75"/>
    <w:rsid w:val="00961176"/>
    <w:rsid w:val="00963042"/>
    <w:rsid w:val="00965054"/>
    <w:rsid w:val="00966359"/>
    <w:rsid w:val="00967396"/>
    <w:rsid w:val="00971074"/>
    <w:rsid w:val="009729B4"/>
    <w:rsid w:val="00972A93"/>
    <w:rsid w:val="00972F6E"/>
    <w:rsid w:val="0097321A"/>
    <w:rsid w:val="00974B79"/>
    <w:rsid w:val="009758D6"/>
    <w:rsid w:val="00981552"/>
    <w:rsid w:val="009826B4"/>
    <w:rsid w:val="009828FA"/>
    <w:rsid w:val="00982C19"/>
    <w:rsid w:val="00982E45"/>
    <w:rsid w:val="0098389A"/>
    <w:rsid w:val="009839D1"/>
    <w:rsid w:val="00983ADC"/>
    <w:rsid w:val="00983E0E"/>
    <w:rsid w:val="009846A8"/>
    <w:rsid w:val="00985467"/>
    <w:rsid w:val="00985714"/>
    <w:rsid w:val="00985B0E"/>
    <w:rsid w:val="00986794"/>
    <w:rsid w:val="00987C88"/>
    <w:rsid w:val="00990C62"/>
    <w:rsid w:val="00991265"/>
    <w:rsid w:val="00992E03"/>
    <w:rsid w:val="0099300D"/>
    <w:rsid w:val="00993256"/>
    <w:rsid w:val="0099494B"/>
    <w:rsid w:val="009952C4"/>
    <w:rsid w:val="00995C83"/>
    <w:rsid w:val="009969E8"/>
    <w:rsid w:val="00996BEA"/>
    <w:rsid w:val="00996D0E"/>
    <w:rsid w:val="009A0038"/>
    <w:rsid w:val="009A02D6"/>
    <w:rsid w:val="009A0ED2"/>
    <w:rsid w:val="009A177D"/>
    <w:rsid w:val="009A1B83"/>
    <w:rsid w:val="009A2AFB"/>
    <w:rsid w:val="009A2B37"/>
    <w:rsid w:val="009A3562"/>
    <w:rsid w:val="009A36F0"/>
    <w:rsid w:val="009A3CB2"/>
    <w:rsid w:val="009A4ED2"/>
    <w:rsid w:val="009A5E38"/>
    <w:rsid w:val="009A7820"/>
    <w:rsid w:val="009A7DDD"/>
    <w:rsid w:val="009A7FE9"/>
    <w:rsid w:val="009B094A"/>
    <w:rsid w:val="009B0AA6"/>
    <w:rsid w:val="009B0D16"/>
    <w:rsid w:val="009B309E"/>
    <w:rsid w:val="009B3942"/>
    <w:rsid w:val="009B3F6A"/>
    <w:rsid w:val="009B5454"/>
    <w:rsid w:val="009B6259"/>
    <w:rsid w:val="009B6E4D"/>
    <w:rsid w:val="009B7B63"/>
    <w:rsid w:val="009C0624"/>
    <w:rsid w:val="009C1B58"/>
    <w:rsid w:val="009C21C1"/>
    <w:rsid w:val="009C2AC0"/>
    <w:rsid w:val="009C2AD9"/>
    <w:rsid w:val="009C303F"/>
    <w:rsid w:val="009C3753"/>
    <w:rsid w:val="009C47C9"/>
    <w:rsid w:val="009C4F01"/>
    <w:rsid w:val="009C6388"/>
    <w:rsid w:val="009C6E8B"/>
    <w:rsid w:val="009D0037"/>
    <w:rsid w:val="009D057E"/>
    <w:rsid w:val="009D05A9"/>
    <w:rsid w:val="009D0983"/>
    <w:rsid w:val="009D1099"/>
    <w:rsid w:val="009D1353"/>
    <w:rsid w:val="009D17AA"/>
    <w:rsid w:val="009D2560"/>
    <w:rsid w:val="009D259B"/>
    <w:rsid w:val="009D5834"/>
    <w:rsid w:val="009D5970"/>
    <w:rsid w:val="009D5D30"/>
    <w:rsid w:val="009D5E86"/>
    <w:rsid w:val="009E0148"/>
    <w:rsid w:val="009E03A1"/>
    <w:rsid w:val="009E0893"/>
    <w:rsid w:val="009E0A4F"/>
    <w:rsid w:val="009E11A8"/>
    <w:rsid w:val="009E13FB"/>
    <w:rsid w:val="009E1703"/>
    <w:rsid w:val="009E17A7"/>
    <w:rsid w:val="009E1D0B"/>
    <w:rsid w:val="009E2E6C"/>
    <w:rsid w:val="009E37E8"/>
    <w:rsid w:val="009E4131"/>
    <w:rsid w:val="009E4B76"/>
    <w:rsid w:val="009E671B"/>
    <w:rsid w:val="009E71A7"/>
    <w:rsid w:val="009E7672"/>
    <w:rsid w:val="009F0DD0"/>
    <w:rsid w:val="009F195B"/>
    <w:rsid w:val="009F210A"/>
    <w:rsid w:val="009F2CAB"/>
    <w:rsid w:val="009F30F0"/>
    <w:rsid w:val="009F361C"/>
    <w:rsid w:val="009F37E4"/>
    <w:rsid w:val="009F3932"/>
    <w:rsid w:val="009F4559"/>
    <w:rsid w:val="009F45A8"/>
    <w:rsid w:val="009F4622"/>
    <w:rsid w:val="009F516C"/>
    <w:rsid w:val="009F52BA"/>
    <w:rsid w:val="009F5380"/>
    <w:rsid w:val="009F5B25"/>
    <w:rsid w:val="009F5F0F"/>
    <w:rsid w:val="009F6843"/>
    <w:rsid w:val="009F76CB"/>
    <w:rsid w:val="00A00DCF"/>
    <w:rsid w:val="00A01AF7"/>
    <w:rsid w:val="00A01F8C"/>
    <w:rsid w:val="00A027AB"/>
    <w:rsid w:val="00A02D85"/>
    <w:rsid w:val="00A030D3"/>
    <w:rsid w:val="00A03264"/>
    <w:rsid w:val="00A03D00"/>
    <w:rsid w:val="00A04195"/>
    <w:rsid w:val="00A062E3"/>
    <w:rsid w:val="00A07004"/>
    <w:rsid w:val="00A10000"/>
    <w:rsid w:val="00A10224"/>
    <w:rsid w:val="00A10D33"/>
    <w:rsid w:val="00A11166"/>
    <w:rsid w:val="00A11F2E"/>
    <w:rsid w:val="00A12364"/>
    <w:rsid w:val="00A125DC"/>
    <w:rsid w:val="00A12FFD"/>
    <w:rsid w:val="00A15753"/>
    <w:rsid w:val="00A15E78"/>
    <w:rsid w:val="00A1740F"/>
    <w:rsid w:val="00A17F56"/>
    <w:rsid w:val="00A2010B"/>
    <w:rsid w:val="00A20241"/>
    <w:rsid w:val="00A20877"/>
    <w:rsid w:val="00A2301A"/>
    <w:rsid w:val="00A23A36"/>
    <w:rsid w:val="00A23A72"/>
    <w:rsid w:val="00A24165"/>
    <w:rsid w:val="00A2484B"/>
    <w:rsid w:val="00A25465"/>
    <w:rsid w:val="00A256FE"/>
    <w:rsid w:val="00A25EC1"/>
    <w:rsid w:val="00A27CFD"/>
    <w:rsid w:val="00A301EB"/>
    <w:rsid w:val="00A302C8"/>
    <w:rsid w:val="00A30FAB"/>
    <w:rsid w:val="00A33009"/>
    <w:rsid w:val="00A339E4"/>
    <w:rsid w:val="00A34736"/>
    <w:rsid w:val="00A353A8"/>
    <w:rsid w:val="00A3596F"/>
    <w:rsid w:val="00A35E27"/>
    <w:rsid w:val="00A36950"/>
    <w:rsid w:val="00A37699"/>
    <w:rsid w:val="00A40804"/>
    <w:rsid w:val="00A43468"/>
    <w:rsid w:val="00A43B57"/>
    <w:rsid w:val="00A44563"/>
    <w:rsid w:val="00A44635"/>
    <w:rsid w:val="00A45C16"/>
    <w:rsid w:val="00A45FDC"/>
    <w:rsid w:val="00A47392"/>
    <w:rsid w:val="00A5081B"/>
    <w:rsid w:val="00A52075"/>
    <w:rsid w:val="00A52339"/>
    <w:rsid w:val="00A52672"/>
    <w:rsid w:val="00A5447C"/>
    <w:rsid w:val="00A55F0D"/>
    <w:rsid w:val="00A563CE"/>
    <w:rsid w:val="00A603E2"/>
    <w:rsid w:val="00A60F31"/>
    <w:rsid w:val="00A61062"/>
    <w:rsid w:val="00A61613"/>
    <w:rsid w:val="00A619F8"/>
    <w:rsid w:val="00A61F9B"/>
    <w:rsid w:val="00A6202D"/>
    <w:rsid w:val="00A62477"/>
    <w:rsid w:val="00A625CA"/>
    <w:rsid w:val="00A63EEE"/>
    <w:rsid w:val="00A65600"/>
    <w:rsid w:val="00A6635F"/>
    <w:rsid w:val="00A70650"/>
    <w:rsid w:val="00A70D40"/>
    <w:rsid w:val="00A71900"/>
    <w:rsid w:val="00A72336"/>
    <w:rsid w:val="00A73960"/>
    <w:rsid w:val="00A73A6A"/>
    <w:rsid w:val="00A755B0"/>
    <w:rsid w:val="00A7670F"/>
    <w:rsid w:val="00A76FBF"/>
    <w:rsid w:val="00A80643"/>
    <w:rsid w:val="00A81435"/>
    <w:rsid w:val="00A81FA1"/>
    <w:rsid w:val="00A829A6"/>
    <w:rsid w:val="00A82CD3"/>
    <w:rsid w:val="00A839AF"/>
    <w:rsid w:val="00A84956"/>
    <w:rsid w:val="00A84CF7"/>
    <w:rsid w:val="00A85438"/>
    <w:rsid w:val="00A866CC"/>
    <w:rsid w:val="00A8720F"/>
    <w:rsid w:val="00A87E8F"/>
    <w:rsid w:val="00A87F3B"/>
    <w:rsid w:val="00A91DCC"/>
    <w:rsid w:val="00A91F07"/>
    <w:rsid w:val="00A92132"/>
    <w:rsid w:val="00A92BAB"/>
    <w:rsid w:val="00A942D8"/>
    <w:rsid w:val="00A9463C"/>
    <w:rsid w:val="00A95758"/>
    <w:rsid w:val="00A96610"/>
    <w:rsid w:val="00A966D7"/>
    <w:rsid w:val="00A97C8E"/>
    <w:rsid w:val="00AA060D"/>
    <w:rsid w:val="00AA0660"/>
    <w:rsid w:val="00AA1406"/>
    <w:rsid w:val="00AA16A3"/>
    <w:rsid w:val="00AA1F10"/>
    <w:rsid w:val="00AA25DA"/>
    <w:rsid w:val="00AA4626"/>
    <w:rsid w:val="00AA5177"/>
    <w:rsid w:val="00AA62EA"/>
    <w:rsid w:val="00AA64DF"/>
    <w:rsid w:val="00AA7C58"/>
    <w:rsid w:val="00AB03B8"/>
    <w:rsid w:val="00AB0BED"/>
    <w:rsid w:val="00AB203A"/>
    <w:rsid w:val="00AB3AB8"/>
    <w:rsid w:val="00AB3C82"/>
    <w:rsid w:val="00AB4769"/>
    <w:rsid w:val="00AB5BCF"/>
    <w:rsid w:val="00AB5E55"/>
    <w:rsid w:val="00AB5F02"/>
    <w:rsid w:val="00AB62C5"/>
    <w:rsid w:val="00AB748B"/>
    <w:rsid w:val="00AB7F15"/>
    <w:rsid w:val="00AC2237"/>
    <w:rsid w:val="00AC2FEE"/>
    <w:rsid w:val="00AC3389"/>
    <w:rsid w:val="00AC367C"/>
    <w:rsid w:val="00AC3C54"/>
    <w:rsid w:val="00AC3FDF"/>
    <w:rsid w:val="00AC412C"/>
    <w:rsid w:val="00AC4C5C"/>
    <w:rsid w:val="00AC50E9"/>
    <w:rsid w:val="00AC61DD"/>
    <w:rsid w:val="00AC65AD"/>
    <w:rsid w:val="00AC6A5B"/>
    <w:rsid w:val="00AC6C27"/>
    <w:rsid w:val="00AC6F00"/>
    <w:rsid w:val="00AC7A36"/>
    <w:rsid w:val="00AC7D5E"/>
    <w:rsid w:val="00AD0A98"/>
    <w:rsid w:val="00AD0AF8"/>
    <w:rsid w:val="00AD0CB5"/>
    <w:rsid w:val="00AD1BD8"/>
    <w:rsid w:val="00AD208D"/>
    <w:rsid w:val="00AD20B2"/>
    <w:rsid w:val="00AD23CA"/>
    <w:rsid w:val="00AD2B3D"/>
    <w:rsid w:val="00AD35F6"/>
    <w:rsid w:val="00AD4DBA"/>
    <w:rsid w:val="00AD5373"/>
    <w:rsid w:val="00AD5572"/>
    <w:rsid w:val="00AD649C"/>
    <w:rsid w:val="00AD741E"/>
    <w:rsid w:val="00AD783E"/>
    <w:rsid w:val="00AE1A82"/>
    <w:rsid w:val="00AE1D3A"/>
    <w:rsid w:val="00AE2293"/>
    <w:rsid w:val="00AE4211"/>
    <w:rsid w:val="00AE4BB8"/>
    <w:rsid w:val="00AE4C4E"/>
    <w:rsid w:val="00AE5BF1"/>
    <w:rsid w:val="00AE760F"/>
    <w:rsid w:val="00AF02C4"/>
    <w:rsid w:val="00AF0A6F"/>
    <w:rsid w:val="00AF1889"/>
    <w:rsid w:val="00AF2380"/>
    <w:rsid w:val="00AF2DE2"/>
    <w:rsid w:val="00AF473D"/>
    <w:rsid w:val="00AF4B3D"/>
    <w:rsid w:val="00AF530A"/>
    <w:rsid w:val="00AF754E"/>
    <w:rsid w:val="00B00148"/>
    <w:rsid w:val="00B00C52"/>
    <w:rsid w:val="00B0116F"/>
    <w:rsid w:val="00B02382"/>
    <w:rsid w:val="00B02B81"/>
    <w:rsid w:val="00B02C1F"/>
    <w:rsid w:val="00B02D06"/>
    <w:rsid w:val="00B0349E"/>
    <w:rsid w:val="00B03698"/>
    <w:rsid w:val="00B03A29"/>
    <w:rsid w:val="00B03A40"/>
    <w:rsid w:val="00B04290"/>
    <w:rsid w:val="00B0468E"/>
    <w:rsid w:val="00B049B2"/>
    <w:rsid w:val="00B049CB"/>
    <w:rsid w:val="00B04BCE"/>
    <w:rsid w:val="00B05F88"/>
    <w:rsid w:val="00B0605F"/>
    <w:rsid w:val="00B06600"/>
    <w:rsid w:val="00B07301"/>
    <w:rsid w:val="00B10B44"/>
    <w:rsid w:val="00B10F1F"/>
    <w:rsid w:val="00B11979"/>
    <w:rsid w:val="00B11A2A"/>
    <w:rsid w:val="00B12838"/>
    <w:rsid w:val="00B129B8"/>
    <w:rsid w:val="00B12DA4"/>
    <w:rsid w:val="00B15A6F"/>
    <w:rsid w:val="00B161D9"/>
    <w:rsid w:val="00B163EE"/>
    <w:rsid w:val="00B167A7"/>
    <w:rsid w:val="00B17165"/>
    <w:rsid w:val="00B17ED2"/>
    <w:rsid w:val="00B201B1"/>
    <w:rsid w:val="00B206A2"/>
    <w:rsid w:val="00B2130F"/>
    <w:rsid w:val="00B217FB"/>
    <w:rsid w:val="00B22026"/>
    <w:rsid w:val="00B2287C"/>
    <w:rsid w:val="00B23CC2"/>
    <w:rsid w:val="00B23DE9"/>
    <w:rsid w:val="00B242CB"/>
    <w:rsid w:val="00B2465C"/>
    <w:rsid w:val="00B24D5E"/>
    <w:rsid w:val="00B24E41"/>
    <w:rsid w:val="00B251D7"/>
    <w:rsid w:val="00B25B38"/>
    <w:rsid w:val="00B30D7F"/>
    <w:rsid w:val="00B32708"/>
    <w:rsid w:val="00B3371B"/>
    <w:rsid w:val="00B34F56"/>
    <w:rsid w:val="00B35816"/>
    <w:rsid w:val="00B35DB4"/>
    <w:rsid w:val="00B3619C"/>
    <w:rsid w:val="00B37273"/>
    <w:rsid w:val="00B4207A"/>
    <w:rsid w:val="00B423BA"/>
    <w:rsid w:val="00B42FF6"/>
    <w:rsid w:val="00B437D1"/>
    <w:rsid w:val="00B4390B"/>
    <w:rsid w:val="00B43F93"/>
    <w:rsid w:val="00B44D12"/>
    <w:rsid w:val="00B45B9B"/>
    <w:rsid w:val="00B45C9C"/>
    <w:rsid w:val="00B46734"/>
    <w:rsid w:val="00B4735B"/>
    <w:rsid w:val="00B515FE"/>
    <w:rsid w:val="00B51A30"/>
    <w:rsid w:val="00B51AF3"/>
    <w:rsid w:val="00B524EF"/>
    <w:rsid w:val="00B5296B"/>
    <w:rsid w:val="00B52BEE"/>
    <w:rsid w:val="00B52C99"/>
    <w:rsid w:val="00B53EC5"/>
    <w:rsid w:val="00B544F8"/>
    <w:rsid w:val="00B565D5"/>
    <w:rsid w:val="00B6033C"/>
    <w:rsid w:val="00B615EF"/>
    <w:rsid w:val="00B61797"/>
    <w:rsid w:val="00B61E5A"/>
    <w:rsid w:val="00B62F14"/>
    <w:rsid w:val="00B62F30"/>
    <w:rsid w:val="00B63039"/>
    <w:rsid w:val="00B64208"/>
    <w:rsid w:val="00B64CEC"/>
    <w:rsid w:val="00B65B32"/>
    <w:rsid w:val="00B6605D"/>
    <w:rsid w:val="00B6622D"/>
    <w:rsid w:val="00B66403"/>
    <w:rsid w:val="00B669CE"/>
    <w:rsid w:val="00B66F38"/>
    <w:rsid w:val="00B6709B"/>
    <w:rsid w:val="00B67A24"/>
    <w:rsid w:val="00B67B3A"/>
    <w:rsid w:val="00B705EE"/>
    <w:rsid w:val="00B70975"/>
    <w:rsid w:val="00B71336"/>
    <w:rsid w:val="00B7161F"/>
    <w:rsid w:val="00B7423E"/>
    <w:rsid w:val="00B748D3"/>
    <w:rsid w:val="00B74C17"/>
    <w:rsid w:val="00B75A25"/>
    <w:rsid w:val="00B75B54"/>
    <w:rsid w:val="00B76539"/>
    <w:rsid w:val="00B76818"/>
    <w:rsid w:val="00B773DC"/>
    <w:rsid w:val="00B77946"/>
    <w:rsid w:val="00B77F47"/>
    <w:rsid w:val="00B77F48"/>
    <w:rsid w:val="00B80E24"/>
    <w:rsid w:val="00B81349"/>
    <w:rsid w:val="00B81381"/>
    <w:rsid w:val="00B8138F"/>
    <w:rsid w:val="00B8164A"/>
    <w:rsid w:val="00B82964"/>
    <w:rsid w:val="00B82A1D"/>
    <w:rsid w:val="00B849A8"/>
    <w:rsid w:val="00B8579C"/>
    <w:rsid w:val="00B86930"/>
    <w:rsid w:val="00B87390"/>
    <w:rsid w:val="00B91F76"/>
    <w:rsid w:val="00B929FC"/>
    <w:rsid w:val="00B932B8"/>
    <w:rsid w:val="00B935D1"/>
    <w:rsid w:val="00B936DB"/>
    <w:rsid w:val="00B936F0"/>
    <w:rsid w:val="00B9386D"/>
    <w:rsid w:val="00B938CF"/>
    <w:rsid w:val="00B94138"/>
    <w:rsid w:val="00B94E76"/>
    <w:rsid w:val="00B9562A"/>
    <w:rsid w:val="00B95AE4"/>
    <w:rsid w:val="00BA0CFC"/>
    <w:rsid w:val="00BA0F19"/>
    <w:rsid w:val="00BA2503"/>
    <w:rsid w:val="00BA2A15"/>
    <w:rsid w:val="00BA32B4"/>
    <w:rsid w:val="00BB0765"/>
    <w:rsid w:val="00BB0E73"/>
    <w:rsid w:val="00BB1F78"/>
    <w:rsid w:val="00BB24B2"/>
    <w:rsid w:val="00BB29CE"/>
    <w:rsid w:val="00BB2A12"/>
    <w:rsid w:val="00BB4206"/>
    <w:rsid w:val="00BB4D89"/>
    <w:rsid w:val="00BB51BB"/>
    <w:rsid w:val="00BB7A63"/>
    <w:rsid w:val="00BB7D65"/>
    <w:rsid w:val="00BC2A79"/>
    <w:rsid w:val="00BC5139"/>
    <w:rsid w:val="00BC6468"/>
    <w:rsid w:val="00BC6D60"/>
    <w:rsid w:val="00BC7120"/>
    <w:rsid w:val="00BC728D"/>
    <w:rsid w:val="00BD0DF6"/>
    <w:rsid w:val="00BD1483"/>
    <w:rsid w:val="00BD152B"/>
    <w:rsid w:val="00BD2943"/>
    <w:rsid w:val="00BD2DEE"/>
    <w:rsid w:val="00BD3838"/>
    <w:rsid w:val="00BD6089"/>
    <w:rsid w:val="00BD763D"/>
    <w:rsid w:val="00BD7C44"/>
    <w:rsid w:val="00BD7D93"/>
    <w:rsid w:val="00BE171B"/>
    <w:rsid w:val="00BE2353"/>
    <w:rsid w:val="00BE312E"/>
    <w:rsid w:val="00BE3744"/>
    <w:rsid w:val="00BE4007"/>
    <w:rsid w:val="00BE4896"/>
    <w:rsid w:val="00BE497E"/>
    <w:rsid w:val="00BE5047"/>
    <w:rsid w:val="00BE59C1"/>
    <w:rsid w:val="00BE5F65"/>
    <w:rsid w:val="00BE5FFA"/>
    <w:rsid w:val="00BF20A6"/>
    <w:rsid w:val="00BF296D"/>
    <w:rsid w:val="00BF30D2"/>
    <w:rsid w:val="00BF3401"/>
    <w:rsid w:val="00BF3EC0"/>
    <w:rsid w:val="00BF40D5"/>
    <w:rsid w:val="00BF474C"/>
    <w:rsid w:val="00BF4DEB"/>
    <w:rsid w:val="00BF528D"/>
    <w:rsid w:val="00BF6318"/>
    <w:rsid w:val="00BF7343"/>
    <w:rsid w:val="00BF7A02"/>
    <w:rsid w:val="00C003D6"/>
    <w:rsid w:val="00C00598"/>
    <w:rsid w:val="00C00F42"/>
    <w:rsid w:val="00C01A11"/>
    <w:rsid w:val="00C02297"/>
    <w:rsid w:val="00C023AC"/>
    <w:rsid w:val="00C026AD"/>
    <w:rsid w:val="00C03684"/>
    <w:rsid w:val="00C03CB6"/>
    <w:rsid w:val="00C044D4"/>
    <w:rsid w:val="00C05DA8"/>
    <w:rsid w:val="00C07470"/>
    <w:rsid w:val="00C10E34"/>
    <w:rsid w:val="00C11CDD"/>
    <w:rsid w:val="00C12043"/>
    <w:rsid w:val="00C12F31"/>
    <w:rsid w:val="00C136AB"/>
    <w:rsid w:val="00C15879"/>
    <w:rsid w:val="00C17401"/>
    <w:rsid w:val="00C17815"/>
    <w:rsid w:val="00C207A8"/>
    <w:rsid w:val="00C22D62"/>
    <w:rsid w:val="00C26B32"/>
    <w:rsid w:val="00C2717E"/>
    <w:rsid w:val="00C2757A"/>
    <w:rsid w:val="00C30D82"/>
    <w:rsid w:val="00C31487"/>
    <w:rsid w:val="00C32885"/>
    <w:rsid w:val="00C3293C"/>
    <w:rsid w:val="00C32DA5"/>
    <w:rsid w:val="00C33092"/>
    <w:rsid w:val="00C33851"/>
    <w:rsid w:val="00C33BB3"/>
    <w:rsid w:val="00C34E76"/>
    <w:rsid w:val="00C35A6B"/>
    <w:rsid w:val="00C40E32"/>
    <w:rsid w:val="00C40F02"/>
    <w:rsid w:val="00C421EE"/>
    <w:rsid w:val="00C43BFE"/>
    <w:rsid w:val="00C45FA4"/>
    <w:rsid w:val="00C46655"/>
    <w:rsid w:val="00C477C4"/>
    <w:rsid w:val="00C50D97"/>
    <w:rsid w:val="00C5159D"/>
    <w:rsid w:val="00C51B62"/>
    <w:rsid w:val="00C54264"/>
    <w:rsid w:val="00C5455D"/>
    <w:rsid w:val="00C56ECB"/>
    <w:rsid w:val="00C5729C"/>
    <w:rsid w:val="00C576A5"/>
    <w:rsid w:val="00C579AC"/>
    <w:rsid w:val="00C57E6D"/>
    <w:rsid w:val="00C60024"/>
    <w:rsid w:val="00C618DE"/>
    <w:rsid w:val="00C649B5"/>
    <w:rsid w:val="00C64AF3"/>
    <w:rsid w:val="00C64E7C"/>
    <w:rsid w:val="00C65CDC"/>
    <w:rsid w:val="00C66695"/>
    <w:rsid w:val="00C6794B"/>
    <w:rsid w:val="00C7064A"/>
    <w:rsid w:val="00C7116C"/>
    <w:rsid w:val="00C715EB"/>
    <w:rsid w:val="00C72047"/>
    <w:rsid w:val="00C734CC"/>
    <w:rsid w:val="00C74F5A"/>
    <w:rsid w:val="00C75670"/>
    <w:rsid w:val="00C762CB"/>
    <w:rsid w:val="00C7779D"/>
    <w:rsid w:val="00C812C0"/>
    <w:rsid w:val="00C81A69"/>
    <w:rsid w:val="00C821BA"/>
    <w:rsid w:val="00C834D2"/>
    <w:rsid w:val="00C84364"/>
    <w:rsid w:val="00C84F3E"/>
    <w:rsid w:val="00C85C7D"/>
    <w:rsid w:val="00C869BE"/>
    <w:rsid w:val="00C90CA4"/>
    <w:rsid w:val="00C914B1"/>
    <w:rsid w:val="00C93EF6"/>
    <w:rsid w:val="00C9498F"/>
    <w:rsid w:val="00C96B9E"/>
    <w:rsid w:val="00C96BF0"/>
    <w:rsid w:val="00C976FF"/>
    <w:rsid w:val="00C97E7D"/>
    <w:rsid w:val="00CA10DC"/>
    <w:rsid w:val="00CA16B6"/>
    <w:rsid w:val="00CA3EDF"/>
    <w:rsid w:val="00CB068A"/>
    <w:rsid w:val="00CB110B"/>
    <w:rsid w:val="00CB24B7"/>
    <w:rsid w:val="00CB2C4B"/>
    <w:rsid w:val="00CB2C98"/>
    <w:rsid w:val="00CB3389"/>
    <w:rsid w:val="00CB4760"/>
    <w:rsid w:val="00CB61D4"/>
    <w:rsid w:val="00CC033A"/>
    <w:rsid w:val="00CC03FC"/>
    <w:rsid w:val="00CC0A3B"/>
    <w:rsid w:val="00CC0EE8"/>
    <w:rsid w:val="00CC1556"/>
    <w:rsid w:val="00CC23F1"/>
    <w:rsid w:val="00CC2DB7"/>
    <w:rsid w:val="00CC3952"/>
    <w:rsid w:val="00CC49C9"/>
    <w:rsid w:val="00CC602A"/>
    <w:rsid w:val="00CC7120"/>
    <w:rsid w:val="00CC76B5"/>
    <w:rsid w:val="00CC76D0"/>
    <w:rsid w:val="00CC79A2"/>
    <w:rsid w:val="00CC7E4C"/>
    <w:rsid w:val="00CD0CB5"/>
    <w:rsid w:val="00CD1234"/>
    <w:rsid w:val="00CD13D8"/>
    <w:rsid w:val="00CD1AA2"/>
    <w:rsid w:val="00CD23C7"/>
    <w:rsid w:val="00CD2623"/>
    <w:rsid w:val="00CD2651"/>
    <w:rsid w:val="00CD3919"/>
    <w:rsid w:val="00CD3961"/>
    <w:rsid w:val="00CD462E"/>
    <w:rsid w:val="00CD4914"/>
    <w:rsid w:val="00CD57F6"/>
    <w:rsid w:val="00CD6206"/>
    <w:rsid w:val="00CD6309"/>
    <w:rsid w:val="00CD76D9"/>
    <w:rsid w:val="00CD7FE8"/>
    <w:rsid w:val="00CE05D4"/>
    <w:rsid w:val="00CE08B8"/>
    <w:rsid w:val="00CE0C07"/>
    <w:rsid w:val="00CE0D92"/>
    <w:rsid w:val="00CE1309"/>
    <w:rsid w:val="00CE364B"/>
    <w:rsid w:val="00CE390B"/>
    <w:rsid w:val="00CE4933"/>
    <w:rsid w:val="00CE5813"/>
    <w:rsid w:val="00CE74E1"/>
    <w:rsid w:val="00CE7648"/>
    <w:rsid w:val="00CF0451"/>
    <w:rsid w:val="00CF0E23"/>
    <w:rsid w:val="00CF1021"/>
    <w:rsid w:val="00CF1DD2"/>
    <w:rsid w:val="00CF3637"/>
    <w:rsid w:val="00CF39A2"/>
    <w:rsid w:val="00CF39C9"/>
    <w:rsid w:val="00CF542F"/>
    <w:rsid w:val="00CF58B5"/>
    <w:rsid w:val="00CF656C"/>
    <w:rsid w:val="00CF6ABA"/>
    <w:rsid w:val="00CF72BA"/>
    <w:rsid w:val="00D003DA"/>
    <w:rsid w:val="00D0062C"/>
    <w:rsid w:val="00D0077A"/>
    <w:rsid w:val="00D00DEA"/>
    <w:rsid w:val="00D02D85"/>
    <w:rsid w:val="00D031C6"/>
    <w:rsid w:val="00D04C8B"/>
    <w:rsid w:val="00D05867"/>
    <w:rsid w:val="00D061C8"/>
    <w:rsid w:val="00D0680B"/>
    <w:rsid w:val="00D07E35"/>
    <w:rsid w:val="00D10025"/>
    <w:rsid w:val="00D101EE"/>
    <w:rsid w:val="00D10B5C"/>
    <w:rsid w:val="00D11728"/>
    <w:rsid w:val="00D118D4"/>
    <w:rsid w:val="00D11C47"/>
    <w:rsid w:val="00D13B60"/>
    <w:rsid w:val="00D157A8"/>
    <w:rsid w:val="00D2026B"/>
    <w:rsid w:val="00D20D6F"/>
    <w:rsid w:val="00D20E17"/>
    <w:rsid w:val="00D21BA2"/>
    <w:rsid w:val="00D22218"/>
    <w:rsid w:val="00D2312B"/>
    <w:rsid w:val="00D24C97"/>
    <w:rsid w:val="00D24F5A"/>
    <w:rsid w:val="00D250CA"/>
    <w:rsid w:val="00D25A55"/>
    <w:rsid w:val="00D26024"/>
    <w:rsid w:val="00D26BDA"/>
    <w:rsid w:val="00D3080B"/>
    <w:rsid w:val="00D30867"/>
    <w:rsid w:val="00D32CC6"/>
    <w:rsid w:val="00D32DE3"/>
    <w:rsid w:val="00D3560C"/>
    <w:rsid w:val="00D3693F"/>
    <w:rsid w:val="00D36AB9"/>
    <w:rsid w:val="00D374D3"/>
    <w:rsid w:val="00D4163F"/>
    <w:rsid w:val="00D41C62"/>
    <w:rsid w:val="00D42CE1"/>
    <w:rsid w:val="00D45FA5"/>
    <w:rsid w:val="00D46427"/>
    <w:rsid w:val="00D46ED6"/>
    <w:rsid w:val="00D46F8B"/>
    <w:rsid w:val="00D501A4"/>
    <w:rsid w:val="00D50BB7"/>
    <w:rsid w:val="00D50C8C"/>
    <w:rsid w:val="00D52245"/>
    <w:rsid w:val="00D5227A"/>
    <w:rsid w:val="00D531AB"/>
    <w:rsid w:val="00D53671"/>
    <w:rsid w:val="00D53736"/>
    <w:rsid w:val="00D54526"/>
    <w:rsid w:val="00D56B79"/>
    <w:rsid w:val="00D5748B"/>
    <w:rsid w:val="00D57630"/>
    <w:rsid w:val="00D6074D"/>
    <w:rsid w:val="00D60928"/>
    <w:rsid w:val="00D60D0F"/>
    <w:rsid w:val="00D60E1E"/>
    <w:rsid w:val="00D60F6B"/>
    <w:rsid w:val="00D61A77"/>
    <w:rsid w:val="00D61DD8"/>
    <w:rsid w:val="00D62253"/>
    <w:rsid w:val="00D622A4"/>
    <w:rsid w:val="00D62C7B"/>
    <w:rsid w:val="00D64207"/>
    <w:rsid w:val="00D6509B"/>
    <w:rsid w:val="00D654E9"/>
    <w:rsid w:val="00D65733"/>
    <w:rsid w:val="00D66833"/>
    <w:rsid w:val="00D70853"/>
    <w:rsid w:val="00D70986"/>
    <w:rsid w:val="00D71BF8"/>
    <w:rsid w:val="00D71D9B"/>
    <w:rsid w:val="00D71E99"/>
    <w:rsid w:val="00D7220D"/>
    <w:rsid w:val="00D72892"/>
    <w:rsid w:val="00D753D0"/>
    <w:rsid w:val="00D7695E"/>
    <w:rsid w:val="00D769CF"/>
    <w:rsid w:val="00D77673"/>
    <w:rsid w:val="00D80158"/>
    <w:rsid w:val="00D803AF"/>
    <w:rsid w:val="00D813A2"/>
    <w:rsid w:val="00D813DF"/>
    <w:rsid w:val="00D81480"/>
    <w:rsid w:val="00D81A2D"/>
    <w:rsid w:val="00D823B4"/>
    <w:rsid w:val="00D82458"/>
    <w:rsid w:val="00D8336A"/>
    <w:rsid w:val="00D85F40"/>
    <w:rsid w:val="00D86BF0"/>
    <w:rsid w:val="00D879A4"/>
    <w:rsid w:val="00D87F10"/>
    <w:rsid w:val="00D90E7E"/>
    <w:rsid w:val="00D91A0A"/>
    <w:rsid w:val="00D9211F"/>
    <w:rsid w:val="00D924C7"/>
    <w:rsid w:val="00D92E68"/>
    <w:rsid w:val="00D9302A"/>
    <w:rsid w:val="00D93A0A"/>
    <w:rsid w:val="00D9421E"/>
    <w:rsid w:val="00D942FE"/>
    <w:rsid w:val="00D95D79"/>
    <w:rsid w:val="00D95DE9"/>
    <w:rsid w:val="00D9604F"/>
    <w:rsid w:val="00D961A3"/>
    <w:rsid w:val="00D96748"/>
    <w:rsid w:val="00D96AD1"/>
    <w:rsid w:val="00DA0020"/>
    <w:rsid w:val="00DA197D"/>
    <w:rsid w:val="00DA2416"/>
    <w:rsid w:val="00DA2A00"/>
    <w:rsid w:val="00DA34CC"/>
    <w:rsid w:val="00DA37FA"/>
    <w:rsid w:val="00DA4288"/>
    <w:rsid w:val="00DA4B90"/>
    <w:rsid w:val="00DA5128"/>
    <w:rsid w:val="00DA5814"/>
    <w:rsid w:val="00DA5966"/>
    <w:rsid w:val="00DA5B2B"/>
    <w:rsid w:val="00DA5CC4"/>
    <w:rsid w:val="00DA701C"/>
    <w:rsid w:val="00DA7656"/>
    <w:rsid w:val="00DA7907"/>
    <w:rsid w:val="00DA7D9B"/>
    <w:rsid w:val="00DB02FE"/>
    <w:rsid w:val="00DB0894"/>
    <w:rsid w:val="00DB0F57"/>
    <w:rsid w:val="00DB1647"/>
    <w:rsid w:val="00DB1EC1"/>
    <w:rsid w:val="00DB207C"/>
    <w:rsid w:val="00DB2A0F"/>
    <w:rsid w:val="00DB2D47"/>
    <w:rsid w:val="00DB3C05"/>
    <w:rsid w:val="00DB3F46"/>
    <w:rsid w:val="00DB43EF"/>
    <w:rsid w:val="00DB4435"/>
    <w:rsid w:val="00DB4557"/>
    <w:rsid w:val="00DB5366"/>
    <w:rsid w:val="00DB5897"/>
    <w:rsid w:val="00DB6B97"/>
    <w:rsid w:val="00DC0157"/>
    <w:rsid w:val="00DC0D5A"/>
    <w:rsid w:val="00DC149B"/>
    <w:rsid w:val="00DC23AB"/>
    <w:rsid w:val="00DC304B"/>
    <w:rsid w:val="00DC3486"/>
    <w:rsid w:val="00DC4330"/>
    <w:rsid w:val="00DC47F4"/>
    <w:rsid w:val="00DC58A6"/>
    <w:rsid w:val="00DC5AC4"/>
    <w:rsid w:val="00DC7641"/>
    <w:rsid w:val="00DC7EB6"/>
    <w:rsid w:val="00DD1883"/>
    <w:rsid w:val="00DD2CFD"/>
    <w:rsid w:val="00DD3E36"/>
    <w:rsid w:val="00DD405E"/>
    <w:rsid w:val="00DD4E35"/>
    <w:rsid w:val="00DD6207"/>
    <w:rsid w:val="00DD7D94"/>
    <w:rsid w:val="00DD7F21"/>
    <w:rsid w:val="00DD7F90"/>
    <w:rsid w:val="00DE01A2"/>
    <w:rsid w:val="00DE0333"/>
    <w:rsid w:val="00DE0662"/>
    <w:rsid w:val="00DE2116"/>
    <w:rsid w:val="00DE2825"/>
    <w:rsid w:val="00DE4EB5"/>
    <w:rsid w:val="00DE51DA"/>
    <w:rsid w:val="00DE5896"/>
    <w:rsid w:val="00DE5A55"/>
    <w:rsid w:val="00DE5EE6"/>
    <w:rsid w:val="00DE705B"/>
    <w:rsid w:val="00DF09FB"/>
    <w:rsid w:val="00DF0FC0"/>
    <w:rsid w:val="00DF1808"/>
    <w:rsid w:val="00DF1B8D"/>
    <w:rsid w:val="00DF2BC3"/>
    <w:rsid w:val="00DF46C1"/>
    <w:rsid w:val="00DF49AE"/>
    <w:rsid w:val="00DF4BA6"/>
    <w:rsid w:val="00DF4CFE"/>
    <w:rsid w:val="00E00DE9"/>
    <w:rsid w:val="00E02707"/>
    <w:rsid w:val="00E02A87"/>
    <w:rsid w:val="00E02BF8"/>
    <w:rsid w:val="00E034C4"/>
    <w:rsid w:val="00E034D4"/>
    <w:rsid w:val="00E0400C"/>
    <w:rsid w:val="00E04191"/>
    <w:rsid w:val="00E05F46"/>
    <w:rsid w:val="00E060AD"/>
    <w:rsid w:val="00E06203"/>
    <w:rsid w:val="00E06869"/>
    <w:rsid w:val="00E0730D"/>
    <w:rsid w:val="00E07751"/>
    <w:rsid w:val="00E07EDF"/>
    <w:rsid w:val="00E07FF9"/>
    <w:rsid w:val="00E120BE"/>
    <w:rsid w:val="00E12112"/>
    <w:rsid w:val="00E12DAE"/>
    <w:rsid w:val="00E12DBD"/>
    <w:rsid w:val="00E13A6E"/>
    <w:rsid w:val="00E15744"/>
    <w:rsid w:val="00E16270"/>
    <w:rsid w:val="00E1735E"/>
    <w:rsid w:val="00E20384"/>
    <w:rsid w:val="00E20B73"/>
    <w:rsid w:val="00E20D11"/>
    <w:rsid w:val="00E2161B"/>
    <w:rsid w:val="00E2219D"/>
    <w:rsid w:val="00E22979"/>
    <w:rsid w:val="00E22D09"/>
    <w:rsid w:val="00E22F45"/>
    <w:rsid w:val="00E2308A"/>
    <w:rsid w:val="00E23904"/>
    <w:rsid w:val="00E242F6"/>
    <w:rsid w:val="00E24B76"/>
    <w:rsid w:val="00E25430"/>
    <w:rsid w:val="00E267EF"/>
    <w:rsid w:val="00E30672"/>
    <w:rsid w:val="00E312CE"/>
    <w:rsid w:val="00E313A5"/>
    <w:rsid w:val="00E31574"/>
    <w:rsid w:val="00E3204D"/>
    <w:rsid w:val="00E32D39"/>
    <w:rsid w:val="00E334B1"/>
    <w:rsid w:val="00E34052"/>
    <w:rsid w:val="00E353FC"/>
    <w:rsid w:val="00E35655"/>
    <w:rsid w:val="00E36AC2"/>
    <w:rsid w:val="00E37370"/>
    <w:rsid w:val="00E37968"/>
    <w:rsid w:val="00E40344"/>
    <w:rsid w:val="00E41901"/>
    <w:rsid w:val="00E41D87"/>
    <w:rsid w:val="00E4454F"/>
    <w:rsid w:val="00E448A3"/>
    <w:rsid w:val="00E44B1A"/>
    <w:rsid w:val="00E454E5"/>
    <w:rsid w:val="00E464FB"/>
    <w:rsid w:val="00E46581"/>
    <w:rsid w:val="00E47884"/>
    <w:rsid w:val="00E478C4"/>
    <w:rsid w:val="00E50390"/>
    <w:rsid w:val="00E504DC"/>
    <w:rsid w:val="00E52002"/>
    <w:rsid w:val="00E52339"/>
    <w:rsid w:val="00E53A7D"/>
    <w:rsid w:val="00E542C8"/>
    <w:rsid w:val="00E54A35"/>
    <w:rsid w:val="00E54AA2"/>
    <w:rsid w:val="00E572BB"/>
    <w:rsid w:val="00E613FD"/>
    <w:rsid w:val="00E61490"/>
    <w:rsid w:val="00E628F4"/>
    <w:rsid w:val="00E63260"/>
    <w:rsid w:val="00E638B5"/>
    <w:rsid w:val="00E6467E"/>
    <w:rsid w:val="00E65928"/>
    <w:rsid w:val="00E66484"/>
    <w:rsid w:val="00E66745"/>
    <w:rsid w:val="00E670BB"/>
    <w:rsid w:val="00E678BB"/>
    <w:rsid w:val="00E70D48"/>
    <w:rsid w:val="00E71C19"/>
    <w:rsid w:val="00E71FFE"/>
    <w:rsid w:val="00E728DB"/>
    <w:rsid w:val="00E72A04"/>
    <w:rsid w:val="00E74927"/>
    <w:rsid w:val="00E74A06"/>
    <w:rsid w:val="00E752FD"/>
    <w:rsid w:val="00E7687A"/>
    <w:rsid w:val="00E769A4"/>
    <w:rsid w:val="00E76E44"/>
    <w:rsid w:val="00E77157"/>
    <w:rsid w:val="00E77656"/>
    <w:rsid w:val="00E77E42"/>
    <w:rsid w:val="00E81C65"/>
    <w:rsid w:val="00E83CE2"/>
    <w:rsid w:val="00E85952"/>
    <w:rsid w:val="00E8737D"/>
    <w:rsid w:val="00E87A03"/>
    <w:rsid w:val="00E87B12"/>
    <w:rsid w:val="00E90B4B"/>
    <w:rsid w:val="00E92403"/>
    <w:rsid w:val="00E925B4"/>
    <w:rsid w:val="00E92671"/>
    <w:rsid w:val="00E939EF"/>
    <w:rsid w:val="00E93D3B"/>
    <w:rsid w:val="00E945F7"/>
    <w:rsid w:val="00E95909"/>
    <w:rsid w:val="00E95A35"/>
    <w:rsid w:val="00E95A50"/>
    <w:rsid w:val="00E95BA6"/>
    <w:rsid w:val="00E9613B"/>
    <w:rsid w:val="00E96288"/>
    <w:rsid w:val="00EA1613"/>
    <w:rsid w:val="00EA173B"/>
    <w:rsid w:val="00EA24DC"/>
    <w:rsid w:val="00EA32A8"/>
    <w:rsid w:val="00EA3B27"/>
    <w:rsid w:val="00EA4C7C"/>
    <w:rsid w:val="00EA5401"/>
    <w:rsid w:val="00EA58E2"/>
    <w:rsid w:val="00EA79A3"/>
    <w:rsid w:val="00EB2848"/>
    <w:rsid w:val="00EB34AE"/>
    <w:rsid w:val="00EB3571"/>
    <w:rsid w:val="00EB3859"/>
    <w:rsid w:val="00EB60F0"/>
    <w:rsid w:val="00EB62C7"/>
    <w:rsid w:val="00EB6828"/>
    <w:rsid w:val="00EB7385"/>
    <w:rsid w:val="00EB798E"/>
    <w:rsid w:val="00EC25F4"/>
    <w:rsid w:val="00EC2EFF"/>
    <w:rsid w:val="00EC3D45"/>
    <w:rsid w:val="00EC4885"/>
    <w:rsid w:val="00EC48DE"/>
    <w:rsid w:val="00EC59A2"/>
    <w:rsid w:val="00EC6158"/>
    <w:rsid w:val="00ED05D2"/>
    <w:rsid w:val="00ED263A"/>
    <w:rsid w:val="00ED3887"/>
    <w:rsid w:val="00ED4A92"/>
    <w:rsid w:val="00ED4EA2"/>
    <w:rsid w:val="00ED51FE"/>
    <w:rsid w:val="00ED57EB"/>
    <w:rsid w:val="00ED6D2A"/>
    <w:rsid w:val="00ED77AE"/>
    <w:rsid w:val="00EE140A"/>
    <w:rsid w:val="00EE2B0F"/>
    <w:rsid w:val="00EE3E5D"/>
    <w:rsid w:val="00EE5566"/>
    <w:rsid w:val="00EE71A2"/>
    <w:rsid w:val="00EE766B"/>
    <w:rsid w:val="00EF04E5"/>
    <w:rsid w:val="00EF05E5"/>
    <w:rsid w:val="00EF197A"/>
    <w:rsid w:val="00EF200D"/>
    <w:rsid w:val="00EF355E"/>
    <w:rsid w:val="00EF3931"/>
    <w:rsid w:val="00EF4719"/>
    <w:rsid w:val="00EF4ED6"/>
    <w:rsid w:val="00EF5268"/>
    <w:rsid w:val="00EF6326"/>
    <w:rsid w:val="00EF6A9C"/>
    <w:rsid w:val="00EF7793"/>
    <w:rsid w:val="00EF7EFB"/>
    <w:rsid w:val="00F007DA"/>
    <w:rsid w:val="00F023FF"/>
    <w:rsid w:val="00F02AFB"/>
    <w:rsid w:val="00F03099"/>
    <w:rsid w:val="00F030E9"/>
    <w:rsid w:val="00F03969"/>
    <w:rsid w:val="00F03BA2"/>
    <w:rsid w:val="00F05528"/>
    <w:rsid w:val="00F05790"/>
    <w:rsid w:val="00F0719E"/>
    <w:rsid w:val="00F07406"/>
    <w:rsid w:val="00F07EB9"/>
    <w:rsid w:val="00F07FEC"/>
    <w:rsid w:val="00F10DA3"/>
    <w:rsid w:val="00F1105C"/>
    <w:rsid w:val="00F11BEA"/>
    <w:rsid w:val="00F12AD2"/>
    <w:rsid w:val="00F12C06"/>
    <w:rsid w:val="00F13DE4"/>
    <w:rsid w:val="00F14930"/>
    <w:rsid w:val="00F157EF"/>
    <w:rsid w:val="00F15B9C"/>
    <w:rsid w:val="00F16868"/>
    <w:rsid w:val="00F17087"/>
    <w:rsid w:val="00F20094"/>
    <w:rsid w:val="00F20472"/>
    <w:rsid w:val="00F221C8"/>
    <w:rsid w:val="00F22294"/>
    <w:rsid w:val="00F22652"/>
    <w:rsid w:val="00F22D5F"/>
    <w:rsid w:val="00F2301B"/>
    <w:rsid w:val="00F267CA"/>
    <w:rsid w:val="00F26C64"/>
    <w:rsid w:val="00F27344"/>
    <w:rsid w:val="00F3034D"/>
    <w:rsid w:val="00F30C8B"/>
    <w:rsid w:val="00F314E5"/>
    <w:rsid w:val="00F321BD"/>
    <w:rsid w:val="00F3323A"/>
    <w:rsid w:val="00F340D2"/>
    <w:rsid w:val="00F3431B"/>
    <w:rsid w:val="00F348E9"/>
    <w:rsid w:val="00F360B6"/>
    <w:rsid w:val="00F36A68"/>
    <w:rsid w:val="00F36C50"/>
    <w:rsid w:val="00F401FD"/>
    <w:rsid w:val="00F40CE2"/>
    <w:rsid w:val="00F41D78"/>
    <w:rsid w:val="00F41E71"/>
    <w:rsid w:val="00F42D27"/>
    <w:rsid w:val="00F43691"/>
    <w:rsid w:val="00F4411F"/>
    <w:rsid w:val="00F47FA2"/>
    <w:rsid w:val="00F5209E"/>
    <w:rsid w:val="00F53207"/>
    <w:rsid w:val="00F53F2B"/>
    <w:rsid w:val="00F54827"/>
    <w:rsid w:val="00F55663"/>
    <w:rsid w:val="00F561DA"/>
    <w:rsid w:val="00F56D7A"/>
    <w:rsid w:val="00F571F6"/>
    <w:rsid w:val="00F578E9"/>
    <w:rsid w:val="00F6033A"/>
    <w:rsid w:val="00F62F06"/>
    <w:rsid w:val="00F63429"/>
    <w:rsid w:val="00F63547"/>
    <w:rsid w:val="00F638B3"/>
    <w:rsid w:val="00F63B67"/>
    <w:rsid w:val="00F6402E"/>
    <w:rsid w:val="00F65103"/>
    <w:rsid w:val="00F65462"/>
    <w:rsid w:val="00F6573D"/>
    <w:rsid w:val="00F65A17"/>
    <w:rsid w:val="00F65E6C"/>
    <w:rsid w:val="00F66014"/>
    <w:rsid w:val="00F6679C"/>
    <w:rsid w:val="00F67719"/>
    <w:rsid w:val="00F70D6E"/>
    <w:rsid w:val="00F71EAB"/>
    <w:rsid w:val="00F71FD7"/>
    <w:rsid w:val="00F73AB4"/>
    <w:rsid w:val="00F74230"/>
    <w:rsid w:val="00F7499B"/>
    <w:rsid w:val="00F74A87"/>
    <w:rsid w:val="00F74F7F"/>
    <w:rsid w:val="00F75545"/>
    <w:rsid w:val="00F7580C"/>
    <w:rsid w:val="00F75E8A"/>
    <w:rsid w:val="00F75EC7"/>
    <w:rsid w:val="00F76750"/>
    <w:rsid w:val="00F77AB3"/>
    <w:rsid w:val="00F8066C"/>
    <w:rsid w:val="00F80B72"/>
    <w:rsid w:val="00F818AB"/>
    <w:rsid w:val="00F82602"/>
    <w:rsid w:val="00F82C9B"/>
    <w:rsid w:val="00F833F3"/>
    <w:rsid w:val="00F83E96"/>
    <w:rsid w:val="00F847F4"/>
    <w:rsid w:val="00F8523E"/>
    <w:rsid w:val="00F868CE"/>
    <w:rsid w:val="00F86DC0"/>
    <w:rsid w:val="00F8795A"/>
    <w:rsid w:val="00F90D31"/>
    <w:rsid w:val="00F913F4"/>
    <w:rsid w:val="00F92488"/>
    <w:rsid w:val="00F93697"/>
    <w:rsid w:val="00F94E6F"/>
    <w:rsid w:val="00F967E4"/>
    <w:rsid w:val="00F97116"/>
    <w:rsid w:val="00F97257"/>
    <w:rsid w:val="00FA01AD"/>
    <w:rsid w:val="00FA0D13"/>
    <w:rsid w:val="00FA175B"/>
    <w:rsid w:val="00FA206A"/>
    <w:rsid w:val="00FA4058"/>
    <w:rsid w:val="00FA4805"/>
    <w:rsid w:val="00FA4B68"/>
    <w:rsid w:val="00FA4DFD"/>
    <w:rsid w:val="00FA5556"/>
    <w:rsid w:val="00FA5CD0"/>
    <w:rsid w:val="00FA6C2C"/>
    <w:rsid w:val="00FB02EA"/>
    <w:rsid w:val="00FB06D0"/>
    <w:rsid w:val="00FB1E37"/>
    <w:rsid w:val="00FB31DC"/>
    <w:rsid w:val="00FB3219"/>
    <w:rsid w:val="00FB4FAB"/>
    <w:rsid w:val="00FB5B74"/>
    <w:rsid w:val="00FB700D"/>
    <w:rsid w:val="00FB7D5E"/>
    <w:rsid w:val="00FC0716"/>
    <w:rsid w:val="00FC20FB"/>
    <w:rsid w:val="00FC2A24"/>
    <w:rsid w:val="00FC2B86"/>
    <w:rsid w:val="00FC368C"/>
    <w:rsid w:val="00FC370B"/>
    <w:rsid w:val="00FC5002"/>
    <w:rsid w:val="00FC6384"/>
    <w:rsid w:val="00FC63BC"/>
    <w:rsid w:val="00FC68C7"/>
    <w:rsid w:val="00FC6AB4"/>
    <w:rsid w:val="00FC6CD0"/>
    <w:rsid w:val="00FD00E7"/>
    <w:rsid w:val="00FD0411"/>
    <w:rsid w:val="00FD057F"/>
    <w:rsid w:val="00FD0A0C"/>
    <w:rsid w:val="00FD13A7"/>
    <w:rsid w:val="00FD1643"/>
    <w:rsid w:val="00FD1D52"/>
    <w:rsid w:val="00FD2166"/>
    <w:rsid w:val="00FD2489"/>
    <w:rsid w:val="00FD266C"/>
    <w:rsid w:val="00FD4B29"/>
    <w:rsid w:val="00FD5630"/>
    <w:rsid w:val="00FE0894"/>
    <w:rsid w:val="00FE0D31"/>
    <w:rsid w:val="00FE1155"/>
    <w:rsid w:val="00FE1AD8"/>
    <w:rsid w:val="00FE3927"/>
    <w:rsid w:val="00FE3B52"/>
    <w:rsid w:val="00FE46AA"/>
    <w:rsid w:val="00FE4CE5"/>
    <w:rsid w:val="00FE6542"/>
    <w:rsid w:val="00FE7896"/>
    <w:rsid w:val="00FE7D85"/>
    <w:rsid w:val="00FF0DD9"/>
    <w:rsid w:val="00FF3956"/>
    <w:rsid w:val="00FF3CF1"/>
    <w:rsid w:val="00FF4543"/>
    <w:rsid w:val="00FF47E4"/>
    <w:rsid w:val="00FF5620"/>
    <w:rsid w:val="00FF5B29"/>
    <w:rsid w:val="00FF684E"/>
    <w:rsid w:val="00FF68BF"/>
    <w:rsid w:val="00FF7001"/>
    <w:rsid w:val="0106E26E"/>
    <w:rsid w:val="011284AA"/>
    <w:rsid w:val="0194D907"/>
    <w:rsid w:val="01AB5AE2"/>
    <w:rsid w:val="020E7F7F"/>
    <w:rsid w:val="059ABB1A"/>
    <w:rsid w:val="06588CB8"/>
    <w:rsid w:val="067C6E55"/>
    <w:rsid w:val="06818329"/>
    <w:rsid w:val="08E900AA"/>
    <w:rsid w:val="09D733F7"/>
    <w:rsid w:val="0BBC6272"/>
    <w:rsid w:val="0D3BBF22"/>
    <w:rsid w:val="0D42C2A7"/>
    <w:rsid w:val="0E04B8E0"/>
    <w:rsid w:val="0ECD2560"/>
    <w:rsid w:val="0FF010E4"/>
    <w:rsid w:val="106772A9"/>
    <w:rsid w:val="10C6B066"/>
    <w:rsid w:val="10DFF2DF"/>
    <w:rsid w:val="12CDA04D"/>
    <w:rsid w:val="131BCBDC"/>
    <w:rsid w:val="13613E7B"/>
    <w:rsid w:val="143D4094"/>
    <w:rsid w:val="145DC03B"/>
    <w:rsid w:val="14682CA4"/>
    <w:rsid w:val="1506FB5E"/>
    <w:rsid w:val="15A8BF34"/>
    <w:rsid w:val="160B59D8"/>
    <w:rsid w:val="170318E9"/>
    <w:rsid w:val="172964B6"/>
    <w:rsid w:val="179378A2"/>
    <w:rsid w:val="17AE0C7E"/>
    <w:rsid w:val="187359D9"/>
    <w:rsid w:val="19D93811"/>
    <w:rsid w:val="1BA3890C"/>
    <w:rsid w:val="1C00AC39"/>
    <w:rsid w:val="1CBF1F7D"/>
    <w:rsid w:val="1D685BDB"/>
    <w:rsid w:val="1E3A6D13"/>
    <w:rsid w:val="1F4E5DAE"/>
    <w:rsid w:val="21583109"/>
    <w:rsid w:val="21B09FBF"/>
    <w:rsid w:val="21CD85C9"/>
    <w:rsid w:val="2249492F"/>
    <w:rsid w:val="234C8091"/>
    <w:rsid w:val="2428B666"/>
    <w:rsid w:val="24580609"/>
    <w:rsid w:val="24ACDB20"/>
    <w:rsid w:val="27298569"/>
    <w:rsid w:val="2773C156"/>
    <w:rsid w:val="27AF8434"/>
    <w:rsid w:val="2808D214"/>
    <w:rsid w:val="28A69612"/>
    <w:rsid w:val="28D75E37"/>
    <w:rsid w:val="2A1A8EB2"/>
    <w:rsid w:val="2B739776"/>
    <w:rsid w:val="2B9A36EE"/>
    <w:rsid w:val="2C38DF0C"/>
    <w:rsid w:val="2CF176F0"/>
    <w:rsid w:val="2CFE549C"/>
    <w:rsid w:val="2DC035B8"/>
    <w:rsid w:val="2FF0722C"/>
    <w:rsid w:val="32DC5D69"/>
    <w:rsid w:val="33871DDA"/>
    <w:rsid w:val="35DA3E42"/>
    <w:rsid w:val="374CA9C5"/>
    <w:rsid w:val="38530719"/>
    <w:rsid w:val="38F1186E"/>
    <w:rsid w:val="39311349"/>
    <w:rsid w:val="3B002285"/>
    <w:rsid w:val="3B38637B"/>
    <w:rsid w:val="3BD6E7B6"/>
    <w:rsid w:val="3C1807FF"/>
    <w:rsid w:val="3D05DD91"/>
    <w:rsid w:val="3FAC8A73"/>
    <w:rsid w:val="4037CF11"/>
    <w:rsid w:val="405BA4C9"/>
    <w:rsid w:val="40BA71E2"/>
    <w:rsid w:val="4181D180"/>
    <w:rsid w:val="4244D49B"/>
    <w:rsid w:val="42553F61"/>
    <w:rsid w:val="4291209D"/>
    <w:rsid w:val="43C18852"/>
    <w:rsid w:val="45566847"/>
    <w:rsid w:val="45C5DC86"/>
    <w:rsid w:val="468E418B"/>
    <w:rsid w:val="469E9698"/>
    <w:rsid w:val="479690CE"/>
    <w:rsid w:val="47BEBF95"/>
    <w:rsid w:val="494BE4D5"/>
    <w:rsid w:val="4B7FB6BD"/>
    <w:rsid w:val="4B85A569"/>
    <w:rsid w:val="4BAD6738"/>
    <w:rsid w:val="4C9B1A5D"/>
    <w:rsid w:val="4DB355D4"/>
    <w:rsid w:val="4E3CA013"/>
    <w:rsid w:val="4E77112E"/>
    <w:rsid w:val="4EB9828E"/>
    <w:rsid w:val="4F8A8548"/>
    <w:rsid w:val="4FBED8D8"/>
    <w:rsid w:val="501BB423"/>
    <w:rsid w:val="50E3BD04"/>
    <w:rsid w:val="51C2383C"/>
    <w:rsid w:val="522576E0"/>
    <w:rsid w:val="52E3B753"/>
    <w:rsid w:val="5375B76B"/>
    <w:rsid w:val="541407E8"/>
    <w:rsid w:val="54A83F11"/>
    <w:rsid w:val="54DE970C"/>
    <w:rsid w:val="54FF5CFD"/>
    <w:rsid w:val="55297065"/>
    <w:rsid w:val="554B2E03"/>
    <w:rsid w:val="56119800"/>
    <w:rsid w:val="576E8360"/>
    <w:rsid w:val="57A25E68"/>
    <w:rsid w:val="57C799FF"/>
    <w:rsid w:val="58099B96"/>
    <w:rsid w:val="581920DE"/>
    <w:rsid w:val="588E44A4"/>
    <w:rsid w:val="5A1F40CC"/>
    <w:rsid w:val="5A286969"/>
    <w:rsid w:val="5ACDCFD1"/>
    <w:rsid w:val="5BF71168"/>
    <w:rsid w:val="5C5A71E7"/>
    <w:rsid w:val="5D39FD15"/>
    <w:rsid w:val="5E4A9839"/>
    <w:rsid w:val="5E5A4193"/>
    <w:rsid w:val="5FD9145C"/>
    <w:rsid w:val="5FDEA32A"/>
    <w:rsid w:val="600C8E1F"/>
    <w:rsid w:val="61958D45"/>
    <w:rsid w:val="63781CCF"/>
    <w:rsid w:val="63AF21B8"/>
    <w:rsid w:val="640C87E9"/>
    <w:rsid w:val="6452F066"/>
    <w:rsid w:val="647BB872"/>
    <w:rsid w:val="65C6DFE6"/>
    <w:rsid w:val="6682F3A1"/>
    <w:rsid w:val="66E747D3"/>
    <w:rsid w:val="66FE9A44"/>
    <w:rsid w:val="678FDA11"/>
    <w:rsid w:val="68A87E4E"/>
    <w:rsid w:val="6A78E494"/>
    <w:rsid w:val="6C46B423"/>
    <w:rsid w:val="6CE2F1CB"/>
    <w:rsid w:val="6D8C60FA"/>
    <w:rsid w:val="7090682F"/>
    <w:rsid w:val="713C05FB"/>
    <w:rsid w:val="71416266"/>
    <w:rsid w:val="71846A0A"/>
    <w:rsid w:val="71C3DF1F"/>
    <w:rsid w:val="726D1B7D"/>
    <w:rsid w:val="72F66893"/>
    <w:rsid w:val="747BE580"/>
    <w:rsid w:val="7490FA65"/>
    <w:rsid w:val="77857841"/>
    <w:rsid w:val="78517304"/>
    <w:rsid w:val="78FE42FD"/>
    <w:rsid w:val="7A15E9CC"/>
    <w:rsid w:val="7A52A00A"/>
    <w:rsid w:val="7A95871C"/>
    <w:rsid w:val="7B19B006"/>
    <w:rsid w:val="7BF44EE7"/>
    <w:rsid w:val="7C5615C4"/>
    <w:rsid w:val="7DDAE3E7"/>
    <w:rsid w:val="7DECA24B"/>
    <w:rsid w:val="7E38F2B4"/>
    <w:rsid w:val="7E768F87"/>
    <w:rsid w:val="7EE22F12"/>
    <w:rsid w:val="7EF73327"/>
    <w:rsid w:val="7F3BF74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25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D3"/>
    <w:pPr>
      <w:suppressAutoHyphens/>
      <w:autoSpaceDE w:val="0"/>
      <w:autoSpaceDN w:val="0"/>
      <w:adjustRightInd w:val="0"/>
      <w:spacing w:before="180" w:after="0" w:line="276" w:lineRule="auto"/>
      <w:textAlignment w:val="center"/>
    </w:pPr>
    <w:rPr>
      <w:rFonts w:eastAsia="Times New Roman" w:cs="Times New Roman"/>
      <w:color w:val="000000" w:themeColor="text1"/>
      <w:szCs w:val="20"/>
      <w:lang w:eastAsia="en-NZ"/>
    </w:rPr>
  </w:style>
  <w:style w:type="paragraph" w:styleId="Heading1">
    <w:name w:val="heading 1"/>
    <w:basedOn w:val="Normal"/>
    <w:next w:val="numberedlevel1"/>
    <w:link w:val="Heading1Char"/>
    <w:qFormat/>
    <w:rsid w:val="00BD2943"/>
    <w:pPr>
      <w:pageBreakBefore/>
      <w:spacing w:before="600" w:after="120"/>
      <w:outlineLvl w:val="0"/>
    </w:pPr>
    <w:rPr>
      <w:b/>
      <w:bCs/>
      <w:caps/>
      <w:color w:val="0DB2AD" w:themeColor="accent2"/>
      <w:sz w:val="30"/>
      <w:szCs w:val="80"/>
    </w:rPr>
  </w:style>
  <w:style w:type="paragraph" w:styleId="Heading2">
    <w:name w:val="heading 2"/>
    <w:basedOn w:val="Normal"/>
    <w:next w:val="numberedlevel1"/>
    <w:link w:val="Heading2Char"/>
    <w:qFormat/>
    <w:rsid w:val="005B0C25"/>
    <w:pPr>
      <w:keepNext/>
      <w:keepLines/>
      <w:spacing w:before="100" w:beforeAutospacing="1"/>
      <w:contextualSpacing/>
      <w:outlineLvl w:val="1"/>
    </w:pPr>
    <w:rPr>
      <w:rFonts w:asciiTheme="majorHAnsi" w:hAnsiTheme="majorHAnsi"/>
      <w:b/>
      <w:bCs/>
      <w:color w:val="0DB2AD" w:themeColor="accent2"/>
      <w:sz w:val="30"/>
      <w:szCs w:val="30"/>
      <w:lang w:eastAsia="x-none"/>
    </w:rPr>
  </w:style>
  <w:style w:type="paragraph" w:styleId="Heading3">
    <w:name w:val="heading 3"/>
    <w:basedOn w:val="Normal"/>
    <w:next w:val="numberedlevel1"/>
    <w:link w:val="Heading3Char"/>
    <w:qFormat/>
    <w:rsid w:val="00902712"/>
    <w:pPr>
      <w:spacing w:before="360" w:after="120"/>
      <w:outlineLvl w:val="2"/>
    </w:pPr>
    <w:rPr>
      <w:b/>
      <w:bCs/>
      <w:color w:val="0DB2AD" w:themeColor="accent2"/>
      <w:sz w:val="26"/>
    </w:rPr>
  </w:style>
  <w:style w:type="paragraph" w:styleId="Heading4">
    <w:name w:val="heading 4"/>
    <w:basedOn w:val="Normal"/>
    <w:next w:val="numberedlevel1"/>
    <w:link w:val="Heading4Char"/>
    <w:qFormat/>
    <w:rsid w:val="00AB03B8"/>
    <w:pPr>
      <w:keepNext/>
      <w:spacing w:after="180" w:line="259" w:lineRule="auto"/>
      <w:contextualSpacing/>
      <w:outlineLvl w:val="3"/>
    </w:pPr>
    <w:rPr>
      <w:rFonts w:ascii="Segoe UI" w:hAnsi="Segoe UI" w:cs="Segoe UI"/>
      <w:color w:val="0DB2AD"/>
      <w:sz w:val="26"/>
      <w:szCs w:val="26"/>
      <w:lang w:eastAsia="x-none"/>
    </w:rPr>
  </w:style>
  <w:style w:type="paragraph" w:styleId="Heading5">
    <w:name w:val="heading 5"/>
    <w:basedOn w:val="Normal"/>
    <w:next w:val="numberedlevel1"/>
    <w:link w:val="Heading5Char"/>
    <w:rsid w:val="00F94E6F"/>
    <w:pPr>
      <w:keepNext/>
      <w:keepLines/>
      <w:spacing w:after="40"/>
      <w:outlineLvl w:val="4"/>
    </w:pPr>
    <w:rPr>
      <w:b/>
      <w:i/>
      <w:color w:val="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Numbering">
    <w:name w:val="L1 Numbering"/>
    <w:basedOn w:val="ListParagraph"/>
    <w:semiHidden/>
    <w:qFormat/>
    <w:rsid w:val="00551275"/>
    <w:pPr>
      <w:numPr>
        <w:numId w:val="1"/>
      </w:numPr>
      <w:tabs>
        <w:tab w:val="num" w:pos="360"/>
      </w:tabs>
      <w:spacing w:after="240"/>
      <w:ind w:left="720" w:firstLine="0"/>
    </w:pPr>
    <w:rPr>
      <w:rFonts w:ascii="Calibri" w:hAnsi="Calibri"/>
    </w:rPr>
  </w:style>
  <w:style w:type="paragraph" w:styleId="ListParagraph">
    <w:name w:val="List Paragraph"/>
    <w:aliases w:val="List Paragraph numbered,List Paragraph1,List Bullet indent,Body,Level 3,Rec para,List 1,Other List,FooterText,numbered,Paragraphe de liste1,Bulletr List Paragraph,列出段落,列出段落1,Listeafsnit1,Parágrafo da Lista1,List Paragraph2,Bullet list,lp1"/>
    <w:basedOn w:val="Normal"/>
    <w:link w:val="ListParagraphChar"/>
    <w:uiPriority w:val="34"/>
    <w:qFormat/>
    <w:rsid w:val="00551275"/>
    <w:pPr>
      <w:ind w:left="720"/>
    </w:pPr>
  </w:style>
  <w:style w:type="paragraph" w:customStyle="1" w:styleId="L2Numbering">
    <w:name w:val="L2 Numbering"/>
    <w:basedOn w:val="L1Numbering"/>
    <w:semiHidden/>
    <w:qFormat/>
    <w:rsid w:val="00551275"/>
    <w:pPr>
      <w:numPr>
        <w:ilvl w:val="1"/>
      </w:numPr>
      <w:tabs>
        <w:tab w:val="num" w:pos="360"/>
      </w:tabs>
      <w:ind w:left="720" w:firstLine="0"/>
    </w:pPr>
  </w:style>
  <w:style w:type="paragraph" w:customStyle="1" w:styleId="L3Numbering">
    <w:name w:val="L3 Numbering"/>
    <w:basedOn w:val="L2Numbering"/>
    <w:semiHidden/>
    <w:qFormat/>
    <w:rsid w:val="00551275"/>
    <w:pPr>
      <w:numPr>
        <w:ilvl w:val="2"/>
      </w:numPr>
      <w:tabs>
        <w:tab w:val="num" w:pos="360"/>
      </w:tabs>
      <w:ind w:left="720" w:firstLine="0"/>
    </w:pPr>
  </w:style>
  <w:style w:type="character" w:customStyle="1" w:styleId="Heading1Char">
    <w:name w:val="Heading 1 Char"/>
    <w:link w:val="Heading1"/>
    <w:rsid w:val="00BD2943"/>
    <w:rPr>
      <w:rFonts w:eastAsia="Times New Roman" w:cs="Times New Roman"/>
      <w:b/>
      <w:bCs/>
      <w:caps/>
      <w:color w:val="0DB2AD" w:themeColor="accent2"/>
      <w:sz w:val="30"/>
      <w:szCs w:val="80"/>
      <w:lang w:eastAsia="en-NZ"/>
    </w:rPr>
  </w:style>
  <w:style w:type="character" w:customStyle="1" w:styleId="Heading2Char">
    <w:name w:val="Heading 2 Char"/>
    <w:link w:val="Heading2"/>
    <w:rsid w:val="005B0C25"/>
    <w:rPr>
      <w:rFonts w:asciiTheme="majorHAnsi" w:eastAsia="Times New Roman" w:hAnsiTheme="majorHAnsi" w:cs="Times New Roman"/>
      <w:b/>
      <w:bCs/>
      <w:color w:val="0DB2AD" w:themeColor="accent2"/>
      <w:sz w:val="30"/>
      <w:szCs w:val="30"/>
      <w:lang w:eastAsia="x-none"/>
    </w:rPr>
  </w:style>
  <w:style w:type="character" w:customStyle="1" w:styleId="Heading3Char">
    <w:name w:val="Heading 3 Char"/>
    <w:link w:val="Heading3"/>
    <w:rsid w:val="007F3D85"/>
    <w:rPr>
      <w:rFonts w:eastAsia="Times New Roman" w:cs="Times New Roman"/>
      <w:b/>
      <w:bCs/>
      <w:color w:val="0DB2AD" w:themeColor="accent2"/>
      <w:sz w:val="26"/>
      <w:szCs w:val="20"/>
      <w:lang w:eastAsia="en-NZ"/>
    </w:rPr>
  </w:style>
  <w:style w:type="paragraph" w:styleId="Title">
    <w:name w:val="Title"/>
    <w:basedOn w:val="Normal"/>
    <w:next w:val="Normal"/>
    <w:link w:val="TitleChar"/>
    <w:semiHidden/>
    <w:qFormat/>
    <w:rsid w:val="00D803AF"/>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5D4135"/>
    <w:rPr>
      <w:rFonts w:asciiTheme="majorHAnsi" w:eastAsiaTheme="majorEastAsia" w:hAnsiTheme="majorHAnsi" w:cstheme="majorBidi"/>
      <w:color w:val="000000" w:themeColor="text1"/>
      <w:spacing w:val="-10"/>
      <w:kern w:val="28"/>
      <w:sz w:val="56"/>
      <w:szCs w:val="56"/>
      <w:lang w:eastAsia="en-NZ"/>
    </w:rPr>
  </w:style>
  <w:style w:type="paragraph" w:styleId="Subtitle">
    <w:name w:val="Subtitle"/>
    <w:basedOn w:val="Normal"/>
    <w:next w:val="Normal"/>
    <w:link w:val="SubtitleChar"/>
    <w:uiPriority w:val="1"/>
    <w:semiHidden/>
    <w:qFormat/>
    <w:rsid w:val="00D803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
    <w:semiHidden/>
    <w:rsid w:val="005D4135"/>
    <w:rPr>
      <w:rFonts w:eastAsiaTheme="minorEastAsia" w:cs="Times New Roman"/>
      <w:color w:val="5A5A5A" w:themeColor="text1" w:themeTint="A5"/>
      <w:spacing w:val="15"/>
      <w:szCs w:val="20"/>
      <w:lang w:eastAsia="en-NZ"/>
    </w:rPr>
  </w:style>
  <w:style w:type="paragraph" w:styleId="ListBullet">
    <w:name w:val="List Bullet"/>
    <w:basedOn w:val="Normal"/>
    <w:uiPriority w:val="99"/>
    <w:semiHidden/>
    <w:rsid w:val="00D803AF"/>
    <w:pPr>
      <w:numPr>
        <w:numId w:val="2"/>
      </w:numPr>
    </w:pPr>
  </w:style>
  <w:style w:type="paragraph" w:styleId="ListNumber">
    <w:name w:val="List Number"/>
    <w:basedOn w:val="Normal"/>
    <w:uiPriority w:val="99"/>
    <w:rsid w:val="00D803AF"/>
    <w:pPr>
      <w:numPr>
        <w:numId w:val="3"/>
      </w:numPr>
    </w:pPr>
  </w:style>
  <w:style w:type="paragraph" w:customStyle="1" w:styleId="Bullet1">
    <w:name w:val="Bullet1"/>
    <w:uiPriority w:val="2"/>
    <w:qFormat/>
    <w:rsid w:val="00681ACD"/>
    <w:pPr>
      <w:numPr>
        <w:numId w:val="7"/>
      </w:numPr>
      <w:spacing w:before="220" w:after="0" w:line="240" w:lineRule="auto"/>
    </w:pPr>
    <w:rPr>
      <w:rFonts w:eastAsia="Times New Roman" w:cs="Times New Roman"/>
      <w:color w:val="000000" w:themeColor="text1"/>
      <w:szCs w:val="20"/>
      <w:lang w:eastAsia="en-NZ"/>
    </w:rPr>
  </w:style>
  <w:style w:type="paragraph" w:customStyle="1" w:styleId="Bullet2">
    <w:name w:val="Bullet2"/>
    <w:basedOn w:val="Bullet1"/>
    <w:uiPriority w:val="2"/>
    <w:unhideWhenUsed/>
    <w:qFormat/>
    <w:rsid w:val="0058222D"/>
    <w:pPr>
      <w:numPr>
        <w:ilvl w:val="1"/>
      </w:numPr>
    </w:pPr>
  </w:style>
  <w:style w:type="paragraph" w:customStyle="1" w:styleId="Bullet3">
    <w:name w:val="Bullet3"/>
    <w:basedOn w:val="Bullet1"/>
    <w:uiPriority w:val="2"/>
    <w:unhideWhenUsed/>
    <w:rsid w:val="0058222D"/>
    <w:pPr>
      <w:numPr>
        <w:ilvl w:val="2"/>
      </w:numPr>
    </w:pPr>
  </w:style>
  <w:style w:type="table" w:customStyle="1" w:styleId="CustomsTableStyle">
    <w:name w:val="Customs Table Style"/>
    <w:basedOn w:val="TableNormal"/>
    <w:rsid w:val="00EA1613"/>
    <w:pPr>
      <w:spacing w:after="0" w:line="240" w:lineRule="auto"/>
      <w:contextualSpacing/>
    </w:pPr>
    <w:rPr>
      <w:rFonts w:asciiTheme="majorHAnsi" w:eastAsia="Times New Roman" w:hAnsiTheme="majorHAnsi" w:cs="Times New Roman"/>
      <w:color w:val="000000" w:themeColor="text1"/>
      <w:sz w:val="20"/>
      <w:szCs w:val="20"/>
      <w:lang w:eastAsia="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113" w:type="dxa"/>
        <w:left w:w="85" w:type="dxa"/>
        <w:bottom w:w="113" w:type="dxa"/>
        <w:right w:w="85" w:type="dxa"/>
      </w:tblCellMar>
    </w:tblPr>
    <w:tcPr>
      <w:vAlign w:val="center"/>
    </w:tcPr>
    <w:tblStylePr w:type="firstRow">
      <w:pPr>
        <w:wordWrap/>
        <w:spacing w:beforeLines="0" w:before="0" w:beforeAutospacing="0" w:afterLines="0" w:after="0" w:afterAutospacing="0" w:line="240" w:lineRule="auto"/>
        <w:contextualSpacing/>
        <w:jc w:val="left"/>
      </w:pPr>
      <w:rPr>
        <w:rFonts w:asciiTheme="minorHAnsi" w:hAnsiTheme="minorHAnsi"/>
        <w:color w:val="000000" w:themeColor="text1"/>
        <w:sz w:val="20"/>
      </w:rPr>
      <w:tblPr/>
      <w:tcPr>
        <w:shd w:val="clear" w:color="auto" w:fill="FFFFFF" w:themeFill="background1"/>
        <w:vAlign w:val="top"/>
      </w:tcPr>
    </w:tblStylePr>
    <w:tblStylePr w:type="firstCol">
      <w:pPr>
        <w:wordWrap/>
        <w:spacing w:beforeLines="0" w:before="0" w:beforeAutospacing="0" w:afterLines="0" w:after="0" w:afterAutospacing="0" w:line="240" w:lineRule="auto"/>
        <w:contextualSpacing/>
      </w:pPr>
    </w:tblStylePr>
  </w:style>
  <w:style w:type="paragraph" w:styleId="NoSpacing">
    <w:name w:val="No Spacing"/>
    <w:uiPriority w:val="2"/>
    <w:semiHidden/>
    <w:rsid w:val="0066399A"/>
    <w:pPr>
      <w:suppressAutoHyphens/>
      <w:autoSpaceDE w:val="0"/>
      <w:autoSpaceDN w:val="0"/>
      <w:adjustRightInd w:val="0"/>
      <w:spacing w:after="0" w:line="240" w:lineRule="auto"/>
      <w:textAlignment w:val="center"/>
    </w:pPr>
    <w:rPr>
      <w:rFonts w:eastAsia="Times New Roman" w:cs="Times New Roman"/>
      <w:color w:val="000000" w:themeColor="text1"/>
      <w:sz w:val="20"/>
      <w:szCs w:val="20"/>
      <w:lang w:eastAsia="en-NZ"/>
    </w:rPr>
  </w:style>
  <w:style w:type="paragraph" w:customStyle="1" w:styleId="ENDSStyle">
    <w:name w:val="ENDS Style"/>
    <w:basedOn w:val="Normal"/>
    <w:uiPriority w:val="99"/>
    <w:semiHidden/>
    <w:rsid w:val="00B74C17"/>
    <w:pPr>
      <w:pBdr>
        <w:bottom w:val="single" w:sz="4" w:space="8" w:color="D9D9D9" w:themeColor="background1" w:themeShade="D9"/>
      </w:pBdr>
      <w:ind w:right="8369"/>
    </w:pPr>
  </w:style>
  <w:style w:type="paragraph" w:styleId="Footer">
    <w:name w:val="footer"/>
    <w:basedOn w:val="Normal"/>
    <w:link w:val="FooterChar"/>
    <w:uiPriority w:val="99"/>
    <w:unhideWhenUsed/>
    <w:rsid w:val="00CC7E4C"/>
    <w:pPr>
      <w:tabs>
        <w:tab w:val="center" w:pos="4680"/>
        <w:tab w:val="right" w:pos="9360"/>
      </w:tabs>
    </w:pPr>
    <w:rPr>
      <w:caps/>
      <w:sz w:val="18"/>
    </w:rPr>
  </w:style>
  <w:style w:type="character" w:customStyle="1" w:styleId="FooterChar">
    <w:name w:val="Footer Char"/>
    <w:link w:val="Footer"/>
    <w:uiPriority w:val="99"/>
    <w:rsid w:val="007F3D85"/>
    <w:rPr>
      <w:rFonts w:eastAsia="Times New Roman" w:cs="Times New Roman"/>
      <w:caps/>
      <w:color w:val="000000" w:themeColor="text1"/>
      <w:sz w:val="18"/>
      <w:szCs w:val="20"/>
      <w:lang w:eastAsia="en-NZ"/>
    </w:rPr>
  </w:style>
  <w:style w:type="paragraph" w:styleId="Header">
    <w:name w:val="header"/>
    <w:basedOn w:val="Normal"/>
    <w:link w:val="HeaderChar"/>
    <w:uiPriority w:val="99"/>
    <w:semiHidden/>
    <w:rsid w:val="00B74C17"/>
    <w:pPr>
      <w:tabs>
        <w:tab w:val="center" w:pos="4680"/>
        <w:tab w:val="right" w:pos="9360"/>
      </w:tabs>
      <w:jc w:val="center"/>
    </w:pPr>
    <w:rPr>
      <w:b/>
      <w:caps/>
      <w:sz w:val="30"/>
    </w:rPr>
  </w:style>
  <w:style w:type="character" w:customStyle="1" w:styleId="HeaderChar">
    <w:name w:val="Header Char"/>
    <w:link w:val="Header"/>
    <w:uiPriority w:val="99"/>
    <w:semiHidden/>
    <w:rsid w:val="007F3D85"/>
    <w:rPr>
      <w:rFonts w:eastAsia="Times New Roman" w:cs="Times New Roman"/>
      <w:b/>
      <w:caps/>
      <w:color w:val="000000" w:themeColor="text1"/>
      <w:sz w:val="30"/>
      <w:szCs w:val="20"/>
      <w:lang w:eastAsia="en-NZ"/>
    </w:rPr>
  </w:style>
  <w:style w:type="character" w:customStyle="1" w:styleId="Heading4Char">
    <w:name w:val="Heading 4 Char"/>
    <w:link w:val="Heading4"/>
    <w:rsid w:val="00AB03B8"/>
    <w:rPr>
      <w:rFonts w:ascii="Segoe UI" w:eastAsia="Times New Roman" w:hAnsi="Segoe UI" w:cs="Segoe UI"/>
      <w:color w:val="0DB2AD"/>
      <w:sz w:val="26"/>
      <w:szCs w:val="26"/>
      <w:lang w:eastAsia="x-none"/>
    </w:rPr>
  </w:style>
  <w:style w:type="character" w:customStyle="1" w:styleId="Heading5Char">
    <w:name w:val="Heading 5 Char"/>
    <w:link w:val="Heading5"/>
    <w:rsid w:val="007F3D85"/>
    <w:rPr>
      <w:rFonts w:eastAsia="Times New Roman" w:cs="Times New Roman"/>
      <w:b/>
      <w:i/>
      <w:szCs w:val="20"/>
      <w:lang w:val="x-none" w:eastAsia="x-none"/>
    </w:rPr>
  </w:style>
  <w:style w:type="paragraph" w:customStyle="1" w:styleId="Longquote">
    <w:name w:val="Long quote"/>
    <w:basedOn w:val="Normal"/>
    <w:uiPriority w:val="2"/>
    <w:semiHidden/>
    <w:qFormat/>
    <w:rsid w:val="00531C7F"/>
    <w:rPr>
      <w:i/>
    </w:rPr>
  </w:style>
  <w:style w:type="paragraph" w:customStyle="1" w:styleId="MemoHeadline">
    <w:name w:val="Memo Headline"/>
    <w:semiHidden/>
    <w:qFormat/>
    <w:rsid w:val="005D4135"/>
    <w:pPr>
      <w:spacing w:after="0" w:line="240" w:lineRule="auto"/>
      <w:jc w:val="right"/>
    </w:pPr>
    <w:rPr>
      <w:rFonts w:ascii="Arial" w:eastAsia="Calibri" w:hAnsi="Arial" w:cs="Arial"/>
      <w:b/>
      <w:caps/>
      <w:color w:val="AAA0A2"/>
      <w:sz w:val="54"/>
      <w:szCs w:val="54"/>
      <w:lang w:val="en-US"/>
    </w:rPr>
  </w:style>
  <w:style w:type="paragraph" w:customStyle="1" w:styleId="numberedlevel1">
    <w:name w:val="numbered level 1"/>
    <w:basedOn w:val="Normal"/>
    <w:uiPriority w:val="1"/>
    <w:qFormat/>
    <w:rsid w:val="00B74C17"/>
    <w:pPr>
      <w:numPr>
        <w:numId w:val="4"/>
      </w:numPr>
      <w:textAlignment w:val="auto"/>
    </w:pPr>
  </w:style>
  <w:style w:type="paragraph" w:customStyle="1" w:styleId="numberedlevel2">
    <w:name w:val="numbered level 2"/>
    <w:basedOn w:val="Normal"/>
    <w:uiPriority w:val="1"/>
    <w:unhideWhenUsed/>
    <w:rsid w:val="00B74C17"/>
    <w:pPr>
      <w:numPr>
        <w:ilvl w:val="1"/>
        <w:numId w:val="4"/>
      </w:numPr>
      <w:ind w:left="1010" w:hanging="505"/>
      <w:textAlignment w:val="auto"/>
    </w:pPr>
  </w:style>
  <w:style w:type="paragraph" w:customStyle="1" w:styleId="numberedlevel3">
    <w:name w:val="numbered level 3"/>
    <w:basedOn w:val="Normal"/>
    <w:uiPriority w:val="1"/>
    <w:unhideWhenUsed/>
    <w:rsid w:val="00B74C17"/>
    <w:pPr>
      <w:numPr>
        <w:ilvl w:val="2"/>
        <w:numId w:val="4"/>
      </w:numPr>
      <w:textAlignment w:val="auto"/>
    </w:pPr>
  </w:style>
  <w:style w:type="paragraph" w:customStyle="1" w:styleId="numberedlevel4">
    <w:name w:val="numbered level 4"/>
    <w:basedOn w:val="Normal"/>
    <w:uiPriority w:val="1"/>
    <w:unhideWhenUsed/>
    <w:rsid w:val="00B74C17"/>
    <w:pPr>
      <w:numPr>
        <w:ilvl w:val="3"/>
        <w:numId w:val="4"/>
      </w:numPr>
      <w:tabs>
        <w:tab w:val="left" w:pos="2282"/>
      </w:tabs>
      <w:textAlignment w:val="auto"/>
    </w:pPr>
  </w:style>
  <w:style w:type="paragraph" w:customStyle="1" w:styleId="Pagenumbers">
    <w:name w:val="Page numbers"/>
    <w:semiHidden/>
    <w:rsid w:val="005D4135"/>
    <w:pPr>
      <w:suppressAutoHyphens/>
      <w:autoSpaceDE w:val="0"/>
      <w:autoSpaceDN w:val="0"/>
      <w:adjustRightInd w:val="0"/>
      <w:spacing w:after="0" w:line="288" w:lineRule="auto"/>
      <w:jc w:val="right"/>
      <w:textAlignment w:val="center"/>
    </w:pPr>
    <w:rPr>
      <w:rFonts w:ascii="Arial" w:eastAsia="Calibri" w:hAnsi="Arial" w:cs="Arial"/>
      <w:b/>
      <w:bCs/>
      <w:color w:val="939598"/>
      <w:sz w:val="15"/>
      <w:szCs w:val="15"/>
      <w:lang w:val="en-GB"/>
    </w:rPr>
  </w:style>
  <w:style w:type="paragraph" w:customStyle="1" w:styleId="PageTitle">
    <w:name w:val="Page Title"/>
    <w:basedOn w:val="Heading1"/>
    <w:uiPriority w:val="3"/>
    <w:semiHidden/>
    <w:rsid w:val="00BD0DF6"/>
    <w:pPr>
      <w:spacing w:before="0" w:after="360"/>
    </w:pPr>
    <w:rPr>
      <w:bCs w:val="0"/>
      <w:color w:val="003D6E" w:themeColor="accent1"/>
      <w:sz w:val="48"/>
      <w:szCs w:val="20"/>
    </w:rPr>
  </w:style>
  <w:style w:type="character" w:styleId="PlaceholderText">
    <w:name w:val="Placeholder Text"/>
    <w:basedOn w:val="DefaultParagraphFont"/>
    <w:uiPriority w:val="99"/>
    <w:semiHidden/>
    <w:rsid w:val="005D4135"/>
    <w:rPr>
      <w:color w:val="808080"/>
    </w:rPr>
  </w:style>
  <w:style w:type="table" w:styleId="PlainTable4">
    <w:name w:val="Plain Table 4"/>
    <w:basedOn w:val="TableNormal"/>
    <w:uiPriority w:val="44"/>
    <w:rsid w:val="005D4135"/>
    <w:pPr>
      <w:spacing w:after="0" w:line="240" w:lineRule="auto"/>
    </w:pPr>
    <w:rPr>
      <w:rFonts w:eastAsia="Times New Roman" w:cs="Times New Roman"/>
      <w:color w:val="000000" w:themeColor="text1"/>
      <w:sz w:val="20"/>
      <w:szCs w:val="20"/>
      <w:lang w:eastAsia="en-N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text">
    <w:name w:val="Security text"/>
    <w:basedOn w:val="Normal"/>
    <w:uiPriority w:val="99"/>
    <w:semiHidden/>
    <w:rsid w:val="005D4135"/>
    <w:pPr>
      <w:spacing w:before="100" w:after="100" w:line="288" w:lineRule="auto"/>
    </w:pPr>
    <w:rPr>
      <w:rFonts w:cs="Arial (TT) Bold"/>
      <w:b/>
      <w:bCs/>
      <w:caps/>
      <w:color w:val="003D6E"/>
      <w:sz w:val="30"/>
      <w:szCs w:val="30"/>
    </w:rPr>
  </w:style>
  <w:style w:type="table" w:styleId="TableGrid">
    <w:name w:val="Table Grid"/>
    <w:aliases w:val="Customs"/>
    <w:basedOn w:val="TableNormal"/>
    <w:rsid w:val="00EA1613"/>
    <w:pPr>
      <w:spacing w:before="60" w:after="60" w:line="240" w:lineRule="auto"/>
    </w:pPr>
    <w:rPr>
      <w:rFonts w:eastAsia="Times New Roman" w:cs="Times New Roman"/>
      <w:color w:val="000000" w:themeColor="text1"/>
      <w:sz w:val="20"/>
      <w:szCs w:val="20"/>
      <w:lang w:eastAsia="en-NZ"/>
    </w:rPr>
    <w:tblPr>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57" w:type="dxa"/>
        <w:bottom w:w="57" w:type="dxa"/>
      </w:tblCellMar>
    </w:tblPr>
    <w:tcPr>
      <w:vAlign w:val="center"/>
    </w:tcPr>
    <w:tblStylePr w:type="firstRow">
      <w:pPr>
        <w:wordWrap/>
        <w:spacing w:beforeLines="0" w:before="0" w:beforeAutospacing="0" w:afterLines="0" w:after="0" w:afterAutospacing="0"/>
        <w:contextualSpacing w:val="0"/>
        <w:jc w:val="center"/>
      </w:pPr>
      <w:rPr>
        <w:b/>
      </w:rPr>
      <w:tblPr/>
      <w:tcPr>
        <w:shd w:val="clear" w:color="auto" w:fill="F2F2F2" w:themeFill="background1" w:themeFillShade="F2"/>
      </w:tcPr>
    </w:tblStylePr>
    <w:tblStylePr w:type="firstCol">
      <w:pPr>
        <w:wordWrap/>
        <w:jc w:val="left"/>
      </w:pPr>
      <w:rPr>
        <w:b/>
      </w:rPr>
      <w:tblPr/>
      <w:tcPr>
        <w:shd w:val="clear" w:color="auto" w:fill="FFFFFF" w:themeFill="background1"/>
      </w:tcPr>
    </w:tblStylePr>
    <w:tblStylePr w:type="band1Vert">
      <w:tblPr/>
      <w:tcPr>
        <w:tcBorders>
          <w:left w:val="single" w:sz="4" w:space="0" w:color="BFBFBF" w:themeColor="background1" w:themeShade="BF"/>
          <w:right w:val="single" w:sz="4" w:space="0" w:color="BFBFBF" w:themeColor="background1" w:themeShade="BF"/>
          <w:insideV w:val="nil"/>
        </w:tcBorders>
      </w:tcPr>
    </w:tblStylePr>
    <w:tblStylePr w:type="band2Vert">
      <w:tblPr/>
      <w:tcPr>
        <w:tcBorders>
          <w:insideV w:val="nil"/>
        </w:tcBorders>
      </w:tcPr>
    </w:tblStylePr>
    <w:tblStylePr w:type="neCell">
      <w:pPr>
        <w:wordWrap/>
        <w:spacing w:beforeLines="60" w:before="60" w:beforeAutospacing="0" w:afterLines="60" w:after="60" w:afterAutospacing="0"/>
      </w:pPr>
    </w:tblStylePr>
    <w:tblStylePr w:type="nwCell">
      <w:pPr>
        <w:wordWrap/>
        <w:spacing w:beforeLines="60" w:before="60" w:beforeAutospacing="0" w:afterLines="60" w:after="60" w:afterAutospacing="0"/>
      </w:pPr>
    </w:tblStylePr>
  </w:style>
  <w:style w:type="paragraph" w:customStyle="1" w:styleId="Tablesub">
    <w:name w:val="Table sub"/>
    <w:basedOn w:val="Normal"/>
    <w:semiHidden/>
    <w:rsid w:val="005D4135"/>
    <w:pPr>
      <w:spacing w:before="0"/>
    </w:pPr>
    <w:rPr>
      <w:color w:val="FFFFFF"/>
    </w:rPr>
  </w:style>
  <w:style w:type="paragraph" w:customStyle="1" w:styleId="Tabletext">
    <w:name w:val="Table text"/>
    <w:basedOn w:val="Normal"/>
    <w:semiHidden/>
    <w:rsid w:val="005D4135"/>
    <w:pPr>
      <w:spacing w:before="0"/>
    </w:pPr>
  </w:style>
  <w:style w:type="paragraph" w:customStyle="1" w:styleId="TableHeading">
    <w:name w:val="Table Heading"/>
    <w:basedOn w:val="Normal"/>
    <w:uiPriority w:val="2"/>
    <w:qFormat/>
    <w:rsid w:val="00681ACD"/>
    <w:pPr>
      <w:spacing w:before="220" w:after="120"/>
      <w:contextualSpacing/>
    </w:pPr>
    <w:rPr>
      <w:b/>
      <w:color w:val="0DB2AD" w:themeColor="accent2"/>
      <w:sz w:val="26"/>
      <w:szCs w:val="26"/>
    </w:rPr>
  </w:style>
  <w:style w:type="paragraph" w:customStyle="1" w:styleId="Draftingnote">
    <w:name w:val="Drafting note"/>
    <w:basedOn w:val="Normal"/>
    <w:uiPriority w:val="99"/>
    <w:semiHidden/>
    <w:qFormat/>
    <w:rsid w:val="008D7465"/>
    <w:rPr>
      <w:i/>
      <w:color w:val="595959" w:themeColor="text1" w:themeTint="A6"/>
      <w:lang w:val="en-US"/>
    </w:rPr>
  </w:style>
  <w:style w:type="paragraph" w:customStyle="1" w:styleId="Checklist">
    <w:name w:val="Checklist"/>
    <w:basedOn w:val="ListParagraph"/>
    <w:semiHidden/>
    <w:rsid w:val="00F348E9"/>
    <w:pPr>
      <w:numPr>
        <w:numId w:val="5"/>
      </w:numPr>
      <w:spacing w:before="120"/>
      <w:ind w:left="714" w:hanging="357"/>
    </w:pPr>
  </w:style>
  <w:style w:type="paragraph" w:customStyle="1" w:styleId="TableText0">
    <w:name w:val="Table Text"/>
    <w:basedOn w:val="Normal"/>
    <w:uiPriority w:val="2"/>
    <w:qFormat/>
    <w:rsid w:val="00902712"/>
    <w:pPr>
      <w:spacing w:before="0" w:line="240" w:lineRule="atLeast"/>
      <w:contextualSpacing/>
    </w:pPr>
    <w:rPr>
      <w:kern w:val="18"/>
      <w:sz w:val="20"/>
      <w:szCs w:val="22"/>
    </w:rPr>
  </w:style>
  <w:style w:type="paragraph" w:customStyle="1" w:styleId="TableSubheading">
    <w:name w:val="Table Subheading"/>
    <w:basedOn w:val="Normal"/>
    <w:uiPriority w:val="2"/>
    <w:qFormat/>
    <w:rsid w:val="00BF296D"/>
    <w:pPr>
      <w:spacing w:before="60" w:after="60"/>
    </w:pPr>
    <w:rPr>
      <w:sz w:val="20"/>
      <w:szCs w:val="22"/>
    </w:rPr>
  </w:style>
  <w:style w:type="character" w:styleId="Hyperlink">
    <w:name w:val="Hyperlink"/>
    <w:basedOn w:val="DefaultParagraphFont"/>
    <w:uiPriority w:val="99"/>
    <w:rsid w:val="00974B79"/>
    <w:rPr>
      <w:strike w:val="0"/>
      <w:dstrike w:val="0"/>
      <w:color w:val="023A73"/>
      <w:u w:val="single"/>
      <w:effect w:val="none"/>
    </w:rPr>
  </w:style>
  <w:style w:type="paragraph" w:customStyle="1" w:styleId="ms-rteelement-p">
    <w:name w:val="ms-rteelement-p"/>
    <w:basedOn w:val="Normal"/>
    <w:semiHidden/>
    <w:rsid w:val="00974B79"/>
    <w:pPr>
      <w:suppressAutoHyphens w:val="0"/>
      <w:autoSpaceDE/>
      <w:autoSpaceDN/>
      <w:adjustRightInd/>
      <w:spacing w:before="100" w:beforeAutospacing="1" w:after="180" w:line="240" w:lineRule="auto"/>
      <w:textAlignment w:val="auto"/>
    </w:pPr>
    <w:rPr>
      <w:rFonts w:ascii="Times New Roman" w:hAnsi="Times New Roman"/>
      <w:color w:val="17365D"/>
    </w:rPr>
  </w:style>
  <w:style w:type="paragraph" w:customStyle="1" w:styleId="Default">
    <w:name w:val="Default"/>
    <w:rsid w:val="00DF1B8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rsid w:val="00797129"/>
    <w:pPr>
      <w:suppressAutoHyphens w:val="0"/>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table" w:customStyle="1" w:styleId="Blank">
    <w:name w:val="Blank"/>
    <w:basedOn w:val="TableNormal"/>
    <w:uiPriority w:val="99"/>
    <w:rsid w:val="00963042"/>
    <w:pPr>
      <w:spacing w:after="0" w:line="240" w:lineRule="auto"/>
    </w:pPr>
    <w:tblPr>
      <w:tblCellMar>
        <w:left w:w="0" w:type="dxa"/>
        <w:right w:w="0" w:type="dxa"/>
      </w:tblCellMar>
    </w:tblPr>
  </w:style>
  <w:style w:type="table" w:customStyle="1" w:styleId="TableGrid1">
    <w:name w:val="Table Grid1"/>
    <w:basedOn w:val="TableNormal"/>
    <w:next w:val="TableGrid"/>
    <w:rsid w:val="00156E50"/>
    <w:pPr>
      <w:spacing w:before="60" w:after="60" w:line="240" w:lineRule="auto"/>
    </w:pPr>
    <w:rPr>
      <w:rFonts w:eastAsia="Times New Roman" w:cs="Times New Roman"/>
      <w:color w:val="000000" w:themeColor="text1"/>
      <w:szCs w:val="20"/>
      <w:lang w:eastAsia="en-NZ"/>
    </w:rPr>
    <w:tblPr>
      <w:tblBorders>
        <w:top w:val="single" w:sz="4" w:space="0" w:color="BFBFBF" w:themeColor="background1" w:themeShade="BF"/>
        <w:insideH w:val="single" w:sz="4" w:space="0" w:color="BFBFBF" w:themeColor="background1" w:themeShade="BF"/>
      </w:tblBorders>
    </w:tblPr>
    <w:tcPr>
      <w:vAlign w:val="center"/>
    </w:tcPr>
    <w:tblStylePr w:type="firstCol">
      <w:rPr>
        <w:b/>
      </w:rPr>
    </w:tblStylePr>
  </w:style>
  <w:style w:type="paragraph" w:styleId="FootnoteText">
    <w:name w:val="footnote text"/>
    <w:aliases w:val="Footnote - MOH"/>
    <w:basedOn w:val="Normal"/>
    <w:link w:val="FootnoteTextChar"/>
    <w:uiPriority w:val="99"/>
    <w:unhideWhenUsed/>
    <w:qFormat/>
    <w:rsid w:val="00B76818"/>
    <w:pPr>
      <w:spacing w:before="0" w:line="240" w:lineRule="auto"/>
    </w:pPr>
  </w:style>
  <w:style w:type="character" w:customStyle="1" w:styleId="FootnoteTextChar">
    <w:name w:val="Footnote Text Char"/>
    <w:aliases w:val="Footnote - MOH Char"/>
    <w:basedOn w:val="DefaultParagraphFont"/>
    <w:link w:val="FootnoteText"/>
    <w:uiPriority w:val="99"/>
    <w:rsid w:val="00B76818"/>
    <w:rPr>
      <w:rFonts w:eastAsia="Times New Roman" w:cs="Times New Roman"/>
      <w:color w:val="000000" w:themeColor="text1"/>
      <w:sz w:val="20"/>
      <w:szCs w:val="20"/>
      <w:lang w:eastAsia="en-NZ"/>
    </w:rPr>
  </w:style>
  <w:style w:type="character" w:styleId="FootnoteReference">
    <w:name w:val="footnote reference"/>
    <w:basedOn w:val="DefaultParagraphFont"/>
    <w:uiPriority w:val="99"/>
    <w:unhideWhenUsed/>
    <w:rsid w:val="00B76818"/>
    <w:rPr>
      <w:vertAlign w:val="superscript"/>
    </w:rPr>
  </w:style>
  <w:style w:type="paragraph" w:customStyle="1" w:styleId="CircleText">
    <w:name w:val="Circle Text"/>
    <w:basedOn w:val="numberedlevel1"/>
    <w:uiPriority w:val="99"/>
    <w:semiHidden/>
    <w:rsid w:val="004B4697"/>
    <w:pPr>
      <w:numPr>
        <w:numId w:val="0"/>
      </w:numPr>
      <w:spacing w:line="240" w:lineRule="auto"/>
      <w:ind w:left="505"/>
      <w:jc w:val="right"/>
    </w:pPr>
    <w:rPr>
      <w:i/>
      <w:iCs/>
    </w:rPr>
  </w:style>
  <w:style w:type="paragraph" w:customStyle="1" w:styleId="FeedbackRating">
    <w:name w:val="Feedback Rating"/>
    <w:basedOn w:val="NoSpacing"/>
    <w:uiPriority w:val="99"/>
    <w:semiHidden/>
    <w:qFormat/>
    <w:rsid w:val="004B4697"/>
    <w:pPr>
      <w:spacing w:before="120"/>
      <w:contextualSpacing/>
    </w:pPr>
    <w:rPr>
      <w:sz w:val="16"/>
      <w:szCs w:val="16"/>
    </w:rPr>
  </w:style>
  <w:style w:type="paragraph" w:customStyle="1" w:styleId="TableBullet">
    <w:name w:val="Table Bullet"/>
    <w:basedOn w:val="TableText0"/>
    <w:uiPriority w:val="3"/>
    <w:qFormat/>
    <w:rsid w:val="00902712"/>
    <w:pPr>
      <w:numPr>
        <w:numId w:val="6"/>
      </w:numPr>
    </w:pPr>
  </w:style>
  <w:style w:type="paragraph" w:customStyle="1" w:styleId="Security">
    <w:name w:val="Security"/>
    <w:basedOn w:val="Normal"/>
    <w:uiPriority w:val="2"/>
    <w:rsid w:val="002842C9"/>
    <w:pPr>
      <w:spacing w:before="0" w:line="240" w:lineRule="auto"/>
      <w:jc w:val="center"/>
    </w:pPr>
    <w:rPr>
      <w:b/>
      <w:caps/>
      <w:sz w:val="28"/>
      <w:szCs w:val="28"/>
    </w:rPr>
  </w:style>
  <w:style w:type="character" w:styleId="CommentReference">
    <w:name w:val="annotation reference"/>
    <w:basedOn w:val="DefaultParagraphFont"/>
    <w:semiHidden/>
    <w:unhideWhenUsed/>
    <w:rsid w:val="00632E72"/>
    <w:rPr>
      <w:sz w:val="16"/>
      <w:szCs w:val="16"/>
    </w:rPr>
  </w:style>
  <w:style w:type="paragraph" w:styleId="CommentText">
    <w:name w:val="annotation text"/>
    <w:basedOn w:val="Normal"/>
    <w:link w:val="CommentTextChar"/>
    <w:uiPriority w:val="99"/>
    <w:unhideWhenUsed/>
    <w:rsid w:val="00632E72"/>
    <w:pPr>
      <w:spacing w:line="240" w:lineRule="auto"/>
    </w:pPr>
    <w:rPr>
      <w:sz w:val="20"/>
    </w:rPr>
  </w:style>
  <w:style w:type="character" w:customStyle="1" w:styleId="CommentTextChar">
    <w:name w:val="Comment Text Char"/>
    <w:basedOn w:val="DefaultParagraphFont"/>
    <w:link w:val="CommentText"/>
    <w:uiPriority w:val="99"/>
    <w:semiHidden/>
    <w:rsid w:val="00632E72"/>
    <w:rPr>
      <w:rFonts w:eastAsia="Times New Roman" w:cs="Times New Roman"/>
      <w:color w:val="000000" w:themeColor="text1"/>
      <w:sz w:val="20"/>
      <w:szCs w:val="20"/>
      <w:lang w:eastAsia="en-NZ"/>
    </w:rPr>
  </w:style>
  <w:style w:type="paragraph" w:styleId="CommentSubject">
    <w:name w:val="annotation subject"/>
    <w:basedOn w:val="CommentText"/>
    <w:next w:val="CommentText"/>
    <w:link w:val="CommentSubjectChar"/>
    <w:uiPriority w:val="99"/>
    <w:semiHidden/>
    <w:unhideWhenUsed/>
    <w:rsid w:val="00632E72"/>
    <w:rPr>
      <w:b/>
      <w:bCs/>
    </w:rPr>
  </w:style>
  <w:style w:type="character" w:customStyle="1" w:styleId="CommentSubjectChar">
    <w:name w:val="Comment Subject Char"/>
    <w:basedOn w:val="CommentTextChar"/>
    <w:link w:val="CommentSubject"/>
    <w:uiPriority w:val="99"/>
    <w:semiHidden/>
    <w:rsid w:val="00632E72"/>
    <w:rPr>
      <w:rFonts w:eastAsia="Times New Roman" w:cs="Times New Roman"/>
      <w:b/>
      <w:bCs/>
      <w:color w:val="000000" w:themeColor="text1"/>
      <w:sz w:val="20"/>
      <w:szCs w:val="20"/>
      <w:lang w:eastAsia="en-NZ"/>
    </w:rPr>
  </w:style>
  <w:style w:type="paragraph" w:styleId="BalloonText">
    <w:name w:val="Balloon Text"/>
    <w:basedOn w:val="Normal"/>
    <w:link w:val="BalloonTextChar"/>
    <w:uiPriority w:val="99"/>
    <w:semiHidden/>
    <w:unhideWhenUsed/>
    <w:rsid w:val="00632E7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E72"/>
    <w:rPr>
      <w:rFonts w:ascii="Segoe UI" w:eastAsia="Times New Roman" w:hAnsi="Segoe UI" w:cs="Segoe UI"/>
      <w:color w:val="000000" w:themeColor="text1"/>
      <w:sz w:val="18"/>
      <w:szCs w:val="18"/>
      <w:lang w:eastAsia="en-NZ"/>
    </w:rPr>
  </w:style>
  <w:style w:type="paragraph" w:customStyle="1" w:styleId="Keypoints">
    <w:name w:val="Key points"/>
    <w:basedOn w:val="Bullet1"/>
    <w:uiPriority w:val="2"/>
    <w:rsid w:val="00BD0DF6"/>
    <w:pPr>
      <w:ind w:left="426" w:hanging="426"/>
    </w:pPr>
  </w:style>
  <w:style w:type="paragraph" w:customStyle="1" w:styleId="Keymessagechevrons">
    <w:name w:val="Key message chevrons"/>
    <w:basedOn w:val="Keypoints"/>
    <w:uiPriority w:val="4"/>
    <w:qFormat/>
    <w:rsid w:val="00681ACD"/>
    <w:pPr>
      <w:ind w:left="794" w:hanging="289"/>
    </w:pPr>
  </w:style>
  <w:style w:type="character" w:styleId="FollowedHyperlink">
    <w:name w:val="FollowedHyperlink"/>
    <w:basedOn w:val="DefaultParagraphFont"/>
    <w:uiPriority w:val="99"/>
    <w:semiHidden/>
    <w:unhideWhenUsed/>
    <w:rsid w:val="003E721E"/>
    <w:rPr>
      <w:color w:val="971A5E" w:themeColor="accent6" w:themeShade="BF"/>
      <w:u w:val="single"/>
    </w:rPr>
  </w:style>
  <w:style w:type="paragraph" w:customStyle="1" w:styleId="MinFeedback">
    <w:name w:val="Min_Feedback"/>
    <w:basedOn w:val="TableText0"/>
    <w:uiPriority w:val="9"/>
    <w:rsid w:val="002644B2"/>
    <w:pPr>
      <w:spacing w:before="80" w:after="80"/>
      <w:contextualSpacing w:val="0"/>
      <w:jc w:val="center"/>
    </w:pPr>
    <w:rPr>
      <w:sz w:val="18"/>
    </w:rPr>
  </w:style>
  <w:style w:type="paragraph" w:styleId="PlainText">
    <w:name w:val="Plain Text"/>
    <w:basedOn w:val="Normal"/>
    <w:link w:val="PlainTextChar"/>
    <w:uiPriority w:val="99"/>
    <w:unhideWhenUsed/>
    <w:rsid w:val="00681ACD"/>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681ACD"/>
    <w:rPr>
      <w:rFonts w:ascii="Consolas" w:eastAsia="Times New Roman" w:hAnsi="Consolas" w:cs="Times New Roman"/>
      <w:color w:val="000000" w:themeColor="text1"/>
      <w:sz w:val="21"/>
      <w:szCs w:val="21"/>
      <w:lang w:eastAsia="en-NZ"/>
    </w:rPr>
  </w:style>
  <w:style w:type="paragraph" w:styleId="Caption">
    <w:name w:val="caption"/>
    <w:basedOn w:val="TableHeading"/>
    <w:next w:val="Normal"/>
    <w:uiPriority w:val="35"/>
    <w:unhideWhenUsed/>
    <w:qFormat/>
    <w:rsid w:val="00681ACD"/>
  </w:style>
  <w:style w:type="character" w:customStyle="1" w:styleId="normaltextrun1">
    <w:name w:val="normaltextrun1"/>
    <w:basedOn w:val="DefaultParagraphFont"/>
    <w:rsid w:val="00CB61D4"/>
  </w:style>
  <w:style w:type="paragraph" w:customStyle="1" w:styleId="NumberedParagraphs-MOH">
    <w:name w:val="Numbered Paragraphs - MOH"/>
    <w:basedOn w:val="Normal"/>
    <w:link w:val="NumberedParagraphs-MOHChar"/>
    <w:qFormat/>
    <w:rsid w:val="00B32708"/>
    <w:pPr>
      <w:numPr>
        <w:numId w:val="33"/>
      </w:numPr>
      <w:suppressAutoHyphens w:val="0"/>
      <w:autoSpaceDE/>
      <w:autoSpaceDN/>
      <w:adjustRightInd/>
      <w:spacing w:before="120" w:line="240" w:lineRule="auto"/>
      <w:ind w:right="284"/>
      <w:textAlignment w:val="auto"/>
    </w:pPr>
    <w:rPr>
      <w:rFonts w:ascii="Segoe UI" w:hAnsi="Segoe UI" w:cs="Segoe UI"/>
      <w:color w:val="auto"/>
      <w:kern w:val="22"/>
      <w:szCs w:val="22"/>
    </w:rPr>
  </w:style>
  <w:style w:type="paragraph" w:customStyle="1" w:styleId="ReportBody2-MOH">
    <w:name w:val="Report Body 2 - MOH"/>
    <w:basedOn w:val="NumberedParagraphs-MOH"/>
    <w:qFormat/>
    <w:rsid w:val="00B32708"/>
    <w:pPr>
      <w:numPr>
        <w:ilvl w:val="1"/>
      </w:numPr>
      <w:tabs>
        <w:tab w:val="num" w:pos="360"/>
      </w:tabs>
    </w:pPr>
  </w:style>
  <w:style w:type="character" w:customStyle="1" w:styleId="NumberedParagraphs-MOHChar">
    <w:name w:val="Numbered Paragraphs - MOH Char"/>
    <w:basedOn w:val="DefaultParagraphFont"/>
    <w:link w:val="NumberedParagraphs-MOH"/>
    <w:rsid w:val="00B32708"/>
    <w:rPr>
      <w:rFonts w:ascii="Segoe UI" w:eastAsia="Times New Roman" w:hAnsi="Segoe UI" w:cs="Segoe UI"/>
      <w:kern w:val="22"/>
      <w:lang w:eastAsia="en-NZ"/>
    </w:rPr>
  </w:style>
  <w:style w:type="paragraph" w:customStyle="1" w:styleId="SecondLevelBullets-MOH">
    <w:name w:val="Second Level Bullets - MOH"/>
    <w:basedOn w:val="Normal"/>
    <w:qFormat/>
    <w:rsid w:val="00B32708"/>
    <w:pPr>
      <w:numPr>
        <w:ilvl w:val="2"/>
        <w:numId w:val="33"/>
      </w:numPr>
      <w:suppressAutoHyphens w:val="0"/>
      <w:autoSpaceDE/>
      <w:autoSpaceDN/>
      <w:adjustRightInd/>
      <w:spacing w:before="120" w:line="240" w:lineRule="auto"/>
      <w:ind w:right="284"/>
      <w:textAlignment w:val="auto"/>
    </w:pPr>
    <w:rPr>
      <w:rFonts w:ascii="Segoe UI" w:hAnsi="Segoe UI" w:cs="Segoe UI"/>
      <w:color w:val="auto"/>
      <w:kern w:val="22"/>
      <w:szCs w:val="22"/>
    </w:rPr>
  </w:style>
  <w:style w:type="character" w:customStyle="1" w:styleId="insertwords">
    <w:name w:val="insertwords"/>
    <w:basedOn w:val="DefaultParagraphFont"/>
    <w:rsid w:val="00AA25DA"/>
  </w:style>
  <w:style w:type="table" w:styleId="GridTable1Light">
    <w:name w:val="Grid Table 1 Light"/>
    <w:basedOn w:val="TableNormal"/>
    <w:uiPriority w:val="46"/>
    <w:rsid w:val="00DE4E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 numbered Char,List Paragraph1 Char,List Bullet indent Char,Body Char,Level 3 Char,Rec para Char,List 1 Char,Other List Char,FooterText Char,numbered Char,Paragraphe de liste1 Char,Bulletr List Paragraph Char,列出段落 Char"/>
    <w:basedOn w:val="DefaultParagraphFont"/>
    <w:link w:val="ListParagraph"/>
    <w:uiPriority w:val="34"/>
    <w:qFormat/>
    <w:locked/>
    <w:rsid w:val="00F55663"/>
    <w:rPr>
      <w:rFonts w:eastAsia="Times New Roman" w:cs="Times New Roman"/>
      <w:color w:val="000000" w:themeColor="text1"/>
      <w:szCs w:val="20"/>
      <w:lang w:eastAsia="en-NZ"/>
    </w:rPr>
  </w:style>
  <w:style w:type="paragraph" w:customStyle="1" w:styleId="paragraph">
    <w:name w:val="paragraph"/>
    <w:basedOn w:val="Normal"/>
    <w:rsid w:val="00F55663"/>
    <w:pPr>
      <w:suppressAutoHyphens w:val="0"/>
      <w:autoSpaceDE/>
      <w:autoSpaceDN/>
      <w:adjustRightInd/>
      <w:spacing w:before="0" w:line="240" w:lineRule="auto"/>
      <w:textAlignment w:val="auto"/>
    </w:pPr>
    <w:rPr>
      <w:rFonts w:ascii="Times New Roman" w:hAnsi="Times New Roman"/>
      <w:color w:val="auto"/>
      <w:sz w:val="24"/>
      <w:szCs w:val="24"/>
    </w:rPr>
  </w:style>
  <w:style w:type="table" w:customStyle="1" w:styleId="TableGrid2">
    <w:name w:val="Table Grid2"/>
    <w:basedOn w:val="TableNormal"/>
    <w:next w:val="TableGrid"/>
    <w:uiPriority w:val="39"/>
    <w:rsid w:val="007F2CCE"/>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
    <w:name w:val="hit"/>
    <w:basedOn w:val="DefaultParagraphFont"/>
    <w:rsid w:val="00284EF3"/>
  </w:style>
  <w:style w:type="paragraph" w:styleId="Revision">
    <w:name w:val="Revision"/>
    <w:hidden/>
    <w:uiPriority w:val="99"/>
    <w:semiHidden/>
    <w:rsid w:val="00234870"/>
    <w:pPr>
      <w:spacing w:after="0" w:line="240" w:lineRule="auto"/>
    </w:pPr>
    <w:rPr>
      <w:rFonts w:eastAsia="Times New Roman" w:cs="Times New Roman"/>
      <w:color w:val="000000" w:themeColor="text1"/>
      <w:szCs w:val="20"/>
      <w:lang w:eastAsia="en-NZ"/>
    </w:rPr>
  </w:style>
  <w:style w:type="paragraph" w:customStyle="1" w:styleId="UnnumtextBodytext">
    <w:name w:val="Unnum text: Body text"/>
    <w:basedOn w:val="BodyText"/>
    <w:rsid w:val="00F97257"/>
    <w:pPr>
      <w:suppressAutoHyphens w:val="0"/>
      <w:autoSpaceDE/>
      <w:autoSpaceDN/>
      <w:adjustRightInd/>
      <w:spacing w:before="60" w:after="180" w:line="240" w:lineRule="auto"/>
      <w:textAlignment w:val="auto"/>
    </w:pPr>
    <w:rPr>
      <w:rFonts w:ascii="Arial" w:hAnsi="Arial"/>
      <w:color w:val="auto"/>
      <w:sz w:val="20"/>
      <w:szCs w:val="22"/>
    </w:rPr>
  </w:style>
  <w:style w:type="paragraph" w:customStyle="1" w:styleId="UnnumtextRecs">
    <w:name w:val="Unnum text: Recs"/>
    <w:rsid w:val="00F97257"/>
    <w:pPr>
      <w:numPr>
        <w:numId w:val="30"/>
      </w:numPr>
      <w:spacing w:before="120" w:after="120" w:line="240" w:lineRule="auto"/>
    </w:pPr>
    <w:rPr>
      <w:rFonts w:ascii="Arial" w:eastAsia="Times New Roman" w:hAnsi="Arial" w:cs="Times New Roman"/>
      <w:sz w:val="20"/>
    </w:rPr>
  </w:style>
  <w:style w:type="paragraph" w:styleId="BodyText">
    <w:name w:val="Body Text"/>
    <w:basedOn w:val="Normal"/>
    <w:link w:val="BodyTextChar"/>
    <w:uiPriority w:val="99"/>
    <w:semiHidden/>
    <w:unhideWhenUsed/>
    <w:rsid w:val="00F97257"/>
    <w:pPr>
      <w:spacing w:after="120"/>
    </w:pPr>
  </w:style>
  <w:style w:type="character" w:customStyle="1" w:styleId="BodyTextChar">
    <w:name w:val="Body Text Char"/>
    <w:basedOn w:val="DefaultParagraphFont"/>
    <w:link w:val="BodyText"/>
    <w:uiPriority w:val="99"/>
    <w:semiHidden/>
    <w:rsid w:val="00F97257"/>
    <w:rPr>
      <w:rFonts w:eastAsia="Times New Roman" w:cs="Times New Roman"/>
      <w:color w:val="000000" w:themeColor="text1"/>
      <w:szCs w:val="20"/>
      <w:lang w:eastAsia="en-NZ"/>
    </w:rPr>
  </w:style>
  <w:style w:type="paragraph" w:styleId="TOCHeading">
    <w:name w:val="TOC Heading"/>
    <w:basedOn w:val="Heading1"/>
    <w:next w:val="Normal"/>
    <w:uiPriority w:val="39"/>
    <w:unhideWhenUsed/>
    <w:qFormat/>
    <w:rsid w:val="007931FA"/>
    <w:pPr>
      <w:keepNext/>
      <w:keepLines/>
      <w:pageBreakBefore w:val="0"/>
      <w:suppressAutoHyphens w:val="0"/>
      <w:autoSpaceDE/>
      <w:autoSpaceDN/>
      <w:adjustRightInd/>
      <w:spacing w:before="240" w:after="0" w:line="259" w:lineRule="auto"/>
      <w:textAlignment w:val="auto"/>
      <w:outlineLvl w:val="9"/>
    </w:pPr>
    <w:rPr>
      <w:rFonts w:asciiTheme="majorHAnsi" w:eastAsiaTheme="majorEastAsia" w:hAnsiTheme="majorHAnsi" w:cstheme="majorBidi"/>
      <w:b w:val="0"/>
      <w:bCs w:val="0"/>
      <w:caps w:val="0"/>
      <w:color w:val="002D52" w:themeColor="accent1" w:themeShade="BF"/>
      <w:sz w:val="32"/>
      <w:szCs w:val="32"/>
      <w:lang w:val="en-US" w:eastAsia="en-US"/>
    </w:rPr>
  </w:style>
  <w:style w:type="paragraph" w:styleId="TOC2">
    <w:name w:val="toc 2"/>
    <w:basedOn w:val="Normal"/>
    <w:next w:val="Normal"/>
    <w:autoRedefine/>
    <w:uiPriority w:val="39"/>
    <w:rsid w:val="006B0397"/>
    <w:pPr>
      <w:tabs>
        <w:tab w:val="right" w:leader="dot" w:pos="9016"/>
      </w:tabs>
      <w:spacing w:after="100"/>
      <w:ind w:left="220"/>
    </w:pPr>
    <w:rPr>
      <w:rFonts w:ascii="Segoe UI" w:hAnsi="Segoe UI" w:cs="Segoe UI"/>
      <w:b/>
      <w:bCs/>
      <w:noProof/>
    </w:rPr>
  </w:style>
  <w:style w:type="paragraph" w:styleId="TOC1">
    <w:name w:val="toc 1"/>
    <w:basedOn w:val="Normal"/>
    <w:next w:val="Normal"/>
    <w:autoRedefine/>
    <w:uiPriority w:val="39"/>
    <w:rsid w:val="006B0397"/>
    <w:pPr>
      <w:tabs>
        <w:tab w:val="right" w:leader="dot" w:pos="9016"/>
      </w:tabs>
      <w:spacing w:after="100"/>
    </w:pPr>
    <w:rPr>
      <w:rFonts w:ascii="Segoe UI" w:hAnsi="Segoe UI" w:cs="Segoe UI"/>
      <w:b/>
      <w:bCs/>
      <w:noProof/>
    </w:rPr>
  </w:style>
  <w:style w:type="paragraph" w:styleId="TOC3">
    <w:name w:val="toc 3"/>
    <w:basedOn w:val="Normal"/>
    <w:next w:val="Normal"/>
    <w:autoRedefine/>
    <w:uiPriority w:val="39"/>
    <w:rsid w:val="00686E1F"/>
    <w:pPr>
      <w:tabs>
        <w:tab w:val="left" w:pos="880"/>
        <w:tab w:val="right" w:leader="dot" w:pos="9016"/>
      </w:tabs>
      <w:spacing w:after="100"/>
      <w:ind w:left="440"/>
    </w:pPr>
  </w:style>
  <w:style w:type="character" w:styleId="UnresolvedMention">
    <w:name w:val="Unresolved Mention"/>
    <w:basedOn w:val="DefaultParagraphFont"/>
    <w:uiPriority w:val="99"/>
    <w:semiHidden/>
    <w:unhideWhenUsed/>
    <w:rsid w:val="00D60928"/>
    <w:rPr>
      <w:color w:val="605E5C"/>
      <w:shd w:val="clear" w:color="auto" w:fill="E1DFDD"/>
    </w:rPr>
  </w:style>
  <w:style w:type="character" w:styleId="Mention">
    <w:name w:val="Mention"/>
    <w:basedOn w:val="DefaultParagraphFont"/>
    <w:uiPriority w:val="99"/>
    <w:unhideWhenUsed/>
    <w:rsid w:val="00D031C6"/>
    <w:rPr>
      <w:color w:val="2B579A"/>
      <w:shd w:val="clear" w:color="auto" w:fill="E1DFDD"/>
    </w:rPr>
  </w:style>
  <w:style w:type="character" w:customStyle="1" w:styleId="normaltextrun">
    <w:name w:val="normaltextrun"/>
    <w:basedOn w:val="DefaultParagraphFont"/>
    <w:rsid w:val="004B3FAA"/>
  </w:style>
  <w:style w:type="character" w:customStyle="1" w:styleId="eop">
    <w:name w:val="eop"/>
    <w:basedOn w:val="DefaultParagraphFont"/>
    <w:rsid w:val="004B3FAA"/>
  </w:style>
  <w:style w:type="character" w:customStyle="1" w:styleId="findhit">
    <w:name w:val="findhit"/>
    <w:basedOn w:val="DefaultParagraphFont"/>
    <w:rsid w:val="004B3FAA"/>
  </w:style>
  <w:style w:type="paragraph" w:customStyle="1" w:styleId="text">
    <w:name w:val="text"/>
    <w:basedOn w:val="Normal"/>
    <w:rsid w:val="00C84364"/>
    <w:pPr>
      <w:suppressAutoHyphens w:val="0"/>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f01">
    <w:name w:val="cf01"/>
    <w:basedOn w:val="DefaultParagraphFont"/>
    <w:rsid w:val="00D21BA2"/>
    <w:rPr>
      <w:rFonts w:ascii="Segoe UI" w:hAnsi="Segoe UI" w:cs="Segoe UI" w:hint="default"/>
      <w:sz w:val="18"/>
      <w:szCs w:val="18"/>
    </w:rPr>
  </w:style>
  <w:style w:type="paragraph" w:customStyle="1" w:styleId="pf0">
    <w:name w:val="pf0"/>
    <w:basedOn w:val="Normal"/>
    <w:rsid w:val="00681FBC"/>
    <w:pPr>
      <w:suppressAutoHyphens w:val="0"/>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EndnoteText">
    <w:name w:val="endnote text"/>
    <w:basedOn w:val="Normal"/>
    <w:link w:val="EndnoteTextChar"/>
    <w:uiPriority w:val="99"/>
    <w:semiHidden/>
    <w:unhideWhenUsed/>
    <w:rsid w:val="00AF02C4"/>
    <w:pPr>
      <w:spacing w:before="0" w:line="240" w:lineRule="auto"/>
    </w:pPr>
    <w:rPr>
      <w:sz w:val="20"/>
    </w:rPr>
  </w:style>
  <w:style w:type="character" w:customStyle="1" w:styleId="EndnoteTextChar">
    <w:name w:val="Endnote Text Char"/>
    <w:basedOn w:val="DefaultParagraphFont"/>
    <w:link w:val="EndnoteText"/>
    <w:uiPriority w:val="99"/>
    <w:semiHidden/>
    <w:rsid w:val="00AF02C4"/>
    <w:rPr>
      <w:rFonts w:eastAsia="Times New Roman" w:cs="Times New Roman"/>
      <w:color w:val="000000" w:themeColor="text1"/>
      <w:sz w:val="20"/>
      <w:szCs w:val="20"/>
      <w:lang w:eastAsia="en-NZ"/>
    </w:rPr>
  </w:style>
  <w:style w:type="character" w:styleId="EndnoteReference">
    <w:name w:val="endnote reference"/>
    <w:basedOn w:val="DefaultParagraphFont"/>
    <w:uiPriority w:val="99"/>
    <w:semiHidden/>
    <w:unhideWhenUsed/>
    <w:rsid w:val="00AF0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794">
      <w:bodyDiv w:val="1"/>
      <w:marLeft w:val="0"/>
      <w:marRight w:val="0"/>
      <w:marTop w:val="0"/>
      <w:marBottom w:val="0"/>
      <w:divBdr>
        <w:top w:val="none" w:sz="0" w:space="0" w:color="auto"/>
        <w:left w:val="none" w:sz="0" w:space="0" w:color="auto"/>
        <w:bottom w:val="none" w:sz="0" w:space="0" w:color="auto"/>
        <w:right w:val="none" w:sz="0" w:space="0" w:color="auto"/>
      </w:divBdr>
    </w:div>
    <w:div w:id="119227654">
      <w:bodyDiv w:val="1"/>
      <w:marLeft w:val="0"/>
      <w:marRight w:val="0"/>
      <w:marTop w:val="0"/>
      <w:marBottom w:val="0"/>
      <w:divBdr>
        <w:top w:val="none" w:sz="0" w:space="0" w:color="auto"/>
        <w:left w:val="none" w:sz="0" w:space="0" w:color="auto"/>
        <w:bottom w:val="none" w:sz="0" w:space="0" w:color="auto"/>
        <w:right w:val="none" w:sz="0" w:space="0" w:color="auto"/>
      </w:divBdr>
    </w:div>
    <w:div w:id="136343578">
      <w:bodyDiv w:val="1"/>
      <w:marLeft w:val="0"/>
      <w:marRight w:val="0"/>
      <w:marTop w:val="0"/>
      <w:marBottom w:val="0"/>
      <w:divBdr>
        <w:top w:val="none" w:sz="0" w:space="0" w:color="auto"/>
        <w:left w:val="none" w:sz="0" w:space="0" w:color="auto"/>
        <w:bottom w:val="none" w:sz="0" w:space="0" w:color="auto"/>
        <w:right w:val="none" w:sz="0" w:space="0" w:color="auto"/>
      </w:divBdr>
    </w:div>
    <w:div w:id="187522725">
      <w:bodyDiv w:val="1"/>
      <w:marLeft w:val="0"/>
      <w:marRight w:val="0"/>
      <w:marTop w:val="0"/>
      <w:marBottom w:val="0"/>
      <w:divBdr>
        <w:top w:val="none" w:sz="0" w:space="0" w:color="auto"/>
        <w:left w:val="none" w:sz="0" w:space="0" w:color="auto"/>
        <w:bottom w:val="none" w:sz="0" w:space="0" w:color="auto"/>
        <w:right w:val="none" w:sz="0" w:space="0" w:color="auto"/>
      </w:divBdr>
    </w:div>
    <w:div w:id="211581130">
      <w:bodyDiv w:val="1"/>
      <w:marLeft w:val="0"/>
      <w:marRight w:val="0"/>
      <w:marTop w:val="0"/>
      <w:marBottom w:val="0"/>
      <w:divBdr>
        <w:top w:val="none" w:sz="0" w:space="0" w:color="auto"/>
        <w:left w:val="none" w:sz="0" w:space="0" w:color="auto"/>
        <w:bottom w:val="none" w:sz="0" w:space="0" w:color="auto"/>
        <w:right w:val="none" w:sz="0" w:space="0" w:color="auto"/>
      </w:divBdr>
    </w:div>
    <w:div w:id="339743674">
      <w:bodyDiv w:val="1"/>
      <w:marLeft w:val="0"/>
      <w:marRight w:val="0"/>
      <w:marTop w:val="0"/>
      <w:marBottom w:val="0"/>
      <w:divBdr>
        <w:top w:val="none" w:sz="0" w:space="0" w:color="auto"/>
        <w:left w:val="none" w:sz="0" w:space="0" w:color="auto"/>
        <w:bottom w:val="none" w:sz="0" w:space="0" w:color="auto"/>
        <w:right w:val="none" w:sz="0" w:space="0" w:color="auto"/>
      </w:divBdr>
    </w:div>
    <w:div w:id="386295052">
      <w:bodyDiv w:val="1"/>
      <w:marLeft w:val="0"/>
      <w:marRight w:val="0"/>
      <w:marTop w:val="0"/>
      <w:marBottom w:val="0"/>
      <w:divBdr>
        <w:top w:val="none" w:sz="0" w:space="0" w:color="auto"/>
        <w:left w:val="none" w:sz="0" w:space="0" w:color="auto"/>
        <w:bottom w:val="none" w:sz="0" w:space="0" w:color="auto"/>
        <w:right w:val="none" w:sz="0" w:space="0" w:color="auto"/>
      </w:divBdr>
    </w:div>
    <w:div w:id="396511838">
      <w:bodyDiv w:val="1"/>
      <w:marLeft w:val="0"/>
      <w:marRight w:val="0"/>
      <w:marTop w:val="0"/>
      <w:marBottom w:val="0"/>
      <w:divBdr>
        <w:top w:val="none" w:sz="0" w:space="0" w:color="auto"/>
        <w:left w:val="none" w:sz="0" w:space="0" w:color="auto"/>
        <w:bottom w:val="none" w:sz="0" w:space="0" w:color="auto"/>
        <w:right w:val="none" w:sz="0" w:space="0" w:color="auto"/>
      </w:divBdr>
    </w:div>
    <w:div w:id="401290512">
      <w:bodyDiv w:val="1"/>
      <w:marLeft w:val="0"/>
      <w:marRight w:val="0"/>
      <w:marTop w:val="0"/>
      <w:marBottom w:val="0"/>
      <w:divBdr>
        <w:top w:val="none" w:sz="0" w:space="0" w:color="auto"/>
        <w:left w:val="none" w:sz="0" w:space="0" w:color="auto"/>
        <w:bottom w:val="none" w:sz="0" w:space="0" w:color="auto"/>
        <w:right w:val="none" w:sz="0" w:space="0" w:color="auto"/>
      </w:divBdr>
    </w:div>
    <w:div w:id="430400309">
      <w:bodyDiv w:val="1"/>
      <w:marLeft w:val="0"/>
      <w:marRight w:val="0"/>
      <w:marTop w:val="0"/>
      <w:marBottom w:val="0"/>
      <w:divBdr>
        <w:top w:val="none" w:sz="0" w:space="0" w:color="auto"/>
        <w:left w:val="none" w:sz="0" w:space="0" w:color="auto"/>
        <w:bottom w:val="none" w:sz="0" w:space="0" w:color="auto"/>
        <w:right w:val="none" w:sz="0" w:space="0" w:color="auto"/>
      </w:divBdr>
    </w:div>
    <w:div w:id="479225735">
      <w:bodyDiv w:val="1"/>
      <w:marLeft w:val="0"/>
      <w:marRight w:val="0"/>
      <w:marTop w:val="0"/>
      <w:marBottom w:val="0"/>
      <w:divBdr>
        <w:top w:val="none" w:sz="0" w:space="0" w:color="auto"/>
        <w:left w:val="none" w:sz="0" w:space="0" w:color="auto"/>
        <w:bottom w:val="none" w:sz="0" w:space="0" w:color="auto"/>
        <w:right w:val="none" w:sz="0" w:space="0" w:color="auto"/>
      </w:divBdr>
    </w:div>
    <w:div w:id="567805777">
      <w:bodyDiv w:val="1"/>
      <w:marLeft w:val="0"/>
      <w:marRight w:val="0"/>
      <w:marTop w:val="0"/>
      <w:marBottom w:val="0"/>
      <w:divBdr>
        <w:top w:val="none" w:sz="0" w:space="0" w:color="auto"/>
        <w:left w:val="none" w:sz="0" w:space="0" w:color="auto"/>
        <w:bottom w:val="none" w:sz="0" w:space="0" w:color="auto"/>
        <w:right w:val="none" w:sz="0" w:space="0" w:color="auto"/>
      </w:divBdr>
    </w:div>
    <w:div w:id="672336141">
      <w:bodyDiv w:val="1"/>
      <w:marLeft w:val="0"/>
      <w:marRight w:val="0"/>
      <w:marTop w:val="0"/>
      <w:marBottom w:val="0"/>
      <w:divBdr>
        <w:top w:val="none" w:sz="0" w:space="0" w:color="auto"/>
        <w:left w:val="none" w:sz="0" w:space="0" w:color="auto"/>
        <w:bottom w:val="none" w:sz="0" w:space="0" w:color="auto"/>
        <w:right w:val="none" w:sz="0" w:space="0" w:color="auto"/>
      </w:divBdr>
    </w:div>
    <w:div w:id="673800283">
      <w:bodyDiv w:val="1"/>
      <w:marLeft w:val="0"/>
      <w:marRight w:val="0"/>
      <w:marTop w:val="0"/>
      <w:marBottom w:val="0"/>
      <w:divBdr>
        <w:top w:val="none" w:sz="0" w:space="0" w:color="auto"/>
        <w:left w:val="none" w:sz="0" w:space="0" w:color="auto"/>
        <w:bottom w:val="none" w:sz="0" w:space="0" w:color="auto"/>
        <w:right w:val="none" w:sz="0" w:space="0" w:color="auto"/>
      </w:divBdr>
    </w:div>
    <w:div w:id="729159785">
      <w:bodyDiv w:val="1"/>
      <w:marLeft w:val="0"/>
      <w:marRight w:val="0"/>
      <w:marTop w:val="0"/>
      <w:marBottom w:val="0"/>
      <w:divBdr>
        <w:top w:val="none" w:sz="0" w:space="0" w:color="auto"/>
        <w:left w:val="none" w:sz="0" w:space="0" w:color="auto"/>
        <w:bottom w:val="none" w:sz="0" w:space="0" w:color="auto"/>
        <w:right w:val="none" w:sz="0" w:space="0" w:color="auto"/>
      </w:divBdr>
    </w:div>
    <w:div w:id="803617781">
      <w:bodyDiv w:val="1"/>
      <w:marLeft w:val="0"/>
      <w:marRight w:val="0"/>
      <w:marTop w:val="0"/>
      <w:marBottom w:val="0"/>
      <w:divBdr>
        <w:top w:val="none" w:sz="0" w:space="0" w:color="auto"/>
        <w:left w:val="none" w:sz="0" w:space="0" w:color="auto"/>
        <w:bottom w:val="none" w:sz="0" w:space="0" w:color="auto"/>
        <w:right w:val="none" w:sz="0" w:space="0" w:color="auto"/>
      </w:divBdr>
    </w:div>
    <w:div w:id="830829960">
      <w:bodyDiv w:val="1"/>
      <w:marLeft w:val="0"/>
      <w:marRight w:val="0"/>
      <w:marTop w:val="0"/>
      <w:marBottom w:val="0"/>
      <w:divBdr>
        <w:top w:val="none" w:sz="0" w:space="0" w:color="auto"/>
        <w:left w:val="none" w:sz="0" w:space="0" w:color="auto"/>
        <w:bottom w:val="none" w:sz="0" w:space="0" w:color="auto"/>
        <w:right w:val="none" w:sz="0" w:space="0" w:color="auto"/>
      </w:divBdr>
    </w:div>
    <w:div w:id="876233413">
      <w:bodyDiv w:val="1"/>
      <w:marLeft w:val="0"/>
      <w:marRight w:val="0"/>
      <w:marTop w:val="0"/>
      <w:marBottom w:val="0"/>
      <w:divBdr>
        <w:top w:val="none" w:sz="0" w:space="0" w:color="auto"/>
        <w:left w:val="none" w:sz="0" w:space="0" w:color="auto"/>
        <w:bottom w:val="none" w:sz="0" w:space="0" w:color="auto"/>
        <w:right w:val="none" w:sz="0" w:space="0" w:color="auto"/>
      </w:divBdr>
      <w:divsChild>
        <w:div w:id="43674211">
          <w:marLeft w:val="1526"/>
          <w:marRight w:val="0"/>
          <w:marTop w:val="75"/>
          <w:marBottom w:val="0"/>
          <w:divBdr>
            <w:top w:val="none" w:sz="0" w:space="0" w:color="auto"/>
            <w:left w:val="none" w:sz="0" w:space="0" w:color="auto"/>
            <w:bottom w:val="none" w:sz="0" w:space="0" w:color="auto"/>
            <w:right w:val="none" w:sz="0" w:space="0" w:color="auto"/>
          </w:divBdr>
        </w:div>
        <w:div w:id="694162401">
          <w:marLeft w:val="994"/>
          <w:marRight w:val="0"/>
          <w:marTop w:val="75"/>
          <w:marBottom w:val="0"/>
          <w:divBdr>
            <w:top w:val="none" w:sz="0" w:space="0" w:color="auto"/>
            <w:left w:val="none" w:sz="0" w:space="0" w:color="auto"/>
            <w:bottom w:val="none" w:sz="0" w:space="0" w:color="auto"/>
            <w:right w:val="none" w:sz="0" w:space="0" w:color="auto"/>
          </w:divBdr>
        </w:div>
        <w:div w:id="917707940">
          <w:marLeft w:val="806"/>
          <w:marRight w:val="0"/>
          <w:marTop w:val="75"/>
          <w:marBottom w:val="0"/>
          <w:divBdr>
            <w:top w:val="none" w:sz="0" w:space="0" w:color="auto"/>
            <w:left w:val="none" w:sz="0" w:space="0" w:color="auto"/>
            <w:bottom w:val="none" w:sz="0" w:space="0" w:color="auto"/>
            <w:right w:val="none" w:sz="0" w:space="0" w:color="auto"/>
          </w:divBdr>
        </w:div>
        <w:div w:id="1194421759">
          <w:marLeft w:val="994"/>
          <w:marRight w:val="0"/>
          <w:marTop w:val="75"/>
          <w:marBottom w:val="0"/>
          <w:divBdr>
            <w:top w:val="none" w:sz="0" w:space="0" w:color="auto"/>
            <w:left w:val="none" w:sz="0" w:space="0" w:color="auto"/>
            <w:bottom w:val="none" w:sz="0" w:space="0" w:color="auto"/>
            <w:right w:val="none" w:sz="0" w:space="0" w:color="auto"/>
          </w:divBdr>
        </w:div>
        <w:div w:id="1255169173">
          <w:marLeft w:val="994"/>
          <w:marRight w:val="0"/>
          <w:marTop w:val="75"/>
          <w:marBottom w:val="0"/>
          <w:divBdr>
            <w:top w:val="none" w:sz="0" w:space="0" w:color="auto"/>
            <w:left w:val="none" w:sz="0" w:space="0" w:color="auto"/>
            <w:bottom w:val="none" w:sz="0" w:space="0" w:color="auto"/>
            <w:right w:val="none" w:sz="0" w:space="0" w:color="auto"/>
          </w:divBdr>
        </w:div>
        <w:div w:id="1662345415">
          <w:marLeft w:val="994"/>
          <w:marRight w:val="0"/>
          <w:marTop w:val="75"/>
          <w:marBottom w:val="0"/>
          <w:divBdr>
            <w:top w:val="none" w:sz="0" w:space="0" w:color="auto"/>
            <w:left w:val="none" w:sz="0" w:space="0" w:color="auto"/>
            <w:bottom w:val="none" w:sz="0" w:space="0" w:color="auto"/>
            <w:right w:val="none" w:sz="0" w:space="0" w:color="auto"/>
          </w:divBdr>
        </w:div>
        <w:div w:id="1933510845">
          <w:marLeft w:val="1526"/>
          <w:marRight w:val="0"/>
          <w:marTop w:val="75"/>
          <w:marBottom w:val="0"/>
          <w:divBdr>
            <w:top w:val="none" w:sz="0" w:space="0" w:color="auto"/>
            <w:left w:val="none" w:sz="0" w:space="0" w:color="auto"/>
            <w:bottom w:val="none" w:sz="0" w:space="0" w:color="auto"/>
            <w:right w:val="none" w:sz="0" w:space="0" w:color="auto"/>
          </w:divBdr>
        </w:div>
      </w:divsChild>
    </w:div>
    <w:div w:id="882255806">
      <w:bodyDiv w:val="1"/>
      <w:marLeft w:val="0"/>
      <w:marRight w:val="0"/>
      <w:marTop w:val="0"/>
      <w:marBottom w:val="0"/>
      <w:divBdr>
        <w:top w:val="none" w:sz="0" w:space="0" w:color="auto"/>
        <w:left w:val="none" w:sz="0" w:space="0" w:color="auto"/>
        <w:bottom w:val="none" w:sz="0" w:space="0" w:color="auto"/>
        <w:right w:val="none" w:sz="0" w:space="0" w:color="auto"/>
      </w:divBdr>
    </w:div>
    <w:div w:id="906577342">
      <w:bodyDiv w:val="1"/>
      <w:marLeft w:val="0"/>
      <w:marRight w:val="0"/>
      <w:marTop w:val="0"/>
      <w:marBottom w:val="0"/>
      <w:divBdr>
        <w:top w:val="none" w:sz="0" w:space="0" w:color="auto"/>
        <w:left w:val="none" w:sz="0" w:space="0" w:color="auto"/>
        <w:bottom w:val="none" w:sz="0" w:space="0" w:color="auto"/>
        <w:right w:val="none" w:sz="0" w:space="0" w:color="auto"/>
      </w:divBdr>
    </w:div>
    <w:div w:id="927079941">
      <w:bodyDiv w:val="1"/>
      <w:marLeft w:val="0"/>
      <w:marRight w:val="0"/>
      <w:marTop w:val="0"/>
      <w:marBottom w:val="0"/>
      <w:divBdr>
        <w:top w:val="none" w:sz="0" w:space="0" w:color="auto"/>
        <w:left w:val="none" w:sz="0" w:space="0" w:color="auto"/>
        <w:bottom w:val="none" w:sz="0" w:space="0" w:color="auto"/>
        <w:right w:val="none" w:sz="0" w:space="0" w:color="auto"/>
      </w:divBdr>
    </w:div>
    <w:div w:id="944456895">
      <w:bodyDiv w:val="1"/>
      <w:marLeft w:val="0"/>
      <w:marRight w:val="0"/>
      <w:marTop w:val="0"/>
      <w:marBottom w:val="0"/>
      <w:divBdr>
        <w:top w:val="none" w:sz="0" w:space="0" w:color="auto"/>
        <w:left w:val="none" w:sz="0" w:space="0" w:color="auto"/>
        <w:bottom w:val="none" w:sz="0" w:space="0" w:color="auto"/>
        <w:right w:val="none" w:sz="0" w:space="0" w:color="auto"/>
      </w:divBdr>
    </w:div>
    <w:div w:id="1019237281">
      <w:bodyDiv w:val="1"/>
      <w:marLeft w:val="0"/>
      <w:marRight w:val="0"/>
      <w:marTop w:val="0"/>
      <w:marBottom w:val="0"/>
      <w:divBdr>
        <w:top w:val="none" w:sz="0" w:space="0" w:color="auto"/>
        <w:left w:val="none" w:sz="0" w:space="0" w:color="auto"/>
        <w:bottom w:val="none" w:sz="0" w:space="0" w:color="auto"/>
        <w:right w:val="none" w:sz="0" w:space="0" w:color="auto"/>
      </w:divBdr>
      <w:divsChild>
        <w:div w:id="445782640">
          <w:marLeft w:val="0"/>
          <w:marRight w:val="0"/>
          <w:marTop w:val="0"/>
          <w:marBottom w:val="0"/>
          <w:divBdr>
            <w:top w:val="none" w:sz="0" w:space="0" w:color="auto"/>
            <w:left w:val="none" w:sz="0" w:space="0" w:color="auto"/>
            <w:bottom w:val="none" w:sz="0" w:space="0" w:color="auto"/>
            <w:right w:val="none" w:sz="0" w:space="0" w:color="auto"/>
          </w:divBdr>
          <w:divsChild>
            <w:div w:id="1011637489">
              <w:marLeft w:val="0"/>
              <w:marRight w:val="0"/>
              <w:marTop w:val="0"/>
              <w:marBottom w:val="0"/>
              <w:divBdr>
                <w:top w:val="none" w:sz="0" w:space="0" w:color="auto"/>
                <w:left w:val="none" w:sz="0" w:space="0" w:color="auto"/>
                <w:bottom w:val="none" w:sz="0" w:space="0" w:color="auto"/>
                <w:right w:val="none" w:sz="0" w:space="0" w:color="auto"/>
              </w:divBdr>
              <w:divsChild>
                <w:div w:id="1745568487">
                  <w:marLeft w:val="0"/>
                  <w:marRight w:val="0"/>
                  <w:marTop w:val="180"/>
                  <w:marBottom w:val="0"/>
                  <w:divBdr>
                    <w:top w:val="none" w:sz="0" w:space="0" w:color="auto"/>
                    <w:left w:val="none" w:sz="0" w:space="0" w:color="auto"/>
                    <w:bottom w:val="none" w:sz="0" w:space="0" w:color="auto"/>
                    <w:right w:val="none" w:sz="0" w:space="0" w:color="auto"/>
                  </w:divBdr>
                  <w:divsChild>
                    <w:div w:id="705372352">
                      <w:marLeft w:val="3900"/>
                      <w:marRight w:val="0"/>
                      <w:marTop w:val="0"/>
                      <w:marBottom w:val="0"/>
                      <w:divBdr>
                        <w:top w:val="none" w:sz="0" w:space="0" w:color="auto"/>
                        <w:left w:val="none" w:sz="0" w:space="0" w:color="auto"/>
                        <w:bottom w:val="none" w:sz="0" w:space="0" w:color="auto"/>
                        <w:right w:val="none" w:sz="0" w:space="0" w:color="auto"/>
                      </w:divBdr>
                      <w:divsChild>
                        <w:div w:id="128405861">
                          <w:marLeft w:val="0"/>
                          <w:marRight w:val="0"/>
                          <w:marTop w:val="0"/>
                          <w:marBottom w:val="0"/>
                          <w:divBdr>
                            <w:top w:val="none" w:sz="0" w:space="0" w:color="auto"/>
                            <w:left w:val="none" w:sz="0" w:space="0" w:color="auto"/>
                            <w:bottom w:val="none" w:sz="0" w:space="0" w:color="auto"/>
                            <w:right w:val="none" w:sz="0" w:space="0" w:color="auto"/>
                          </w:divBdr>
                          <w:divsChild>
                            <w:div w:id="181671778">
                              <w:marLeft w:val="0"/>
                              <w:marRight w:val="0"/>
                              <w:marTop w:val="0"/>
                              <w:marBottom w:val="0"/>
                              <w:divBdr>
                                <w:top w:val="none" w:sz="0" w:space="0" w:color="auto"/>
                                <w:left w:val="none" w:sz="0" w:space="0" w:color="auto"/>
                                <w:bottom w:val="none" w:sz="0" w:space="0" w:color="auto"/>
                                <w:right w:val="none" w:sz="0" w:space="0" w:color="auto"/>
                              </w:divBdr>
                              <w:divsChild>
                                <w:div w:id="313066970">
                                  <w:marLeft w:val="0"/>
                                  <w:marRight w:val="0"/>
                                  <w:marTop w:val="0"/>
                                  <w:marBottom w:val="0"/>
                                  <w:divBdr>
                                    <w:top w:val="none" w:sz="0" w:space="0" w:color="auto"/>
                                    <w:left w:val="none" w:sz="0" w:space="0" w:color="auto"/>
                                    <w:bottom w:val="none" w:sz="0" w:space="0" w:color="auto"/>
                                    <w:right w:val="none" w:sz="0" w:space="0" w:color="auto"/>
                                  </w:divBdr>
                                  <w:divsChild>
                                    <w:div w:id="636254991">
                                      <w:marLeft w:val="0"/>
                                      <w:marRight w:val="0"/>
                                      <w:marTop w:val="480"/>
                                      <w:marBottom w:val="0"/>
                                      <w:divBdr>
                                        <w:top w:val="none" w:sz="0" w:space="0" w:color="auto"/>
                                        <w:left w:val="none" w:sz="0" w:space="0" w:color="auto"/>
                                        <w:bottom w:val="none" w:sz="0" w:space="0" w:color="auto"/>
                                        <w:right w:val="none" w:sz="0" w:space="0" w:color="auto"/>
                                      </w:divBdr>
                                      <w:divsChild>
                                        <w:div w:id="411850589">
                                          <w:marLeft w:val="0"/>
                                          <w:marRight w:val="0"/>
                                          <w:marTop w:val="0"/>
                                          <w:marBottom w:val="300"/>
                                          <w:divBdr>
                                            <w:top w:val="none" w:sz="0" w:space="0" w:color="auto"/>
                                            <w:left w:val="none" w:sz="0" w:space="0" w:color="auto"/>
                                            <w:bottom w:val="none" w:sz="0" w:space="0" w:color="auto"/>
                                            <w:right w:val="none" w:sz="0" w:space="0" w:color="auto"/>
                                          </w:divBdr>
                                          <w:divsChild>
                                            <w:div w:id="1041783688">
                                              <w:marLeft w:val="0"/>
                                              <w:marRight w:val="0"/>
                                              <w:marTop w:val="0"/>
                                              <w:marBottom w:val="0"/>
                                              <w:divBdr>
                                                <w:top w:val="none" w:sz="0" w:space="0" w:color="auto"/>
                                                <w:left w:val="none" w:sz="0" w:space="0" w:color="auto"/>
                                                <w:bottom w:val="none" w:sz="0" w:space="0" w:color="auto"/>
                                                <w:right w:val="none" w:sz="0" w:space="0" w:color="auto"/>
                                              </w:divBdr>
                                              <w:divsChild>
                                                <w:div w:id="865220043">
                                                  <w:marLeft w:val="0"/>
                                                  <w:marRight w:val="0"/>
                                                  <w:marTop w:val="0"/>
                                                  <w:marBottom w:val="0"/>
                                                  <w:divBdr>
                                                    <w:top w:val="none" w:sz="0" w:space="0" w:color="auto"/>
                                                    <w:left w:val="none" w:sz="0" w:space="0" w:color="auto"/>
                                                    <w:bottom w:val="none" w:sz="0" w:space="0" w:color="auto"/>
                                                    <w:right w:val="none" w:sz="0" w:space="0" w:color="auto"/>
                                                  </w:divBdr>
                                                  <w:divsChild>
                                                    <w:div w:id="756949266">
                                                      <w:marLeft w:val="0"/>
                                                      <w:marRight w:val="0"/>
                                                      <w:marTop w:val="0"/>
                                                      <w:marBottom w:val="0"/>
                                                      <w:divBdr>
                                                        <w:top w:val="none" w:sz="0" w:space="0" w:color="auto"/>
                                                        <w:left w:val="none" w:sz="0" w:space="0" w:color="auto"/>
                                                        <w:bottom w:val="none" w:sz="0" w:space="0" w:color="auto"/>
                                                        <w:right w:val="none" w:sz="0" w:space="0" w:color="auto"/>
                                                      </w:divBdr>
                                                      <w:divsChild>
                                                        <w:div w:id="1711416013">
                                                          <w:marLeft w:val="0"/>
                                                          <w:marRight w:val="0"/>
                                                          <w:marTop w:val="0"/>
                                                          <w:marBottom w:val="0"/>
                                                          <w:divBdr>
                                                            <w:top w:val="none" w:sz="0" w:space="0" w:color="auto"/>
                                                            <w:left w:val="none" w:sz="0" w:space="0" w:color="auto"/>
                                                            <w:bottom w:val="none" w:sz="0" w:space="0" w:color="auto"/>
                                                            <w:right w:val="none" w:sz="0" w:space="0" w:color="auto"/>
                                                          </w:divBdr>
                                                          <w:divsChild>
                                                            <w:div w:id="1704477740">
                                                              <w:marLeft w:val="0"/>
                                                              <w:marRight w:val="0"/>
                                                              <w:marTop w:val="0"/>
                                                              <w:marBottom w:val="0"/>
                                                              <w:divBdr>
                                                                <w:top w:val="none" w:sz="0" w:space="0" w:color="auto"/>
                                                                <w:left w:val="none" w:sz="0" w:space="0" w:color="auto"/>
                                                                <w:bottom w:val="none" w:sz="0" w:space="0" w:color="auto"/>
                                                                <w:right w:val="none" w:sz="0" w:space="0" w:color="auto"/>
                                                              </w:divBdr>
                                                              <w:divsChild>
                                                                <w:div w:id="19573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258748">
      <w:bodyDiv w:val="1"/>
      <w:marLeft w:val="0"/>
      <w:marRight w:val="0"/>
      <w:marTop w:val="0"/>
      <w:marBottom w:val="0"/>
      <w:divBdr>
        <w:top w:val="none" w:sz="0" w:space="0" w:color="auto"/>
        <w:left w:val="none" w:sz="0" w:space="0" w:color="auto"/>
        <w:bottom w:val="none" w:sz="0" w:space="0" w:color="auto"/>
        <w:right w:val="none" w:sz="0" w:space="0" w:color="auto"/>
      </w:divBdr>
    </w:div>
    <w:div w:id="1110274763">
      <w:bodyDiv w:val="1"/>
      <w:marLeft w:val="0"/>
      <w:marRight w:val="0"/>
      <w:marTop w:val="0"/>
      <w:marBottom w:val="0"/>
      <w:divBdr>
        <w:top w:val="none" w:sz="0" w:space="0" w:color="auto"/>
        <w:left w:val="none" w:sz="0" w:space="0" w:color="auto"/>
        <w:bottom w:val="none" w:sz="0" w:space="0" w:color="auto"/>
        <w:right w:val="none" w:sz="0" w:space="0" w:color="auto"/>
      </w:divBdr>
    </w:div>
    <w:div w:id="1125926540">
      <w:bodyDiv w:val="1"/>
      <w:marLeft w:val="0"/>
      <w:marRight w:val="0"/>
      <w:marTop w:val="0"/>
      <w:marBottom w:val="0"/>
      <w:divBdr>
        <w:top w:val="none" w:sz="0" w:space="0" w:color="auto"/>
        <w:left w:val="none" w:sz="0" w:space="0" w:color="auto"/>
        <w:bottom w:val="none" w:sz="0" w:space="0" w:color="auto"/>
        <w:right w:val="none" w:sz="0" w:space="0" w:color="auto"/>
      </w:divBdr>
    </w:div>
    <w:div w:id="1131828370">
      <w:bodyDiv w:val="1"/>
      <w:marLeft w:val="0"/>
      <w:marRight w:val="0"/>
      <w:marTop w:val="0"/>
      <w:marBottom w:val="0"/>
      <w:divBdr>
        <w:top w:val="none" w:sz="0" w:space="0" w:color="auto"/>
        <w:left w:val="none" w:sz="0" w:space="0" w:color="auto"/>
        <w:bottom w:val="none" w:sz="0" w:space="0" w:color="auto"/>
        <w:right w:val="none" w:sz="0" w:space="0" w:color="auto"/>
      </w:divBdr>
    </w:div>
    <w:div w:id="1187987173">
      <w:bodyDiv w:val="1"/>
      <w:marLeft w:val="0"/>
      <w:marRight w:val="0"/>
      <w:marTop w:val="0"/>
      <w:marBottom w:val="0"/>
      <w:divBdr>
        <w:top w:val="none" w:sz="0" w:space="0" w:color="auto"/>
        <w:left w:val="none" w:sz="0" w:space="0" w:color="auto"/>
        <w:bottom w:val="none" w:sz="0" w:space="0" w:color="auto"/>
        <w:right w:val="none" w:sz="0" w:space="0" w:color="auto"/>
      </w:divBdr>
    </w:div>
    <w:div w:id="1207061036">
      <w:bodyDiv w:val="1"/>
      <w:marLeft w:val="0"/>
      <w:marRight w:val="0"/>
      <w:marTop w:val="0"/>
      <w:marBottom w:val="0"/>
      <w:divBdr>
        <w:top w:val="none" w:sz="0" w:space="0" w:color="auto"/>
        <w:left w:val="none" w:sz="0" w:space="0" w:color="auto"/>
        <w:bottom w:val="none" w:sz="0" w:space="0" w:color="auto"/>
        <w:right w:val="none" w:sz="0" w:space="0" w:color="auto"/>
      </w:divBdr>
    </w:div>
    <w:div w:id="1326281223">
      <w:bodyDiv w:val="1"/>
      <w:marLeft w:val="0"/>
      <w:marRight w:val="0"/>
      <w:marTop w:val="0"/>
      <w:marBottom w:val="0"/>
      <w:divBdr>
        <w:top w:val="none" w:sz="0" w:space="0" w:color="auto"/>
        <w:left w:val="none" w:sz="0" w:space="0" w:color="auto"/>
        <w:bottom w:val="none" w:sz="0" w:space="0" w:color="auto"/>
        <w:right w:val="none" w:sz="0" w:space="0" w:color="auto"/>
      </w:divBdr>
    </w:div>
    <w:div w:id="1374498359">
      <w:bodyDiv w:val="1"/>
      <w:marLeft w:val="0"/>
      <w:marRight w:val="0"/>
      <w:marTop w:val="0"/>
      <w:marBottom w:val="0"/>
      <w:divBdr>
        <w:top w:val="none" w:sz="0" w:space="0" w:color="auto"/>
        <w:left w:val="none" w:sz="0" w:space="0" w:color="auto"/>
        <w:bottom w:val="none" w:sz="0" w:space="0" w:color="auto"/>
        <w:right w:val="none" w:sz="0" w:space="0" w:color="auto"/>
      </w:divBdr>
    </w:div>
    <w:div w:id="1474592340">
      <w:bodyDiv w:val="1"/>
      <w:marLeft w:val="0"/>
      <w:marRight w:val="0"/>
      <w:marTop w:val="0"/>
      <w:marBottom w:val="0"/>
      <w:divBdr>
        <w:top w:val="none" w:sz="0" w:space="0" w:color="auto"/>
        <w:left w:val="none" w:sz="0" w:space="0" w:color="auto"/>
        <w:bottom w:val="none" w:sz="0" w:space="0" w:color="auto"/>
        <w:right w:val="none" w:sz="0" w:space="0" w:color="auto"/>
      </w:divBdr>
    </w:div>
    <w:div w:id="1482775644">
      <w:bodyDiv w:val="1"/>
      <w:marLeft w:val="0"/>
      <w:marRight w:val="0"/>
      <w:marTop w:val="0"/>
      <w:marBottom w:val="0"/>
      <w:divBdr>
        <w:top w:val="none" w:sz="0" w:space="0" w:color="auto"/>
        <w:left w:val="none" w:sz="0" w:space="0" w:color="auto"/>
        <w:bottom w:val="none" w:sz="0" w:space="0" w:color="auto"/>
        <w:right w:val="none" w:sz="0" w:space="0" w:color="auto"/>
      </w:divBdr>
    </w:div>
    <w:div w:id="1482961198">
      <w:bodyDiv w:val="1"/>
      <w:marLeft w:val="0"/>
      <w:marRight w:val="0"/>
      <w:marTop w:val="0"/>
      <w:marBottom w:val="0"/>
      <w:divBdr>
        <w:top w:val="none" w:sz="0" w:space="0" w:color="auto"/>
        <w:left w:val="none" w:sz="0" w:space="0" w:color="auto"/>
        <w:bottom w:val="none" w:sz="0" w:space="0" w:color="auto"/>
        <w:right w:val="none" w:sz="0" w:space="0" w:color="auto"/>
      </w:divBdr>
      <w:divsChild>
        <w:div w:id="642002702">
          <w:marLeft w:val="0"/>
          <w:marRight w:val="0"/>
          <w:marTop w:val="0"/>
          <w:marBottom w:val="0"/>
          <w:divBdr>
            <w:top w:val="none" w:sz="0" w:space="0" w:color="auto"/>
            <w:left w:val="none" w:sz="0" w:space="0" w:color="auto"/>
            <w:bottom w:val="none" w:sz="0" w:space="0" w:color="auto"/>
            <w:right w:val="none" w:sz="0" w:space="0" w:color="auto"/>
          </w:divBdr>
          <w:divsChild>
            <w:div w:id="1878001605">
              <w:marLeft w:val="0"/>
              <w:marRight w:val="0"/>
              <w:marTop w:val="0"/>
              <w:marBottom w:val="0"/>
              <w:divBdr>
                <w:top w:val="none" w:sz="0" w:space="0" w:color="auto"/>
                <w:left w:val="none" w:sz="0" w:space="0" w:color="auto"/>
                <w:bottom w:val="none" w:sz="0" w:space="0" w:color="auto"/>
                <w:right w:val="none" w:sz="0" w:space="0" w:color="auto"/>
              </w:divBdr>
            </w:div>
          </w:divsChild>
        </w:div>
        <w:div w:id="834953039">
          <w:marLeft w:val="0"/>
          <w:marRight w:val="0"/>
          <w:marTop w:val="0"/>
          <w:marBottom w:val="0"/>
          <w:divBdr>
            <w:top w:val="none" w:sz="0" w:space="0" w:color="auto"/>
            <w:left w:val="none" w:sz="0" w:space="0" w:color="auto"/>
            <w:bottom w:val="none" w:sz="0" w:space="0" w:color="auto"/>
            <w:right w:val="none" w:sz="0" w:space="0" w:color="auto"/>
          </w:divBdr>
          <w:divsChild>
            <w:div w:id="1372998185">
              <w:marLeft w:val="0"/>
              <w:marRight w:val="0"/>
              <w:marTop w:val="0"/>
              <w:marBottom w:val="0"/>
              <w:divBdr>
                <w:top w:val="none" w:sz="0" w:space="0" w:color="auto"/>
                <w:left w:val="none" w:sz="0" w:space="0" w:color="auto"/>
                <w:bottom w:val="none" w:sz="0" w:space="0" w:color="auto"/>
                <w:right w:val="none" w:sz="0" w:space="0" w:color="auto"/>
              </w:divBdr>
            </w:div>
          </w:divsChild>
        </w:div>
        <w:div w:id="1066537254">
          <w:marLeft w:val="0"/>
          <w:marRight w:val="0"/>
          <w:marTop w:val="0"/>
          <w:marBottom w:val="0"/>
          <w:divBdr>
            <w:top w:val="none" w:sz="0" w:space="0" w:color="auto"/>
            <w:left w:val="none" w:sz="0" w:space="0" w:color="auto"/>
            <w:bottom w:val="none" w:sz="0" w:space="0" w:color="auto"/>
            <w:right w:val="none" w:sz="0" w:space="0" w:color="auto"/>
          </w:divBdr>
          <w:divsChild>
            <w:div w:id="601373982">
              <w:marLeft w:val="0"/>
              <w:marRight w:val="0"/>
              <w:marTop w:val="0"/>
              <w:marBottom w:val="0"/>
              <w:divBdr>
                <w:top w:val="none" w:sz="0" w:space="0" w:color="auto"/>
                <w:left w:val="none" w:sz="0" w:space="0" w:color="auto"/>
                <w:bottom w:val="none" w:sz="0" w:space="0" w:color="auto"/>
                <w:right w:val="none" w:sz="0" w:space="0" w:color="auto"/>
              </w:divBdr>
            </w:div>
          </w:divsChild>
        </w:div>
        <w:div w:id="1190220016">
          <w:marLeft w:val="0"/>
          <w:marRight w:val="0"/>
          <w:marTop w:val="0"/>
          <w:marBottom w:val="0"/>
          <w:divBdr>
            <w:top w:val="none" w:sz="0" w:space="0" w:color="auto"/>
            <w:left w:val="none" w:sz="0" w:space="0" w:color="auto"/>
            <w:bottom w:val="none" w:sz="0" w:space="0" w:color="auto"/>
            <w:right w:val="none" w:sz="0" w:space="0" w:color="auto"/>
          </w:divBdr>
          <w:divsChild>
            <w:div w:id="13659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8297">
      <w:bodyDiv w:val="1"/>
      <w:marLeft w:val="0"/>
      <w:marRight w:val="0"/>
      <w:marTop w:val="0"/>
      <w:marBottom w:val="0"/>
      <w:divBdr>
        <w:top w:val="none" w:sz="0" w:space="0" w:color="auto"/>
        <w:left w:val="none" w:sz="0" w:space="0" w:color="auto"/>
        <w:bottom w:val="none" w:sz="0" w:space="0" w:color="auto"/>
        <w:right w:val="none" w:sz="0" w:space="0" w:color="auto"/>
      </w:divBdr>
    </w:div>
    <w:div w:id="1617248579">
      <w:bodyDiv w:val="1"/>
      <w:marLeft w:val="0"/>
      <w:marRight w:val="0"/>
      <w:marTop w:val="0"/>
      <w:marBottom w:val="0"/>
      <w:divBdr>
        <w:top w:val="none" w:sz="0" w:space="0" w:color="auto"/>
        <w:left w:val="none" w:sz="0" w:space="0" w:color="auto"/>
        <w:bottom w:val="none" w:sz="0" w:space="0" w:color="auto"/>
        <w:right w:val="none" w:sz="0" w:space="0" w:color="auto"/>
      </w:divBdr>
      <w:divsChild>
        <w:div w:id="1193803989">
          <w:marLeft w:val="0"/>
          <w:marRight w:val="0"/>
          <w:marTop w:val="83"/>
          <w:marBottom w:val="0"/>
          <w:divBdr>
            <w:top w:val="none" w:sz="0" w:space="0" w:color="auto"/>
            <w:left w:val="none" w:sz="0" w:space="0" w:color="auto"/>
            <w:bottom w:val="none" w:sz="0" w:space="0" w:color="auto"/>
            <w:right w:val="none" w:sz="0" w:space="0" w:color="auto"/>
          </w:divBdr>
        </w:div>
      </w:divsChild>
    </w:div>
    <w:div w:id="1658728757">
      <w:bodyDiv w:val="1"/>
      <w:marLeft w:val="0"/>
      <w:marRight w:val="0"/>
      <w:marTop w:val="0"/>
      <w:marBottom w:val="0"/>
      <w:divBdr>
        <w:top w:val="none" w:sz="0" w:space="0" w:color="auto"/>
        <w:left w:val="none" w:sz="0" w:space="0" w:color="auto"/>
        <w:bottom w:val="none" w:sz="0" w:space="0" w:color="auto"/>
        <w:right w:val="none" w:sz="0" w:space="0" w:color="auto"/>
      </w:divBdr>
    </w:div>
    <w:div w:id="1677538741">
      <w:bodyDiv w:val="1"/>
      <w:marLeft w:val="0"/>
      <w:marRight w:val="0"/>
      <w:marTop w:val="0"/>
      <w:marBottom w:val="0"/>
      <w:divBdr>
        <w:top w:val="none" w:sz="0" w:space="0" w:color="auto"/>
        <w:left w:val="none" w:sz="0" w:space="0" w:color="auto"/>
        <w:bottom w:val="none" w:sz="0" w:space="0" w:color="auto"/>
        <w:right w:val="none" w:sz="0" w:space="0" w:color="auto"/>
      </w:divBdr>
    </w:div>
    <w:div w:id="1681006610">
      <w:bodyDiv w:val="1"/>
      <w:marLeft w:val="0"/>
      <w:marRight w:val="0"/>
      <w:marTop w:val="0"/>
      <w:marBottom w:val="0"/>
      <w:divBdr>
        <w:top w:val="none" w:sz="0" w:space="0" w:color="auto"/>
        <w:left w:val="none" w:sz="0" w:space="0" w:color="auto"/>
        <w:bottom w:val="none" w:sz="0" w:space="0" w:color="auto"/>
        <w:right w:val="none" w:sz="0" w:space="0" w:color="auto"/>
      </w:divBdr>
    </w:div>
    <w:div w:id="1797525150">
      <w:bodyDiv w:val="1"/>
      <w:marLeft w:val="0"/>
      <w:marRight w:val="0"/>
      <w:marTop w:val="0"/>
      <w:marBottom w:val="0"/>
      <w:divBdr>
        <w:top w:val="none" w:sz="0" w:space="0" w:color="auto"/>
        <w:left w:val="none" w:sz="0" w:space="0" w:color="auto"/>
        <w:bottom w:val="none" w:sz="0" w:space="0" w:color="auto"/>
        <w:right w:val="none" w:sz="0" w:space="0" w:color="auto"/>
      </w:divBdr>
    </w:div>
    <w:div w:id="1897620118">
      <w:bodyDiv w:val="1"/>
      <w:marLeft w:val="0"/>
      <w:marRight w:val="0"/>
      <w:marTop w:val="0"/>
      <w:marBottom w:val="0"/>
      <w:divBdr>
        <w:top w:val="none" w:sz="0" w:space="0" w:color="auto"/>
        <w:left w:val="none" w:sz="0" w:space="0" w:color="auto"/>
        <w:bottom w:val="none" w:sz="0" w:space="0" w:color="auto"/>
        <w:right w:val="none" w:sz="0" w:space="0" w:color="auto"/>
      </w:divBdr>
    </w:div>
    <w:div w:id="1951352181">
      <w:bodyDiv w:val="1"/>
      <w:marLeft w:val="0"/>
      <w:marRight w:val="0"/>
      <w:marTop w:val="0"/>
      <w:marBottom w:val="0"/>
      <w:divBdr>
        <w:top w:val="none" w:sz="0" w:space="0" w:color="auto"/>
        <w:left w:val="none" w:sz="0" w:space="0" w:color="auto"/>
        <w:bottom w:val="none" w:sz="0" w:space="0" w:color="auto"/>
        <w:right w:val="none" w:sz="0" w:space="0" w:color="auto"/>
      </w:divBdr>
    </w:div>
    <w:div w:id="2002467748">
      <w:bodyDiv w:val="1"/>
      <w:marLeft w:val="0"/>
      <w:marRight w:val="0"/>
      <w:marTop w:val="0"/>
      <w:marBottom w:val="0"/>
      <w:divBdr>
        <w:top w:val="none" w:sz="0" w:space="0" w:color="auto"/>
        <w:left w:val="none" w:sz="0" w:space="0" w:color="auto"/>
        <w:bottom w:val="none" w:sz="0" w:space="0" w:color="auto"/>
        <w:right w:val="none" w:sz="0" w:space="0" w:color="auto"/>
      </w:divBdr>
    </w:div>
    <w:div w:id="2012291712">
      <w:bodyDiv w:val="1"/>
      <w:marLeft w:val="0"/>
      <w:marRight w:val="0"/>
      <w:marTop w:val="0"/>
      <w:marBottom w:val="0"/>
      <w:divBdr>
        <w:top w:val="none" w:sz="0" w:space="0" w:color="auto"/>
        <w:left w:val="none" w:sz="0" w:space="0" w:color="auto"/>
        <w:bottom w:val="none" w:sz="0" w:space="0" w:color="auto"/>
        <w:right w:val="none" w:sz="0" w:space="0" w:color="auto"/>
      </w:divBdr>
      <w:divsChild>
        <w:div w:id="109784424">
          <w:marLeft w:val="0"/>
          <w:marRight w:val="0"/>
          <w:marTop w:val="83"/>
          <w:marBottom w:val="0"/>
          <w:divBdr>
            <w:top w:val="none" w:sz="0" w:space="0" w:color="auto"/>
            <w:left w:val="none" w:sz="0" w:space="0" w:color="auto"/>
            <w:bottom w:val="none" w:sz="0" w:space="0" w:color="auto"/>
            <w:right w:val="none" w:sz="0" w:space="0" w:color="auto"/>
          </w:divBdr>
        </w:div>
        <w:div w:id="222984118">
          <w:marLeft w:val="0"/>
          <w:marRight w:val="0"/>
          <w:marTop w:val="83"/>
          <w:marBottom w:val="0"/>
          <w:divBdr>
            <w:top w:val="none" w:sz="0" w:space="0" w:color="auto"/>
            <w:left w:val="none" w:sz="0" w:space="0" w:color="auto"/>
            <w:bottom w:val="none" w:sz="0" w:space="0" w:color="auto"/>
            <w:right w:val="none" w:sz="0" w:space="0" w:color="auto"/>
          </w:divBdr>
        </w:div>
        <w:div w:id="347492016">
          <w:marLeft w:val="0"/>
          <w:marRight w:val="0"/>
          <w:marTop w:val="83"/>
          <w:marBottom w:val="0"/>
          <w:divBdr>
            <w:top w:val="none" w:sz="0" w:space="0" w:color="auto"/>
            <w:left w:val="none" w:sz="0" w:space="0" w:color="auto"/>
            <w:bottom w:val="none" w:sz="0" w:space="0" w:color="auto"/>
            <w:right w:val="none" w:sz="0" w:space="0" w:color="auto"/>
          </w:divBdr>
        </w:div>
        <w:div w:id="639072897">
          <w:marLeft w:val="0"/>
          <w:marRight w:val="0"/>
          <w:marTop w:val="83"/>
          <w:marBottom w:val="0"/>
          <w:divBdr>
            <w:top w:val="none" w:sz="0" w:space="0" w:color="auto"/>
            <w:left w:val="none" w:sz="0" w:space="0" w:color="auto"/>
            <w:bottom w:val="none" w:sz="0" w:space="0" w:color="auto"/>
            <w:right w:val="none" w:sz="0" w:space="0" w:color="auto"/>
          </w:divBdr>
        </w:div>
        <w:div w:id="1279530486">
          <w:marLeft w:val="0"/>
          <w:marRight w:val="0"/>
          <w:marTop w:val="83"/>
          <w:marBottom w:val="0"/>
          <w:divBdr>
            <w:top w:val="none" w:sz="0" w:space="0" w:color="auto"/>
            <w:left w:val="none" w:sz="0" w:space="0" w:color="auto"/>
            <w:bottom w:val="none" w:sz="0" w:space="0" w:color="auto"/>
            <w:right w:val="none" w:sz="0" w:space="0" w:color="auto"/>
          </w:divBdr>
        </w:div>
        <w:div w:id="1341277195">
          <w:marLeft w:val="0"/>
          <w:marRight w:val="0"/>
          <w:marTop w:val="83"/>
          <w:marBottom w:val="0"/>
          <w:divBdr>
            <w:top w:val="none" w:sz="0" w:space="0" w:color="auto"/>
            <w:left w:val="none" w:sz="0" w:space="0" w:color="auto"/>
            <w:bottom w:val="none" w:sz="0" w:space="0" w:color="auto"/>
            <w:right w:val="none" w:sz="0" w:space="0" w:color="auto"/>
          </w:divBdr>
        </w:div>
        <w:div w:id="1547251634">
          <w:marLeft w:val="0"/>
          <w:marRight w:val="0"/>
          <w:marTop w:val="83"/>
          <w:marBottom w:val="0"/>
          <w:divBdr>
            <w:top w:val="none" w:sz="0" w:space="0" w:color="auto"/>
            <w:left w:val="none" w:sz="0" w:space="0" w:color="auto"/>
            <w:bottom w:val="none" w:sz="0" w:space="0" w:color="auto"/>
            <w:right w:val="none" w:sz="0" w:space="0" w:color="auto"/>
          </w:divBdr>
        </w:div>
        <w:div w:id="1692603062">
          <w:marLeft w:val="0"/>
          <w:marRight w:val="0"/>
          <w:marTop w:val="83"/>
          <w:marBottom w:val="0"/>
          <w:divBdr>
            <w:top w:val="none" w:sz="0" w:space="0" w:color="auto"/>
            <w:left w:val="none" w:sz="0" w:space="0" w:color="auto"/>
            <w:bottom w:val="none" w:sz="0" w:space="0" w:color="auto"/>
            <w:right w:val="none" w:sz="0" w:space="0" w:color="auto"/>
          </w:divBdr>
        </w:div>
        <w:div w:id="1723365157">
          <w:marLeft w:val="0"/>
          <w:marRight w:val="0"/>
          <w:marTop w:val="83"/>
          <w:marBottom w:val="0"/>
          <w:divBdr>
            <w:top w:val="none" w:sz="0" w:space="0" w:color="auto"/>
            <w:left w:val="none" w:sz="0" w:space="0" w:color="auto"/>
            <w:bottom w:val="none" w:sz="0" w:space="0" w:color="auto"/>
            <w:right w:val="none" w:sz="0" w:space="0" w:color="auto"/>
          </w:divBdr>
        </w:div>
      </w:divsChild>
    </w:div>
    <w:div w:id="2053924487">
      <w:bodyDiv w:val="1"/>
      <w:marLeft w:val="0"/>
      <w:marRight w:val="0"/>
      <w:marTop w:val="0"/>
      <w:marBottom w:val="0"/>
      <w:divBdr>
        <w:top w:val="none" w:sz="0" w:space="0" w:color="auto"/>
        <w:left w:val="none" w:sz="0" w:space="0" w:color="auto"/>
        <w:bottom w:val="none" w:sz="0" w:space="0" w:color="auto"/>
        <w:right w:val="none" w:sz="0" w:space="0" w:color="auto"/>
      </w:divBdr>
    </w:div>
    <w:div w:id="2105228407">
      <w:bodyDiv w:val="1"/>
      <w:marLeft w:val="0"/>
      <w:marRight w:val="0"/>
      <w:marTop w:val="0"/>
      <w:marBottom w:val="0"/>
      <w:divBdr>
        <w:top w:val="none" w:sz="0" w:space="0" w:color="auto"/>
        <w:left w:val="none" w:sz="0" w:space="0" w:color="auto"/>
        <w:bottom w:val="none" w:sz="0" w:space="0" w:color="auto"/>
        <w:right w:val="none" w:sz="0" w:space="0" w:color="auto"/>
      </w:divBdr>
    </w:div>
    <w:div w:id="2119988869">
      <w:bodyDiv w:val="1"/>
      <w:marLeft w:val="0"/>
      <w:marRight w:val="0"/>
      <w:marTop w:val="0"/>
      <w:marBottom w:val="0"/>
      <w:divBdr>
        <w:top w:val="none" w:sz="0" w:space="0" w:color="auto"/>
        <w:left w:val="none" w:sz="0" w:space="0" w:color="auto"/>
        <w:bottom w:val="none" w:sz="0" w:space="0" w:color="auto"/>
        <w:right w:val="none" w:sz="0" w:space="0" w:color="auto"/>
      </w:divBdr>
    </w:div>
    <w:div w:id="2125148873">
      <w:bodyDiv w:val="1"/>
      <w:marLeft w:val="0"/>
      <w:marRight w:val="0"/>
      <w:marTop w:val="0"/>
      <w:marBottom w:val="0"/>
      <w:divBdr>
        <w:top w:val="none" w:sz="0" w:space="0" w:color="auto"/>
        <w:left w:val="none" w:sz="0" w:space="0" w:color="auto"/>
        <w:bottom w:val="none" w:sz="0" w:space="0" w:color="auto"/>
        <w:right w:val="none" w:sz="0" w:space="0" w:color="auto"/>
      </w:divBdr>
    </w:div>
    <w:div w:id="21385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6.png"/><Relationship Id="rId26" Type="http://schemas.openxmlformats.org/officeDocument/2006/relationships/header" Target="header2.xml"/><Relationship Id="rId39" Type="http://schemas.openxmlformats.org/officeDocument/2006/relationships/hyperlink" Target="mailto:oncallhpo@northlanddhb.org.nz" TargetMode="External"/><Relationship Id="rId21" Type="http://schemas.openxmlformats.org/officeDocument/2006/relationships/hyperlink" Target="https://www.tewhatuora.govt.nz/for-the-health-sector/health-sector-guidance/communicable-disease-control-manual/" TargetMode="External"/><Relationship Id="rId34" Type="http://schemas.openxmlformats.org/officeDocument/2006/relationships/hyperlink" Target="mailto:ITOC@tewhatuora.govt.nz" TargetMode="External"/><Relationship Id="rId42" Type="http://schemas.openxmlformats.org/officeDocument/2006/relationships/hyperlink" Target="mailto:health.protection@waikatodhb.health.nz" TargetMode="External"/><Relationship Id="rId47" Type="http://schemas.openxmlformats.org/officeDocument/2006/relationships/hyperlink" Target="mailto:NM-NPHS-PortHealth@tewhatuora.govt.nz" TargetMode="External"/><Relationship Id="rId50" Type="http://schemas.openxmlformats.org/officeDocument/2006/relationships/hyperlink" Target="mailto:SO-NPHS-OnCallHPO@tewhatuora.govt.nz"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hyperlink" Target="https://www.tewhatuora.govt.nz/for-the-health-sector/health-sector-guidance/communicable-disease-control-manual/appendix-1-disinfection/" TargetMode="Externa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yperlink" Target="mailto:ITOCOperationsCentre@customs.govt.nz" TargetMode="External"/><Relationship Id="rId37" Type="http://schemas.openxmlformats.org/officeDocument/2006/relationships/hyperlink" Target="mailto:INZBorder@mbie.govt.nz" TargetMode="External"/><Relationship Id="rId40" Type="http://schemas.openxmlformats.org/officeDocument/2006/relationships/hyperlink" Target="mailto:PHPratique@adhb.govt.nz" TargetMode="External"/><Relationship Id="rId45" Type="http://schemas.openxmlformats.org/officeDocument/2006/relationships/hyperlink" Target="mailto:HB-Nphsborder@tewhatuora.govt.nz" TargetMode="External"/><Relationship Id="rId53" Type="http://schemas.openxmlformats.org/officeDocument/2006/relationships/footer" Target="footer4.xml"/><Relationship Id="rId5" Type="http://schemas.openxmlformats.org/officeDocument/2006/relationships/webSettings" Target="webSettings.xml"/><Relationship Id="rId23" Type="http://schemas.openxmlformats.org/officeDocument/2006/relationships/hyperlink" Target="https://www.tewhatuora.govt.nz/for-the-health-sector/health-sector-guidance/communicable-disease-control-manual/" TargetMode="External"/><Relationship Id="rId28" Type="http://schemas.openxmlformats.org/officeDocument/2006/relationships/hyperlink" Target="https://www.tewhatuora.govt.nz/for-the-health-sector/health-sector-guidance/communicable-disease-control-manual/appendix-1-disinfection/" TargetMode="External"/><Relationship Id="rId36" Type="http://schemas.openxmlformats.org/officeDocument/2006/relationships/hyperlink" Target="mailto:TRT@transport.govt.nz" TargetMode="External"/><Relationship Id="rId49" Type="http://schemas.openxmlformats.org/officeDocument/2006/relationships/hyperlink" Target="mailto:CW-NPHS-OnCallHPO@tewhatuora.govt.nz" TargetMode="External"/><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hyperlink" Target="https://www.tewhatuora.govt.nz/whats-happening/work-underway/infection-prevention-and-control/" TargetMode="External"/><Relationship Id="rId44" Type="http://schemas.openxmlformats.org/officeDocument/2006/relationships/hyperlink" Target="mailto:health.protection@tdhb.org.nz"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hyperlink" Target="mailto:ITOCOperationsCentre@customs.govt.nz" TargetMode="External"/><Relationship Id="rId27" Type="http://schemas.openxmlformats.org/officeDocument/2006/relationships/footer" Target="footer3.xml"/><Relationship Id="rId30" Type="http://schemas.openxmlformats.org/officeDocument/2006/relationships/hyperlink" Target="https://www.tewhatuora.govt.nz/for-the-health-sector/health-sector-guidance/communicable-disease-control-manual/" TargetMode="External"/><Relationship Id="rId35" Type="http://schemas.openxmlformats.org/officeDocument/2006/relationships/hyperlink" Target="mailto:NOC@mpi.govt.nz" TargetMode="External"/><Relationship Id="rId43" Type="http://schemas.openxmlformats.org/officeDocument/2006/relationships/hyperlink" Target="mailto:Health.protection@tdh.org.nz" TargetMode="External"/><Relationship Id="rId48" Type="http://schemas.openxmlformats.org/officeDocument/2006/relationships/hyperlink" Target="mailto:CW-NPHS-OnCallHPO@tewhatuora.govt.nz" TargetMode="External"/><Relationship Id="rId8" Type="http://schemas.openxmlformats.org/officeDocument/2006/relationships/image" Target="media/image1.png"/><Relationship Id="rId51" Type="http://schemas.openxmlformats.org/officeDocument/2006/relationships/image" Target="media/image6.jpeg"/><Relationship Id="rId3" Type="http://schemas.openxmlformats.org/officeDocument/2006/relationships/styles" Target="styles.xml"/><Relationship Id="rId17" Type="http://schemas.openxmlformats.org/officeDocument/2006/relationships/image" Target="media/image5.jpeg"/><Relationship Id="rId25" Type="http://schemas.openxmlformats.org/officeDocument/2006/relationships/footer" Target="footer2.xml"/><Relationship Id="rId33" Type="http://schemas.openxmlformats.org/officeDocument/2006/relationships/hyperlink" Target="mailto:notifyenvhealth@health.govt.nz" TargetMode="External"/><Relationship Id="rId38" Type="http://schemas.openxmlformats.org/officeDocument/2006/relationships/hyperlink" Target="mailto:INZIncidentResponse@mbie.govt.nz" TargetMode="External"/><Relationship Id="rId46" Type="http://schemas.openxmlformats.org/officeDocument/2006/relationships/hyperlink" Target="mailto:healthprotection@huttvalleydhb.org.nz" TargetMode="External"/><Relationship Id="rId20" Type="http://schemas.openxmlformats.org/officeDocument/2006/relationships/hyperlink" Target="mailto:ITOC@tewhatuora.govt.nz" TargetMode="External"/><Relationship Id="rId41" Type="http://schemas.openxmlformats.org/officeDocument/2006/relationships/hyperlink" Target="mailto:Health.Protection@bopdhb.govt.nz"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Customs">
      <a:dk1>
        <a:sysClr val="windowText" lastClr="000000"/>
      </a:dk1>
      <a:lt1>
        <a:sysClr val="window" lastClr="FFFFFF"/>
      </a:lt1>
      <a:dk2>
        <a:srgbClr val="003D6E"/>
      </a:dk2>
      <a:lt2>
        <a:srgbClr val="CD9700"/>
      </a:lt2>
      <a:accent1>
        <a:srgbClr val="003D6E"/>
      </a:accent1>
      <a:accent2>
        <a:srgbClr val="0DB2AD"/>
      </a:accent2>
      <a:accent3>
        <a:srgbClr val="E94540"/>
      </a:accent3>
      <a:accent4>
        <a:srgbClr val="B47D46"/>
      </a:accent4>
      <a:accent5>
        <a:srgbClr val="EC8C00"/>
      </a:accent5>
      <a:accent6>
        <a:srgbClr val="CB237F"/>
      </a:accent6>
      <a:hlink>
        <a:srgbClr val="003D6E"/>
      </a:hlink>
      <a:folHlink>
        <a:srgbClr val="CD9700"/>
      </a:folHlink>
    </a:clrScheme>
    <a:fontScheme name="Custom 1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D82CF1-359D-4CD6-A969-AA897D466BE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407FC-A394-4EB6-9279-486A5A3E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10260</Words>
  <Characters>58482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68605</CharactersWithSpaces>
  <SharedDoc>false</SharedDoc>
  <HLinks>
    <vt:vector size="240" baseType="variant">
      <vt:variant>
        <vt:i4>112</vt:i4>
      </vt:variant>
      <vt:variant>
        <vt:i4>186</vt:i4>
      </vt:variant>
      <vt:variant>
        <vt:i4>0</vt:i4>
      </vt:variant>
      <vt:variant>
        <vt:i4>5</vt:i4>
      </vt:variant>
      <vt:variant>
        <vt:lpwstr>mailto:ITOCOperationsCentre@customs.govt.nz</vt:lpwstr>
      </vt:variant>
      <vt:variant>
        <vt:lpwstr/>
      </vt:variant>
      <vt:variant>
        <vt:i4>5898298</vt:i4>
      </vt:variant>
      <vt:variant>
        <vt:i4>183</vt:i4>
      </vt:variant>
      <vt:variant>
        <vt:i4>0</vt:i4>
      </vt:variant>
      <vt:variant>
        <vt:i4>5</vt:i4>
      </vt:variant>
      <vt:variant>
        <vt:lpwstr>mailto:oncallhpo@southerndhb.govt.nz</vt:lpwstr>
      </vt:variant>
      <vt:variant>
        <vt:lpwstr/>
      </vt:variant>
      <vt:variant>
        <vt:i4>6553678</vt:i4>
      </vt:variant>
      <vt:variant>
        <vt:i4>180</vt:i4>
      </vt:variant>
      <vt:variant>
        <vt:i4>0</vt:i4>
      </vt:variant>
      <vt:variant>
        <vt:i4>5</vt:i4>
      </vt:variant>
      <vt:variant>
        <vt:lpwstr>mailto:Porthealth.timaru@cdhb.health.nz</vt:lpwstr>
      </vt:variant>
      <vt:variant>
        <vt:lpwstr/>
      </vt:variant>
      <vt:variant>
        <vt:i4>7733260</vt:i4>
      </vt:variant>
      <vt:variant>
        <vt:i4>177</vt:i4>
      </vt:variant>
      <vt:variant>
        <vt:i4>0</vt:i4>
      </vt:variant>
      <vt:variant>
        <vt:i4>5</vt:i4>
      </vt:variant>
      <vt:variant>
        <vt:lpwstr>mailto:CPHOps@cdhb.health.nz</vt:lpwstr>
      </vt:variant>
      <vt:variant>
        <vt:lpwstr/>
      </vt:variant>
      <vt:variant>
        <vt:i4>131122</vt:i4>
      </vt:variant>
      <vt:variant>
        <vt:i4>174</vt:i4>
      </vt:variant>
      <vt:variant>
        <vt:i4>0</vt:i4>
      </vt:variant>
      <vt:variant>
        <vt:i4>5</vt:i4>
      </vt:variant>
      <vt:variant>
        <vt:lpwstr>mailto:Port.Health@nmdhb.govt.nz</vt:lpwstr>
      </vt:variant>
      <vt:variant>
        <vt:lpwstr/>
      </vt:variant>
      <vt:variant>
        <vt:i4>2818122</vt:i4>
      </vt:variant>
      <vt:variant>
        <vt:i4>171</vt:i4>
      </vt:variant>
      <vt:variant>
        <vt:i4>0</vt:i4>
      </vt:variant>
      <vt:variant>
        <vt:i4>5</vt:i4>
      </vt:variant>
      <vt:variant>
        <vt:lpwstr>mailto:healthprotection@huttvalleydhb.org.nz</vt:lpwstr>
      </vt:variant>
      <vt:variant>
        <vt:lpwstr/>
      </vt:variant>
      <vt:variant>
        <vt:i4>8192092</vt:i4>
      </vt:variant>
      <vt:variant>
        <vt:i4>168</vt:i4>
      </vt:variant>
      <vt:variant>
        <vt:i4>0</vt:i4>
      </vt:variant>
      <vt:variant>
        <vt:i4>5</vt:i4>
      </vt:variant>
      <vt:variant>
        <vt:lpwstr>mailto:Public.Health@hbdhb.govt.nz</vt:lpwstr>
      </vt:variant>
      <vt:variant>
        <vt:lpwstr/>
      </vt:variant>
      <vt:variant>
        <vt:i4>4653162</vt:i4>
      </vt:variant>
      <vt:variant>
        <vt:i4>165</vt:i4>
      </vt:variant>
      <vt:variant>
        <vt:i4>0</vt:i4>
      </vt:variant>
      <vt:variant>
        <vt:i4>5</vt:i4>
      </vt:variant>
      <vt:variant>
        <vt:lpwstr>mailto:health.protection@tdhb.org.nz</vt:lpwstr>
      </vt:variant>
      <vt:variant>
        <vt:lpwstr/>
      </vt:variant>
      <vt:variant>
        <vt:i4>2687004</vt:i4>
      </vt:variant>
      <vt:variant>
        <vt:i4>162</vt:i4>
      </vt:variant>
      <vt:variant>
        <vt:i4>0</vt:i4>
      </vt:variant>
      <vt:variant>
        <vt:i4>5</vt:i4>
      </vt:variant>
      <vt:variant>
        <vt:lpwstr>mailto:Health.protection@tdh.org.nz</vt:lpwstr>
      </vt:variant>
      <vt:variant>
        <vt:lpwstr/>
      </vt:variant>
      <vt:variant>
        <vt:i4>655393</vt:i4>
      </vt:variant>
      <vt:variant>
        <vt:i4>159</vt:i4>
      </vt:variant>
      <vt:variant>
        <vt:i4>0</vt:i4>
      </vt:variant>
      <vt:variant>
        <vt:i4>5</vt:i4>
      </vt:variant>
      <vt:variant>
        <vt:lpwstr>mailto:health.protection@waikatodhb.health.nz</vt:lpwstr>
      </vt:variant>
      <vt:variant>
        <vt:lpwstr/>
      </vt:variant>
      <vt:variant>
        <vt:i4>7471196</vt:i4>
      </vt:variant>
      <vt:variant>
        <vt:i4>156</vt:i4>
      </vt:variant>
      <vt:variant>
        <vt:i4>0</vt:i4>
      </vt:variant>
      <vt:variant>
        <vt:i4>5</vt:i4>
      </vt:variant>
      <vt:variant>
        <vt:lpwstr>mailto:Health.Protection@bopdhb.govt.nz</vt:lpwstr>
      </vt:variant>
      <vt:variant>
        <vt:lpwstr/>
      </vt:variant>
      <vt:variant>
        <vt:i4>1835106</vt:i4>
      </vt:variant>
      <vt:variant>
        <vt:i4>153</vt:i4>
      </vt:variant>
      <vt:variant>
        <vt:i4>0</vt:i4>
      </vt:variant>
      <vt:variant>
        <vt:i4>5</vt:i4>
      </vt:variant>
      <vt:variant>
        <vt:lpwstr>mailto:PHPratique@adhb.govt.nz</vt:lpwstr>
      </vt:variant>
      <vt:variant>
        <vt:lpwstr/>
      </vt:variant>
      <vt:variant>
        <vt:i4>1310816</vt:i4>
      </vt:variant>
      <vt:variant>
        <vt:i4>150</vt:i4>
      </vt:variant>
      <vt:variant>
        <vt:i4>0</vt:i4>
      </vt:variant>
      <vt:variant>
        <vt:i4>5</vt:i4>
      </vt:variant>
      <vt:variant>
        <vt:lpwstr>mailto:oncallhpo@northlanddhb.org.nz</vt:lpwstr>
      </vt:variant>
      <vt:variant>
        <vt:lpwstr/>
      </vt:variant>
      <vt:variant>
        <vt:i4>3080225</vt:i4>
      </vt:variant>
      <vt:variant>
        <vt:i4>147</vt:i4>
      </vt:variant>
      <vt:variant>
        <vt:i4>0</vt:i4>
      </vt:variant>
      <vt:variant>
        <vt:i4>5</vt:i4>
      </vt:variant>
      <vt:variant>
        <vt:lpwstr>https://www.tewhatuora.govt.nz/our-health-system/border-health/maritime-border-control/</vt:lpwstr>
      </vt:variant>
      <vt:variant>
        <vt:lpwstr/>
      </vt:variant>
      <vt:variant>
        <vt:i4>7602225</vt:i4>
      </vt:variant>
      <vt:variant>
        <vt:i4>144</vt:i4>
      </vt:variant>
      <vt:variant>
        <vt:i4>0</vt:i4>
      </vt:variant>
      <vt:variant>
        <vt:i4>5</vt:i4>
      </vt:variant>
      <vt:variant>
        <vt:lpwstr>https://www.tewhatuora.govt.nz/whats-happening/work-underway/infection-prevention-and-control/</vt:lpwstr>
      </vt:variant>
      <vt:variant>
        <vt:lpwstr/>
      </vt:variant>
      <vt:variant>
        <vt:i4>1638415</vt:i4>
      </vt:variant>
      <vt:variant>
        <vt:i4>141</vt:i4>
      </vt:variant>
      <vt:variant>
        <vt:i4>0</vt:i4>
      </vt:variant>
      <vt:variant>
        <vt:i4>5</vt:i4>
      </vt:variant>
      <vt:variant>
        <vt:lpwstr>https://www.tewhatuora.govt.nz/for-the-health-sector/health-sector-guidance/communicable-disease-control-manual/</vt:lpwstr>
      </vt:variant>
      <vt:variant>
        <vt:lpwstr/>
      </vt:variant>
      <vt:variant>
        <vt:i4>112</vt:i4>
      </vt:variant>
      <vt:variant>
        <vt:i4>138</vt:i4>
      </vt:variant>
      <vt:variant>
        <vt:i4>0</vt:i4>
      </vt:variant>
      <vt:variant>
        <vt:i4>5</vt:i4>
      </vt:variant>
      <vt:variant>
        <vt:lpwstr>mailto:ITOCOperationsCentre@customs.govt.nz</vt:lpwstr>
      </vt:variant>
      <vt:variant>
        <vt:lpwstr/>
      </vt:variant>
      <vt:variant>
        <vt:i4>3211355</vt:i4>
      </vt:variant>
      <vt:variant>
        <vt:i4>135</vt:i4>
      </vt:variant>
      <vt:variant>
        <vt:i4>0</vt:i4>
      </vt:variant>
      <vt:variant>
        <vt:i4>5</vt:i4>
      </vt:variant>
      <vt:variant>
        <vt:lpwstr>mailto:ITOCMarineTargeting@customs.govt.nz</vt:lpwstr>
      </vt:variant>
      <vt:variant>
        <vt:lpwstr/>
      </vt:variant>
      <vt:variant>
        <vt:i4>1835071</vt:i4>
      </vt:variant>
      <vt:variant>
        <vt:i4>128</vt:i4>
      </vt:variant>
      <vt:variant>
        <vt:i4>0</vt:i4>
      </vt:variant>
      <vt:variant>
        <vt:i4>5</vt:i4>
      </vt:variant>
      <vt:variant>
        <vt:lpwstr/>
      </vt:variant>
      <vt:variant>
        <vt:lpwstr>_Toc148428439</vt:lpwstr>
      </vt:variant>
      <vt:variant>
        <vt:i4>1835071</vt:i4>
      </vt:variant>
      <vt:variant>
        <vt:i4>122</vt:i4>
      </vt:variant>
      <vt:variant>
        <vt:i4>0</vt:i4>
      </vt:variant>
      <vt:variant>
        <vt:i4>5</vt:i4>
      </vt:variant>
      <vt:variant>
        <vt:lpwstr/>
      </vt:variant>
      <vt:variant>
        <vt:lpwstr>_Toc148428438</vt:lpwstr>
      </vt:variant>
      <vt:variant>
        <vt:i4>1835071</vt:i4>
      </vt:variant>
      <vt:variant>
        <vt:i4>116</vt:i4>
      </vt:variant>
      <vt:variant>
        <vt:i4>0</vt:i4>
      </vt:variant>
      <vt:variant>
        <vt:i4>5</vt:i4>
      </vt:variant>
      <vt:variant>
        <vt:lpwstr/>
      </vt:variant>
      <vt:variant>
        <vt:lpwstr>_Toc148428437</vt:lpwstr>
      </vt:variant>
      <vt:variant>
        <vt:i4>1835071</vt:i4>
      </vt:variant>
      <vt:variant>
        <vt:i4>110</vt:i4>
      </vt:variant>
      <vt:variant>
        <vt:i4>0</vt:i4>
      </vt:variant>
      <vt:variant>
        <vt:i4>5</vt:i4>
      </vt:variant>
      <vt:variant>
        <vt:lpwstr/>
      </vt:variant>
      <vt:variant>
        <vt:lpwstr>_Toc148428436</vt:lpwstr>
      </vt:variant>
      <vt:variant>
        <vt:i4>1835071</vt:i4>
      </vt:variant>
      <vt:variant>
        <vt:i4>104</vt:i4>
      </vt:variant>
      <vt:variant>
        <vt:i4>0</vt:i4>
      </vt:variant>
      <vt:variant>
        <vt:i4>5</vt:i4>
      </vt:variant>
      <vt:variant>
        <vt:lpwstr/>
      </vt:variant>
      <vt:variant>
        <vt:lpwstr>_Toc148428435</vt:lpwstr>
      </vt:variant>
      <vt:variant>
        <vt:i4>1835071</vt:i4>
      </vt:variant>
      <vt:variant>
        <vt:i4>98</vt:i4>
      </vt:variant>
      <vt:variant>
        <vt:i4>0</vt:i4>
      </vt:variant>
      <vt:variant>
        <vt:i4>5</vt:i4>
      </vt:variant>
      <vt:variant>
        <vt:lpwstr/>
      </vt:variant>
      <vt:variant>
        <vt:lpwstr>_Toc148428434</vt:lpwstr>
      </vt:variant>
      <vt:variant>
        <vt:i4>1835071</vt:i4>
      </vt:variant>
      <vt:variant>
        <vt:i4>92</vt:i4>
      </vt:variant>
      <vt:variant>
        <vt:i4>0</vt:i4>
      </vt:variant>
      <vt:variant>
        <vt:i4>5</vt:i4>
      </vt:variant>
      <vt:variant>
        <vt:lpwstr/>
      </vt:variant>
      <vt:variant>
        <vt:lpwstr>_Toc148428433</vt:lpwstr>
      </vt:variant>
      <vt:variant>
        <vt:i4>1835071</vt:i4>
      </vt:variant>
      <vt:variant>
        <vt:i4>86</vt:i4>
      </vt:variant>
      <vt:variant>
        <vt:i4>0</vt:i4>
      </vt:variant>
      <vt:variant>
        <vt:i4>5</vt:i4>
      </vt:variant>
      <vt:variant>
        <vt:lpwstr/>
      </vt:variant>
      <vt:variant>
        <vt:lpwstr>_Toc148428432</vt:lpwstr>
      </vt:variant>
      <vt:variant>
        <vt:i4>1835071</vt:i4>
      </vt:variant>
      <vt:variant>
        <vt:i4>80</vt:i4>
      </vt:variant>
      <vt:variant>
        <vt:i4>0</vt:i4>
      </vt:variant>
      <vt:variant>
        <vt:i4>5</vt:i4>
      </vt:variant>
      <vt:variant>
        <vt:lpwstr/>
      </vt:variant>
      <vt:variant>
        <vt:lpwstr>_Toc148428431</vt:lpwstr>
      </vt:variant>
      <vt:variant>
        <vt:i4>1835071</vt:i4>
      </vt:variant>
      <vt:variant>
        <vt:i4>74</vt:i4>
      </vt:variant>
      <vt:variant>
        <vt:i4>0</vt:i4>
      </vt:variant>
      <vt:variant>
        <vt:i4>5</vt:i4>
      </vt:variant>
      <vt:variant>
        <vt:lpwstr/>
      </vt:variant>
      <vt:variant>
        <vt:lpwstr>_Toc148428430</vt:lpwstr>
      </vt:variant>
      <vt:variant>
        <vt:i4>1900607</vt:i4>
      </vt:variant>
      <vt:variant>
        <vt:i4>68</vt:i4>
      </vt:variant>
      <vt:variant>
        <vt:i4>0</vt:i4>
      </vt:variant>
      <vt:variant>
        <vt:i4>5</vt:i4>
      </vt:variant>
      <vt:variant>
        <vt:lpwstr/>
      </vt:variant>
      <vt:variant>
        <vt:lpwstr>_Toc148428429</vt:lpwstr>
      </vt:variant>
      <vt:variant>
        <vt:i4>1900607</vt:i4>
      </vt:variant>
      <vt:variant>
        <vt:i4>62</vt:i4>
      </vt:variant>
      <vt:variant>
        <vt:i4>0</vt:i4>
      </vt:variant>
      <vt:variant>
        <vt:i4>5</vt:i4>
      </vt:variant>
      <vt:variant>
        <vt:lpwstr/>
      </vt:variant>
      <vt:variant>
        <vt:lpwstr>_Toc148428428</vt:lpwstr>
      </vt:variant>
      <vt:variant>
        <vt:i4>1900607</vt:i4>
      </vt:variant>
      <vt:variant>
        <vt:i4>56</vt:i4>
      </vt:variant>
      <vt:variant>
        <vt:i4>0</vt:i4>
      </vt:variant>
      <vt:variant>
        <vt:i4>5</vt:i4>
      </vt:variant>
      <vt:variant>
        <vt:lpwstr/>
      </vt:variant>
      <vt:variant>
        <vt:lpwstr>_Toc148428427</vt:lpwstr>
      </vt:variant>
      <vt:variant>
        <vt:i4>1900607</vt:i4>
      </vt:variant>
      <vt:variant>
        <vt:i4>50</vt:i4>
      </vt:variant>
      <vt:variant>
        <vt:i4>0</vt:i4>
      </vt:variant>
      <vt:variant>
        <vt:i4>5</vt:i4>
      </vt:variant>
      <vt:variant>
        <vt:lpwstr/>
      </vt:variant>
      <vt:variant>
        <vt:lpwstr>_Toc148428426</vt:lpwstr>
      </vt:variant>
      <vt:variant>
        <vt:i4>1900607</vt:i4>
      </vt:variant>
      <vt:variant>
        <vt:i4>44</vt:i4>
      </vt:variant>
      <vt:variant>
        <vt:i4>0</vt:i4>
      </vt:variant>
      <vt:variant>
        <vt:i4>5</vt:i4>
      </vt:variant>
      <vt:variant>
        <vt:lpwstr/>
      </vt:variant>
      <vt:variant>
        <vt:lpwstr>_Toc148428425</vt:lpwstr>
      </vt:variant>
      <vt:variant>
        <vt:i4>1900607</vt:i4>
      </vt:variant>
      <vt:variant>
        <vt:i4>38</vt:i4>
      </vt:variant>
      <vt:variant>
        <vt:i4>0</vt:i4>
      </vt:variant>
      <vt:variant>
        <vt:i4>5</vt:i4>
      </vt:variant>
      <vt:variant>
        <vt:lpwstr/>
      </vt:variant>
      <vt:variant>
        <vt:lpwstr>_Toc148428424</vt:lpwstr>
      </vt:variant>
      <vt:variant>
        <vt:i4>1900607</vt:i4>
      </vt:variant>
      <vt:variant>
        <vt:i4>32</vt:i4>
      </vt:variant>
      <vt:variant>
        <vt:i4>0</vt:i4>
      </vt:variant>
      <vt:variant>
        <vt:i4>5</vt:i4>
      </vt:variant>
      <vt:variant>
        <vt:lpwstr/>
      </vt:variant>
      <vt:variant>
        <vt:lpwstr>_Toc148428423</vt:lpwstr>
      </vt:variant>
      <vt:variant>
        <vt:i4>1900607</vt:i4>
      </vt:variant>
      <vt:variant>
        <vt:i4>26</vt:i4>
      </vt:variant>
      <vt:variant>
        <vt:i4>0</vt:i4>
      </vt:variant>
      <vt:variant>
        <vt:i4>5</vt:i4>
      </vt:variant>
      <vt:variant>
        <vt:lpwstr/>
      </vt:variant>
      <vt:variant>
        <vt:lpwstr>_Toc148428422</vt:lpwstr>
      </vt:variant>
      <vt:variant>
        <vt:i4>1900607</vt:i4>
      </vt:variant>
      <vt:variant>
        <vt:i4>20</vt:i4>
      </vt:variant>
      <vt:variant>
        <vt:i4>0</vt:i4>
      </vt:variant>
      <vt:variant>
        <vt:i4>5</vt:i4>
      </vt:variant>
      <vt:variant>
        <vt:lpwstr/>
      </vt:variant>
      <vt:variant>
        <vt:lpwstr>_Toc148428421</vt:lpwstr>
      </vt:variant>
      <vt:variant>
        <vt:i4>1900607</vt:i4>
      </vt:variant>
      <vt:variant>
        <vt:i4>14</vt:i4>
      </vt:variant>
      <vt:variant>
        <vt:i4>0</vt:i4>
      </vt:variant>
      <vt:variant>
        <vt:i4>5</vt:i4>
      </vt:variant>
      <vt:variant>
        <vt:lpwstr/>
      </vt:variant>
      <vt:variant>
        <vt:lpwstr>_Toc148428420</vt:lpwstr>
      </vt:variant>
      <vt:variant>
        <vt:i4>1966143</vt:i4>
      </vt:variant>
      <vt:variant>
        <vt:i4>8</vt:i4>
      </vt:variant>
      <vt:variant>
        <vt:i4>0</vt:i4>
      </vt:variant>
      <vt:variant>
        <vt:i4>5</vt:i4>
      </vt:variant>
      <vt:variant>
        <vt:lpwstr/>
      </vt:variant>
      <vt:variant>
        <vt:lpwstr>_Toc148428419</vt:lpwstr>
      </vt:variant>
      <vt:variant>
        <vt:i4>1966143</vt:i4>
      </vt:variant>
      <vt:variant>
        <vt:i4>2</vt:i4>
      </vt:variant>
      <vt:variant>
        <vt:i4>0</vt:i4>
      </vt:variant>
      <vt:variant>
        <vt:i4>5</vt:i4>
      </vt:variant>
      <vt:variant>
        <vt:lpwstr/>
      </vt:variant>
      <vt:variant>
        <vt:lpwstr>_Toc148428418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2025-07-07T01:25:00Z</dcterms:created>
  <dcterms:modified xsi:type="dcterms:W3CDTF">2025-07-07T01:25:00Z</dcterms:modified>
  <cp:category/>
  <cp:contentStatus/>
</cp:coreProperties>
</file>