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E02F" w14:textId="77777777" w:rsidR="008C2973" w:rsidRDefault="00BF007E" w:rsidP="00BF007E">
      <w:pPr>
        <w:pStyle w:val="Heading1"/>
      </w:pPr>
      <w:r>
        <w:t xml:space="preserve">Cold Chain Accreditation </w:t>
      </w:r>
      <w:r w:rsidR="00816723">
        <w:t>Review for Immunisation Services</w:t>
      </w:r>
    </w:p>
    <w:p w14:paraId="01A6E030" w14:textId="77777777" w:rsidR="00BF007E" w:rsidRPr="00943D43" w:rsidRDefault="008B07BC" w:rsidP="00E93B85">
      <w:r w:rsidRPr="00943D43">
        <w:t xml:space="preserve">Cold Chain Accreditation (CCA) is an audit tool used to assess an immunisation provider’s (provider) cold chain management practices and ensure that they meet the required 10 standards as outlined in the </w:t>
      </w:r>
      <w:r w:rsidRPr="00943D43">
        <w:rPr>
          <w:i/>
        </w:rPr>
        <w:t>National Standards for Vaccine Storage and Transportation for Immunisation Providers 2017 (2nd edition)</w:t>
      </w:r>
      <w:r w:rsidRPr="00943D43">
        <w:t xml:space="preserve"> (National Standards) </w:t>
      </w:r>
      <w:r w:rsidRPr="00943D43">
        <w:rPr>
          <w:b/>
          <w:u w:val="single"/>
        </w:rPr>
        <w:t>AND</w:t>
      </w:r>
      <w:r w:rsidRPr="00943D43">
        <w:t xml:space="preserve"> </w:t>
      </w:r>
      <w:r w:rsidRPr="00943D43">
        <w:rPr>
          <w:i/>
        </w:rPr>
        <w:t>2021 Addendum COVID-19 Vaccine Immunisation Programme</w:t>
      </w:r>
      <w:r w:rsidRPr="00943D43">
        <w:t xml:space="preserve"> (Addendum). To achieve CCA, an immunisation provider must meet all the standards. The provider self-assessment tool must be completed prior to review to allow the immunisation provider with an opportunity to self-review their cold chain management, the self-assessment will confirm whether the provider is ready to go through the CCA process or requires further actions to meet the CCA requirements.</w:t>
      </w:r>
    </w:p>
    <w:p w14:paraId="01A6E031" w14:textId="77777777" w:rsidR="00BF007E" w:rsidRPr="00E50EA2" w:rsidRDefault="00BF007E" w:rsidP="00874B7E">
      <w:pPr>
        <w:spacing w:before="180"/>
        <w:rPr>
          <w:b/>
        </w:rPr>
      </w:pPr>
      <w:r w:rsidRPr="00E50EA2">
        <w:rPr>
          <w:b/>
        </w:rPr>
        <w:t xml:space="preserve">Notes to </w:t>
      </w:r>
      <w:r w:rsidR="008B07BC">
        <w:rPr>
          <w:b/>
        </w:rPr>
        <w:t>reviewers</w:t>
      </w:r>
      <w:r w:rsidRPr="00E50EA2">
        <w:rPr>
          <w:b/>
        </w:rPr>
        <w:t>:</w:t>
      </w:r>
    </w:p>
    <w:p w14:paraId="01A6E032" w14:textId="77777777" w:rsidR="008B07BC" w:rsidRPr="00E82765" w:rsidRDefault="008B07BC" w:rsidP="008B07BC">
      <w:pPr>
        <w:pStyle w:val="Bullet"/>
        <w:rPr>
          <w:rFonts w:cs="Arial"/>
        </w:rPr>
      </w:pPr>
      <w:r w:rsidRPr="00E82765">
        <w:t xml:space="preserve">All vaccines must be stored between +2°C and +8°C at all times to ensure vaccine effectiveness is not destroyed during storage. For </w:t>
      </w:r>
      <w:r w:rsidRPr="00E82765">
        <w:rPr>
          <w:rFonts w:cs="Arial"/>
          <w:lang w:val="en-US"/>
        </w:rPr>
        <w:t>the Pfizer/BioTech mRNA</w:t>
      </w:r>
      <w:r w:rsidRPr="0096238C">
        <w:rPr>
          <w:rFonts w:cs="Arial"/>
        </w:rPr>
        <w:t xml:space="preserve"> Comirnaty</w:t>
      </w:r>
      <w:r>
        <w:rPr>
          <w:rFonts w:cs="Arial"/>
          <w:lang w:val="en-US"/>
        </w:rPr>
        <w:t xml:space="preserve"> vaccine,</w:t>
      </w:r>
      <w:r w:rsidRPr="00E82765">
        <w:rPr>
          <w:rFonts w:cs="Arial"/>
          <w:lang w:val="en-US"/>
        </w:rPr>
        <w:t xml:space="preserve"> the specific required temperature ranges are between -70</w:t>
      </w:r>
      <w:r w:rsidRPr="00E82765">
        <w:t>°</w:t>
      </w:r>
      <w:r w:rsidRPr="00E82765">
        <w:rPr>
          <w:rFonts w:cs="Arial"/>
          <w:lang w:val="en-US"/>
        </w:rPr>
        <w:t>C to +8</w:t>
      </w:r>
      <w:r w:rsidRPr="00E82765">
        <w:t>°</w:t>
      </w:r>
      <w:r w:rsidRPr="00E82765">
        <w:rPr>
          <w:rFonts w:cs="Arial"/>
          <w:lang w:val="en-US"/>
        </w:rPr>
        <w:t>C as detailed in the Addendum.</w:t>
      </w:r>
    </w:p>
    <w:p w14:paraId="01A6E033" w14:textId="77777777" w:rsidR="008B07BC" w:rsidRPr="00E82765" w:rsidRDefault="008B07BC" w:rsidP="008B07BC">
      <w:pPr>
        <w:pStyle w:val="Bullet"/>
      </w:pPr>
      <w:r w:rsidRPr="00E82765">
        <w:t>All providers storing vaccines must achieve CCA or Cold Chain Compliance (CCC)</w:t>
      </w:r>
      <w:r>
        <w:t xml:space="preserve"> or be working towards this through an agreed remedial plan</w:t>
      </w:r>
      <w:r w:rsidRPr="00E82765">
        <w:t xml:space="preserve"> before they offer an immunisation service.</w:t>
      </w:r>
      <w:r>
        <w:t xml:space="preserve"> Providers include but are not limited</w:t>
      </w:r>
      <w:r w:rsidRPr="008F6BA4">
        <w:t xml:space="preserve"> general practices, public health units, community and hospital pharmacies, corrections facilities, outreach immunisation services, travel clinics, emergency medical services, hospital wards and departments and occupational health services</w:t>
      </w:r>
      <w:r>
        <w:t>.</w:t>
      </w:r>
    </w:p>
    <w:p w14:paraId="01A6E034" w14:textId="77777777" w:rsidR="008B07BC" w:rsidRPr="00E82765" w:rsidRDefault="008B07BC" w:rsidP="008B07BC">
      <w:pPr>
        <w:pStyle w:val="Bullet"/>
      </w:pPr>
      <w:r w:rsidRPr="00E82765">
        <w:t>CCA cannot be achieved if the provider does not use a pharmaceutical refrigerator and/or a</w:t>
      </w:r>
      <w:r>
        <w:t>n approved</w:t>
      </w:r>
      <w:r w:rsidRPr="00E82765">
        <w:t xml:space="preserve"> freezer to store vaccines.</w:t>
      </w:r>
    </w:p>
    <w:p w14:paraId="01A6E035" w14:textId="77777777" w:rsidR="008B07BC" w:rsidRPr="00E82765" w:rsidRDefault="008B07BC" w:rsidP="008B07BC">
      <w:pPr>
        <w:pStyle w:val="Bullet"/>
        <w:rPr>
          <w:rFonts w:cs="Arial"/>
        </w:rPr>
      </w:pPr>
      <w:r w:rsidRPr="00E82765">
        <w:t>Should a provider not meet the minimum requirements for CCA</w:t>
      </w:r>
      <w:r>
        <w:t>/CCC</w:t>
      </w:r>
      <w:r w:rsidRPr="00E82765">
        <w:t xml:space="preserve">, a remedial plan will be </w:t>
      </w:r>
      <w:r>
        <w:t xml:space="preserve">agreed </w:t>
      </w:r>
      <w:r w:rsidRPr="00E82765">
        <w:t xml:space="preserve">by the CCA reviewer </w:t>
      </w:r>
      <w:r>
        <w:t xml:space="preserve">and the provider, </w:t>
      </w:r>
      <w:r w:rsidRPr="00E82765">
        <w:t>while the provider works to meet the CCA</w:t>
      </w:r>
      <w:r>
        <w:t>/CCC</w:t>
      </w:r>
      <w:r w:rsidRPr="00E82765">
        <w:t xml:space="preserve"> requirements. The provider is still able to administer vaccines while this remedial plan is being achieved, if the recommended temperature range of +2°C and +8°C can be maintained at all times (or for </w:t>
      </w:r>
      <w:r w:rsidRPr="00E82765">
        <w:rPr>
          <w:rFonts w:cs="Arial"/>
          <w:lang w:val="en-US"/>
        </w:rPr>
        <w:t xml:space="preserve">the Pfizer/BioTech mRNA </w:t>
      </w:r>
      <w:r w:rsidR="0096238C">
        <w:t>Comirnaty</w:t>
      </w:r>
      <w:r w:rsidRPr="00E82765">
        <w:rPr>
          <w:rFonts w:cs="Arial"/>
          <w:lang w:val="en-US"/>
        </w:rPr>
        <w:t xml:space="preserve"> the specific required temperature ranges are met as detailed in the 2021 Addendum</w:t>
      </w:r>
      <w:r>
        <w:rPr>
          <w:rFonts w:cs="Arial"/>
          <w:lang w:val="en-US"/>
        </w:rPr>
        <w:t xml:space="preserve"> and the Medsafe data sheet</w:t>
      </w:r>
      <w:r w:rsidRPr="00E82765">
        <w:rPr>
          <w:rFonts w:cs="Arial"/>
          <w:lang w:val="en-US"/>
        </w:rPr>
        <w:t>),</w:t>
      </w:r>
      <w:r w:rsidRPr="00E82765">
        <w:t xml:space="preserve"> and the provider works within the agreed timeframes outlined in the plan</w:t>
      </w:r>
      <w:r>
        <w:t>.</w:t>
      </w:r>
    </w:p>
    <w:p w14:paraId="01A6E036" w14:textId="77777777" w:rsidR="008B07BC" w:rsidRPr="00E93B85" w:rsidRDefault="008B07BC" w:rsidP="008B07BC">
      <w:pPr>
        <w:pStyle w:val="Bullet"/>
        <w:rPr>
          <w:spacing w:val="-2"/>
        </w:rPr>
      </w:pPr>
      <w:r w:rsidRPr="00E93B85">
        <w:rPr>
          <w:spacing w:val="-2"/>
        </w:rPr>
        <w:t>The maximum timeframe for completing the remedial plan is three months. If a provider is not willing to work on a remedial plan or does not keep to the agreed timeframes, discuss with your DHB, PHO, Medical Officer of Health and IMAC Regional Advisor, further actions to be taken, which may include the suspension of vaccine supply.</w:t>
      </w:r>
    </w:p>
    <w:p w14:paraId="01A6E037" w14:textId="77777777" w:rsidR="008B07BC" w:rsidRPr="00E82765" w:rsidRDefault="008B07BC" w:rsidP="008B07BC">
      <w:pPr>
        <w:pStyle w:val="Bullet"/>
        <w:rPr>
          <w:noProof/>
          <w:lang w:eastAsia="en-NZ"/>
        </w:rPr>
      </w:pPr>
      <w:r w:rsidRPr="00E82765">
        <w:t>Providers who do not store vaccines throughout the year, will need to meet all the other requirements for CCA, apart from the three months continuous electronic temperature monitoring (ie</w:t>
      </w:r>
      <w:r>
        <w:t>,</w:t>
      </w:r>
      <w:r w:rsidRPr="00E82765">
        <w:t xml:space="preserve"> data logger) downloads and will be awarded a CCC certificate. This will be valid for up to nine months. Providers will need to produce their records from previous years at their CCC visit (if applicable) and their initial monitoring information.</w:t>
      </w:r>
    </w:p>
    <w:p w14:paraId="01A6E038" w14:textId="77777777" w:rsidR="008B07BC" w:rsidRDefault="008B07BC" w:rsidP="008B07BC"/>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977"/>
        <w:gridCol w:w="3402"/>
        <w:gridCol w:w="4111"/>
        <w:gridCol w:w="4111"/>
      </w:tblGrid>
      <w:tr w:rsidR="00AF1894" w:rsidRPr="0094148A" w14:paraId="01A6E03D" w14:textId="77777777" w:rsidTr="00943D43">
        <w:trPr>
          <w:cantSplit/>
        </w:trPr>
        <w:tc>
          <w:tcPr>
            <w:tcW w:w="2977" w:type="dxa"/>
            <w:tcBorders>
              <w:bottom w:val="single" w:sz="4" w:space="0" w:color="A6A6A6"/>
            </w:tcBorders>
            <w:shd w:val="clear" w:color="auto" w:fill="auto"/>
          </w:tcPr>
          <w:p w14:paraId="01A6E039" w14:textId="77777777" w:rsidR="00AF1894" w:rsidRPr="00A05E49" w:rsidRDefault="00AF1894" w:rsidP="001B26A8">
            <w:pPr>
              <w:pStyle w:val="TableText"/>
            </w:pPr>
            <w:r w:rsidRPr="003E38FB">
              <w:t>Name of provider:</w:t>
            </w:r>
          </w:p>
        </w:tc>
        <w:tc>
          <w:tcPr>
            <w:tcW w:w="3402" w:type="dxa"/>
            <w:tcBorders>
              <w:bottom w:val="single" w:sz="4" w:space="0" w:color="A6A6A6"/>
            </w:tcBorders>
            <w:shd w:val="clear" w:color="auto" w:fill="auto"/>
          </w:tcPr>
          <w:p w14:paraId="01A6E03A" w14:textId="77777777" w:rsidR="00AF1894" w:rsidRPr="00A05E49" w:rsidRDefault="00AF1894" w:rsidP="001B26A8">
            <w:pPr>
              <w:pStyle w:val="TableText"/>
            </w:pPr>
            <w:r w:rsidRPr="00A05E49">
              <w:fldChar w:fldCharType="begin">
                <w:ffData>
                  <w:name w:val="Text5"/>
                  <w:enabled/>
                  <w:calcOnExit w:val="0"/>
                  <w:textInput/>
                </w:ffData>
              </w:fldChar>
            </w:r>
            <w:bookmarkStart w:id="0" w:name="Text5"/>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4111" w:type="dxa"/>
            <w:tcBorders>
              <w:bottom w:val="single" w:sz="4" w:space="0" w:color="A6A6A6"/>
            </w:tcBorders>
            <w:shd w:val="clear" w:color="auto" w:fill="auto"/>
          </w:tcPr>
          <w:p w14:paraId="01A6E03B" w14:textId="77777777" w:rsidR="00AF1894" w:rsidRPr="00A05E49" w:rsidRDefault="00AF1894" w:rsidP="008B07BC">
            <w:pPr>
              <w:pStyle w:val="TableText"/>
            </w:pPr>
            <w:r w:rsidRPr="003E38FB">
              <w:t>Name of individual(s) completing the assessment:</w:t>
            </w:r>
          </w:p>
        </w:tc>
        <w:bookmarkEnd w:id="0"/>
        <w:tc>
          <w:tcPr>
            <w:tcW w:w="4111" w:type="dxa"/>
            <w:tcBorders>
              <w:bottom w:val="single" w:sz="4" w:space="0" w:color="A6A6A6"/>
            </w:tcBorders>
            <w:shd w:val="clear" w:color="auto" w:fill="auto"/>
          </w:tcPr>
          <w:p w14:paraId="01A6E03C" w14:textId="77777777" w:rsidR="00AF1894" w:rsidRPr="00A05E49" w:rsidRDefault="00AF1894" w:rsidP="001B26A8">
            <w:pPr>
              <w:pStyle w:val="TableText"/>
            </w:pPr>
            <w:r w:rsidRPr="00A05E49">
              <w:fldChar w:fldCharType="begin">
                <w:ffData>
                  <w:name w:val="Text6"/>
                  <w:enabled/>
                  <w:calcOnExit w:val="0"/>
                  <w:textInput/>
                </w:ffData>
              </w:fldChar>
            </w:r>
            <w:bookmarkStart w:id="1" w:name="Text6"/>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bookmarkEnd w:id="1"/>
          </w:p>
        </w:tc>
      </w:tr>
      <w:tr w:rsidR="00AF1894" w:rsidRPr="0094148A" w14:paraId="01A6E042" w14:textId="77777777" w:rsidTr="00943D43">
        <w:trPr>
          <w:cantSplit/>
        </w:trPr>
        <w:tc>
          <w:tcPr>
            <w:tcW w:w="2977" w:type="dxa"/>
            <w:tcBorders>
              <w:top w:val="single" w:sz="4" w:space="0" w:color="A6A6A6"/>
              <w:bottom w:val="single" w:sz="4" w:space="0" w:color="A6A6A6"/>
            </w:tcBorders>
            <w:shd w:val="clear" w:color="auto" w:fill="auto"/>
          </w:tcPr>
          <w:p w14:paraId="01A6E03E" w14:textId="77777777" w:rsidR="00AF1894" w:rsidRPr="003E38FB" w:rsidRDefault="00AF1894" w:rsidP="001B26A8">
            <w:pPr>
              <w:pStyle w:val="TableText"/>
            </w:pPr>
            <w:r w:rsidRPr="003E38FB">
              <w:t>Provider physical address:</w:t>
            </w:r>
          </w:p>
        </w:tc>
        <w:tc>
          <w:tcPr>
            <w:tcW w:w="3402" w:type="dxa"/>
            <w:tcBorders>
              <w:top w:val="single" w:sz="4" w:space="0" w:color="A6A6A6"/>
              <w:bottom w:val="single" w:sz="4" w:space="0" w:color="A6A6A6"/>
            </w:tcBorders>
            <w:shd w:val="clear" w:color="auto" w:fill="auto"/>
          </w:tcPr>
          <w:p w14:paraId="01A6E03F" w14:textId="77777777" w:rsidR="00AF1894" w:rsidRPr="00A05E49" w:rsidRDefault="00AF1894" w:rsidP="001B26A8">
            <w:pPr>
              <w:pStyle w:val="TableText"/>
            </w:pPr>
            <w:r w:rsidRPr="00A05E49">
              <w:fldChar w:fldCharType="begin">
                <w:ffData>
                  <w:name w:val="Text7"/>
                  <w:enabled/>
                  <w:calcOnExit w:val="0"/>
                  <w:textInput/>
                </w:ffData>
              </w:fldChar>
            </w:r>
            <w:bookmarkStart w:id="2" w:name="Text7"/>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4111" w:type="dxa"/>
            <w:tcBorders>
              <w:top w:val="single" w:sz="4" w:space="0" w:color="A6A6A6"/>
              <w:bottom w:val="single" w:sz="4" w:space="0" w:color="A6A6A6"/>
            </w:tcBorders>
            <w:shd w:val="clear" w:color="auto" w:fill="auto"/>
          </w:tcPr>
          <w:p w14:paraId="01A6E040" w14:textId="77777777" w:rsidR="00AF1894" w:rsidRPr="00A05E49" w:rsidRDefault="00AF1894" w:rsidP="001B26A8">
            <w:pPr>
              <w:pStyle w:val="TableText"/>
            </w:pPr>
            <w:r w:rsidRPr="003E38FB">
              <w:t>Provider postal address:</w:t>
            </w:r>
          </w:p>
        </w:tc>
        <w:bookmarkEnd w:id="2"/>
        <w:tc>
          <w:tcPr>
            <w:tcW w:w="4111" w:type="dxa"/>
            <w:tcBorders>
              <w:top w:val="single" w:sz="4" w:space="0" w:color="A6A6A6"/>
              <w:bottom w:val="single" w:sz="4" w:space="0" w:color="A6A6A6"/>
            </w:tcBorders>
            <w:shd w:val="clear" w:color="auto" w:fill="auto"/>
          </w:tcPr>
          <w:p w14:paraId="01A6E041" w14:textId="77777777" w:rsidR="00AF1894" w:rsidRPr="00A05E49" w:rsidRDefault="00AF1894" w:rsidP="001B26A8">
            <w:pPr>
              <w:pStyle w:val="TableText"/>
            </w:pPr>
            <w:r w:rsidRPr="00A05E49">
              <w:fldChar w:fldCharType="begin">
                <w:ffData>
                  <w:name w:val="Text8"/>
                  <w:enabled/>
                  <w:calcOnExit w:val="0"/>
                  <w:textInput/>
                </w:ffData>
              </w:fldChar>
            </w:r>
            <w:bookmarkStart w:id="3" w:name="Text8"/>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bookmarkEnd w:id="3"/>
          </w:p>
        </w:tc>
      </w:tr>
      <w:tr w:rsidR="000F7C6A" w:rsidRPr="0094148A" w14:paraId="01A6E046" w14:textId="77777777" w:rsidTr="00943D43">
        <w:trPr>
          <w:cantSplit/>
        </w:trPr>
        <w:tc>
          <w:tcPr>
            <w:tcW w:w="2977" w:type="dxa"/>
            <w:tcBorders>
              <w:top w:val="single" w:sz="4" w:space="0" w:color="A6A6A6"/>
              <w:bottom w:val="single" w:sz="4" w:space="0" w:color="A6A6A6"/>
            </w:tcBorders>
            <w:shd w:val="clear" w:color="auto" w:fill="auto"/>
          </w:tcPr>
          <w:p w14:paraId="01A6E043" w14:textId="77777777" w:rsidR="000F7C6A" w:rsidRPr="003E38FB" w:rsidRDefault="000F7C6A" w:rsidP="001B26A8">
            <w:pPr>
              <w:pStyle w:val="TableText"/>
            </w:pPr>
            <w:r w:rsidRPr="003E38FB">
              <w:t xml:space="preserve">Provider </w:t>
            </w:r>
            <w:r w:rsidR="001B26A8">
              <w:t>contact details</w:t>
            </w:r>
            <w:r>
              <w:t>:</w:t>
            </w:r>
          </w:p>
        </w:tc>
        <w:tc>
          <w:tcPr>
            <w:tcW w:w="3402" w:type="dxa"/>
            <w:tcBorders>
              <w:top w:val="single" w:sz="4" w:space="0" w:color="A6A6A6"/>
              <w:bottom w:val="single" w:sz="4" w:space="0" w:color="A6A6A6"/>
            </w:tcBorders>
            <w:shd w:val="clear" w:color="auto" w:fill="auto"/>
          </w:tcPr>
          <w:p w14:paraId="01A6E044" w14:textId="77777777" w:rsidR="000F7C6A" w:rsidRPr="00A05E49" w:rsidRDefault="000F7C6A" w:rsidP="001B26A8">
            <w:pPr>
              <w:pStyle w:val="TableText"/>
              <w:tabs>
                <w:tab w:val="left" w:pos="2211"/>
              </w:tabs>
            </w:pPr>
            <w:r w:rsidRPr="00A05E49">
              <w:t xml:space="preserve">Phone: </w:t>
            </w:r>
            <w:r w:rsidRPr="00A05E49">
              <w:fldChar w:fldCharType="begin">
                <w:ffData>
                  <w:name w:val="Text7"/>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8222" w:type="dxa"/>
            <w:gridSpan w:val="2"/>
            <w:tcBorders>
              <w:top w:val="single" w:sz="4" w:space="0" w:color="A6A6A6"/>
              <w:bottom w:val="single" w:sz="4" w:space="0" w:color="A6A6A6"/>
            </w:tcBorders>
            <w:shd w:val="clear" w:color="auto" w:fill="auto"/>
          </w:tcPr>
          <w:p w14:paraId="01A6E045" w14:textId="77777777" w:rsidR="000F7C6A" w:rsidRPr="00A05E49" w:rsidRDefault="000F7C6A" w:rsidP="001B26A8">
            <w:pPr>
              <w:pStyle w:val="TableText"/>
            </w:pPr>
            <w:r>
              <w:t xml:space="preserve">Email: </w:t>
            </w:r>
            <w:r w:rsidRPr="00A05E49">
              <w:fldChar w:fldCharType="begin">
                <w:ffData>
                  <w:name w:val="Text8"/>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BF007E" w:rsidRPr="0094148A" w14:paraId="01A6E049" w14:textId="77777777" w:rsidTr="00EC75E5">
        <w:trPr>
          <w:cantSplit/>
        </w:trPr>
        <w:tc>
          <w:tcPr>
            <w:tcW w:w="2977" w:type="dxa"/>
            <w:tcBorders>
              <w:top w:val="single" w:sz="4" w:space="0" w:color="A6A6A6"/>
              <w:bottom w:val="single" w:sz="4" w:space="0" w:color="A6A6A6"/>
            </w:tcBorders>
            <w:shd w:val="clear" w:color="auto" w:fill="auto"/>
          </w:tcPr>
          <w:p w14:paraId="01A6E047" w14:textId="77777777" w:rsidR="00BF007E" w:rsidRPr="003E38FB" w:rsidRDefault="00BF007E" w:rsidP="001B26A8">
            <w:pPr>
              <w:pStyle w:val="TableText"/>
            </w:pPr>
            <w:r w:rsidRPr="003E38FB">
              <w:t>Name of PHO</w:t>
            </w:r>
            <w:r w:rsidR="001B26A8">
              <w:t xml:space="preserve"> and </w:t>
            </w:r>
            <w:r w:rsidRPr="003E38FB">
              <w:t>DHB or other</w:t>
            </w:r>
            <w:r w:rsidR="003E38FB">
              <w:t>:</w:t>
            </w:r>
          </w:p>
        </w:tc>
        <w:tc>
          <w:tcPr>
            <w:tcW w:w="11624" w:type="dxa"/>
            <w:gridSpan w:val="3"/>
            <w:tcBorders>
              <w:top w:val="single" w:sz="4" w:space="0" w:color="A6A6A6"/>
              <w:bottom w:val="single" w:sz="4" w:space="0" w:color="A6A6A6"/>
            </w:tcBorders>
            <w:shd w:val="clear" w:color="auto" w:fill="auto"/>
            <w:vAlign w:val="center"/>
          </w:tcPr>
          <w:p w14:paraId="01A6E048" w14:textId="77777777" w:rsidR="00BF007E" w:rsidRPr="00A05E49" w:rsidRDefault="003E38FB" w:rsidP="008811A6">
            <w:pPr>
              <w:pStyle w:val="TableText"/>
            </w:pPr>
            <w:r w:rsidRPr="00A05E49">
              <w:fldChar w:fldCharType="begin">
                <w:ffData>
                  <w:name w:val="Text12"/>
                  <w:enabled/>
                  <w:calcOnExit w:val="0"/>
                  <w:textInput/>
                </w:ffData>
              </w:fldChar>
            </w:r>
            <w:bookmarkStart w:id="4" w:name="Text12"/>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bookmarkEnd w:id="4"/>
          </w:p>
        </w:tc>
      </w:tr>
      <w:tr w:rsidR="00897BCE" w:rsidRPr="0094148A" w14:paraId="01A6E04E" w14:textId="77777777" w:rsidTr="00943D43">
        <w:trPr>
          <w:cantSplit/>
        </w:trPr>
        <w:tc>
          <w:tcPr>
            <w:tcW w:w="2977" w:type="dxa"/>
            <w:tcBorders>
              <w:top w:val="single" w:sz="4" w:space="0" w:color="A6A6A6"/>
            </w:tcBorders>
            <w:shd w:val="clear" w:color="auto" w:fill="auto"/>
          </w:tcPr>
          <w:p w14:paraId="01A6E04A" w14:textId="77777777" w:rsidR="00897BCE" w:rsidRPr="003E38FB" w:rsidRDefault="00897BCE" w:rsidP="001B26A8">
            <w:pPr>
              <w:pStyle w:val="TableText"/>
            </w:pPr>
            <w:r>
              <w:t>Date of CCA</w:t>
            </w:r>
            <w:r w:rsidR="001B26A8">
              <w:t>/CCC</w:t>
            </w:r>
            <w:r>
              <w:t xml:space="preserve"> assessment:</w:t>
            </w:r>
          </w:p>
        </w:tc>
        <w:tc>
          <w:tcPr>
            <w:tcW w:w="3402" w:type="dxa"/>
            <w:tcBorders>
              <w:top w:val="single" w:sz="4" w:space="0" w:color="A6A6A6"/>
            </w:tcBorders>
            <w:shd w:val="clear" w:color="auto" w:fill="auto"/>
          </w:tcPr>
          <w:p w14:paraId="01A6E04B" w14:textId="77777777" w:rsidR="00897BCE" w:rsidRPr="00A05E49" w:rsidRDefault="00897BCE" w:rsidP="00897BCE">
            <w:pPr>
              <w:pStyle w:val="TableText"/>
            </w:pPr>
            <w:r w:rsidRPr="00A05E49">
              <w:fldChar w:fldCharType="begin">
                <w:ffData>
                  <w:name w:val="Text7"/>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4111" w:type="dxa"/>
            <w:tcBorders>
              <w:top w:val="single" w:sz="4" w:space="0" w:color="A6A6A6"/>
            </w:tcBorders>
            <w:shd w:val="clear" w:color="auto" w:fill="auto"/>
          </w:tcPr>
          <w:p w14:paraId="01A6E04C" w14:textId="77777777" w:rsidR="00897BCE" w:rsidRPr="00A05E49" w:rsidRDefault="008B07BC" w:rsidP="00897BCE">
            <w:pPr>
              <w:pStyle w:val="TableText"/>
            </w:pPr>
            <w:r>
              <w:t>Provider type</w:t>
            </w:r>
            <w:r w:rsidR="00897BCE">
              <w:t>:</w:t>
            </w:r>
          </w:p>
        </w:tc>
        <w:tc>
          <w:tcPr>
            <w:tcW w:w="4111" w:type="dxa"/>
            <w:tcBorders>
              <w:top w:val="single" w:sz="4" w:space="0" w:color="A6A6A6"/>
            </w:tcBorders>
            <w:shd w:val="clear" w:color="auto" w:fill="auto"/>
          </w:tcPr>
          <w:p w14:paraId="01A6E04D" w14:textId="77777777" w:rsidR="00897BCE" w:rsidRPr="00A05E49" w:rsidRDefault="00897BCE" w:rsidP="00897BCE">
            <w:pPr>
              <w:pStyle w:val="TableText"/>
            </w:pPr>
            <w:r w:rsidRPr="00A05E49">
              <w:fldChar w:fldCharType="begin">
                <w:ffData>
                  <w:name w:val="Text8"/>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bl>
    <w:p w14:paraId="01A6E04F" w14:textId="77777777" w:rsidR="00BF007E" w:rsidRPr="00937C93" w:rsidRDefault="00D640A3" w:rsidP="00874B7E">
      <w:pPr>
        <w:pStyle w:val="Heading2"/>
        <w:spacing w:before="360"/>
      </w:pPr>
      <w:r>
        <w:lastRenderedPageBreak/>
        <w:t xml:space="preserve">Criteria 1: </w:t>
      </w:r>
      <w:r w:rsidR="00BF007E" w:rsidRPr="00937C93">
        <w:t>Vaccine reference information</w:t>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647"/>
        <w:gridCol w:w="897"/>
        <w:gridCol w:w="898"/>
        <w:gridCol w:w="898"/>
        <w:gridCol w:w="3261"/>
      </w:tblGrid>
      <w:tr w:rsidR="00AA52FA" w:rsidRPr="0094148A" w14:paraId="01A6E055" w14:textId="77777777" w:rsidTr="00BA4F5C">
        <w:trPr>
          <w:cantSplit/>
        </w:trPr>
        <w:tc>
          <w:tcPr>
            <w:tcW w:w="8647" w:type="dxa"/>
            <w:tcBorders>
              <w:top w:val="single" w:sz="4" w:space="0" w:color="auto"/>
              <w:bottom w:val="single" w:sz="4" w:space="0" w:color="auto"/>
            </w:tcBorders>
            <w:shd w:val="clear" w:color="auto" w:fill="auto"/>
          </w:tcPr>
          <w:p w14:paraId="01A6E050" w14:textId="77777777" w:rsidR="00AA52FA" w:rsidRPr="00291A99" w:rsidRDefault="00AA52FA" w:rsidP="00D640A3">
            <w:pPr>
              <w:pStyle w:val="TableText"/>
            </w:pPr>
          </w:p>
        </w:tc>
        <w:tc>
          <w:tcPr>
            <w:tcW w:w="897" w:type="dxa"/>
            <w:tcBorders>
              <w:top w:val="single" w:sz="4" w:space="0" w:color="auto"/>
              <w:bottom w:val="single" w:sz="4" w:space="0" w:color="auto"/>
            </w:tcBorders>
            <w:shd w:val="clear" w:color="auto" w:fill="auto"/>
          </w:tcPr>
          <w:p w14:paraId="01A6E051" w14:textId="77777777" w:rsidR="00AA52FA" w:rsidRPr="00622B15" w:rsidRDefault="00AA52FA" w:rsidP="00E22DD6">
            <w:pPr>
              <w:pStyle w:val="TableText"/>
              <w:jc w:val="center"/>
              <w:rPr>
                <w:b/>
              </w:rPr>
            </w:pPr>
            <w:r>
              <w:rPr>
                <w:b/>
              </w:rPr>
              <w:t>Met</w:t>
            </w:r>
          </w:p>
        </w:tc>
        <w:tc>
          <w:tcPr>
            <w:tcW w:w="898" w:type="dxa"/>
            <w:tcBorders>
              <w:top w:val="single" w:sz="4" w:space="0" w:color="auto"/>
              <w:bottom w:val="single" w:sz="4" w:space="0" w:color="auto"/>
            </w:tcBorders>
            <w:shd w:val="clear" w:color="auto" w:fill="auto"/>
          </w:tcPr>
          <w:p w14:paraId="01A6E052" w14:textId="77777777" w:rsidR="00AA52FA" w:rsidRPr="00622B15" w:rsidRDefault="00AA52FA" w:rsidP="00E22DD6">
            <w:pPr>
              <w:pStyle w:val="TableText"/>
              <w:jc w:val="center"/>
              <w:rPr>
                <w:b/>
              </w:rPr>
            </w:pPr>
            <w:r>
              <w:rPr>
                <w:b/>
              </w:rPr>
              <w:t>Not met</w:t>
            </w:r>
          </w:p>
        </w:tc>
        <w:tc>
          <w:tcPr>
            <w:tcW w:w="898" w:type="dxa"/>
            <w:tcBorders>
              <w:top w:val="single" w:sz="4" w:space="0" w:color="auto"/>
              <w:bottom w:val="single" w:sz="4" w:space="0" w:color="auto"/>
            </w:tcBorders>
          </w:tcPr>
          <w:p w14:paraId="01A6E053" w14:textId="77777777" w:rsidR="00AA52FA" w:rsidRPr="00622B15" w:rsidRDefault="00AA52FA" w:rsidP="00E22DD6">
            <w:pPr>
              <w:pStyle w:val="TableText"/>
              <w:jc w:val="center"/>
              <w:rPr>
                <w:b/>
              </w:rPr>
            </w:pPr>
            <w:r>
              <w:rPr>
                <w:b/>
              </w:rPr>
              <w:t>N/A</w:t>
            </w:r>
          </w:p>
        </w:tc>
        <w:tc>
          <w:tcPr>
            <w:tcW w:w="3261" w:type="dxa"/>
            <w:tcBorders>
              <w:top w:val="single" w:sz="4" w:space="0" w:color="auto"/>
              <w:bottom w:val="single" w:sz="4" w:space="0" w:color="auto"/>
            </w:tcBorders>
          </w:tcPr>
          <w:p w14:paraId="01A6E054" w14:textId="77777777" w:rsidR="00AA52FA" w:rsidRDefault="00AA52FA" w:rsidP="00AA52FA">
            <w:pPr>
              <w:pStyle w:val="TableText"/>
              <w:rPr>
                <w:b/>
              </w:rPr>
            </w:pPr>
            <w:r>
              <w:rPr>
                <w:b/>
              </w:rPr>
              <w:t>Comments</w:t>
            </w:r>
          </w:p>
        </w:tc>
      </w:tr>
      <w:tr w:rsidR="00BA4F5C" w:rsidRPr="0094148A" w14:paraId="01A6E05B" w14:textId="77777777" w:rsidTr="00BA4F5C">
        <w:trPr>
          <w:cantSplit/>
        </w:trPr>
        <w:tc>
          <w:tcPr>
            <w:tcW w:w="8647" w:type="dxa"/>
            <w:tcBorders>
              <w:top w:val="single" w:sz="4" w:space="0" w:color="auto"/>
              <w:bottom w:val="single" w:sz="4" w:space="0" w:color="A6A6A6" w:themeColor="background1" w:themeShade="A6"/>
            </w:tcBorders>
            <w:shd w:val="clear" w:color="auto" w:fill="auto"/>
          </w:tcPr>
          <w:p w14:paraId="01A6E056" w14:textId="77777777" w:rsidR="00BA4F5C" w:rsidRDefault="00BA4F5C" w:rsidP="00D640A3">
            <w:pPr>
              <w:pStyle w:val="TableText"/>
            </w:pPr>
            <w:r>
              <w:t>The provider has access to the online or printed versions of the:</w:t>
            </w:r>
          </w:p>
        </w:tc>
        <w:tc>
          <w:tcPr>
            <w:tcW w:w="897" w:type="dxa"/>
            <w:tcBorders>
              <w:top w:val="single" w:sz="4" w:space="0" w:color="auto"/>
              <w:bottom w:val="single" w:sz="4" w:space="0" w:color="A6A6A6" w:themeColor="background1" w:themeShade="A6"/>
            </w:tcBorders>
            <w:shd w:val="clear" w:color="auto" w:fill="auto"/>
          </w:tcPr>
          <w:p w14:paraId="01A6E057" w14:textId="77777777" w:rsidR="00BA4F5C" w:rsidRDefault="00BA4F5C" w:rsidP="00E22DD6">
            <w:pPr>
              <w:pStyle w:val="TableText"/>
              <w:jc w:val="center"/>
              <w:rPr>
                <w:b/>
              </w:rPr>
            </w:pPr>
          </w:p>
        </w:tc>
        <w:tc>
          <w:tcPr>
            <w:tcW w:w="898" w:type="dxa"/>
            <w:tcBorders>
              <w:top w:val="single" w:sz="4" w:space="0" w:color="auto"/>
              <w:bottom w:val="single" w:sz="4" w:space="0" w:color="A6A6A6" w:themeColor="background1" w:themeShade="A6"/>
            </w:tcBorders>
            <w:shd w:val="clear" w:color="auto" w:fill="auto"/>
          </w:tcPr>
          <w:p w14:paraId="01A6E058" w14:textId="77777777" w:rsidR="00BA4F5C" w:rsidRDefault="00BA4F5C" w:rsidP="00E22DD6">
            <w:pPr>
              <w:pStyle w:val="TableText"/>
              <w:jc w:val="center"/>
              <w:rPr>
                <w:b/>
              </w:rPr>
            </w:pPr>
          </w:p>
        </w:tc>
        <w:tc>
          <w:tcPr>
            <w:tcW w:w="898" w:type="dxa"/>
            <w:tcBorders>
              <w:top w:val="single" w:sz="4" w:space="0" w:color="auto"/>
              <w:bottom w:val="single" w:sz="4" w:space="0" w:color="A6A6A6" w:themeColor="background1" w:themeShade="A6"/>
            </w:tcBorders>
          </w:tcPr>
          <w:p w14:paraId="01A6E059" w14:textId="77777777" w:rsidR="00BA4F5C" w:rsidRDefault="00BA4F5C" w:rsidP="00E22DD6">
            <w:pPr>
              <w:pStyle w:val="TableText"/>
              <w:jc w:val="center"/>
              <w:rPr>
                <w:b/>
              </w:rPr>
            </w:pPr>
          </w:p>
        </w:tc>
        <w:tc>
          <w:tcPr>
            <w:tcW w:w="3261" w:type="dxa"/>
            <w:tcBorders>
              <w:top w:val="single" w:sz="4" w:space="0" w:color="auto"/>
              <w:bottom w:val="single" w:sz="4" w:space="0" w:color="A6A6A6" w:themeColor="background1" w:themeShade="A6"/>
            </w:tcBorders>
          </w:tcPr>
          <w:p w14:paraId="01A6E05A" w14:textId="77777777" w:rsidR="00BA4F5C" w:rsidRDefault="00BA4F5C" w:rsidP="00AA52FA">
            <w:pPr>
              <w:pStyle w:val="TableText"/>
              <w:rPr>
                <w:b/>
              </w:rPr>
            </w:pPr>
          </w:p>
        </w:tc>
      </w:tr>
      <w:tr w:rsidR="00AA52FA" w:rsidRPr="0094148A" w14:paraId="01A6E061"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5C" w14:textId="77777777" w:rsidR="00AA52FA" w:rsidRPr="00291A99" w:rsidRDefault="00AA52FA" w:rsidP="00BA4F5C">
            <w:pPr>
              <w:pStyle w:val="TableBullet"/>
              <w:spacing w:before="40"/>
            </w:pPr>
            <w:r>
              <w:t xml:space="preserve">current </w:t>
            </w:r>
            <w:r w:rsidRPr="00E22DD6">
              <w:rPr>
                <w:i/>
              </w:rPr>
              <w:t>Immunisation Handbook</w:t>
            </w:r>
          </w:p>
        </w:tc>
        <w:tc>
          <w:tcPr>
            <w:tcW w:w="897" w:type="dxa"/>
            <w:tcBorders>
              <w:top w:val="single" w:sz="4" w:space="0" w:color="A6A6A6" w:themeColor="background1" w:themeShade="A6"/>
              <w:bottom w:val="single" w:sz="4" w:space="0" w:color="A6A6A6" w:themeColor="background1" w:themeShade="A6"/>
            </w:tcBorders>
            <w:shd w:val="clear" w:color="auto" w:fill="auto"/>
          </w:tcPr>
          <w:p w14:paraId="01A6E05D" w14:textId="77777777" w:rsidR="00AA52FA" w:rsidRPr="00622B15" w:rsidRDefault="00AA52FA"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bookmarkStart w:id="5" w:name="Check2"/>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bookmarkEnd w:id="5"/>
          </w:p>
        </w:tc>
        <w:tc>
          <w:tcPr>
            <w:tcW w:w="898" w:type="dxa"/>
            <w:tcBorders>
              <w:top w:val="single" w:sz="4" w:space="0" w:color="A6A6A6" w:themeColor="background1" w:themeShade="A6"/>
              <w:bottom w:val="single" w:sz="4" w:space="0" w:color="A6A6A6" w:themeColor="background1" w:themeShade="A6"/>
            </w:tcBorders>
            <w:shd w:val="clear" w:color="auto" w:fill="auto"/>
          </w:tcPr>
          <w:p w14:paraId="01A6E05E" w14:textId="77777777" w:rsidR="00AA52FA" w:rsidRPr="00622B15" w:rsidRDefault="00AA52FA"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bookmarkStart w:id="6" w:name="Check3"/>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bookmarkEnd w:id="6"/>
          </w:p>
        </w:tc>
        <w:tc>
          <w:tcPr>
            <w:tcW w:w="898" w:type="dxa"/>
            <w:tcBorders>
              <w:top w:val="single" w:sz="4" w:space="0" w:color="A6A6A6" w:themeColor="background1" w:themeShade="A6"/>
              <w:bottom w:val="single" w:sz="4" w:space="0" w:color="A6A6A6" w:themeColor="background1" w:themeShade="A6"/>
            </w:tcBorders>
          </w:tcPr>
          <w:p w14:paraId="01A6E05F" w14:textId="77777777" w:rsidR="00AA52FA" w:rsidRPr="00622B15" w:rsidRDefault="00AA52FA"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060" w14:textId="77777777" w:rsidR="00AA52FA" w:rsidRPr="00622B15" w:rsidRDefault="00AA52FA"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2FA" w:rsidRPr="0094148A" w14:paraId="01A6E067"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tcPr>
          <w:p w14:paraId="01A6E062" w14:textId="77777777" w:rsidR="00AA52FA" w:rsidRPr="008B31EB" w:rsidRDefault="00AA52FA" w:rsidP="00BA4F5C">
            <w:pPr>
              <w:pStyle w:val="TableBullet"/>
              <w:spacing w:before="40"/>
            </w:pPr>
            <w:r w:rsidRPr="008B31EB">
              <w:t xml:space="preserve">current </w:t>
            </w:r>
            <w:r w:rsidRPr="001B26A8">
              <w:rPr>
                <w:i/>
              </w:rPr>
              <w:t>National Standards for Vaccine Storage and Transportation for Immunisation Providers</w:t>
            </w:r>
            <w:r w:rsidRPr="001B26A8">
              <w:rPr>
                <w:iCs/>
              </w:rPr>
              <w:t xml:space="preserve"> </w:t>
            </w:r>
            <w:r w:rsidRPr="001B26A8">
              <w:rPr>
                <w:iCs/>
                <w:u w:val="single"/>
              </w:rPr>
              <w:t>AND</w:t>
            </w:r>
            <w:r w:rsidRPr="001B26A8">
              <w:rPr>
                <w:iCs/>
              </w:rPr>
              <w:t xml:space="preserve"> </w:t>
            </w:r>
            <w:r w:rsidRPr="001B26A8">
              <w:rPr>
                <w:i/>
              </w:rPr>
              <w:t>2021 Addendum for National Standards: COVID-19 Vaccine Immunisation Programme</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63" w14:textId="77777777" w:rsidR="00AA52FA" w:rsidRPr="00622B15" w:rsidRDefault="00AA52FA"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64" w14:textId="77777777" w:rsidR="00AA52FA" w:rsidRPr="00622B15" w:rsidRDefault="00AA52FA"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65" w14:textId="77777777" w:rsidR="00AA52FA" w:rsidRPr="00622B15" w:rsidRDefault="00AA52FA"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66" w14:textId="77777777" w:rsidR="00AA52FA" w:rsidRPr="00622B15" w:rsidRDefault="00AA52FA"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2FA" w:rsidRPr="0094148A" w14:paraId="01A6E06D"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tcPr>
          <w:p w14:paraId="01A6E068" w14:textId="77777777" w:rsidR="00AA52FA" w:rsidRPr="008B31EB" w:rsidRDefault="00AA52FA" w:rsidP="00BA4F5C">
            <w:pPr>
              <w:pStyle w:val="TableBullet"/>
              <w:spacing w:before="40"/>
            </w:pPr>
            <w:r w:rsidRPr="001B26A8">
              <w:rPr>
                <w:i/>
              </w:rPr>
              <w:t>Annual Cold Chain Management Record</w:t>
            </w:r>
            <w:r>
              <w:rPr>
                <w:i/>
              </w:rPr>
              <w:t xml:space="preserve"> (for all pharmaceutical refrigerators and freezers)</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69" w14:textId="77777777" w:rsidR="00AA52FA" w:rsidRPr="00622B15" w:rsidRDefault="00AA52FA"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6A" w14:textId="77777777" w:rsidR="00AA52FA" w:rsidRPr="00622B15" w:rsidRDefault="00AA52FA"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6B" w14:textId="77777777" w:rsidR="00AA52FA" w:rsidRPr="00622B15" w:rsidRDefault="00AA52FA"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06C" w14:textId="77777777" w:rsidR="00AA52FA" w:rsidRPr="00622B15" w:rsidRDefault="00AA52FA"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2FA" w:rsidRPr="0094148A" w14:paraId="01A6E073" w14:textId="77777777" w:rsidTr="00BA4F5C">
        <w:trPr>
          <w:cantSplit/>
        </w:trPr>
        <w:tc>
          <w:tcPr>
            <w:tcW w:w="8647" w:type="dxa"/>
            <w:tcBorders>
              <w:top w:val="single" w:sz="4" w:space="0" w:color="A6A6A6" w:themeColor="background1" w:themeShade="A6"/>
              <w:bottom w:val="single" w:sz="4" w:space="0" w:color="auto"/>
            </w:tcBorders>
            <w:shd w:val="clear" w:color="auto" w:fill="auto"/>
          </w:tcPr>
          <w:p w14:paraId="01A6E06E" w14:textId="77777777" w:rsidR="00AA52FA" w:rsidRPr="008B31EB" w:rsidRDefault="00AA52FA" w:rsidP="00BA4F5C">
            <w:pPr>
              <w:pStyle w:val="TableBullet"/>
              <w:spacing w:before="40"/>
            </w:pPr>
            <w:r w:rsidRPr="008B31EB">
              <w:t>Medsafe vaccine data sheets</w:t>
            </w:r>
          </w:p>
        </w:tc>
        <w:tc>
          <w:tcPr>
            <w:tcW w:w="897" w:type="dxa"/>
            <w:tcBorders>
              <w:top w:val="single" w:sz="4" w:space="0" w:color="A6A6A6" w:themeColor="background1" w:themeShade="A6"/>
              <w:bottom w:val="single" w:sz="4" w:space="0" w:color="auto"/>
            </w:tcBorders>
            <w:shd w:val="clear" w:color="auto" w:fill="auto"/>
          </w:tcPr>
          <w:p w14:paraId="01A6E06F" w14:textId="77777777" w:rsidR="00AA52FA" w:rsidRPr="00622B15" w:rsidRDefault="00AA52FA"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shd w:val="clear" w:color="auto" w:fill="auto"/>
          </w:tcPr>
          <w:p w14:paraId="01A6E070" w14:textId="77777777" w:rsidR="00AA52FA" w:rsidRPr="00622B15" w:rsidRDefault="00AA52FA"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tcPr>
          <w:p w14:paraId="01A6E071" w14:textId="77777777" w:rsidR="00AA52FA" w:rsidRPr="00622B15" w:rsidRDefault="00AA52FA"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uto"/>
            </w:tcBorders>
          </w:tcPr>
          <w:p w14:paraId="01A6E072" w14:textId="77777777" w:rsidR="00AA52FA" w:rsidRPr="00622B15" w:rsidRDefault="00AA52FA"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2FA" w14:paraId="01A6E079" w14:textId="77777777" w:rsidTr="00BA4F5C">
        <w:trPr>
          <w:cantSplit/>
        </w:trPr>
        <w:tc>
          <w:tcPr>
            <w:tcW w:w="8647" w:type="dxa"/>
            <w:tcBorders>
              <w:top w:val="single" w:sz="4" w:space="0" w:color="auto"/>
              <w:bottom w:val="single" w:sz="4" w:space="0" w:color="auto"/>
            </w:tcBorders>
            <w:shd w:val="clear" w:color="auto" w:fill="auto"/>
          </w:tcPr>
          <w:p w14:paraId="01A6E074" w14:textId="77777777" w:rsidR="00AA52FA" w:rsidRPr="00291A99" w:rsidRDefault="00AA52FA" w:rsidP="00AA52FA">
            <w:pPr>
              <w:pStyle w:val="TableText"/>
            </w:pPr>
          </w:p>
        </w:tc>
        <w:tc>
          <w:tcPr>
            <w:tcW w:w="897" w:type="dxa"/>
            <w:tcBorders>
              <w:top w:val="single" w:sz="4" w:space="0" w:color="auto"/>
              <w:bottom w:val="single" w:sz="4" w:space="0" w:color="auto"/>
            </w:tcBorders>
            <w:shd w:val="clear" w:color="auto" w:fill="auto"/>
          </w:tcPr>
          <w:p w14:paraId="01A6E075" w14:textId="77777777" w:rsidR="00AA52FA" w:rsidRPr="00185783" w:rsidRDefault="00AA52FA" w:rsidP="00AA52FA">
            <w:pPr>
              <w:pStyle w:val="TableText"/>
              <w:jc w:val="center"/>
              <w:rPr>
                <w:b/>
              </w:rPr>
            </w:pPr>
            <w:r w:rsidRPr="00185783">
              <w:rPr>
                <w:b/>
              </w:rPr>
              <w:t>Yes</w:t>
            </w:r>
          </w:p>
        </w:tc>
        <w:tc>
          <w:tcPr>
            <w:tcW w:w="898" w:type="dxa"/>
            <w:tcBorders>
              <w:top w:val="single" w:sz="4" w:space="0" w:color="auto"/>
              <w:bottom w:val="single" w:sz="4" w:space="0" w:color="auto"/>
            </w:tcBorders>
            <w:shd w:val="clear" w:color="auto" w:fill="auto"/>
          </w:tcPr>
          <w:p w14:paraId="01A6E076" w14:textId="77777777" w:rsidR="00AA52FA" w:rsidRPr="00185783" w:rsidRDefault="00AA52FA" w:rsidP="00AA52FA">
            <w:pPr>
              <w:pStyle w:val="TableText"/>
              <w:jc w:val="center"/>
              <w:rPr>
                <w:b/>
              </w:rPr>
            </w:pPr>
            <w:r w:rsidRPr="00185783">
              <w:rPr>
                <w:b/>
              </w:rPr>
              <w:t>No</w:t>
            </w:r>
          </w:p>
        </w:tc>
        <w:tc>
          <w:tcPr>
            <w:tcW w:w="898" w:type="dxa"/>
            <w:tcBorders>
              <w:top w:val="single" w:sz="4" w:space="0" w:color="auto"/>
              <w:bottom w:val="single" w:sz="4" w:space="0" w:color="auto"/>
            </w:tcBorders>
          </w:tcPr>
          <w:p w14:paraId="01A6E077" w14:textId="77777777" w:rsidR="00AA52FA" w:rsidRPr="00185783" w:rsidRDefault="00AA52FA" w:rsidP="00AA52FA">
            <w:pPr>
              <w:pStyle w:val="TableText"/>
              <w:jc w:val="center"/>
              <w:rPr>
                <w:b/>
              </w:rPr>
            </w:pPr>
            <w:r>
              <w:rPr>
                <w:b/>
              </w:rPr>
              <w:t>N/A</w:t>
            </w:r>
          </w:p>
        </w:tc>
        <w:tc>
          <w:tcPr>
            <w:tcW w:w="3261" w:type="dxa"/>
            <w:tcBorders>
              <w:top w:val="single" w:sz="4" w:space="0" w:color="auto"/>
              <w:bottom w:val="single" w:sz="4" w:space="0" w:color="auto"/>
            </w:tcBorders>
          </w:tcPr>
          <w:p w14:paraId="01A6E078" w14:textId="77777777" w:rsidR="00AA52FA" w:rsidRPr="00185783" w:rsidRDefault="00AA52FA" w:rsidP="00AA52FA">
            <w:pPr>
              <w:pStyle w:val="TableText"/>
              <w:rPr>
                <w:b/>
              </w:rPr>
            </w:pPr>
            <w:r>
              <w:rPr>
                <w:b/>
              </w:rPr>
              <w:t>Comments</w:t>
            </w:r>
          </w:p>
        </w:tc>
      </w:tr>
      <w:tr w:rsidR="00AA52FA" w:rsidRPr="0094148A" w14:paraId="01A6E07F" w14:textId="77777777" w:rsidTr="00BA4F5C">
        <w:trPr>
          <w:cantSplit/>
        </w:trPr>
        <w:tc>
          <w:tcPr>
            <w:tcW w:w="8647" w:type="dxa"/>
            <w:tcBorders>
              <w:top w:val="single" w:sz="4" w:space="0" w:color="auto"/>
              <w:bottom w:val="single" w:sz="4" w:space="0" w:color="auto"/>
            </w:tcBorders>
            <w:shd w:val="clear" w:color="auto" w:fill="auto"/>
            <w:vAlign w:val="center"/>
          </w:tcPr>
          <w:p w14:paraId="01A6E07A" w14:textId="77777777" w:rsidR="00AA52FA" w:rsidRPr="00291A99" w:rsidRDefault="00AA52FA" w:rsidP="00AA52FA">
            <w:pPr>
              <w:pStyle w:val="TableText"/>
            </w:pPr>
            <w:r>
              <w:t xml:space="preserve">Is the provider </w:t>
            </w:r>
            <w:r w:rsidRPr="00291A99">
              <w:t xml:space="preserve">able to access </w:t>
            </w:r>
            <w:r>
              <w:t xml:space="preserve">these </w:t>
            </w:r>
            <w:r w:rsidRPr="00291A99">
              <w:t>documents and other immunisation information</w:t>
            </w:r>
            <w:r>
              <w:t xml:space="preserve"> via the internet</w:t>
            </w:r>
            <w:r w:rsidRPr="00291A99">
              <w:t>?</w:t>
            </w:r>
          </w:p>
        </w:tc>
        <w:tc>
          <w:tcPr>
            <w:tcW w:w="897" w:type="dxa"/>
            <w:tcBorders>
              <w:top w:val="single" w:sz="4" w:space="0" w:color="auto"/>
              <w:bottom w:val="single" w:sz="4" w:space="0" w:color="auto"/>
            </w:tcBorders>
            <w:shd w:val="clear" w:color="auto" w:fill="auto"/>
          </w:tcPr>
          <w:p w14:paraId="01A6E07B" w14:textId="77777777" w:rsidR="00AA52FA" w:rsidRPr="00622B15" w:rsidRDefault="00AA52FA" w:rsidP="00BA4F5C">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uto"/>
              <w:bottom w:val="single" w:sz="4" w:space="0" w:color="auto"/>
            </w:tcBorders>
            <w:shd w:val="clear" w:color="auto" w:fill="auto"/>
          </w:tcPr>
          <w:p w14:paraId="01A6E07C" w14:textId="77777777" w:rsidR="00AA52FA" w:rsidRPr="00622B15" w:rsidRDefault="00AA52FA" w:rsidP="00BA4F5C">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uto"/>
              <w:bottom w:val="single" w:sz="4" w:space="0" w:color="auto"/>
            </w:tcBorders>
          </w:tcPr>
          <w:p w14:paraId="01A6E07D" w14:textId="77777777" w:rsidR="00AA52FA" w:rsidRPr="00622B15" w:rsidRDefault="00AA52FA" w:rsidP="00BA4F5C">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uto"/>
              <w:bottom w:val="single" w:sz="4" w:space="0" w:color="auto"/>
            </w:tcBorders>
          </w:tcPr>
          <w:p w14:paraId="01A6E07E" w14:textId="77777777" w:rsidR="00AA52FA" w:rsidRPr="00622B15" w:rsidRDefault="00AA52FA" w:rsidP="00BA4F5C">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6E080" w14:textId="77777777" w:rsidR="002945DD" w:rsidRDefault="002945DD" w:rsidP="00BA4F5C"/>
    <w:p w14:paraId="01A6E081" w14:textId="77777777" w:rsidR="00BF007E" w:rsidRPr="00937C93" w:rsidRDefault="00AA52FA" w:rsidP="001D04CD">
      <w:pPr>
        <w:pStyle w:val="Heading2"/>
      </w:pPr>
      <w:r>
        <w:t xml:space="preserve">Criteria 2: </w:t>
      </w:r>
      <w:r w:rsidR="00BF007E" w:rsidRPr="00937C93">
        <w:t>Provider</w:t>
      </w:r>
      <w:r w:rsidR="001B26A8">
        <w:t>’s cold chain</w:t>
      </w:r>
      <w:r w:rsidR="00BF007E" w:rsidRPr="00937C93">
        <w:t xml:space="preserve"> policies</w:t>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647"/>
        <w:gridCol w:w="897"/>
        <w:gridCol w:w="898"/>
        <w:gridCol w:w="898"/>
        <w:gridCol w:w="3261"/>
      </w:tblGrid>
      <w:tr w:rsidR="00C36CAE" w14:paraId="01A6E087" w14:textId="77777777" w:rsidTr="00BA4F5C">
        <w:trPr>
          <w:cantSplit/>
          <w:tblHeader/>
        </w:trPr>
        <w:tc>
          <w:tcPr>
            <w:tcW w:w="8647" w:type="dxa"/>
            <w:tcBorders>
              <w:top w:val="single" w:sz="4" w:space="0" w:color="auto"/>
              <w:bottom w:val="single" w:sz="4" w:space="0" w:color="auto"/>
            </w:tcBorders>
            <w:shd w:val="clear" w:color="auto" w:fill="auto"/>
          </w:tcPr>
          <w:p w14:paraId="01A6E082" w14:textId="77777777" w:rsidR="00C36CAE" w:rsidRPr="00291A99" w:rsidRDefault="00C36CAE" w:rsidP="001E48CA">
            <w:pPr>
              <w:pStyle w:val="TableText"/>
            </w:pPr>
          </w:p>
        </w:tc>
        <w:tc>
          <w:tcPr>
            <w:tcW w:w="897" w:type="dxa"/>
            <w:tcBorders>
              <w:top w:val="single" w:sz="4" w:space="0" w:color="auto"/>
              <w:bottom w:val="single" w:sz="4" w:space="0" w:color="auto"/>
            </w:tcBorders>
            <w:shd w:val="clear" w:color="auto" w:fill="auto"/>
          </w:tcPr>
          <w:p w14:paraId="01A6E083" w14:textId="77777777" w:rsidR="00C36CAE" w:rsidRPr="00622B15" w:rsidRDefault="00C36CAE" w:rsidP="001E48CA">
            <w:pPr>
              <w:pStyle w:val="TableText"/>
              <w:jc w:val="center"/>
              <w:rPr>
                <w:b/>
              </w:rPr>
            </w:pPr>
            <w:r>
              <w:rPr>
                <w:b/>
              </w:rPr>
              <w:t>Met</w:t>
            </w:r>
          </w:p>
        </w:tc>
        <w:tc>
          <w:tcPr>
            <w:tcW w:w="898" w:type="dxa"/>
            <w:tcBorders>
              <w:top w:val="single" w:sz="4" w:space="0" w:color="auto"/>
              <w:bottom w:val="single" w:sz="4" w:space="0" w:color="auto"/>
            </w:tcBorders>
            <w:shd w:val="clear" w:color="auto" w:fill="auto"/>
          </w:tcPr>
          <w:p w14:paraId="01A6E084" w14:textId="77777777" w:rsidR="00C36CAE" w:rsidRPr="00622B15" w:rsidRDefault="00C36CAE" w:rsidP="001E48CA">
            <w:pPr>
              <w:pStyle w:val="TableText"/>
              <w:jc w:val="center"/>
              <w:rPr>
                <w:b/>
              </w:rPr>
            </w:pPr>
            <w:r>
              <w:rPr>
                <w:b/>
              </w:rPr>
              <w:t>Not met</w:t>
            </w:r>
          </w:p>
        </w:tc>
        <w:tc>
          <w:tcPr>
            <w:tcW w:w="898" w:type="dxa"/>
            <w:tcBorders>
              <w:top w:val="single" w:sz="4" w:space="0" w:color="auto"/>
              <w:bottom w:val="single" w:sz="4" w:space="0" w:color="auto"/>
            </w:tcBorders>
          </w:tcPr>
          <w:p w14:paraId="01A6E085" w14:textId="77777777" w:rsidR="00C36CAE" w:rsidRPr="00622B15" w:rsidRDefault="00C36CAE" w:rsidP="001E48CA">
            <w:pPr>
              <w:pStyle w:val="TableText"/>
              <w:jc w:val="center"/>
              <w:rPr>
                <w:b/>
              </w:rPr>
            </w:pPr>
            <w:r>
              <w:rPr>
                <w:b/>
              </w:rPr>
              <w:t>N/A</w:t>
            </w:r>
          </w:p>
        </w:tc>
        <w:tc>
          <w:tcPr>
            <w:tcW w:w="3261" w:type="dxa"/>
            <w:tcBorders>
              <w:top w:val="single" w:sz="4" w:space="0" w:color="auto"/>
              <w:bottom w:val="single" w:sz="4" w:space="0" w:color="auto"/>
            </w:tcBorders>
          </w:tcPr>
          <w:p w14:paraId="01A6E086" w14:textId="77777777" w:rsidR="00C36CAE" w:rsidRDefault="00C36CAE" w:rsidP="001E48CA">
            <w:pPr>
              <w:pStyle w:val="TableText"/>
              <w:rPr>
                <w:b/>
              </w:rPr>
            </w:pPr>
            <w:r>
              <w:rPr>
                <w:b/>
              </w:rPr>
              <w:t>Comments</w:t>
            </w:r>
          </w:p>
        </w:tc>
      </w:tr>
      <w:tr w:rsidR="00BA4F5C" w14:paraId="01A6E08D" w14:textId="77777777" w:rsidTr="00BA4F5C">
        <w:trPr>
          <w:cantSplit/>
        </w:trPr>
        <w:tc>
          <w:tcPr>
            <w:tcW w:w="8647" w:type="dxa"/>
            <w:tcBorders>
              <w:top w:val="single" w:sz="4" w:space="0" w:color="auto"/>
              <w:bottom w:val="single" w:sz="4" w:space="0" w:color="A6A6A6" w:themeColor="background1" w:themeShade="A6"/>
            </w:tcBorders>
            <w:shd w:val="clear" w:color="auto" w:fill="auto"/>
          </w:tcPr>
          <w:p w14:paraId="01A6E088" w14:textId="77777777" w:rsidR="00BA4F5C" w:rsidRPr="00C36CAE" w:rsidRDefault="00BA4F5C" w:rsidP="001E48CA">
            <w:pPr>
              <w:pStyle w:val="TableText"/>
            </w:pPr>
            <w:r w:rsidRPr="00C36CAE">
              <w:t>The provider has a documented cold chain management policy available for review. This policy includes the following provider specific information:</w:t>
            </w:r>
          </w:p>
        </w:tc>
        <w:tc>
          <w:tcPr>
            <w:tcW w:w="897" w:type="dxa"/>
            <w:tcBorders>
              <w:top w:val="single" w:sz="4" w:space="0" w:color="auto"/>
              <w:bottom w:val="single" w:sz="4" w:space="0" w:color="A6A6A6" w:themeColor="background1" w:themeShade="A6"/>
            </w:tcBorders>
            <w:shd w:val="clear" w:color="auto" w:fill="auto"/>
          </w:tcPr>
          <w:p w14:paraId="01A6E089" w14:textId="77777777" w:rsidR="00BA4F5C" w:rsidRDefault="00BA4F5C" w:rsidP="001D04CD">
            <w:pPr>
              <w:pStyle w:val="TableText"/>
              <w:jc w:val="center"/>
              <w:rPr>
                <w:b/>
              </w:rPr>
            </w:pPr>
          </w:p>
        </w:tc>
        <w:tc>
          <w:tcPr>
            <w:tcW w:w="898" w:type="dxa"/>
            <w:tcBorders>
              <w:top w:val="single" w:sz="4" w:space="0" w:color="auto"/>
              <w:bottom w:val="single" w:sz="4" w:space="0" w:color="A6A6A6" w:themeColor="background1" w:themeShade="A6"/>
            </w:tcBorders>
            <w:shd w:val="clear" w:color="auto" w:fill="auto"/>
          </w:tcPr>
          <w:p w14:paraId="01A6E08A" w14:textId="77777777" w:rsidR="00BA4F5C" w:rsidRDefault="00BA4F5C" w:rsidP="001D04CD">
            <w:pPr>
              <w:pStyle w:val="TableText"/>
              <w:jc w:val="center"/>
              <w:rPr>
                <w:b/>
              </w:rPr>
            </w:pPr>
          </w:p>
        </w:tc>
        <w:tc>
          <w:tcPr>
            <w:tcW w:w="898" w:type="dxa"/>
            <w:tcBorders>
              <w:top w:val="single" w:sz="4" w:space="0" w:color="auto"/>
              <w:bottom w:val="single" w:sz="4" w:space="0" w:color="A6A6A6" w:themeColor="background1" w:themeShade="A6"/>
            </w:tcBorders>
          </w:tcPr>
          <w:p w14:paraId="01A6E08B" w14:textId="77777777" w:rsidR="00BA4F5C" w:rsidRDefault="00BA4F5C" w:rsidP="001D04CD">
            <w:pPr>
              <w:pStyle w:val="TableText"/>
              <w:jc w:val="center"/>
              <w:rPr>
                <w:b/>
              </w:rPr>
            </w:pPr>
          </w:p>
        </w:tc>
        <w:tc>
          <w:tcPr>
            <w:tcW w:w="3261" w:type="dxa"/>
            <w:tcBorders>
              <w:top w:val="single" w:sz="4" w:space="0" w:color="auto"/>
              <w:bottom w:val="single" w:sz="4" w:space="0" w:color="A6A6A6" w:themeColor="background1" w:themeShade="A6"/>
            </w:tcBorders>
          </w:tcPr>
          <w:p w14:paraId="01A6E08C" w14:textId="77777777" w:rsidR="00BA4F5C" w:rsidRDefault="00BA4F5C" w:rsidP="001D04CD">
            <w:pPr>
              <w:pStyle w:val="TableText"/>
              <w:rPr>
                <w:b/>
              </w:rPr>
            </w:pPr>
          </w:p>
        </w:tc>
      </w:tr>
      <w:tr w:rsidR="00C36CAE" w:rsidRPr="00622B15" w14:paraId="01A6E093"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8E" w14:textId="77777777" w:rsidR="00C36CAE" w:rsidRPr="00291A99" w:rsidRDefault="00C36CAE" w:rsidP="00C36CAE">
            <w:pPr>
              <w:pStyle w:val="TableText"/>
              <w:ind w:left="425" w:hanging="425"/>
            </w:pPr>
            <w:r>
              <w:t>a)</w:t>
            </w:r>
            <w:r>
              <w:tab/>
              <w:t xml:space="preserve">names of the </w:t>
            </w:r>
            <w:r w:rsidRPr="00291A99">
              <w:t>designated staff members responsible for cold chain management</w:t>
            </w:r>
            <w:r>
              <w:t xml:space="preserve"> (ie, two or more staff, the cold chain lead should be an authorised vaccinator, GP or a pharmacist </w:t>
            </w:r>
            <w:r w:rsidRPr="001B26A8">
              <w:t>vaccinator</w:t>
            </w:r>
            <w:r>
              <w:t>)</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8F" w14:textId="77777777" w:rsidR="00C36CAE" w:rsidRPr="00622B15" w:rsidRDefault="00C36CAE"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90" w14:textId="77777777" w:rsidR="00C36CAE" w:rsidRPr="00622B15" w:rsidRDefault="00C36CAE"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91" w14:textId="77777777" w:rsidR="00C36CAE" w:rsidRPr="00622B15" w:rsidRDefault="00C36CAE"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92" w14:textId="77777777" w:rsidR="00C36CAE" w:rsidRPr="00622B15" w:rsidRDefault="00C36CAE"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CAE" w:rsidRPr="00622B15" w14:paraId="01A6E099"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94" w14:textId="77777777" w:rsidR="00C36CAE" w:rsidRPr="00291A99" w:rsidRDefault="00C36CAE" w:rsidP="00C36CAE">
            <w:pPr>
              <w:pStyle w:val="TableText"/>
              <w:ind w:left="425" w:hanging="425"/>
            </w:pPr>
            <w:r>
              <w:t>b)</w:t>
            </w:r>
            <w:r>
              <w:tab/>
              <w:t>vaccine stock requirements for their programme or clinic</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95" w14:textId="77777777" w:rsidR="00C36CAE" w:rsidRPr="00622B15" w:rsidRDefault="00C36CAE"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96" w14:textId="77777777" w:rsidR="00C36CAE" w:rsidRPr="00622B15" w:rsidRDefault="00C36CAE"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97" w14:textId="77777777" w:rsidR="00C36CAE" w:rsidRPr="00622B15" w:rsidRDefault="00C36CAE"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98" w14:textId="77777777" w:rsidR="00C36CAE" w:rsidRPr="00622B15" w:rsidRDefault="00C36CAE"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CAE" w:rsidRPr="00622B15" w14:paraId="01A6E09F"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9A" w14:textId="77777777" w:rsidR="00C36CAE" w:rsidRPr="00291A99" w:rsidRDefault="00C36CAE" w:rsidP="00C36CAE">
            <w:pPr>
              <w:pStyle w:val="TableText"/>
              <w:ind w:left="425" w:hanging="425"/>
            </w:pPr>
            <w:r>
              <w:t>c)</w:t>
            </w:r>
            <w:r>
              <w:tab/>
              <w:t>vaccine ordering and stock keeping processes (including a vaccine register)</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9B" w14:textId="77777777" w:rsidR="00C36CAE" w:rsidRPr="00622B15" w:rsidRDefault="00C36CAE"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9C" w14:textId="77777777" w:rsidR="00C36CAE" w:rsidRPr="00622B15" w:rsidRDefault="00C36CAE"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9D" w14:textId="77777777" w:rsidR="00C36CAE" w:rsidRPr="00622B15" w:rsidRDefault="00C36CAE"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09E" w14:textId="77777777" w:rsidR="00C36CAE" w:rsidRPr="00622B15" w:rsidRDefault="00C36CAE"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CAE" w:rsidRPr="00622B15" w14:paraId="01A6E0A5"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A0" w14:textId="77777777" w:rsidR="00C36CAE" w:rsidRPr="00291A99" w:rsidRDefault="00C36CAE" w:rsidP="00C36CAE">
            <w:pPr>
              <w:pStyle w:val="TableText"/>
              <w:ind w:left="425" w:hanging="425"/>
            </w:pPr>
            <w:r>
              <w:t>d)</w:t>
            </w:r>
            <w:r>
              <w:tab/>
              <w:t>processes for receiving and storing standard vaccines</w:t>
            </w:r>
          </w:p>
        </w:tc>
        <w:tc>
          <w:tcPr>
            <w:tcW w:w="897" w:type="dxa"/>
            <w:tcBorders>
              <w:top w:val="single" w:sz="4" w:space="0" w:color="A6A6A6" w:themeColor="background1" w:themeShade="A6"/>
              <w:bottom w:val="single" w:sz="4" w:space="0" w:color="A6A6A6" w:themeColor="background1" w:themeShade="A6"/>
            </w:tcBorders>
            <w:shd w:val="clear" w:color="auto" w:fill="auto"/>
          </w:tcPr>
          <w:p w14:paraId="01A6E0A1" w14:textId="77777777" w:rsidR="00C36CAE" w:rsidRPr="00622B15" w:rsidRDefault="00C36CAE"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tcPr>
          <w:p w14:paraId="01A6E0A2" w14:textId="77777777" w:rsidR="00C36CAE" w:rsidRPr="00622B15" w:rsidRDefault="00C36CAE"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tcPr>
          <w:p w14:paraId="01A6E0A3" w14:textId="77777777" w:rsidR="00C36CAE" w:rsidRPr="00622B15" w:rsidRDefault="00C36CAE"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0A4" w14:textId="77777777" w:rsidR="00C36CAE" w:rsidRPr="00622B15" w:rsidRDefault="00C36CAE"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185783" w14:paraId="01A6E0AB"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A6" w14:textId="77777777" w:rsidR="0088725C" w:rsidRPr="00291A99" w:rsidRDefault="0088725C" w:rsidP="0096238C">
            <w:pPr>
              <w:pStyle w:val="TableText"/>
              <w:ind w:left="425" w:hanging="425"/>
            </w:pPr>
            <w:r>
              <w:t>e)</w:t>
            </w:r>
            <w:r>
              <w:tab/>
              <w:t xml:space="preserve">documented process for receiving </w:t>
            </w:r>
            <w:r w:rsidR="0096238C">
              <w:t>Comirnaty</w:t>
            </w:r>
            <w:r>
              <w:t xml:space="preserve"> vaccine including confirming in range status of datalogger and arrangement for returning same datalogger for downloading</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A7"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A8"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A9"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AA"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B1"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AC" w14:textId="77777777" w:rsidR="0088725C" w:rsidRPr="00291A99" w:rsidRDefault="0088725C" w:rsidP="00C36CAE">
            <w:pPr>
              <w:pStyle w:val="TableText"/>
              <w:ind w:left="425" w:hanging="425"/>
            </w:pPr>
            <w:r>
              <w:t>f)</w:t>
            </w:r>
            <w:r>
              <w:tab/>
              <w:t>action to be taken when they receive a vaccine distributor or National Cold Chain Audit data logger (including Comirnaty vaccine), can the provider describe what action to take</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AD"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AE"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AF"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B0"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B7"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B2" w14:textId="77777777" w:rsidR="0088725C" w:rsidRPr="00291A99" w:rsidRDefault="0088725C" w:rsidP="00C36CAE">
            <w:pPr>
              <w:pStyle w:val="TableText"/>
              <w:ind w:left="425" w:hanging="425"/>
            </w:pPr>
            <w:r>
              <w:t>g)</w:t>
            </w:r>
            <w:r>
              <w:tab/>
              <w:t>cold chain equipment maintenance plan and schedule (including refrigerator and/or freezer annual service as per the manufacturer’s recommendations, and cleaning schedule)</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B3"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B4"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B5"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B6"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BD"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B8" w14:textId="77777777" w:rsidR="0088725C" w:rsidRPr="00291A99" w:rsidRDefault="0088725C" w:rsidP="001D04CD">
            <w:pPr>
              <w:pStyle w:val="TableText"/>
              <w:keepNext/>
              <w:ind w:left="425" w:hanging="425"/>
            </w:pPr>
            <w:r>
              <w:lastRenderedPageBreak/>
              <w:t>h)</w:t>
            </w:r>
            <w:r>
              <w:tab/>
              <w:t>vaccine refrigerator and/or freezer temperature monitoring processes, including instructions on data logger use</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B9" w14:textId="77777777" w:rsidR="0088725C" w:rsidRPr="00622B15" w:rsidRDefault="0088725C" w:rsidP="001D04CD">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BA" w14:textId="77777777" w:rsidR="0088725C" w:rsidRPr="00622B15" w:rsidRDefault="0088725C" w:rsidP="001D04CD">
            <w:pPr>
              <w:pStyle w:val="TableText"/>
              <w:keepN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BB" w14:textId="77777777" w:rsidR="0088725C" w:rsidRPr="00622B15" w:rsidRDefault="0088725C" w:rsidP="001D04CD">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BC" w14:textId="77777777" w:rsidR="0088725C" w:rsidRPr="00622B15" w:rsidRDefault="0088725C" w:rsidP="001D04CD">
            <w:pPr>
              <w:pStyle w:val="TableText"/>
              <w:keepN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C3"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BE" w14:textId="77777777" w:rsidR="0088725C" w:rsidRPr="00291A99" w:rsidRDefault="0088725C" w:rsidP="00C36CAE">
            <w:pPr>
              <w:pStyle w:val="TableText"/>
              <w:ind w:left="425" w:hanging="425"/>
            </w:pPr>
            <w:r>
              <w:t>i)</w:t>
            </w:r>
            <w:r>
              <w:tab/>
              <w:t>emergency plans and equipment for use in the event of refrigerator and/or power outage, including a nominated back</w:t>
            </w:r>
            <w:r>
              <w:noBreakHyphen/>
              <w:t>up provider</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BF"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C0"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C1"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C2"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C9"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C4" w14:textId="77777777" w:rsidR="0088725C" w:rsidRPr="00291A99" w:rsidRDefault="0088725C" w:rsidP="00BA4F5C">
            <w:pPr>
              <w:pStyle w:val="TableText"/>
              <w:ind w:left="425" w:hanging="425"/>
            </w:pPr>
            <w:r>
              <w:t>j)</w:t>
            </w:r>
            <w:r>
              <w:tab/>
              <w:t>details of equipment to be used for offsite vaccination clinics (delivering both standard and Comirnaty vaccine), including chilly bin(s), insulation material and temperature monitoring equipment</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C5"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C6"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C7"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C8"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CF"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CA" w14:textId="77777777" w:rsidR="0088725C" w:rsidRPr="00291A99" w:rsidRDefault="0088725C" w:rsidP="00BA4F5C">
            <w:pPr>
              <w:pStyle w:val="TableText"/>
              <w:ind w:left="425" w:hanging="425"/>
            </w:pPr>
            <w:r>
              <w:t>k)</w:t>
            </w:r>
            <w:r>
              <w:tab/>
              <w:t>process for temperature monitoring while vaccines are being stored in chilly bin(s) for offsite immunisation clinics</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CB"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CC"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CD"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CE"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D5"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D0" w14:textId="77777777" w:rsidR="0088725C" w:rsidRDefault="0088725C" w:rsidP="00BA4F5C">
            <w:pPr>
              <w:pStyle w:val="TableText"/>
              <w:ind w:left="425" w:hanging="425"/>
            </w:pPr>
            <w:r>
              <w:t>l)</w:t>
            </w:r>
            <w:r>
              <w:tab/>
              <w:t>action to be taken when the refrigerator/chilly bin(s) temperature recordings are outside the +2°C to +8°C range</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D1"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D2"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D3"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D4"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DB"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D6" w14:textId="77777777" w:rsidR="0088725C" w:rsidRDefault="0088725C" w:rsidP="001D04CD">
            <w:pPr>
              <w:pStyle w:val="TableText"/>
              <w:ind w:left="425" w:hanging="425"/>
            </w:pPr>
            <w:r>
              <w:t>m)</w:t>
            </w:r>
            <w:r>
              <w:tab/>
              <w:t>action to be taken when the refrigerator/freezer/chilly bin(s) temperature recordings are outside the required range for Comirnaty vaccine (-25°C to -15°C, or -90</w:t>
            </w:r>
            <w:r w:rsidR="001D04CD">
              <w:t>°</w:t>
            </w:r>
            <w:r>
              <w:t>C to -60</w:t>
            </w:r>
            <w:r w:rsidR="001D04CD">
              <w:t>°</w:t>
            </w:r>
            <w:r>
              <w:t>C, or +2</w:t>
            </w:r>
            <w:r w:rsidR="001D04CD">
              <w:t>°</w:t>
            </w:r>
            <w:r>
              <w:t>C to +8</w:t>
            </w:r>
            <w:r w:rsidR="001D04CD">
              <w:t>°</w:t>
            </w:r>
            <w:r>
              <w:t>C)</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D7"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D8"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D9"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DA"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E1"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DC" w14:textId="77777777" w:rsidR="0088725C" w:rsidRDefault="0088725C" w:rsidP="00BA4F5C">
            <w:pPr>
              <w:pStyle w:val="TableText"/>
              <w:ind w:left="425" w:hanging="425"/>
            </w:pPr>
            <w:r>
              <w:t>n)</w:t>
            </w:r>
            <w:r>
              <w:tab/>
              <w:t>process for vaccine disposal</w:t>
            </w:r>
          </w:p>
        </w:tc>
        <w:tc>
          <w:tcPr>
            <w:tcW w:w="897" w:type="dxa"/>
            <w:tcBorders>
              <w:top w:val="single" w:sz="4" w:space="0" w:color="A6A6A6" w:themeColor="background1" w:themeShade="A6"/>
              <w:bottom w:val="single" w:sz="4" w:space="0" w:color="A6A6A6" w:themeColor="background1" w:themeShade="A6"/>
            </w:tcBorders>
            <w:shd w:val="clear" w:color="auto" w:fill="auto"/>
          </w:tcPr>
          <w:p w14:paraId="01A6E0DD"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tcPr>
          <w:p w14:paraId="01A6E0DE"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tcPr>
          <w:p w14:paraId="01A6E0DF"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0E0"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E7" w14:textId="77777777" w:rsidTr="001D04CD">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E2" w14:textId="77777777" w:rsidR="0088725C" w:rsidRDefault="0088725C" w:rsidP="001D04CD">
            <w:pPr>
              <w:pStyle w:val="TableText"/>
              <w:ind w:left="425" w:hanging="425"/>
            </w:pPr>
            <w:r>
              <w:t>o)</w:t>
            </w:r>
            <w:r>
              <w:tab/>
              <w:t>a documented cold chain orientation process for new staff, including how to download and read the data logger</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0E3" w14:textId="77777777" w:rsidR="0088725C" w:rsidRPr="00622B15" w:rsidRDefault="0088725C" w:rsidP="001D04CD">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0E4" w14:textId="77777777" w:rsidR="0088725C" w:rsidRPr="00622B15" w:rsidRDefault="0088725C" w:rsidP="001D04CD">
            <w:pPr>
              <w:pStyle w:val="TableText"/>
              <w:keepN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0E5" w14:textId="77777777" w:rsidR="0088725C" w:rsidRPr="00622B15" w:rsidRDefault="0088725C" w:rsidP="001D04CD">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0E6" w14:textId="77777777" w:rsidR="0088725C" w:rsidRPr="00622B15" w:rsidRDefault="0088725C" w:rsidP="001D04CD">
            <w:pPr>
              <w:pStyle w:val="TableText"/>
              <w:keepN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ED" w14:textId="77777777" w:rsidTr="001D04CD">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E8" w14:textId="77777777" w:rsidR="0088725C" w:rsidRDefault="0088725C" w:rsidP="001D04CD">
            <w:pPr>
              <w:pStyle w:val="TableText"/>
              <w:ind w:left="425" w:hanging="425"/>
            </w:pPr>
            <w:r>
              <w:t>p)</w:t>
            </w:r>
            <w:r>
              <w:tab/>
              <w:t>cold chain equipment replacement plan, including replacement of refrigerator/freezer every 10 years</w:t>
            </w:r>
          </w:p>
        </w:tc>
        <w:tc>
          <w:tcPr>
            <w:tcW w:w="897" w:type="dxa"/>
            <w:tcBorders>
              <w:top w:val="single" w:sz="4" w:space="0" w:color="A6A6A6" w:themeColor="background1" w:themeShade="A6"/>
              <w:bottom w:val="single" w:sz="4" w:space="0" w:color="A6A6A6" w:themeColor="background1" w:themeShade="A6"/>
            </w:tcBorders>
            <w:shd w:val="clear" w:color="auto" w:fill="auto"/>
          </w:tcPr>
          <w:p w14:paraId="01A6E0E9"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tcPr>
          <w:p w14:paraId="01A6E0EA"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tcPr>
          <w:p w14:paraId="01A6E0EB"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0EC"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F3" w14:textId="77777777" w:rsidTr="001D04CD">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0EE" w14:textId="77777777" w:rsidR="0088725C" w:rsidRDefault="0088725C" w:rsidP="001D04CD">
            <w:pPr>
              <w:pStyle w:val="TableText"/>
              <w:ind w:left="425" w:hanging="425"/>
            </w:pPr>
            <w:r>
              <w:t>q)</w:t>
            </w:r>
            <w:r>
              <w:tab/>
              <w:t>all relevant staff have read and signed the cold chain policy</w:t>
            </w:r>
          </w:p>
        </w:tc>
        <w:tc>
          <w:tcPr>
            <w:tcW w:w="897" w:type="dxa"/>
            <w:tcBorders>
              <w:top w:val="single" w:sz="4" w:space="0" w:color="A6A6A6" w:themeColor="background1" w:themeShade="A6"/>
              <w:bottom w:val="single" w:sz="4" w:space="0" w:color="A6A6A6" w:themeColor="background1" w:themeShade="A6"/>
            </w:tcBorders>
            <w:shd w:val="clear" w:color="auto" w:fill="auto"/>
          </w:tcPr>
          <w:p w14:paraId="01A6E0EF"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tcPr>
          <w:p w14:paraId="01A6E0F0"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tcPr>
          <w:p w14:paraId="01A6E0F1"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0F2"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C" w:rsidRPr="00622B15" w14:paraId="01A6E0F9" w14:textId="77777777" w:rsidTr="001D04CD">
        <w:trPr>
          <w:cantSplit/>
        </w:trPr>
        <w:tc>
          <w:tcPr>
            <w:tcW w:w="8647" w:type="dxa"/>
            <w:tcBorders>
              <w:top w:val="single" w:sz="4" w:space="0" w:color="A6A6A6" w:themeColor="background1" w:themeShade="A6"/>
              <w:bottom w:val="single" w:sz="4" w:space="0" w:color="auto"/>
            </w:tcBorders>
            <w:shd w:val="clear" w:color="auto" w:fill="auto"/>
            <w:vAlign w:val="center"/>
          </w:tcPr>
          <w:p w14:paraId="01A6E0F4" w14:textId="77777777" w:rsidR="0088725C" w:rsidRDefault="0088725C" w:rsidP="001D04CD">
            <w:pPr>
              <w:pStyle w:val="TableText"/>
              <w:ind w:left="425" w:hanging="425"/>
            </w:pPr>
            <w:r>
              <w:t>r)</w:t>
            </w:r>
            <w:r>
              <w:tab/>
              <w:t>date of next annual cold chain policy review</w:t>
            </w:r>
          </w:p>
        </w:tc>
        <w:tc>
          <w:tcPr>
            <w:tcW w:w="897" w:type="dxa"/>
            <w:tcBorders>
              <w:top w:val="single" w:sz="4" w:space="0" w:color="A6A6A6" w:themeColor="background1" w:themeShade="A6"/>
              <w:bottom w:val="single" w:sz="4" w:space="0" w:color="auto"/>
            </w:tcBorders>
            <w:shd w:val="clear" w:color="auto" w:fill="auto"/>
          </w:tcPr>
          <w:p w14:paraId="01A6E0F5"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shd w:val="clear" w:color="auto" w:fill="auto"/>
          </w:tcPr>
          <w:p w14:paraId="01A6E0F6" w14:textId="77777777" w:rsidR="0088725C" w:rsidRPr="00622B15" w:rsidRDefault="0088725C" w:rsidP="001D04CD">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tcPr>
          <w:p w14:paraId="01A6E0F7" w14:textId="77777777" w:rsidR="0088725C" w:rsidRPr="00622B15" w:rsidRDefault="0088725C" w:rsidP="001D04CD">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uto"/>
            </w:tcBorders>
          </w:tcPr>
          <w:p w14:paraId="01A6E0F8" w14:textId="77777777" w:rsidR="0088725C" w:rsidRPr="00622B15" w:rsidRDefault="0088725C" w:rsidP="001D04CD">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6E0FA" w14:textId="77777777" w:rsidR="00337DC9" w:rsidRDefault="00337DC9" w:rsidP="009E2ED3">
      <w:pPr>
        <w:pStyle w:val="Note"/>
      </w:pPr>
      <w:r>
        <w:t>Note: If the provider’s cold chain policy does not include all the information listed above, they will need to update this and send it through to the reviewer before CCA can be issued.</w:t>
      </w:r>
    </w:p>
    <w:p w14:paraId="01A6E0FB" w14:textId="77777777" w:rsidR="00337DC9" w:rsidRDefault="00337DC9" w:rsidP="009E2ED3">
      <w:pPr>
        <w:pStyle w:val="Note"/>
      </w:pPr>
      <w:r>
        <w:t>Providers are expected to update their cold chain policy when there is a change in staff responsible for cold chain management; change in location of the refrigerator or purchase of new cold chain equipment including chilly bins (in conjunction with their immunisation coordinator).</w:t>
      </w:r>
    </w:p>
    <w:p w14:paraId="01A6E0FC" w14:textId="77777777" w:rsidR="00337DC9" w:rsidRDefault="00337DC9" w:rsidP="00337DC9"/>
    <w:p w14:paraId="01A6E0FD" w14:textId="77777777" w:rsidR="00C36CAE" w:rsidRDefault="00FB7244" w:rsidP="00FB7244">
      <w:pPr>
        <w:pStyle w:val="Heading2"/>
      </w:pPr>
      <w:r>
        <w:lastRenderedPageBreak/>
        <w:t>Criteria 3: Vaccine stock management</w:t>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647"/>
        <w:gridCol w:w="897"/>
        <w:gridCol w:w="898"/>
        <w:gridCol w:w="898"/>
        <w:gridCol w:w="3261"/>
      </w:tblGrid>
      <w:tr w:rsidR="00FB7244" w14:paraId="01A6E103" w14:textId="77777777" w:rsidTr="0037542A">
        <w:trPr>
          <w:cantSplit/>
        </w:trPr>
        <w:tc>
          <w:tcPr>
            <w:tcW w:w="8647" w:type="dxa"/>
            <w:tcBorders>
              <w:top w:val="single" w:sz="4" w:space="0" w:color="auto"/>
              <w:bottom w:val="single" w:sz="4" w:space="0" w:color="auto"/>
            </w:tcBorders>
            <w:shd w:val="clear" w:color="auto" w:fill="auto"/>
          </w:tcPr>
          <w:p w14:paraId="01A6E0FE" w14:textId="77777777" w:rsidR="00FB7244" w:rsidRPr="00291A99" w:rsidRDefault="00FB7244" w:rsidP="00FB7244">
            <w:pPr>
              <w:pStyle w:val="TableText"/>
              <w:keepNext/>
            </w:pPr>
          </w:p>
        </w:tc>
        <w:tc>
          <w:tcPr>
            <w:tcW w:w="897" w:type="dxa"/>
            <w:tcBorders>
              <w:top w:val="single" w:sz="4" w:space="0" w:color="auto"/>
              <w:bottom w:val="single" w:sz="4" w:space="0" w:color="auto"/>
            </w:tcBorders>
            <w:shd w:val="clear" w:color="auto" w:fill="auto"/>
          </w:tcPr>
          <w:p w14:paraId="01A6E0FF" w14:textId="77777777" w:rsidR="00FB7244" w:rsidRPr="00622B15" w:rsidRDefault="00FB7244" w:rsidP="001E48CA">
            <w:pPr>
              <w:pStyle w:val="TableText"/>
              <w:jc w:val="center"/>
              <w:rPr>
                <w:b/>
              </w:rPr>
            </w:pPr>
            <w:r>
              <w:rPr>
                <w:b/>
              </w:rPr>
              <w:t>Met</w:t>
            </w:r>
          </w:p>
        </w:tc>
        <w:tc>
          <w:tcPr>
            <w:tcW w:w="898" w:type="dxa"/>
            <w:tcBorders>
              <w:top w:val="single" w:sz="4" w:space="0" w:color="auto"/>
              <w:bottom w:val="single" w:sz="4" w:space="0" w:color="auto"/>
            </w:tcBorders>
            <w:shd w:val="clear" w:color="auto" w:fill="auto"/>
          </w:tcPr>
          <w:p w14:paraId="01A6E100" w14:textId="77777777" w:rsidR="00FB7244" w:rsidRPr="00622B15" w:rsidRDefault="00FB7244" w:rsidP="001E48CA">
            <w:pPr>
              <w:pStyle w:val="TableText"/>
              <w:jc w:val="center"/>
              <w:rPr>
                <w:b/>
              </w:rPr>
            </w:pPr>
            <w:r>
              <w:rPr>
                <w:b/>
              </w:rPr>
              <w:t>Not met</w:t>
            </w:r>
          </w:p>
        </w:tc>
        <w:tc>
          <w:tcPr>
            <w:tcW w:w="898" w:type="dxa"/>
            <w:tcBorders>
              <w:top w:val="single" w:sz="4" w:space="0" w:color="auto"/>
              <w:bottom w:val="single" w:sz="4" w:space="0" w:color="auto"/>
            </w:tcBorders>
          </w:tcPr>
          <w:p w14:paraId="01A6E101" w14:textId="77777777" w:rsidR="00FB7244" w:rsidRPr="00622B15" w:rsidRDefault="00FB7244" w:rsidP="001E48CA">
            <w:pPr>
              <w:pStyle w:val="TableText"/>
              <w:jc w:val="center"/>
              <w:rPr>
                <w:b/>
              </w:rPr>
            </w:pPr>
            <w:r>
              <w:rPr>
                <w:b/>
              </w:rPr>
              <w:t>N/A</w:t>
            </w:r>
          </w:p>
        </w:tc>
        <w:tc>
          <w:tcPr>
            <w:tcW w:w="3261" w:type="dxa"/>
            <w:tcBorders>
              <w:top w:val="single" w:sz="4" w:space="0" w:color="auto"/>
              <w:bottom w:val="single" w:sz="4" w:space="0" w:color="auto"/>
            </w:tcBorders>
          </w:tcPr>
          <w:p w14:paraId="01A6E102" w14:textId="77777777" w:rsidR="00FB7244" w:rsidRDefault="00FB7244" w:rsidP="001E48CA">
            <w:pPr>
              <w:pStyle w:val="TableText"/>
              <w:rPr>
                <w:b/>
              </w:rPr>
            </w:pPr>
            <w:r>
              <w:rPr>
                <w:b/>
              </w:rPr>
              <w:t>Comments</w:t>
            </w:r>
          </w:p>
        </w:tc>
      </w:tr>
      <w:tr w:rsidR="0037542A" w14:paraId="01A6E109" w14:textId="77777777" w:rsidTr="0037542A">
        <w:trPr>
          <w:cantSplit/>
        </w:trPr>
        <w:tc>
          <w:tcPr>
            <w:tcW w:w="8647" w:type="dxa"/>
            <w:tcBorders>
              <w:top w:val="single" w:sz="4" w:space="0" w:color="auto"/>
              <w:bottom w:val="single" w:sz="4" w:space="0" w:color="A6A6A6" w:themeColor="background1" w:themeShade="A6"/>
            </w:tcBorders>
            <w:shd w:val="clear" w:color="auto" w:fill="auto"/>
          </w:tcPr>
          <w:p w14:paraId="01A6E104" w14:textId="77777777" w:rsidR="0037542A" w:rsidRDefault="0037542A" w:rsidP="00FB7244">
            <w:pPr>
              <w:pStyle w:val="TableText"/>
              <w:keepNext/>
            </w:pPr>
            <w:r>
              <w:t>T</w:t>
            </w:r>
            <w:r w:rsidRPr="00FB7244">
              <w:t>he provider understands the importance of vaccine stock management and:</w:t>
            </w:r>
          </w:p>
        </w:tc>
        <w:tc>
          <w:tcPr>
            <w:tcW w:w="897" w:type="dxa"/>
            <w:tcBorders>
              <w:top w:val="single" w:sz="4" w:space="0" w:color="auto"/>
              <w:bottom w:val="single" w:sz="4" w:space="0" w:color="A6A6A6" w:themeColor="background1" w:themeShade="A6"/>
            </w:tcBorders>
            <w:shd w:val="clear" w:color="auto" w:fill="auto"/>
          </w:tcPr>
          <w:p w14:paraId="01A6E105" w14:textId="77777777" w:rsidR="0037542A" w:rsidRDefault="0037542A" w:rsidP="0037542A">
            <w:pPr>
              <w:pStyle w:val="TableText"/>
              <w:jc w:val="center"/>
              <w:rPr>
                <w:b/>
              </w:rPr>
            </w:pPr>
          </w:p>
        </w:tc>
        <w:tc>
          <w:tcPr>
            <w:tcW w:w="898" w:type="dxa"/>
            <w:tcBorders>
              <w:top w:val="single" w:sz="4" w:space="0" w:color="auto"/>
              <w:bottom w:val="single" w:sz="4" w:space="0" w:color="A6A6A6" w:themeColor="background1" w:themeShade="A6"/>
            </w:tcBorders>
            <w:shd w:val="clear" w:color="auto" w:fill="auto"/>
          </w:tcPr>
          <w:p w14:paraId="01A6E106" w14:textId="77777777" w:rsidR="0037542A" w:rsidRDefault="0037542A" w:rsidP="0037542A">
            <w:pPr>
              <w:pStyle w:val="TableText"/>
              <w:jc w:val="center"/>
              <w:rPr>
                <w:b/>
              </w:rPr>
            </w:pPr>
          </w:p>
        </w:tc>
        <w:tc>
          <w:tcPr>
            <w:tcW w:w="898" w:type="dxa"/>
            <w:tcBorders>
              <w:top w:val="single" w:sz="4" w:space="0" w:color="auto"/>
              <w:bottom w:val="single" w:sz="4" w:space="0" w:color="A6A6A6" w:themeColor="background1" w:themeShade="A6"/>
            </w:tcBorders>
          </w:tcPr>
          <w:p w14:paraId="01A6E107" w14:textId="77777777" w:rsidR="0037542A" w:rsidRDefault="0037542A" w:rsidP="0037542A">
            <w:pPr>
              <w:pStyle w:val="TableText"/>
              <w:jc w:val="center"/>
              <w:rPr>
                <w:b/>
              </w:rPr>
            </w:pPr>
          </w:p>
        </w:tc>
        <w:tc>
          <w:tcPr>
            <w:tcW w:w="3261" w:type="dxa"/>
            <w:tcBorders>
              <w:top w:val="single" w:sz="4" w:space="0" w:color="auto"/>
              <w:bottom w:val="single" w:sz="4" w:space="0" w:color="A6A6A6" w:themeColor="background1" w:themeShade="A6"/>
            </w:tcBorders>
          </w:tcPr>
          <w:p w14:paraId="01A6E108" w14:textId="77777777" w:rsidR="0037542A" w:rsidRDefault="0037542A" w:rsidP="0037542A">
            <w:pPr>
              <w:pStyle w:val="TableText"/>
              <w:rPr>
                <w:b/>
              </w:rPr>
            </w:pPr>
          </w:p>
        </w:tc>
      </w:tr>
      <w:tr w:rsidR="00FB7244" w:rsidRPr="00622B15" w14:paraId="01A6E10F"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0A" w14:textId="77777777" w:rsidR="00FB7244" w:rsidRPr="00291A99" w:rsidRDefault="00FB7244" w:rsidP="00FB7244">
            <w:pPr>
              <w:pStyle w:val="TableText"/>
              <w:keepNext/>
              <w:ind w:left="425" w:hanging="425"/>
            </w:pPr>
            <w:r>
              <w:t>a)</w:t>
            </w:r>
            <w:r>
              <w:tab/>
            </w:r>
            <w:r w:rsidRPr="0091384B">
              <w:t>can explain the importance of vaccine stock management (ie, to ensure vaccines are protected from thermal insult, maintain vaccine effectiveness, minimise vaccine wastage due to cold chain failure and to allow air to circulate in the refrigerator)</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0B"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0C"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0D"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0E"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15"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10" w14:textId="77777777" w:rsidR="00FB7244" w:rsidRPr="00291A99" w:rsidRDefault="00FB7244" w:rsidP="00FB7244">
            <w:pPr>
              <w:pStyle w:val="TableText"/>
              <w:keepNext/>
              <w:ind w:left="425" w:hanging="425"/>
            </w:pPr>
            <w:r>
              <w:t>b)</w:t>
            </w:r>
            <w:r>
              <w:tab/>
            </w:r>
            <w:r w:rsidRPr="0091384B">
              <w:t>can produce their current vaccine register (logbook) or equivalent</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11"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12"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13"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14"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1B"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16" w14:textId="77777777" w:rsidR="00FB7244" w:rsidRPr="00291A99" w:rsidRDefault="00FB7244" w:rsidP="00FB7244">
            <w:pPr>
              <w:pStyle w:val="TableText"/>
              <w:keepNext/>
              <w:ind w:left="425" w:hanging="425"/>
            </w:pPr>
            <w:r>
              <w:t>c)</w:t>
            </w:r>
            <w:r>
              <w:tab/>
            </w:r>
            <w:r w:rsidRPr="0091384B">
              <w:t>orders vaccines at appropriate frequencies to maintain their stock levels for either a two- or four-week vaccine supply, and this is reflected in their vaccine register</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17"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18"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19"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11A"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21"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1C" w14:textId="77777777" w:rsidR="00FB7244" w:rsidRPr="00291A99" w:rsidRDefault="00FB7244" w:rsidP="009E2ED3">
            <w:pPr>
              <w:pStyle w:val="TableText"/>
              <w:keepNext/>
              <w:ind w:left="425" w:hanging="425"/>
            </w:pPr>
            <w:r>
              <w:t>d)</w:t>
            </w:r>
            <w:r>
              <w:tab/>
            </w:r>
            <w:r w:rsidRPr="0091384B">
              <w:t>ensures their vaccine stock does not exceed the refrigerator/freezer manufacturer’s recommendations for maximum storage capacity</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1D" w14:textId="77777777" w:rsidR="00FB7244" w:rsidRPr="00622B15" w:rsidRDefault="00FB7244" w:rsidP="0037542A">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1E" w14:textId="77777777" w:rsidR="00FB7244" w:rsidRPr="00622B15" w:rsidRDefault="00FB7244" w:rsidP="0037542A">
            <w:pPr>
              <w:pStyle w:val="TableText"/>
              <w:keepN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1F" w14:textId="77777777" w:rsidR="00FB7244" w:rsidRPr="00622B15" w:rsidRDefault="00FB7244" w:rsidP="0037542A">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20" w14:textId="77777777" w:rsidR="00FB7244" w:rsidRPr="00622B15" w:rsidRDefault="00FB7244" w:rsidP="0037542A">
            <w:pPr>
              <w:pStyle w:val="TableText"/>
              <w:keepN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27"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22" w14:textId="77777777" w:rsidR="00FB7244" w:rsidRDefault="00FB7244" w:rsidP="00FB7244">
            <w:pPr>
              <w:pStyle w:val="TableText"/>
              <w:ind w:left="425" w:hanging="425"/>
            </w:pPr>
            <w:r>
              <w:t>e)</w:t>
            </w:r>
            <w:r>
              <w:tab/>
            </w:r>
            <w:r w:rsidRPr="0091384B">
              <w:t>can describe the appropriate process for the receipt of standard vaccines</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23"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24"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25"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26"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2D"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tcPr>
          <w:p w14:paraId="01A6E128" w14:textId="77777777" w:rsidR="00FB7244" w:rsidRPr="0091384B" w:rsidRDefault="00FB7244" w:rsidP="00FB7244">
            <w:pPr>
              <w:pStyle w:val="TableText"/>
              <w:ind w:left="425" w:hanging="425"/>
            </w:pPr>
            <w:r>
              <w:t>f)</w:t>
            </w:r>
            <w:r>
              <w:tab/>
            </w:r>
            <w:r w:rsidRPr="0091384B">
              <w:t>can describe the appropriate process for the receipt of Comirnaty vaccine</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29"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2A"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2B"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2C"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33"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tcPr>
          <w:p w14:paraId="01A6E12E" w14:textId="77777777" w:rsidR="00FB7244" w:rsidRPr="0091384B" w:rsidRDefault="00FB7244" w:rsidP="00FB7244">
            <w:pPr>
              <w:pStyle w:val="TableText"/>
              <w:ind w:left="425" w:hanging="425"/>
            </w:pPr>
            <w:r>
              <w:t>g)</w:t>
            </w:r>
            <w:r>
              <w:tab/>
            </w:r>
            <w:r w:rsidRPr="0091384B">
              <w:t>rotates vaccine stock on receipt of a vaccine order to ensure the shortest expiry dates are used first</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2F"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30"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31"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132"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39"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tcPr>
          <w:p w14:paraId="01A6E134" w14:textId="77777777" w:rsidR="00FB7244" w:rsidRPr="0091384B" w:rsidRDefault="00FB7244" w:rsidP="00FB7244">
            <w:pPr>
              <w:pStyle w:val="TableText"/>
              <w:ind w:left="425" w:hanging="425"/>
            </w:pPr>
            <w:r>
              <w:t>h)</w:t>
            </w:r>
            <w:r>
              <w:tab/>
            </w:r>
            <w:r w:rsidRPr="002C06A4">
              <w:t>Refrigerators: maintains a 2–3cm space between:</w:t>
            </w:r>
            <w:r>
              <w:t xml:space="preserve"> </w:t>
            </w:r>
            <w:r w:rsidRPr="002C06A4">
              <w:t>each vaccine package and</w:t>
            </w:r>
            <w:r>
              <w:t xml:space="preserve"> </w:t>
            </w:r>
            <w:r w:rsidRPr="0091384B">
              <w:t>the vaccine boxes and the back and sides of the refrigerator and the shelf above</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35"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36"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37"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38"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41"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tcPr>
          <w:p w14:paraId="01A6E13A" w14:textId="77777777" w:rsidR="00FB7244" w:rsidRPr="0091384B" w:rsidRDefault="00FB7244" w:rsidP="00FB7244">
            <w:pPr>
              <w:pStyle w:val="TableText"/>
              <w:ind w:left="425" w:hanging="425"/>
            </w:pPr>
            <w:r>
              <w:t>i)</w:t>
            </w:r>
            <w:r>
              <w:tab/>
            </w:r>
            <w:r w:rsidRPr="0091384B">
              <w:t>Freezers: Ultra-cold = refer to manufacturer’s requirements</w:t>
            </w:r>
          </w:p>
          <w:p w14:paraId="01A6E13B" w14:textId="77777777" w:rsidR="00FB7244" w:rsidRPr="0091384B" w:rsidRDefault="00FB7244" w:rsidP="00FB7244">
            <w:pPr>
              <w:pStyle w:val="TableText"/>
              <w:ind w:left="850" w:hanging="425"/>
            </w:pPr>
            <w:r>
              <w:t>a.</w:t>
            </w:r>
            <w:r>
              <w:tab/>
            </w:r>
            <w:r w:rsidRPr="0091384B">
              <w:t xml:space="preserve">Spark-free = vaccine </w:t>
            </w:r>
            <w:r w:rsidRPr="0091384B">
              <w:rPr>
                <w:u w:val="single"/>
              </w:rPr>
              <w:t>does not</w:t>
            </w:r>
            <w:r w:rsidRPr="0091384B">
              <w:t xml:space="preserve"> require airflow gaps</w:t>
            </w:r>
          </w:p>
          <w:p w14:paraId="01A6E13C" w14:textId="77777777" w:rsidR="00FB7244" w:rsidRPr="0091384B" w:rsidRDefault="00FB7244" w:rsidP="00FB7244">
            <w:pPr>
              <w:pStyle w:val="TableText"/>
              <w:ind w:left="850" w:hanging="425"/>
            </w:pPr>
            <w:r>
              <w:t>b.</w:t>
            </w:r>
            <w:r>
              <w:tab/>
            </w:r>
            <w:r w:rsidRPr="0091384B">
              <w:t xml:space="preserve">Fan-assisted = vaccine </w:t>
            </w:r>
            <w:r w:rsidRPr="0091384B">
              <w:rPr>
                <w:u w:val="single"/>
              </w:rPr>
              <w:t>does</w:t>
            </w:r>
            <w:r w:rsidRPr="0091384B">
              <w:t xml:space="preserve"> require an air</w:t>
            </w:r>
            <w:r>
              <w:t>flow gap (same as refrigerator)</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3D"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3E"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3F"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40"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47"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tcPr>
          <w:p w14:paraId="01A6E142" w14:textId="77777777" w:rsidR="00FB7244" w:rsidRPr="0091384B" w:rsidRDefault="00FB7244" w:rsidP="00FB7244">
            <w:pPr>
              <w:pStyle w:val="TableText"/>
              <w:ind w:left="425" w:hanging="425"/>
            </w:pPr>
            <w:r>
              <w:t>j)</w:t>
            </w:r>
            <w:r>
              <w:tab/>
            </w:r>
            <w:r w:rsidRPr="0091384B">
              <w:t>all vaccines are stored in their original packaging/boxes</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43"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44"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45"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46"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4D" w14:textId="77777777" w:rsidTr="0037542A">
        <w:trPr>
          <w:cantSplit/>
        </w:trPr>
        <w:tc>
          <w:tcPr>
            <w:tcW w:w="8647" w:type="dxa"/>
            <w:tcBorders>
              <w:top w:val="single" w:sz="4" w:space="0" w:color="A6A6A6" w:themeColor="background1" w:themeShade="A6"/>
              <w:bottom w:val="single" w:sz="4" w:space="0" w:color="A6A6A6" w:themeColor="background1" w:themeShade="A6"/>
            </w:tcBorders>
            <w:shd w:val="clear" w:color="auto" w:fill="auto"/>
          </w:tcPr>
          <w:p w14:paraId="01A6E148" w14:textId="77777777" w:rsidR="00FB7244" w:rsidRPr="0091384B" w:rsidRDefault="00FB7244" w:rsidP="00FB7244">
            <w:pPr>
              <w:pStyle w:val="TableText"/>
              <w:ind w:left="425" w:hanging="425"/>
            </w:pPr>
            <w:r>
              <w:t>k)</w:t>
            </w:r>
            <w:r>
              <w:tab/>
            </w:r>
            <w:r w:rsidRPr="0091384B">
              <w:t>expiry dates are visible and shortest expiry dates are up front</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49"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4A"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4B"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14C"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44" w:rsidRPr="00622B15" w14:paraId="01A6E153" w14:textId="77777777" w:rsidTr="0037542A">
        <w:trPr>
          <w:cantSplit/>
        </w:trPr>
        <w:tc>
          <w:tcPr>
            <w:tcW w:w="8647" w:type="dxa"/>
            <w:tcBorders>
              <w:top w:val="single" w:sz="4" w:space="0" w:color="A6A6A6" w:themeColor="background1" w:themeShade="A6"/>
              <w:bottom w:val="single" w:sz="4" w:space="0" w:color="auto"/>
            </w:tcBorders>
            <w:shd w:val="clear" w:color="auto" w:fill="auto"/>
          </w:tcPr>
          <w:p w14:paraId="01A6E14E" w14:textId="77777777" w:rsidR="00FB7244" w:rsidRPr="0091384B" w:rsidRDefault="00FB7244" w:rsidP="00FB7244">
            <w:pPr>
              <w:pStyle w:val="TableText"/>
              <w:ind w:left="425" w:hanging="425"/>
            </w:pPr>
            <w:r>
              <w:t>l)</w:t>
            </w:r>
            <w:r>
              <w:tab/>
            </w:r>
            <w:r w:rsidRPr="0091384B">
              <w:t>no more than 90% of the refrigerator/freezer storage space is in use</w:t>
            </w:r>
          </w:p>
        </w:tc>
        <w:tc>
          <w:tcPr>
            <w:tcW w:w="897" w:type="dxa"/>
            <w:tcBorders>
              <w:top w:val="single" w:sz="4" w:space="0" w:color="A6A6A6" w:themeColor="background1" w:themeShade="A6"/>
              <w:bottom w:val="single" w:sz="4" w:space="0" w:color="auto"/>
            </w:tcBorders>
            <w:shd w:val="clear" w:color="auto" w:fill="auto"/>
          </w:tcPr>
          <w:p w14:paraId="01A6E14F"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shd w:val="clear" w:color="auto" w:fill="auto"/>
          </w:tcPr>
          <w:p w14:paraId="01A6E150" w14:textId="77777777" w:rsidR="00FB7244" w:rsidRPr="00622B15" w:rsidRDefault="00FB7244" w:rsidP="0037542A">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tcPr>
          <w:p w14:paraId="01A6E151" w14:textId="77777777" w:rsidR="00FB7244" w:rsidRPr="00622B15" w:rsidRDefault="00FB7244" w:rsidP="0037542A">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uto"/>
            </w:tcBorders>
          </w:tcPr>
          <w:p w14:paraId="01A6E152" w14:textId="77777777" w:rsidR="00FB7244" w:rsidRPr="00622B15" w:rsidRDefault="00FB7244" w:rsidP="0037542A">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6E154" w14:textId="77777777" w:rsidR="00FB7244" w:rsidRPr="00FB7244" w:rsidRDefault="00FB7244" w:rsidP="00FB7244"/>
    <w:p w14:paraId="01A6E155" w14:textId="77777777" w:rsidR="00BF007E" w:rsidRDefault="001E48CA" w:rsidP="00DC3A7D">
      <w:pPr>
        <w:pStyle w:val="Heading2"/>
        <w:spacing w:before="360"/>
      </w:pPr>
      <w:r>
        <w:lastRenderedPageBreak/>
        <w:t xml:space="preserve">Criteria 4: </w:t>
      </w:r>
      <w:r w:rsidR="00BF007E" w:rsidRPr="00937C93">
        <w:t>Temperature monitoring and refrigerator performance</w:t>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647"/>
        <w:gridCol w:w="897"/>
        <w:gridCol w:w="898"/>
        <w:gridCol w:w="898"/>
        <w:gridCol w:w="3261"/>
      </w:tblGrid>
      <w:tr w:rsidR="001E48CA" w14:paraId="01A6E15B" w14:textId="77777777" w:rsidTr="00655ADE">
        <w:trPr>
          <w:cantSplit/>
        </w:trPr>
        <w:tc>
          <w:tcPr>
            <w:tcW w:w="8647" w:type="dxa"/>
            <w:tcBorders>
              <w:top w:val="single" w:sz="4" w:space="0" w:color="auto"/>
              <w:bottom w:val="single" w:sz="4" w:space="0" w:color="auto"/>
            </w:tcBorders>
            <w:shd w:val="clear" w:color="auto" w:fill="auto"/>
          </w:tcPr>
          <w:p w14:paraId="01A6E156" w14:textId="77777777" w:rsidR="001E48CA" w:rsidRPr="00291A99" w:rsidRDefault="001E48CA" w:rsidP="009E2ED3">
            <w:pPr>
              <w:pStyle w:val="TableText"/>
              <w:keepNext/>
            </w:pPr>
          </w:p>
        </w:tc>
        <w:tc>
          <w:tcPr>
            <w:tcW w:w="897" w:type="dxa"/>
            <w:tcBorders>
              <w:top w:val="single" w:sz="4" w:space="0" w:color="auto"/>
              <w:bottom w:val="single" w:sz="4" w:space="0" w:color="auto"/>
            </w:tcBorders>
            <w:shd w:val="clear" w:color="auto" w:fill="auto"/>
          </w:tcPr>
          <w:p w14:paraId="01A6E157" w14:textId="77777777" w:rsidR="001E48CA" w:rsidRPr="00622B15" w:rsidRDefault="001E48CA" w:rsidP="009E2ED3">
            <w:pPr>
              <w:pStyle w:val="TableText"/>
              <w:keepNext/>
              <w:jc w:val="center"/>
              <w:rPr>
                <w:b/>
              </w:rPr>
            </w:pPr>
            <w:r>
              <w:rPr>
                <w:b/>
              </w:rPr>
              <w:t>Met</w:t>
            </w:r>
          </w:p>
        </w:tc>
        <w:tc>
          <w:tcPr>
            <w:tcW w:w="898" w:type="dxa"/>
            <w:tcBorders>
              <w:top w:val="single" w:sz="4" w:space="0" w:color="auto"/>
              <w:bottom w:val="single" w:sz="4" w:space="0" w:color="auto"/>
            </w:tcBorders>
            <w:shd w:val="clear" w:color="auto" w:fill="auto"/>
          </w:tcPr>
          <w:p w14:paraId="01A6E158" w14:textId="77777777" w:rsidR="001E48CA" w:rsidRPr="00622B15" w:rsidRDefault="001E48CA" w:rsidP="009E2ED3">
            <w:pPr>
              <w:pStyle w:val="TableText"/>
              <w:keepNext/>
              <w:jc w:val="center"/>
              <w:rPr>
                <w:b/>
              </w:rPr>
            </w:pPr>
            <w:r>
              <w:rPr>
                <w:b/>
              </w:rPr>
              <w:t>Not met</w:t>
            </w:r>
          </w:p>
        </w:tc>
        <w:tc>
          <w:tcPr>
            <w:tcW w:w="898" w:type="dxa"/>
            <w:tcBorders>
              <w:top w:val="single" w:sz="4" w:space="0" w:color="auto"/>
              <w:bottom w:val="single" w:sz="4" w:space="0" w:color="auto"/>
            </w:tcBorders>
          </w:tcPr>
          <w:p w14:paraId="01A6E159" w14:textId="77777777" w:rsidR="001E48CA" w:rsidRPr="00622B15" w:rsidRDefault="001E48CA" w:rsidP="009E2ED3">
            <w:pPr>
              <w:pStyle w:val="TableText"/>
              <w:keepNext/>
              <w:jc w:val="center"/>
              <w:rPr>
                <w:b/>
              </w:rPr>
            </w:pPr>
            <w:r>
              <w:rPr>
                <w:b/>
              </w:rPr>
              <w:t>N/A</w:t>
            </w:r>
          </w:p>
        </w:tc>
        <w:tc>
          <w:tcPr>
            <w:tcW w:w="3261" w:type="dxa"/>
            <w:tcBorders>
              <w:top w:val="single" w:sz="4" w:space="0" w:color="auto"/>
              <w:bottom w:val="single" w:sz="4" w:space="0" w:color="auto"/>
            </w:tcBorders>
          </w:tcPr>
          <w:p w14:paraId="01A6E15A" w14:textId="77777777" w:rsidR="001E48CA" w:rsidRDefault="001E48CA" w:rsidP="009E2ED3">
            <w:pPr>
              <w:pStyle w:val="TableText"/>
              <w:keepNext/>
              <w:rPr>
                <w:b/>
              </w:rPr>
            </w:pPr>
            <w:r>
              <w:rPr>
                <w:b/>
              </w:rPr>
              <w:t>Comments</w:t>
            </w:r>
          </w:p>
        </w:tc>
      </w:tr>
      <w:tr w:rsidR="00655ADE" w14:paraId="01A6E161" w14:textId="77777777" w:rsidTr="00655ADE">
        <w:trPr>
          <w:cantSplit/>
        </w:trPr>
        <w:tc>
          <w:tcPr>
            <w:tcW w:w="8647" w:type="dxa"/>
            <w:tcBorders>
              <w:top w:val="single" w:sz="4" w:space="0" w:color="auto"/>
              <w:bottom w:val="single" w:sz="4" w:space="0" w:color="A6A6A6" w:themeColor="background1" w:themeShade="A6"/>
            </w:tcBorders>
            <w:shd w:val="clear" w:color="auto" w:fill="auto"/>
          </w:tcPr>
          <w:p w14:paraId="01A6E15C" w14:textId="77777777" w:rsidR="00655ADE" w:rsidRPr="00C63615" w:rsidRDefault="00655ADE" w:rsidP="009E2ED3">
            <w:pPr>
              <w:pStyle w:val="TableText"/>
              <w:keepNext/>
              <w:rPr>
                <w:rFonts w:cs="Arial"/>
                <w:bCs/>
              </w:rPr>
            </w:pPr>
            <w:r w:rsidRPr="00C63615">
              <w:rPr>
                <w:rFonts w:cs="Arial"/>
                <w:bCs/>
              </w:rPr>
              <w:t>The provider is aware of the requirements for temperature monitoring and refrigeration performance and:</w:t>
            </w:r>
          </w:p>
        </w:tc>
        <w:tc>
          <w:tcPr>
            <w:tcW w:w="897" w:type="dxa"/>
            <w:tcBorders>
              <w:top w:val="single" w:sz="4" w:space="0" w:color="auto"/>
              <w:bottom w:val="single" w:sz="4" w:space="0" w:color="A6A6A6" w:themeColor="background1" w:themeShade="A6"/>
            </w:tcBorders>
            <w:shd w:val="clear" w:color="auto" w:fill="auto"/>
          </w:tcPr>
          <w:p w14:paraId="01A6E15D" w14:textId="77777777" w:rsidR="00655ADE" w:rsidRDefault="00655ADE" w:rsidP="00655ADE">
            <w:pPr>
              <w:pStyle w:val="TableText"/>
              <w:keepNext/>
              <w:jc w:val="center"/>
              <w:rPr>
                <w:b/>
              </w:rPr>
            </w:pPr>
          </w:p>
        </w:tc>
        <w:tc>
          <w:tcPr>
            <w:tcW w:w="898" w:type="dxa"/>
            <w:tcBorders>
              <w:top w:val="single" w:sz="4" w:space="0" w:color="auto"/>
              <w:bottom w:val="single" w:sz="4" w:space="0" w:color="A6A6A6" w:themeColor="background1" w:themeShade="A6"/>
            </w:tcBorders>
            <w:shd w:val="clear" w:color="auto" w:fill="auto"/>
          </w:tcPr>
          <w:p w14:paraId="01A6E15E" w14:textId="77777777" w:rsidR="00655ADE" w:rsidRDefault="00655ADE" w:rsidP="00655ADE">
            <w:pPr>
              <w:pStyle w:val="TableText"/>
              <w:keepNext/>
              <w:jc w:val="center"/>
              <w:rPr>
                <w:b/>
              </w:rPr>
            </w:pPr>
          </w:p>
        </w:tc>
        <w:tc>
          <w:tcPr>
            <w:tcW w:w="898" w:type="dxa"/>
            <w:tcBorders>
              <w:top w:val="single" w:sz="4" w:space="0" w:color="auto"/>
              <w:bottom w:val="single" w:sz="4" w:space="0" w:color="A6A6A6" w:themeColor="background1" w:themeShade="A6"/>
            </w:tcBorders>
          </w:tcPr>
          <w:p w14:paraId="01A6E15F" w14:textId="77777777" w:rsidR="00655ADE" w:rsidRDefault="00655ADE" w:rsidP="00655ADE">
            <w:pPr>
              <w:pStyle w:val="TableText"/>
              <w:keepNext/>
              <w:jc w:val="center"/>
              <w:rPr>
                <w:b/>
              </w:rPr>
            </w:pPr>
          </w:p>
        </w:tc>
        <w:tc>
          <w:tcPr>
            <w:tcW w:w="3261" w:type="dxa"/>
            <w:tcBorders>
              <w:top w:val="single" w:sz="4" w:space="0" w:color="auto"/>
              <w:bottom w:val="single" w:sz="4" w:space="0" w:color="A6A6A6" w:themeColor="background1" w:themeShade="A6"/>
            </w:tcBorders>
          </w:tcPr>
          <w:p w14:paraId="01A6E160" w14:textId="77777777" w:rsidR="00655ADE" w:rsidRDefault="00655ADE" w:rsidP="00655ADE">
            <w:pPr>
              <w:pStyle w:val="TableText"/>
              <w:keepNext/>
              <w:rPr>
                <w:b/>
              </w:rPr>
            </w:pPr>
          </w:p>
        </w:tc>
      </w:tr>
      <w:tr w:rsidR="001E48CA" w:rsidRPr="00622B15" w14:paraId="01A6E167" w14:textId="77777777" w:rsidTr="00655ADE">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62" w14:textId="77777777" w:rsidR="001E48CA" w:rsidRPr="00291A99" w:rsidRDefault="00593852" w:rsidP="009E2ED3">
            <w:pPr>
              <w:pStyle w:val="TableText"/>
              <w:keepNext/>
              <w:ind w:left="425" w:hanging="425"/>
            </w:pPr>
            <w:r>
              <w:rPr>
                <w:rFonts w:cs="Arial"/>
              </w:rPr>
              <w:t>a)</w:t>
            </w:r>
            <w:r>
              <w:rPr>
                <w:rFonts w:cs="Arial"/>
              </w:rPr>
              <w:tab/>
            </w:r>
            <w:r w:rsidRPr="005F4C9E">
              <w:rPr>
                <w:rFonts w:cs="Arial"/>
              </w:rPr>
              <w:t xml:space="preserve">is aware </w:t>
            </w:r>
            <w:r>
              <w:rPr>
                <w:rFonts w:cs="Arial"/>
              </w:rPr>
              <w:t xml:space="preserve">of the temperature ranges for </w:t>
            </w:r>
            <w:r w:rsidRPr="005F4C9E">
              <w:rPr>
                <w:rFonts w:cs="Arial"/>
              </w:rPr>
              <w:t>all vaccines stored</w:t>
            </w:r>
            <w:r>
              <w:rPr>
                <w:rFonts w:cs="Arial"/>
              </w:rPr>
              <w:t xml:space="preserve"> eg </w:t>
            </w:r>
            <w:r w:rsidRPr="005F4C9E">
              <w:rPr>
                <w:rFonts w:cs="Arial"/>
              </w:rPr>
              <w:t>+2</w:t>
            </w:r>
            <w:r w:rsidRPr="0065649D">
              <w:rPr>
                <w:rFonts w:cs="Arial"/>
              </w:rPr>
              <w:t>°</w:t>
            </w:r>
            <w:r w:rsidRPr="005F4C9E">
              <w:rPr>
                <w:rFonts w:cs="Arial"/>
              </w:rPr>
              <w:t>C to +8</w:t>
            </w:r>
            <w:r w:rsidRPr="0065649D">
              <w:rPr>
                <w:rFonts w:cs="Arial"/>
              </w:rPr>
              <w:t>°</w:t>
            </w:r>
            <w:r w:rsidRPr="005F4C9E">
              <w:rPr>
                <w:rFonts w:cs="Arial"/>
              </w:rPr>
              <w:t xml:space="preserve">C </w:t>
            </w:r>
            <w:r>
              <w:rPr>
                <w:rFonts w:cs="Arial"/>
              </w:rPr>
              <w:t xml:space="preserve">for NIS and </w:t>
            </w:r>
            <w:r w:rsidRPr="0065649D">
              <w:rPr>
                <w:rFonts w:cs="Arial"/>
              </w:rPr>
              <w:t>-25°C to -15°C, or -90°C to -60°C, or +2°C to +8°C</w:t>
            </w:r>
            <w:r>
              <w:rPr>
                <w:rFonts w:cs="Arial"/>
              </w:rPr>
              <w:t xml:space="preserve"> for Comirnaty vaccine (site dependant)</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63" w14:textId="77777777" w:rsidR="001E48CA" w:rsidRPr="00622B15" w:rsidRDefault="001E48CA" w:rsidP="00655ADE">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64" w14:textId="77777777" w:rsidR="001E48CA" w:rsidRPr="00622B15" w:rsidRDefault="001E48CA" w:rsidP="00655ADE">
            <w:pPr>
              <w:pStyle w:val="TableText"/>
              <w:keepN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65" w14:textId="77777777" w:rsidR="001E48CA" w:rsidRPr="00622B15" w:rsidRDefault="001E48CA" w:rsidP="00655ADE">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66" w14:textId="77777777" w:rsidR="001E48CA" w:rsidRPr="00622B15" w:rsidRDefault="001E48CA" w:rsidP="00655ADE">
            <w:pPr>
              <w:pStyle w:val="TableText"/>
              <w:keepN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8CA" w:rsidRPr="00622B15" w14:paraId="01A6E16D" w14:textId="77777777" w:rsidTr="00655ADE">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68" w14:textId="77777777" w:rsidR="001E48CA" w:rsidRPr="00291A99" w:rsidRDefault="00593852" w:rsidP="009E2ED3">
            <w:pPr>
              <w:pStyle w:val="TableText"/>
              <w:keepNext/>
              <w:ind w:left="425" w:hanging="425"/>
            </w:pPr>
            <w:r>
              <w:rPr>
                <w:rFonts w:cs="Arial"/>
              </w:rPr>
              <w:t>b)</w:t>
            </w:r>
            <w:r>
              <w:rPr>
                <w:rFonts w:cs="Arial"/>
              </w:rPr>
              <w:tab/>
            </w:r>
            <w:r w:rsidRPr="00610EE2">
              <w:rPr>
                <w:rFonts w:cs="Arial"/>
              </w:rPr>
              <w:t xml:space="preserve">can describe their processes to identify a deviation from the </w:t>
            </w:r>
            <w:r>
              <w:rPr>
                <w:rFonts w:cs="Arial"/>
              </w:rPr>
              <w:t>required</w:t>
            </w:r>
            <w:r w:rsidRPr="00610EE2">
              <w:rPr>
                <w:rFonts w:cs="Arial"/>
              </w:rPr>
              <w:t xml:space="preserve"> temperature range and their actions if the temperature falls outside this range, including who to contact</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69" w14:textId="77777777" w:rsidR="001E48CA" w:rsidRPr="00622B15" w:rsidRDefault="001E48CA" w:rsidP="00655ADE">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6A" w14:textId="77777777" w:rsidR="001E48CA" w:rsidRPr="00622B15" w:rsidRDefault="001E48CA" w:rsidP="00655ADE">
            <w:pPr>
              <w:pStyle w:val="TableText"/>
              <w:keepN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6B" w14:textId="77777777" w:rsidR="001E48CA" w:rsidRPr="00622B15" w:rsidRDefault="001E48CA" w:rsidP="00655ADE">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6C" w14:textId="77777777" w:rsidR="001E48CA" w:rsidRPr="00622B15" w:rsidRDefault="001E48CA" w:rsidP="00655ADE">
            <w:pPr>
              <w:pStyle w:val="TableText"/>
              <w:keepN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8CA" w:rsidRPr="00622B15" w14:paraId="01A6E173" w14:textId="77777777" w:rsidTr="00655ADE">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6E" w14:textId="77777777" w:rsidR="001E48CA" w:rsidRPr="00291A99" w:rsidRDefault="00593852" w:rsidP="009E2ED3">
            <w:pPr>
              <w:pStyle w:val="TableText"/>
              <w:ind w:left="425" w:hanging="425"/>
            </w:pPr>
            <w:r>
              <w:rPr>
                <w:rFonts w:cs="Arial"/>
              </w:rPr>
              <w:t>c)</w:t>
            </w:r>
            <w:r>
              <w:rPr>
                <w:rFonts w:cs="Arial"/>
              </w:rPr>
              <w:tab/>
            </w:r>
            <w:r w:rsidRPr="00A434FD">
              <w:rPr>
                <w:rFonts w:cs="Arial"/>
              </w:rPr>
              <w:t xml:space="preserve">has the last three months of daily minimum and maximum refrigerator temperatures </w:t>
            </w:r>
            <w:r>
              <w:rPr>
                <w:rFonts w:cs="Arial"/>
              </w:rPr>
              <w:t xml:space="preserve">for each vaccine storage appliance </w:t>
            </w:r>
            <w:r w:rsidRPr="00A434FD">
              <w:rPr>
                <w:rFonts w:cs="Arial"/>
              </w:rPr>
              <w:t>available at their CCA review</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6F" w14:textId="77777777" w:rsidR="001E48CA" w:rsidRPr="00622B15" w:rsidRDefault="001E48CA"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70" w14:textId="77777777" w:rsidR="001E48CA" w:rsidRPr="00622B15" w:rsidRDefault="001E48CA"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71" w14:textId="77777777" w:rsidR="001E48CA" w:rsidRPr="00622B15" w:rsidRDefault="001E48CA"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172" w14:textId="77777777" w:rsidR="001E48CA" w:rsidRPr="00622B15" w:rsidRDefault="001E48CA"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ED3" w:rsidRPr="00622B15" w14:paraId="01A6E179" w14:textId="77777777" w:rsidTr="00655ADE">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74" w14:textId="77777777" w:rsidR="009E2ED3" w:rsidRPr="00A434FD" w:rsidRDefault="009E2ED3" w:rsidP="00655ADE">
            <w:pPr>
              <w:pStyle w:val="TableText"/>
              <w:ind w:left="425" w:hanging="425"/>
              <w:rPr>
                <w:rFonts w:cs="Arial"/>
              </w:rPr>
            </w:pPr>
            <w:r>
              <w:rPr>
                <w:rFonts w:cs="Arial"/>
              </w:rPr>
              <w:t>d)</w:t>
            </w:r>
            <w:r>
              <w:rPr>
                <w:rFonts w:cs="Arial"/>
              </w:rPr>
              <w:tab/>
            </w:r>
            <w:r w:rsidRPr="00592F1F">
              <w:rPr>
                <w:rFonts w:cs="Arial"/>
              </w:rPr>
              <w:t>has an electronic temperature recording device</w:t>
            </w:r>
            <w:r>
              <w:rPr>
                <w:rFonts w:cs="Arial"/>
              </w:rPr>
              <w:t>*</w:t>
            </w:r>
            <w:r w:rsidRPr="00592F1F">
              <w:rPr>
                <w:rFonts w:cs="Arial"/>
              </w:rPr>
              <w:t xml:space="preserve"> (eg</w:t>
            </w:r>
            <w:r w:rsidR="00655ADE">
              <w:rPr>
                <w:rFonts w:cs="Arial"/>
              </w:rPr>
              <w:t>,</w:t>
            </w:r>
            <w:r w:rsidRPr="00592F1F">
              <w:rPr>
                <w:rFonts w:cs="Arial"/>
              </w:rPr>
              <w:t xml:space="preserve"> data logger or external monitoring) that is separate from the daily min</w:t>
            </w:r>
            <w:r>
              <w:rPr>
                <w:rFonts w:cs="Arial"/>
              </w:rPr>
              <w:t>imum</w:t>
            </w:r>
            <w:r w:rsidRPr="00592F1F">
              <w:rPr>
                <w:rFonts w:cs="Arial"/>
              </w:rPr>
              <w:t>/max</w:t>
            </w:r>
            <w:r>
              <w:rPr>
                <w:rFonts w:cs="Arial"/>
              </w:rPr>
              <w:t>imum</w:t>
            </w:r>
            <w:r w:rsidRPr="00592F1F">
              <w:rPr>
                <w:rFonts w:cs="Arial"/>
              </w:rPr>
              <w:t xml:space="preserve"> device in each </w:t>
            </w:r>
            <w:r>
              <w:rPr>
                <w:rFonts w:cs="Arial"/>
              </w:rPr>
              <w:t>vaccine storage appliance.</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75"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76" w14:textId="77777777" w:rsidR="009E2ED3" w:rsidRPr="00622B15" w:rsidRDefault="009E2ED3"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77"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78" w14:textId="77777777" w:rsidR="009E2ED3" w:rsidRPr="00622B15" w:rsidRDefault="009E2ED3"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ED3" w:rsidRPr="00622B15" w14:paraId="01A6E17C" w14:textId="77777777" w:rsidTr="00655ADE">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7A" w14:textId="77777777" w:rsidR="009E2ED3" w:rsidRPr="00592F1F" w:rsidRDefault="009E2ED3" w:rsidP="009E2ED3">
            <w:pPr>
              <w:pStyle w:val="TableText"/>
              <w:ind w:left="425" w:hanging="425"/>
              <w:rPr>
                <w:rFonts w:cs="Arial"/>
              </w:rPr>
            </w:pPr>
            <w:r>
              <w:rPr>
                <w:rFonts w:cs="Arial"/>
              </w:rPr>
              <w:t>e)</w:t>
            </w:r>
            <w:r>
              <w:rPr>
                <w:rFonts w:cs="Arial"/>
              </w:rPr>
              <w:tab/>
            </w:r>
            <w:r w:rsidRPr="000609D5">
              <w:rPr>
                <w:rFonts w:cs="Arial"/>
              </w:rPr>
              <w:t>What type of device(s) does the provider use?</w:t>
            </w:r>
          </w:p>
        </w:tc>
        <w:tc>
          <w:tcPr>
            <w:tcW w:w="5954" w:type="dxa"/>
            <w:gridSpan w:val="4"/>
            <w:tcBorders>
              <w:top w:val="single" w:sz="4" w:space="0" w:color="A6A6A6" w:themeColor="background1" w:themeShade="A6"/>
              <w:bottom w:val="single" w:sz="4" w:space="0" w:color="A6A6A6" w:themeColor="background1" w:themeShade="A6"/>
            </w:tcBorders>
            <w:shd w:val="clear" w:color="auto" w:fill="auto"/>
            <w:vAlign w:val="center"/>
          </w:tcPr>
          <w:p w14:paraId="01A6E17B" w14:textId="77777777" w:rsidR="009E2ED3" w:rsidRPr="00622B15" w:rsidRDefault="009E2ED3" w:rsidP="00655ADE">
            <w:pPr>
              <w:pStyle w:val="TableText"/>
              <w:ind w:left="255"/>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ED3" w:rsidRPr="00622B15" w14:paraId="01A6E182" w14:textId="77777777" w:rsidTr="00655ADE">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7D" w14:textId="77777777" w:rsidR="009E2ED3" w:rsidRPr="000609D5" w:rsidRDefault="009E2ED3" w:rsidP="009E2ED3">
            <w:pPr>
              <w:pStyle w:val="TableText"/>
              <w:ind w:left="425" w:hanging="425"/>
              <w:rPr>
                <w:rFonts w:cs="Arial"/>
              </w:rPr>
            </w:pPr>
            <w:r>
              <w:rPr>
                <w:rFonts w:cs="Arial"/>
              </w:rPr>
              <w:t>f)</w:t>
            </w:r>
            <w:r>
              <w:rPr>
                <w:rFonts w:cs="Arial"/>
              </w:rPr>
              <w:tab/>
            </w:r>
            <w:r w:rsidRPr="000609D5">
              <w:rPr>
                <w:rFonts w:cs="Arial"/>
              </w:rPr>
              <w:t>Does the device(s) record the temperature at the required parameters?</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7E"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7F" w14:textId="77777777" w:rsidR="009E2ED3" w:rsidRPr="00622B15" w:rsidRDefault="009E2ED3"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80"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tcPr>
          <w:p w14:paraId="01A6E181" w14:textId="77777777" w:rsidR="009E2ED3" w:rsidRPr="00622B15" w:rsidRDefault="009E2ED3"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ED3" w:rsidRPr="00622B15" w14:paraId="01A6E188" w14:textId="77777777" w:rsidTr="00655ADE">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83" w14:textId="77777777" w:rsidR="009E2ED3" w:rsidRPr="000609D5" w:rsidRDefault="009E2ED3" w:rsidP="009E2ED3">
            <w:pPr>
              <w:pStyle w:val="TableText"/>
              <w:ind w:left="425" w:hanging="425"/>
              <w:rPr>
                <w:rFonts w:cs="Arial"/>
              </w:rPr>
            </w:pPr>
            <w:r>
              <w:rPr>
                <w:rFonts w:cs="Arial"/>
              </w:rPr>
              <w:t>g)</w:t>
            </w:r>
            <w:r>
              <w:rPr>
                <w:rFonts w:cs="Arial"/>
              </w:rPr>
              <w:tab/>
            </w:r>
            <w:r w:rsidRPr="000609D5">
              <w:rPr>
                <w:rFonts w:cs="Arial"/>
              </w:rPr>
              <w:t>If the battery in the device can be changed, has this been done as per the manufacturer’s instructions?</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84"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85" w14:textId="77777777" w:rsidR="009E2ED3" w:rsidRPr="00622B15" w:rsidRDefault="009E2ED3"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86"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87" w14:textId="77777777" w:rsidR="009E2ED3" w:rsidRPr="00622B15" w:rsidRDefault="009E2ED3"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ED3" w:rsidRPr="00622B15" w14:paraId="01A6E18E" w14:textId="77777777" w:rsidTr="00655ADE">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89" w14:textId="77777777" w:rsidR="009E2ED3" w:rsidRPr="000609D5" w:rsidRDefault="009E2ED3" w:rsidP="009E2ED3">
            <w:pPr>
              <w:pStyle w:val="TableText"/>
              <w:ind w:left="425" w:hanging="425"/>
              <w:rPr>
                <w:rFonts w:cs="Arial"/>
              </w:rPr>
            </w:pPr>
            <w:r>
              <w:rPr>
                <w:rFonts w:cs="Arial"/>
              </w:rPr>
              <w:t>h)</w:t>
            </w:r>
            <w:r>
              <w:rPr>
                <w:rFonts w:cs="Arial"/>
              </w:rPr>
              <w:tab/>
            </w:r>
            <w:r w:rsidRPr="000609D5">
              <w:rPr>
                <w:rFonts w:cs="Arial"/>
              </w:rPr>
              <w:t>If the device requires calibration, is this done as per the manufacturer’s instructions?</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8A"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8B" w14:textId="77777777" w:rsidR="009E2ED3" w:rsidRPr="00622B15" w:rsidRDefault="009E2ED3"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8C"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8D" w14:textId="77777777" w:rsidR="009E2ED3" w:rsidRPr="00622B15" w:rsidRDefault="009E2ED3"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ED3" w:rsidRPr="00622B15" w14:paraId="01A6E194" w14:textId="77777777" w:rsidTr="00655ADE">
        <w:trPr>
          <w:cantSplit/>
        </w:trPr>
        <w:tc>
          <w:tcPr>
            <w:tcW w:w="8647" w:type="dxa"/>
            <w:tcBorders>
              <w:top w:val="single" w:sz="4" w:space="0" w:color="A6A6A6" w:themeColor="background1" w:themeShade="A6"/>
            </w:tcBorders>
            <w:shd w:val="clear" w:color="auto" w:fill="auto"/>
            <w:vAlign w:val="center"/>
          </w:tcPr>
          <w:p w14:paraId="01A6E18F" w14:textId="77777777" w:rsidR="009E2ED3" w:rsidRPr="000609D5" w:rsidRDefault="009E2ED3" w:rsidP="009E2ED3">
            <w:pPr>
              <w:pStyle w:val="TableText"/>
              <w:ind w:left="425" w:hanging="425"/>
              <w:rPr>
                <w:rFonts w:cs="Arial"/>
              </w:rPr>
            </w:pPr>
            <w:r>
              <w:rPr>
                <w:rFonts w:cs="Arial"/>
              </w:rPr>
              <w:t>i)</w:t>
            </w:r>
            <w:r>
              <w:rPr>
                <w:rFonts w:cs="Arial"/>
              </w:rPr>
              <w:tab/>
            </w:r>
            <w:r w:rsidRPr="000609D5">
              <w:rPr>
                <w:rFonts w:cs="Arial"/>
              </w:rPr>
              <w:t>Has the last three months of weekly data logger/external monitoring downloads available at their CCA review</w:t>
            </w:r>
            <w:r w:rsidR="00655ADE">
              <w:rPr>
                <w:rFonts w:cs="Arial"/>
              </w:rPr>
              <w:t>?</w:t>
            </w:r>
          </w:p>
        </w:tc>
        <w:tc>
          <w:tcPr>
            <w:tcW w:w="897" w:type="dxa"/>
            <w:tcBorders>
              <w:top w:val="single" w:sz="4" w:space="0" w:color="A6A6A6" w:themeColor="background1" w:themeShade="A6"/>
            </w:tcBorders>
            <w:shd w:val="clear" w:color="auto" w:fill="auto"/>
            <w:vAlign w:val="center"/>
          </w:tcPr>
          <w:p w14:paraId="01A6E190"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tcBorders>
            <w:shd w:val="clear" w:color="auto" w:fill="auto"/>
            <w:vAlign w:val="center"/>
          </w:tcPr>
          <w:p w14:paraId="01A6E191" w14:textId="77777777" w:rsidR="009E2ED3" w:rsidRPr="00622B15" w:rsidRDefault="009E2ED3"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tcBorders>
            <w:vAlign w:val="center"/>
          </w:tcPr>
          <w:p w14:paraId="01A6E192"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tcBorders>
            <w:vAlign w:val="center"/>
          </w:tcPr>
          <w:p w14:paraId="01A6E193" w14:textId="77777777" w:rsidR="009E2ED3" w:rsidRPr="00622B15" w:rsidRDefault="009E2ED3"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6E195" w14:textId="77777777" w:rsidR="009E2ED3" w:rsidRDefault="009E2ED3" w:rsidP="009E2ED3">
      <w:pPr>
        <w:pStyle w:val="Note"/>
      </w:pPr>
      <w:r w:rsidRPr="0083266C">
        <w:t xml:space="preserve">Note: Until a provider has an electronic temperature recording device in place and can produce the last three months of continuous temperature monitoring data, they cannot achieve CCA. CCC may be awarded for new or short-term provider providers. If the provider only uses a pharmaceutical refrigerator for a short period of time, eg, three months during the seasonal influenza immunisation programme, they cannot achieve CCA. They must demonstrate that they meet all the other CCA requirements as part of their cold chain management, and if they provided an immunisation service in the year proceeding, they must produce their temperature recordings from that year. Providers who meet all the criteria for CCA other than continuous temperature monitoring data will be considered Cold Chain Compliant (CCC) and issued with a CCC certificate valid for up to </w:t>
      </w:r>
      <w:r>
        <w:t>nine</w:t>
      </w:r>
      <w:r w:rsidRPr="0083266C">
        <w:t xml:space="preserve"> months only.</w:t>
      </w:r>
    </w:p>
    <w:p w14:paraId="01A6E196" w14:textId="77777777" w:rsidR="001E48CA" w:rsidRDefault="001E48CA" w:rsidP="009E2ED3"/>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647"/>
        <w:gridCol w:w="897"/>
        <w:gridCol w:w="898"/>
        <w:gridCol w:w="898"/>
        <w:gridCol w:w="3261"/>
      </w:tblGrid>
      <w:tr w:rsidR="009E2ED3" w14:paraId="01A6E19C" w14:textId="77777777" w:rsidTr="00655ADE">
        <w:trPr>
          <w:cantSplit/>
        </w:trPr>
        <w:tc>
          <w:tcPr>
            <w:tcW w:w="8647" w:type="dxa"/>
            <w:tcBorders>
              <w:top w:val="single" w:sz="4" w:space="0" w:color="auto"/>
              <w:bottom w:val="single" w:sz="4" w:space="0" w:color="auto"/>
            </w:tcBorders>
            <w:shd w:val="clear" w:color="auto" w:fill="auto"/>
          </w:tcPr>
          <w:p w14:paraId="01A6E197" w14:textId="77777777" w:rsidR="009E2ED3" w:rsidRPr="00291A99" w:rsidRDefault="009E2ED3" w:rsidP="00655ADE">
            <w:pPr>
              <w:pStyle w:val="TableText"/>
              <w:keepNext/>
            </w:pPr>
            <w:r>
              <w:rPr>
                <w:rFonts w:cs="Arial"/>
                <w:b/>
                <w:bCs/>
              </w:rPr>
              <w:lastRenderedPageBreak/>
              <w:t>Criteria 4: Temperature monitoring and refrigeration performance continued</w:t>
            </w:r>
          </w:p>
        </w:tc>
        <w:tc>
          <w:tcPr>
            <w:tcW w:w="897" w:type="dxa"/>
            <w:tcBorders>
              <w:top w:val="single" w:sz="4" w:space="0" w:color="auto"/>
              <w:bottom w:val="single" w:sz="4" w:space="0" w:color="auto"/>
            </w:tcBorders>
            <w:shd w:val="clear" w:color="auto" w:fill="auto"/>
          </w:tcPr>
          <w:p w14:paraId="01A6E198" w14:textId="77777777" w:rsidR="009E2ED3" w:rsidRPr="00622B15" w:rsidRDefault="009E2ED3" w:rsidP="00655ADE">
            <w:pPr>
              <w:pStyle w:val="TableText"/>
              <w:keepNext/>
              <w:jc w:val="center"/>
              <w:rPr>
                <w:b/>
              </w:rPr>
            </w:pPr>
            <w:r>
              <w:rPr>
                <w:b/>
              </w:rPr>
              <w:t>Met</w:t>
            </w:r>
          </w:p>
        </w:tc>
        <w:tc>
          <w:tcPr>
            <w:tcW w:w="898" w:type="dxa"/>
            <w:tcBorders>
              <w:top w:val="single" w:sz="4" w:space="0" w:color="auto"/>
              <w:bottom w:val="single" w:sz="4" w:space="0" w:color="auto"/>
            </w:tcBorders>
            <w:shd w:val="clear" w:color="auto" w:fill="auto"/>
          </w:tcPr>
          <w:p w14:paraId="01A6E199" w14:textId="77777777" w:rsidR="009E2ED3" w:rsidRPr="00622B15" w:rsidRDefault="009E2ED3" w:rsidP="00655ADE">
            <w:pPr>
              <w:pStyle w:val="TableText"/>
              <w:keepNext/>
              <w:jc w:val="center"/>
              <w:rPr>
                <w:b/>
              </w:rPr>
            </w:pPr>
            <w:r>
              <w:rPr>
                <w:b/>
              </w:rPr>
              <w:t>Not met</w:t>
            </w:r>
          </w:p>
        </w:tc>
        <w:tc>
          <w:tcPr>
            <w:tcW w:w="898" w:type="dxa"/>
            <w:tcBorders>
              <w:top w:val="single" w:sz="4" w:space="0" w:color="auto"/>
              <w:bottom w:val="single" w:sz="4" w:space="0" w:color="auto"/>
            </w:tcBorders>
          </w:tcPr>
          <w:p w14:paraId="01A6E19A" w14:textId="77777777" w:rsidR="009E2ED3" w:rsidRPr="00622B15" w:rsidRDefault="009E2ED3" w:rsidP="00655ADE">
            <w:pPr>
              <w:pStyle w:val="TableText"/>
              <w:keepNext/>
              <w:jc w:val="center"/>
              <w:rPr>
                <w:b/>
              </w:rPr>
            </w:pPr>
            <w:r>
              <w:rPr>
                <w:b/>
              </w:rPr>
              <w:t>N/A</w:t>
            </w:r>
          </w:p>
        </w:tc>
        <w:tc>
          <w:tcPr>
            <w:tcW w:w="3261" w:type="dxa"/>
            <w:tcBorders>
              <w:top w:val="single" w:sz="4" w:space="0" w:color="auto"/>
              <w:bottom w:val="single" w:sz="4" w:space="0" w:color="auto"/>
            </w:tcBorders>
          </w:tcPr>
          <w:p w14:paraId="01A6E19B" w14:textId="77777777" w:rsidR="009E2ED3" w:rsidRDefault="009E2ED3" w:rsidP="00655ADE">
            <w:pPr>
              <w:pStyle w:val="TableText"/>
              <w:keepNext/>
              <w:rPr>
                <w:b/>
              </w:rPr>
            </w:pPr>
            <w:r>
              <w:rPr>
                <w:b/>
              </w:rPr>
              <w:t>Comments</w:t>
            </w:r>
          </w:p>
        </w:tc>
      </w:tr>
      <w:tr w:rsidR="009E2ED3" w:rsidRPr="00622B15" w14:paraId="01A6E1A2" w14:textId="77777777" w:rsidTr="00655ADE">
        <w:trPr>
          <w:cantSplit/>
        </w:trPr>
        <w:tc>
          <w:tcPr>
            <w:tcW w:w="8647" w:type="dxa"/>
            <w:tcBorders>
              <w:top w:val="single" w:sz="4" w:space="0" w:color="auto"/>
              <w:bottom w:val="single" w:sz="4" w:space="0" w:color="A6A6A6" w:themeColor="background1" w:themeShade="A6"/>
            </w:tcBorders>
            <w:shd w:val="clear" w:color="auto" w:fill="auto"/>
            <w:vAlign w:val="center"/>
          </w:tcPr>
          <w:p w14:paraId="01A6E19D" w14:textId="77777777" w:rsidR="009E2ED3" w:rsidRPr="00291A99" w:rsidRDefault="009E2ED3" w:rsidP="00655ADE">
            <w:pPr>
              <w:pStyle w:val="TableText"/>
              <w:keepNext/>
              <w:ind w:left="425" w:hanging="425"/>
            </w:pPr>
            <w:r>
              <w:rPr>
                <w:rFonts w:cs="Arial"/>
              </w:rPr>
              <w:t>j)</w:t>
            </w:r>
            <w:r>
              <w:rPr>
                <w:rFonts w:cs="Arial"/>
              </w:rPr>
              <w:tab/>
              <w:t>reviews their refrigerator(s) daily minimum/maximum temperature recordings weekly in conjunction with electronic temperature monitoring device (eg. data logger or external monitoring) to check for inconsistencies or temperature changes and documents the results and the actions taken</w:t>
            </w:r>
          </w:p>
        </w:tc>
        <w:tc>
          <w:tcPr>
            <w:tcW w:w="897" w:type="dxa"/>
            <w:tcBorders>
              <w:top w:val="single" w:sz="4" w:space="0" w:color="auto"/>
              <w:bottom w:val="single" w:sz="4" w:space="0" w:color="A6A6A6" w:themeColor="background1" w:themeShade="A6"/>
            </w:tcBorders>
            <w:shd w:val="clear" w:color="auto" w:fill="auto"/>
            <w:vAlign w:val="center"/>
          </w:tcPr>
          <w:p w14:paraId="01A6E19E" w14:textId="77777777" w:rsidR="009E2ED3" w:rsidRPr="00622B15" w:rsidRDefault="009E2ED3" w:rsidP="00655ADE">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uto"/>
              <w:bottom w:val="single" w:sz="4" w:space="0" w:color="A6A6A6" w:themeColor="background1" w:themeShade="A6"/>
            </w:tcBorders>
            <w:shd w:val="clear" w:color="auto" w:fill="auto"/>
            <w:vAlign w:val="center"/>
          </w:tcPr>
          <w:p w14:paraId="01A6E19F" w14:textId="77777777" w:rsidR="009E2ED3" w:rsidRPr="00622B15" w:rsidRDefault="009E2ED3" w:rsidP="00655ADE">
            <w:pPr>
              <w:pStyle w:val="TableText"/>
              <w:keepN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uto"/>
              <w:bottom w:val="single" w:sz="4" w:space="0" w:color="A6A6A6" w:themeColor="background1" w:themeShade="A6"/>
            </w:tcBorders>
            <w:vAlign w:val="center"/>
          </w:tcPr>
          <w:p w14:paraId="01A6E1A0" w14:textId="77777777" w:rsidR="009E2ED3" w:rsidRPr="00622B15" w:rsidRDefault="009E2ED3" w:rsidP="00655ADE">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uto"/>
              <w:bottom w:val="single" w:sz="4" w:space="0" w:color="A6A6A6" w:themeColor="background1" w:themeShade="A6"/>
            </w:tcBorders>
            <w:vAlign w:val="center"/>
          </w:tcPr>
          <w:p w14:paraId="01A6E1A1" w14:textId="77777777" w:rsidR="009E2ED3" w:rsidRPr="00622B15" w:rsidRDefault="009E2ED3" w:rsidP="00655ADE">
            <w:pPr>
              <w:pStyle w:val="TableText"/>
              <w:keepN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ED3" w:rsidRPr="00622B15" w14:paraId="01A6E1A8" w14:textId="77777777" w:rsidTr="00655ADE">
        <w:trPr>
          <w:cantSplit/>
        </w:trPr>
        <w:tc>
          <w:tcPr>
            <w:tcW w:w="8647" w:type="dxa"/>
            <w:tcBorders>
              <w:top w:val="single" w:sz="4" w:space="0" w:color="A6A6A6" w:themeColor="background1" w:themeShade="A6"/>
              <w:bottom w:val="single" w:sz="4" w:space="0" w:color="auto"/>
            </w:tcBorders>
            <w:shd w:val="clear" w:color="auto" w:fill="auto"/>
            <w:vAlign w:val="center"/>
          </w:tcPr>
          <w:p w14:paraId="01A6E1A3" w14:textId="77777777" w:rsidR="009E2ED3" w:rsidRPr="00291A99" w:rsidRDefault="009E2ED3" w:rsidP="00655ADE">
            <w:pPr>
              <w:pStyle w:val="TableText"/>
              <w:keepNext/>
              <w:ind w:left="425" w:hanging="425"/>
            </w:pPr>
            <w:r>
              <w:t>k)</w:t>
            </w:r>
            <w:r>
              <w:tab/>
            </w:r>
            <w:r>
              <w:rPr>
                <w:rFonts w:cs="Arial"/>
              </w:rPr>
              <w:t>documents their actions following any cold chain breach and their response reflects that appropriate action was taken.</w:t>
            </w:r>
          </w:p>
        </w:tc>
        <w:tc>
          <w:tcPr>
            <w:tcW w:w="897" w:type="dxa"/>
            <w:tcBorders>
              <w:top w:val="single" w:sz="4" w:space="0" w:color="A6A6A6" w:themeColor="background1" w:themeShade="A6"/>
              <w:bottom w:val="single" w:sz="4" w:space="0" w:color="auto"/>
            </w:tcBorders>
            <w:shd w:val="clear" w:color="auto" w:fill="auto"/>
            <w:vAlign w:val="center"/>
          </w:tcPr>
          <w:p w14:paraId="01A6E1A4" w14:textId="77777777" w:rsidR="009E2ED3" w:rsidRPr="00622B15" w:rsidRDefault="009E2ED3" w:rsidP="00655ADE">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shd w:val="clear" w:color="auto" w:fill="auto"/>
            <w:vAlign w:val="center"/>
          </w:tcPr>
          <w:p w14:paraId="01A6E1A5" w14:textId="77777777" w:rsidR="009E2ED3" w:rsidRPr="00622B15" w:rsidRDefault="009E2ED3" w:rsidP="00655ADE">
            <w:pPr>
              <w:pStyle w:val="TableText"/>
              <w:keepN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vAlign w:val="center"/>
          </w:tcPr>
          <w:p w14:paraId="01A6E1A6" w14:textId="77777777" w:rsidR="009E2ED3" w:rsidRPr="00622B15" w:rsidRDefault="009E2ED3" w:rsidP="00655ADE">
            <w:pPr>
              <w:pStyle w:val="TableText"/>
              <w:keepN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uto"/>
            </w:tcBorders>
            <w:vAlign w:val="center"/>
          </w:tcPr>
          <w:p w14:paraId="01A6E1A7" w14:textId="77777777" w:rsidR="009E2ED3" w:rsidRPr="00622B15" w:rsidRDefault="009E2ED3" w:rsidP="00655ADE">
            <w:pPr>
              <w:pStyle w:val="TableText"/>
              <w:keepN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6E1A9" w14:textId="77777777" w:rsidR="00593852" w:rsidRDefault="009E2ED3" w:rsidP="00655ADE">
      <w:pPr>
        <w:pStyle w:val="Note"/>
        <w:keepNext/>
      </w:pPr>
      <w:r>
        <w:t>Note: If the provider has had a cold chain breach and has not acted in an appropriate manner, eg, has not notified their immunisation coordinator or cold chain coordinator then a remedial plan (eg, staff education/training) should be put in place, which may mean that CCA can still be awarded but should be reviewed within 12 months.</w:t>
      </w:r>
    </w:p>
    <w:p w14:paraId="01A6E1AA" w14:textId="77777777" w:rsidR="00655ADE" w:rsidRPr="00655ADE" w:rsidRDefault="00655ADE" w:rsidP="00655ADE"/>
    <w:p w14:paraId="01A6E1AB" w14:textId="77777777" w:rsidR="009E2ED3" w:rsidRPr="009E2ED3" w:rsidRDefault="009E2ED3" w:rsidP="001E48CA">
      <w:pPr>
        <w:rPr>
          <w:sz w:val="2"/>
          <w:szCs w:val="2"/>
        </w:rPr>
      </w:pP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647"/>
        <w:gridCol w:w="897"/>
        <w:gridCol w:w="898"/>
        <w:gridCol w:w="898"/>
        <w:gridCol w:w="3261"/>
      </w:tblGrid>
      <w:tr w:rsidR="00776705" w14:paraId="01A6E1AE" w14:textId="77777777" w:rsidTr="00BA4F5C">
        <w:trPr>
          <w:cantSplit/>
        </w:trPr>
        <w:tc>
          <w:tcPr>
            <w:tcW w:w="8647" w:type="dxa"/>
            <w:tcBorders>
              <w:top w:val="single" w:sz="4" w:space="0" w:color="auto"/>
              <w:bottom w:val="single" w:sz="4" w:space="0" w:color="auto"/>
            </w:tcBorders>
            <w:shd w:val="clear" w:color="auto" w:fill="auto"/>
          </w:tcPr>
          <w:p w14:paraId="01A6E1AC" w14:textId="77777777" w:rsidR="00776705" w:rsidRPr="00291A99" w:rsidRDefault="00776705" w:rsidP="00655ADE">
            <w:pPr>
              <w:pStyle w:val="TableText"/>
            </w:pPr>
            <w:r>
              <w:rPr>
                <w:rFonts w:cs="Arial"/>
                <w:b/>
                <w:bCs/>
              </w:rPr>
              <w:t>Criteria 4: Temperature monitoring and refrigeration performance continued</w:t>
            </w:r>
          </w:p>
        </w:tc>
        <w:tc>
          <w:tcPr>
            <w:tcW w:w="5954" w:type="dxa"/>
            <w:gridSpan w:val="4"/>
            <w:tcBorders>
              <w:top w:val="single" w:sz="4" w:space="0" w:color="auto"/>
              <w:bottom w:val="single" w:sz="4" w:space="0" w:color="auto"/>
            </w:tcBorders>
            <w:shd w:val="clear" w:color="auto" w:fill="auto"/>
          </w:tcPr>
          <w:p w14:paraId="01A6E1AD" w14:textId="77777777" w:rsidR="00776705" w:rsidRDefault="00776705" w:rsidP="00655ADE">
            <w:pPr>
              <w:pStyle w:val="TableText"/>
              <w:ind w:left="255"/>
              <w:rPr>
                <w:b/>
              </w:rPr>
            </w:pPr>
          </w:p>
        </w:tc>
      </w:tr>
      <w:tr w:rsidR="009E2ED3" w:rsidRPr="00622B15" w14:paraId="01A6E1B1" w14:textId="77777777" w:rsidTr="00BA4F5C">
        <w:trPr>
          <w:cantSplit/>
        </w:trPr>
        <w:tc>
          <w:tcPr>
            <w:tcW w:w="8647" w:type="dxa"/>
            <w:tcBorders>
              <w:top w:val="single" w:sz="4" w:space="0" w:color="auto"/>
              <w:bottom w:val="nil"/>
            </w:tcBorders>
            <w:shd w:val="clear" w:color="auto" w:fill="auto"/>
            <w:vAlign w:val="center"/>
          </w:tcPr>
          <w:p w14:paraId="01A6E1AF" w14:textId="77777777" w:rsidR="009E2ED3" w:rsidRPr="00291A99" w:rsidRDefault="009E2ED3" w:rsidP="009E2ED3">
            <w:pPr>
              <w:pStyle w:val="TableText"/>
              <w:ind w:left="425" w:hanging="425"/>
            </w:pPr>
            <w:r>
              <w:rPr>
                <w:rFonts w:cs="Arial"/>
              </w:rPr>
              <w:t>l)</w:t>
            </w:r>
            <w:r>
              <w:rPr>
                <w:rFonts w:cs="Arial"/>
              </w:rPr>
              <w:tab/>
              <w:t>The provider retains all temperature monitoring documentation for at least 10 years.</w:t>
            </w:r>
          </w:p>
        </w:tc>
        <w:tc>
          <w:tcPr>
            <w:tcW w:w="5954" w:type="dxa"/>
            <w:gridSpan w:val="4"/>
            <w:tcBorders>
              <w:top w:val="single" w:sz="4" w:space="0" w:color="auto"/>
              <w:bottom w:val="nil"/>
            </w:tcBorders>
            <w:shd w:val="clear" w:color="auto" w:fill="auto"/>
            <w:vAlign w:val="center"/>
          </w:tcPr>
          <w:p w14:paraId="01A6E1B0" w14:textId="77777777" w:rsidR="009E2ED3" w:rsidRPr="00622B15" w:rsidRDefault="009E2ED3" w:rsidP="00776705">
            <w:pPr>
              <w:pStyle w:val="TableText"/>
              <w:spacing w:before="0"/>
              <w:ind w:left="255"/>
              <w:rPr>
                <w:sz w:val="21"/>
                <w:szCs w:val="21"/>
              </w:rPr>
            </w:pPr>
          </w:p>
        </w:tc>
      </w:tr>
      <w:tr w:rsidR="009E2ED3" w:rsidRPr="00622B15" w14:paraId="01A6E1B4" w14:textId="77777777" w:rsidTr="00BA4F5C">
        <w:trPr>
          <w:cantSplit/>
        </w:trPr>
        <w:tc>
          <w:tcPr>
            <w:tcW w:w="8647" w:type="dxa"/>
            <w:tcBorders>
              <w:top w:val="nil"/>
            </w:tcBorders>
            <w:shd w:val="clear" w:color="auto" w:fill="auto"/>
            <w:vAlign w:val="center"/>
          </w:tcPr>
          <w:p w14:paraId="01A6E1B2" w14:textId="77777777" w:rsidR="009E2ED3" w:rsidRDefault="009E2ED3" w:rsidP="009E2ED3">
            <w:pPr>
              <w:pStyle w:val="TableText"/>
              <w:ind w:left="850" w:hanging="425"/>
              <w:rPr>
                <w:rFonts w:cs="Arial"/>
              </w:rPr>
            </w:pPr>
            <w:r>
              <w:rPr>
                <w:rFonts w:cs="Arial"/>
              </w:rPr>
              <w:t>a.</w:t>
            </w:r>
            <w:r>
              <w:rPr>
                <w:rFonts w:cs="Arial"/>
              </w:rPr>
              <w:tab/>
              <w:t>How is this information accessed?</w:t>
            </w:r>
          </w:p>
        </w:tc>
        <w:tc>
          <w:tcPr>
            <w:tcW w:w="5954" w:type="dxa"/>
            <w:gridSpan w:val="4"/>
            <w:tcBorders>
              <w:top w:val="nil"/>
            </w:tcBorders>
            <w:shd w:val="clear" w:color="auto" w:fill="auto"/>
            <w:vAlign w:val="center"/>
          </w:tcPr>
          <w:p w14:paraId="01A6E1B3" w14:textId="77777777" w:rsidR="009E2ED3" w:rsidRDefault="009E2ED3" w:rsidP="00776705">
            <w:pPr>
              <w:pStyle w:val="TableText"/>
              <w:spacing w:before="0"/>
              <w:ind w:left="255"/>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ED3" w:rsidRPr="00622B15" w14:paraId="01A6E1B7" w14:textId="77777777" w:rsidTr="00655ADE">
        <w:trPr>
          <w:cantSplit/>
        </w:trPr>
        <w:tc>
          <w:tcPr>
            <w:tcW w:w="8647" w:type="dxa"/>
            <w:tcBorders>
              <w:bottom w:val="single" w:sz="4" w:space="0" w:color="auto"/>
            </w:tcBorders>
            <w:shd w:val="clear" w:color="auto" w:fill="auto"/>
            <w:vAlign w:val="center"/>
          </w:tcPr>
          <w:p w14:paraId="01A6E1B5" w14:textId="77777777" w:rsidR="009E2ED3" w:rsidRDefault="009E2ED3" w:rsidP="009E2ED3">
            <w:pPr>
              <w:pStyle w:val="TableText"/>
              <w:ind w:left="850" w:hanging="425"/>
              <w:rPr>
                <w:rFonts w:cs="Arial"/>
              </w:rPr>
            </w:pPr>
            <w:r>
              <w:rPr>
                <w:rFonts w:cs="Arial"/>
              </w:rPr>
              <w:t>b.</w:t>
            </w:r>
            <w:r>
              <w:rPr>
                <w:rFonts w:cs="Arial"/>
              </w:rPr>
              <w:tab/>
              <w:t>Where is this information stored/backed up?</w:t>
            </w:r>
          </w:p>
        </w:tc>
        <w:tc>
          <w:tcPr>
            <w:tcW w:w="5954" w:type="dxa"/>
            <w:gridSpan w:val="4"/>
            <w:tcBorders>
              <w:bottom w:val="single" w:sz="4" w:space="0" w:color="auto"/>
            </w:tcBorders>
            <w:shd w:val="clear" w:color="auto" w:fill="auto"/>
            <w:vAlign w:val="center"/>
          </w:tcPr>
          <w:p w14:paraId="01A6E1B6" w14:textId="77777777" w:rsidR="009E2ED3" w:rsidRDefault="009E2ED3" w:rsidP="00776705">
            <w:pPr>
              <w:pStyle w:val="TableText"/>
              <w:spacing w:before="0"/>
              <w:ind w:left="255"/>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705" w14:paraId="01A6E1BD" w14:textId="77777777" w:rsidTr="00655ADE">
        <w:trPr>
          <w:cantSplit/>
        </w:trPr>
        <w:tc>
          <w:tcPr>
            <w:tcW w:w="8647" w:type="dxa"/>
            <w:tcBorders>
              <w:top w:val="single" w:sz="4" w:space="0" w:color="auto"/>
              <w:bottom w:val="single" w:sz="4" w:space="0" w:color="auto"/>
            </w:tcBorders>
            <w:shd w:val="clear" w:color="auto" w:fill="auto"/>
          </w:tcPr>
          <w:p w14:paraId="01A6E1B8" w14:textId="77777777" w:rsidR="00776705" w:rsidRPr="00291A99" w:rsidRDefault="00776705" w:rsidP="00D5696E">
            <w:pPr>
              <w:pStyle w:val="TableText"/>
            </w:pPr>
          </w:p>
        </w:tc>
        <w:tc>
          <w:tcPr>
            <w:tcW w:w="897" w:type="dxa"/>
            <w:tcBorders>
              <w:top w:val="single" w:sz="4" w:space="0" w:color="auto"/>
              <w:bottom w:val="single" w:sz="4" w:space="0" w:color="auto"/>
            </w:tcBorders>
            <w:shd w:val="clear" w:color="auto" w:fill="auto"/>
          </w:tcPr>
          <w:p w14:paraId="01A6E1B9" w14:textId="77777777" w:rsidR="00776705" w:rsidRPr="00622B15" w:rsidRDefault="00776705" w:rsidP="00D5696E">
            <w:pPr>
              <w:pStyle w:val="TableText"/>
              <w:jc w:val="center"/>
              <w:rPr>
                <w:b/>
              </w:rPr>
            </w:pPr>
            <w:r>
              <w:rPr>
                <w:b/>
              </w:rPr>
              <w:t>Met</w:t>
            </w:r>
          </w:p>
        </w:tc>
        <w:tc>
          <w:tcPr>
            <w:tcW w:w="898" w:type="dxa"/>
            <w:tcBorders>
              <w:top w:val="single" w:sz="4" w:space="0" w:color="auto"/>
              <w:bottom w:val="single" w:sz="4" w:space="0" w:color="auto"/>
            </w:tcBorders>
            <w:shd w:val="clear" w:color="auto" w:fill="auto"/>
          </w:tcPr>
          <w:p w14:paraId="01A6E1BA" w14:textId="77777777" w:rsidR="00776705" w:rsidRPr="00622B15" w:rsidRDefault="00776705" w:rsidP="00D5696E">
            <w:pPr>
              <w:pStyle w:val="TableText"/>
              <w:jc w:val="center"/>
              <w:rPr>
                <w:b/>
              </w:rPr>
            </w:pPr>
            <w:r>
              <w:rPr>
                <w:b/>
              </w:rPr>
              <w:t>Not met</w:t>
            </w:r>
          </w:p>
        </w:tc>
        <w:tc>
          <w:tcPr>
            <w:tcW w:w="898" w:type="dxa"/>
            <w:tcBorders>
              <w:top w:val="single" w:sz="4" w:space="0" w:color="auto"/>
              <w:bottom w:val="single" w:sz="4" w:space="0" w:color="auto"/>
            </w:tcBorders>
          </w:tcPr>
          <w:p w14:paraId="01A6E1BB" w14:textId="77777777" w:rsidR="00776705" w:rsidRPr="00622B15" w:rsidRDefault="00776705" w:rsidP="00D5696E">
            <w:pPr>
              <w:pStyle w:val="TableText"/>
              <w:jc w:val="center"/>
              <w:rPr>
                <w:b/>
              </w:rPr>
            </w:pPr>
            <w:r>
              <w:rPr>
                <w:b/>
              </w:rPr>
              <w:t>N/A</w:t>
            </w:r>
          </w:p>
        </w:tc>
        <w:tc>
          <w:tcPr>
            <w:tcW w:w="3261" w:type="dxa"/>
            <w:tcBorders>
              <w:top w:val="single" w:sz="4" w:space="0" w:color="auto"/>
              <w:bottom w:val="single" w:sz="4" w:space="0" w:color="auto"/>
            </w:tcBorders>
          </w:tcPr>
          <w:p w14:paraId="01A6E1BC" w14:textId="77777777" w:rsidR="00776705" w:rsidRDefault="00776705" w:rsidP="00D5696E">
            <w:pPr>
              <w:pStyle w:val="TableText"/>
              <w:rPr>
                <w:b/>
              </w:rPr>
            </w:pPr>
            <w:r>
              <w:rPr>
                <w:b/>
              </w:rPr>
              <w:t>Comments</w:t>
            </w:r>
          </w:p>
        </w:tc>
      </w:tr>
      <w:tr w:rsidR="009E2ED3" w:rsidRPr="00622B15" w14:paraId="01A6E1C3" w14:textId="77777777" w:rsidTr="00655ADE">
        <w:trPr>
          <w:cantSplit/>
        </w:trPr>
        <w:tc>
          <w:tcPr>
            <w:tcW w:w="8647" w:type="dxa"/>
            <w:tcBorders>
              <w:top w:val="single" w:sz="4" w:space="0" w:color="auto"/>
              <w:bottom w:val="single" w:sz="4" w:space="0" w:color="A6A6A6" w:themeColor="background1" w:themeShade="A6"/>
            </w:tcBorders>
            <w:shd w:val="clear" w:color="auto" w:fill="auto"/>
            <w:vAlign w:val="center"/>
          </w:tcPr>
          <w:p w14:paraId="01A6E1BE" w14:textId="77777777" w:rsidR="009E2ED3" w:rsidRPr="00291A99" w:rsidRDefault="009E2ED3" w:rsidP="009E2ED3">
            <w:pPr>
              <w:pStyle w:val="TableText"/>
              <w:ind w:left="425" w:hanging="425"/>
            </w:pPr>
            <w:r>
              <w:t>m)</w:t>
            </w:r>
            <w:r>
              <w:tab/>
            </w:r>
            <w:r w:rsidR="00776705">
              <w:rPr>
                <w:rFonts w:cs="Arial"/>
              </w:rPr>
              <w:t>The provider can describe their vaccine storage plan in the event of an equipment and/or power failure?</w:t>
            </w:r>
          </w:p>
        </w:tc>
        <w:tc>
          <w:tcPr>
            <w:tcW w:w="897" w:type="dxa"/>
            <w:tcBorders>
              <w:top w:val="single" w:sz="4" w:space="0" w:color="auto"/>
              <w:bottom w:val="single" w:sz="4" w:space="0" w:color="A6A6A6" w:themeColor="background1" w:themeShade="A6"/>
            </w:tcBorders>
            <w:shd w:val="clear" w:color="auto" w:fill="auto"/>
            <w:vAlign w:val="center"/>
          </w:tcPr>
          <w:p w14:paraId="01A6E1BF"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uto"/>
              <w:bottom w:val="single" w:sz="4" w:space="0" w:color="A6A6A6" w:themeColor="background1" w:themeShade="A6"/>
            </w:tcBorders>
            <w:shd w:val="clear" w:color="auto" w:fill="auto"/>
            <w:vAlign w:val="center"/>
          </w:tcPr>
          <w:p w14:paraId="01A6E1C0" w14:textId="77777777" w:rsidR="009E2ED3" w:rsidRPr="00622B15" w:rsidRDefault="009E2ED3"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uto"/>
              <w:bottom w:val="single" w:sz="4" w:space="0" w:color="A6A6A6" w:themeColor="background1" w:themeShade="A6"/>
            </w:tcBorders>
            <w:vAlign w:val="center"/>
          </w:tcPr>
          <w:p w14:paraId="01A6E1C1" w14:textId="77777777" w:rsidR="009E2ED3" w:rsidRPr="00622B15" w:rsidRDefault="009E2ED3"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uto"/>
              <w:bottom w:val="single" w:sz="4" w:space="0" w:color="A6A6A6" w:themeColor="background1" w:themeShade="A6"/>
            </w:tcBorders>
            <w:vAlign w:val="center"/>
          </w:tcPr>
          <w:p w14:paraId="01A6E1C2" w14:textId="77777777" w:rsidR="009E2ED3" w:rsidRPr="00622B15" w:rsidRDefault="009E2ED3"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705" w:rsidRPr="00622B15" w14:paraId="01A6E1C9" w14:textId="77777777" w:rsidTr="00BA4F5C">
        <w:trPr>
          <w:cantSplit/>
        </w:trPr>
        <w:tc>
          <w:tcPr>
            <w:tcW w:w="8647" w:type="dxa"/>
            <w:tcBorders>
              <w:top w:val="single" w:sz="4" w:space="0" w:color="A6A6A6" w:themeColor="background1" w:themeShade="A6"/>
              <w:bottom w:val="single" w:sz="4" w:space="0" w:color="auto"/>
            </w:tcBorders>
            <w:shd w:val="clear" w:color="auto" w:fill="auto"/>
            <w:vAlign w:val="center"/>
          </w:tcPr>
          <w:p w14:paraId="01A6E1C4" w14:textId="77777777" w:rsidR="00776705" w:rsidRDefault="00776705" w:rsidP="009E2ED3">
            <w:pPr>
              <w:pStyle w:val="TableText"/>
              <w:ind w:left="425" w:hanging="425"/>
            </w:pPr>
            <w:r>
              <w:t>n)</w:t>
            </w:r>
            <w:r>
              <w:tab/>
            </w:r>
            <w:r>
              <w:rPr>
                <w:rFonts w:cs="Arial"/>
              </w:rPr>
              <w:t>Does the provider have sufficient portable vaccine storage equipment for storing their vaccine(s) in the event of an equipment and/or power failure?</w:t>
            </w:r>
          </w:p>
        </w:tc>
        <w:tc>
          <w:tcPr>
            <w:tcW w:w="897" w:type="dxa"/>
            <w:tcBorders>
              <w:top w:val="single" w:sz="4" w:space="0" w:color="A6A6A6" w:themeColor="background1" w:themeShade="A6"/>
              <w:bottom w:val="single" w:sz="4" w:space="0" w:color="auto"/>
            </w:tcBorders>
            <w:shd w:val="clear" w:color="auto" w:fill="auto"/>
            <w:vAlign w:val="center"/>
          </w:tcPr>
          <w:p w14:paraId="01A6E1C5" w14:textId="77777777" w:rsidR="00776705" w:rsidRPr="00622B15" w:rsidRDefault="00776705"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shd w:val="clear" w:color="auto" w:fill="auto"/>
            <w:vAlign w:val="center"/>
          </w:tcPr>
          <w:p w14:paraId="01A6E1C6" w14:textId="77777777" w:rsidR="00776705" w:rsidRPr="00622B15" w:rsidRDefault="00776705"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uto"/>
            </w:tcBorders>
            <w:vAlign w:val="center"/>
          </w:tcPr>
          <w:p w14:paraId="01A6E1C7" w14:textId="77777777" w:rsidR="00776705" w:rsidRPr="00622B15" w:rsidRDefault="00776705"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uto"/>
            </w:tcBorders>
            <w:vAlign w:val="center"/>
          </w:tcPr>
          <w:p w14:paraId="01A6E1C8" w14:textId="77777777" w:rsidR="00776705" w:rsidRPr="00622B15" w:rsidRDefault="00776705"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6E1CA" w14:textId="77777777" w:rsidR="009E2ED3" w:rsidRPr="001E48CA" w:rsidRDefault="00776705" w:rsidP="00776705">
      <w:pPr>
        <w:pStyle w:val="Note"/>
      </w:pPr>
      <w:r>
        <w:t>Note: This includes the appropriate number and sized chilly bins, digital minimum/maximum thermometers with audible alarm or electronic temperature recording device (eg, data logger) with a display that is visible without opening the chilly bin, ice packs and insulation material. There must be a temperature monitoring device for the refrigerator/s and one for each chilly bin.</w:t>
      </w:r>
    </w:p>
    <w:p w14:paraId="01A6E1CB" w14:textId="77777777" w:rsidR="00781F3E" w:rsidRDefault="00781F3E" w:rsidP="00B66AF5"/>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647"/>
        <w:gridCol w:w="897"/>
        <w:gridCol w:w="898"/>
        <w:gridCol w:w="898"/>
        <w:gridCol w:w="3261"/>
      </w:tblGrid>
      <w:tr w:rsidR="00776705" w14:paraId="01A6E1D1" w14:textId="77777777" w:rsidTr="00BA4F5C">
        <w:trPr>
          <w:cantSplit/>
        </w:trPr>
        <w:tc>
          <w:tcPr>
            <w:tcW w:w="8647" w:type="dxa"/>
            <w:tcBorders>
              <w:top w:val="single" w:sz="4" w:space="0" w:color="auto"/>
              <w:bottom w:val="single" w:sz="4" w:space="0" w:color="auto"/>
            </w:tcBorders>
            <w:shd w:val="clear" w:color="auto" w:fill="auto"/>
          </w:tcPr>
          <w:p w14:paraId="01A6E1CC" w14:textId="77777777" w:rsidR="00776705" w:rsidRPr="00291A99" w:rsidRDefault="00776705" w:rsidP="00776705">
            <w:pPr>
              <w:pStyle w:val="TableText"/>
            </w:pPr>
            <w:r>
              <w:rPr>
                <w:rFonts w:cs="Arial"/>
                <w:b/>
                <w:bCs/>
              </w:rPr>
              <w:t>Criteria 4: Temperature monitoring and refrigeration performance continued</w:t>
            </w:r>
          </w:p>
        </w:tc>
        <w:tc>
          <w:tcPr>
            <w:tcW w:w="897" w:type="dxa"/>
            <w:tcBorders>
              <w:top w:val="single" w:sz="4" w:space="0" w:color="auto"/>
              <w:bottom w:val="single" w:sz="4" w:space="0" w:color="auto"/>
            </w:tcBorders>
            <w:shd w:val="clear" w:color="auto" w:fill="auto"/>
          </w:tcPr>
          <w:p w14:paraId="01A6E1CD" w14:textId="77777777" w:rsidR="00776705" w:rsidRPr="00622B15" w:rsidRDefault="00776705" w:rsidP="00776705">
            <w:pPr>
              <w:pStyle w:val="TableText"/>
              <w:jc w:val="center"/>
              <w:rPr>
                <w:b/>
              </w:rPr>
            </w:pPr>
            <w:r>
              <w:rPr>
                <w:b/>
              </w:rPr>
              <w:t>Met</w:t>
            </w:r>
          </w:p>
        </w:tc>
        <w:tc>
          <w:tcPr>
            <w:tcW w:w="898" w:type="dxa"/>
            <w:tcBorders>
              <w:top w:val="single" w:sz="4" w:space="0" w:color="auto"/>
              <w:bottom w:val="single" w:sz="4" w:space="0" w:color="auto"/>
            </w:tcBorders>
            <w:shd w:val="clear" w:color="auto" w:fill="auto"/>
          </w:tcPr>
          <w:p w14:paraId="01A6E1CE" w14:textId="77777777" w:rsidR="00776705" w:rsidRPr="00622B15" w:rsidRDefault="00776705" w:rsidP="00776705">
            <w:pPr>
              <w:pStyle w:val="TableText"/>
              <w:jc w:val="center"/>
              <w:rPr>
                <w:b/>
              </w:rPr>
            </w:pPr>
            <w:r>
              <w:rPr>
                <w:b/>
              </w:rPr>
              <w:t>Not met</w:t>
            </w:r>
          </w:p>
        </w:tc>
        <w:tc>
          <w:tcPr>
            <w:tcW w:w="898" w:type="dxa"/>
            <w:tcBorders>
              <w:top w:val="single" w:sz="4" w:space="0" w:color="auto"/>
              <w:bottom w:val="single" w:sz="4" w:space="0" w:color="auto"/>
            </w:tcBorders>
          </w:tcPr>
          <w:p w14:paraId="01A6E1CF" w14:textId="77777777" w:rsidR="00776705" w:rsidRPr="00622B15" w:rsidRDefault="00776705" w:rsidP="00776705">
            <w:pPr>
              <w:pStyle w:val="TableText"/>
              <w:jc w:val="center"/>
              <w:rPr>
                <w:b/>
              </w:rPr>
            </w:pPr>
            <w:r>
              <w:rPr>
                <w:b/>
              </w:rPr>
              <w:t>N/A</w:t>
            </w:r>
          </w:p>
        </w:tc>
        <w:tc>
          <w:tcPr>
            <w:tcW w:w="3261" w:type="dxa"/>
            <w:tcBorders>
              <w:top w:val="single" w:sz="4" w:space="0" w:color="auto"/>
              <w:bottom w:val="single" w:sz="4" w:space="0" w:color="auto"/>
            </w:tcBorders>
          </w:tcPr>
          <w:p w14:paraId="01A6E1D0" w14:textId="77777777" w:rsidR="00776705" w:rsidRDefault="00776705" w:rsidP="00776705">
            <w:pPr>
              <w:pStyle w:val="TableText"/>
              <w:rPr>
                <w:b/>
              </w:rPr>
            </w:pPr>
            <w:r>
              <w:rPr>
                <w:b/>
              </w:rPr>
              <w:t>Comments</w:t>
            </w:r>
          </w:p>
        </w:tc>
      </w:tr>
      <w:tr w:rsidR="00776705" w:rsidRPr="00622B15" w14:paraId="01A6E1D7" w14:textId="77777777" w:rsidTr="00BA4F5C">
        <w:trPr>
          <w:cantSplit/>
        </w:trPr>
        <w:tc>
          <w:tcPr>
            <w:tcW w:w="8647" w:type="dxa"/>
            <w:tcBorders>
              <w:top w:val="single" w:sz="4" w:space="0" w:color="auto"/>
              <w:bottom w:val="single" w:sz="4" w:space="0" w:color="A6A6A6" w:themeColor="background1" w:themeShade="A6"/>
            </w:tcBorders>
            <w:shd w:val="clear" w:color="auto" w:fill="auto"/>
            <w:vAlign w:val="center"/>
          </w:tcPr>
          <w:p w14:paraId="01A6E1D2" w14:textId="77777777" w:rsidR="00776705" w:rsidRPr="00291A99" w:rsidRDefault="00776705" w:rsidP="00776705">
            <w:pPr>
              <w:pStyle w:val="TableText"/>
              <w:ind w:left="425" w:hanging="425"/>
            </w:pPr>
            <w:r>
              <w:t>o)</w:t>
            </w:r>
            <w:r>
              <w:tab/>
            </w:r>
            <w:r>
              <w:rPr>
                <w:rFonts w:cs="Arial"/>
              </w:rPr>
              <w:t>The provider can describe their vaccine storage plan for offsite vaccination clinics.</w:t>
            </w:r>
          </w:p>
        </w:tc>
        <w:tc>
          <w:tcPr>
            <w:tcW w:w="897" w:type="dxa"/>
            <w:tcBorders>
              <w:top w:val="single" w:sz="4" w:space="0" w:color="auto"/>
              <w:bottom w:val="single" w:sz="4" w:space="0" w:color="A6A6A6" w:themeColor="background1" w:themeShade="A6"/>
            </w:tcBorders>
            <w:shd w:val="clear" w:color="auto" w:fill="auto"/>
            <w:vAlign w:val="center"/>
          </w:tcPr>
          <w:p w14:paraId="01A6E1D3" w14:textId="77777777" w:rsidR="00776705" w:rsidRPr="00622B15" w:rsidRDefault="00776705"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uto"/>
              <w:bottom w:val="single" w:sz="4" w:space="0" w:color="A6A6A6" w:themeColor="background1" w:themeShade="A6"/>
            </w:tcBorders>
            <w:shd w:val="clear" w:color="auto" w:fill="auto"/>
            <w:vAlign w:val="center"/>
          </w:tcPr>
          <w:p w14:paraId="01A6E1D4" w14:textId="77777777" w:rsidR="00776705" w:rsidRPr="00622B15" w:rsidRDefault="00776705"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uto"/>
              <w:bottom w:val="single" w:sz="4" w:space="0" w:color="A6A6A6" w:themeColor="background1" w:themeShade="A6"/>
            </w:tcBorders>
            <w:vAlign w:val="center"/>
          </w:tcPr>
          <w:p w14:paraId="01A6E1D5" w14:textId="77777777" w:rsidR="00776705" w:rsidRPr="00622B15" w:rsidRDefault="00776705"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uto"/>
              <w:bottom w:val="single" w:sz="4" w:space="0" w:color="A6A6A6" w:themeColor="background1" w:themeShade="A6"/>
            </w:tcBorders>
            <w:vAlign w:val="center"/>
          </w:tcPr>
          <w:p w14:paraId="01A6E1D6" w14:textId="77777777" w:rsidR="00776705" w:rsidRPr="00622B15" w:rsidRDefault="00776705"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705" w:rsidRPr="00622B15" w14:paraId="01A6E1DD" w14:textId="77777777" w:rsidTr="00BA4F5C">
        <w:trPr>
          <w:cantSplit/>
        </w:trPr>
        <w:tc>
          <w:tcPr>
            <w:tcW w:w="8647" w:type="dxa"/>
            <w:tcBorders>
              <w:top w:val="single" w:sz="4" w:space="0" w:color="A6A6A6" w:themeColor="background1" w:themeShade="A6"/>
              <w:bottom w:val="single" w:sz="4" w:space="0" w:color="A6A6A6" w:themeColor="background1" w:themeShade="A6"/>
            </w:tcBorders>
            <w:shd w:val="clear" w:color="auto" w:fill="auto"/>
            <w:vAlign w:val="center"/>
          </w:tcPr>
          <w:p w14:paraId="01A6E1D8" w14:textId="77777777" w:rsidR="00776705" w:rsidRDefault="00776705" w:rsidP="00776705">
            <w:pPr>
              <w:pStyle w:val="TableText"/>
              <w:ind w:left="425" w:hanging="425"/>
            </w:pPr>
            <w:r>
              <w:t>p)</w:t>
            </w:r>
            <w:r>
              <w:tab/>
            </w:r>
            <w:r>
              <w:rPr>
                <w:rFonts w:cs="Arial"/>
              </w:rPr>
              <w:t>Does the provider have equipment for the running of offsite vaccination clinics?</w:t>
            </w:r>
          </w:p>
        </w:tc>
        <w:tc>
          <w:tcPr>
            <w:tcW w:w="897" w:type="dxa"/>
            <w:tcBorders>
              <w:top w:val="single" w:sz="4" w:space="0" w:color="A6A6A6" w:themeColor="background1" w:themeShade="A6"/>
              <w:bottom w:val="single" w:sz="4" w:space="0" w:color="A6A6A6" w:themeColor="background1" w:themeShade="A6"/>
            </w:tcBorders>
            <w:shd w:val="clear" w:color="auto" w:fill="auto"/>
            <w:vAlign w:val="center"/>
          </w:tcPr>
          <w:p w14:paraId="01A6E1D9" w14:textId="77777777" w:rsidR="00776705" w:rsidRPr="00622B15" w:rsidRDefault="00776705"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shd w:val="clear" w:color="auto" w:fill="auto"/>
            <w:vAlign w:val="center"/>
          </w:tcPr>
          <w:p w14:paraId="01A6E1DA" w14:textId="77777777" w:rsidR="00776705" w:rsidRPr="00622B15" w:rsidRDefault="00776705" w:rsidP="00655AD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898" w:type="dxa"/>
            <w:tcBorders>
              <w:top w:val="single" w:sz="4" w:space="0" w:color="A6A6A6" w:themeColor="background1" w:themeShade="A6"/>
              <w:bottom w:val="single" w:sz="4" w:space="0" w:color="A6A6A6" w:themeColor="background1" w:themeShade="A6"/>
            </w:tcBorders>
            <w:vAlign w:val="center"/>
          </w:tcPr>
          <w:p w14:paraId="01A6E1DB" w14:textId="77777777" w:rsidR="00776705" w:rsidRPr="00622B15" w:rsidRDefault="00776705" w:rsidP="00655AD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bottom w:val="single" w:sz="4" w:space="0" w:color="A6A6A6" w:themeColor="background1" w:themeShade="A6"/>
            </w:tcBorders>
            <w:vAlign w:val="center"/>
          </w:tcPr>
          <w:p w14:paraId="01A6E1DC" w14:textId="77777777" w:rsidR="00776705" w:rsidRPr="00622B15" w:rsidRDefault="00776705" w:rsidP="00655AD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705" w:rsidRPr="00622B15" w14:paraId="01A6E1E3" w14:textId="77777777" w:rsidTr="00BA4F5C">
        <w:trPr>
          <w:cantSplit/>
        </w:trPr>
        <w:tc>
          <w:tcPr>
            <w:tcW w:w="8647" w:type="dxa"/>
            <w:tcBorders>
              <w:top w:val="single" w:sz="4" w:space="0" w:color="A6A6A6" w:themeColor="background1" w:themeShade="A6"/>
            </w:tcBorders>
            <w:shd w:val="clear" w:color="auto" w:fill="auto"/>
            <w:vAlign w:val="center"/>
          </w:tcPr>
          <w:p w14:paraId="01A6E1DE" w14:textId="77777777" w:rsidR="00776705" w:rsidRDefault="00776705" w:rsidP="00776705">
            <w:pPr>
              <w:pStyle w:val="TableText"/>
              <w:ind w:left="425" w:hanging="425"/>
            </w:pPr>
            <w:r>
              <w:t>q)</w:t>
            </w:r>
            <w:r>
              <w:tab/>
            </w:r>
            <w:r>
              <w:rPr>
                <w:rFonts w:cs="Arial"/>
              </w:rPr>
              <w:t>Does the provider have evidence that their equipment is able to maintain the required +2</w:t>
            </w:r>
            <w:r w:rsidRPr="0065649D">
              <w:rPr>
                <w:rFonts w:cs="Arial"/>
              </w:rPr>
              <w:t>°</w:t>
            </w:r>
            <w:r>
              <w:rPr>
                <w:rFonts w:cs="Arial"/>
              </w:rPr>
              <w:t>C to +8</w:t>
            </w:r>
            <w:r w:rsidRPr="0065649D">
              <w:rPr>
                <w:rFonts w:cs="Arial"/>
              </w:rPr>
              <w:t>°</w:t>
            </w:r>
            <w:r>
              <w:rPr>
                <w:rFonts w:cs="Arial"/>
              </w:rPr>
              <w:t>C temperature range?</w:t>
            </w:r>
          </w:p>
        </w:tc>
        <w:tc>
          <w:tcPr>
            <w:tcW w:w="897" w:type="dxa"/>
            <w:tcBorders>
              <w:top w:val="single" w:sz="4" w:space="0" w:color="A6A6A6" w:themeColor="background1" w:themeShade="A6"/>
            </w:tcBorders>
            <w:shd w:val="clear" w:color="auto" w:fill="auto"/>
            <w:vAlign w:val="center"/>
          </w:tcPr>
          <w:p w14:paraId="01A6E1DF" w14:textId="77777777" w:rsidR="00776705" w:rsidRPr="00622B15" w:rsidRDefault="00776705" w:rsidP="00C07412">
            <w:pPr>
              <w:pStyle w:val="TableText"/>
              <w:spacing w:before="0"/>
              <w:jc w:val="center"/>
              <w:rPr>
                <w:sz w:val="21"/>
                <w:szCs w:val="21"/>
              </w:rPr>
            </w:pPr>
          </w:p>
        </w:tc>
        <w:tc>
          <w:tcPr>
            <w:tcW w:w="898" w:type="dxa"/>
            <w:tcBorders>
              <w:top w:val="single" w:sz="4" w:space="0" w:color="A6A6A6" w:themeColor="background1" w:themeShade="A6"/>
            </w:tcBorders>
            <w:shd w:val="clear" w:color="auto" w:fill="auto"/>
            <w:vAlign w:val="center"/>
          </w:tcPr>
          <w:p w14:paraId="01A6E1E0" w14:textId="77777777" w:rsidR="00776705" w:rsidRPr="00622B15" w:rsidRDefault="00776705" w:rsidP="00C07412">
            <w:pPr>
              <w:pStyle w:val="TableText"/>
              <w:spacing w:before="0"/>
              <w:jc w:val="center"/>
              <w:rPr>
                <w:sz w:val="21"/>
                <w:szCs w:val="21"/>
              </w:rPr>
            </w:pPr>
          </w:p>
        </w:tc>
        <w:tc>
          <w:tcPr>
            <w:tcW w:w="898" w:type="dxa"/>
            <w:tcBorders>
              <w:top w:val="single" w:sz="4" w:space="0" w:color="A6A6A6" w:themeColor="background1" w:themeShade="A6"/>
            </w:tcBorders>
            <w:vAlign w:val="center"/>
          </w:tcPr>
          <w:p w14:paraId="01A6E1E1" w14:textId="77777777" w:rsidR="00776705" w:rsidRPr="00622B15" w:rsidRDefault="00776705" w:rsidP="00C07412">
            <w:pPr>
              <w:pStyle w:val="TableText"/>
              <w:spacing w:before="0"/>
              <w:jc w:val="center"/>
              <w:rPr>
                <w:sz w:val="21"/>
                <w:szCs w:val="21"/>
              </w:rPr>
            </w:pPr>
          </w:p>
        </w:tc>
        <w:tc>
          <w:tcPr>
            <w:tcW w:w="3261" w:type="dxa"/>
            <w:tcBorders>
              <w:top w:val="single" w:sz="4" w:space="0" w:color="A6A6A6" w:themeColor="background1" w:themeShade="A6"/>
            </w:tcBorders>
            <w:vAlign w:val="center"/>
          </w:tcPr>
          <w:p w14:paraId="01A6E1E2" w14:textId="77777777" w:rsidR="00776705" w:rsidRDefault="00776705" w:rsidP="00C07412">
            <w:pPr>
              <w:pStyle w:val="TableText"/>
              <w:spacing w:before="0"/>
            </w:pPr>
          </w:p>
        </w:tc>
      </w:tr>
    </w:tbl>
    <w:p w14:paraId="01A6E1E4" w14:textId="77777777" w:rsidR="00776705" w:rsidRDefault="00776705" w:rsidP="00776705">
      <w:pPr>
        <w:pStyle w:val="Note"/>
      </w:pPr>
      <w:r>
        <w:t>Note: This includes the appropriate number and sized chilly bins, electronic temperature recording device (eg, data logger) with a display that is visible without opening the chilly bin, ice packs and insulation material.</w:t>
      </w:r>
    </w:p>
    <w:p w14:paraId="01A6E1E5" w14:textId="77777777" w:rsidR="00655ADE" w:rsidRDefault="00655ADE" w:rsidP="00B66AF5"/>
    <w:p w14:paraId="01A6E1E6" w14:textId="77777777" w:rsidR="00096D5B" w:rsidRDefault="00776705" w:rsidP="00096D5B">
      <w:pPr>
        <w:pStyle w:val="Heading2"/>
      </w:pPr>
      <w:r>
        <w:lastRenderedPageBreak/>
        <w:t>Provider p</w:t>
      </w:r>
      <w:r w:rsidR="00096D5B" w:rsidRPr="00A05E49">
        <w:t>harmaceutical refrigerator details</w:t>
      </w:r>
    </w:p>
    <w:tbl>
      <w:tblPr>
        <w:tblW w:w="1460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663"/>
        <w:gridCol w:w="992"/>
        <w:gridCol w:w="992"/>
        <w:gridCol w:w="992"/>
        <w:gridCol w:w="993"/>
        <w:gridCol w:w="992"/>
        <w:gridCol w:w="992"/>
        <w:gridCol w:w="992"/>
        <w:gridCol w:w="993"/>
      </w:tblGrid>
      <w:tr w:rsidR="00723374" w:rsidRPr="00EC75E5" w14:paraId="01A6E1EC" w14:textId="77777777" w:rsidTr="00B66AF5">
        <w:trPr>
          <w:cantSplit/>
        </w:trPr>
        <w:tc>
          <w:tcPr>
            <w:tcW w:w="6663" w:type="dxa"/>
            <w:tcBorders>
              <w:top w:val="single" w:sz="4" w:space="0" w:color="auto"/>
              <w:bottom w:val="single" w:sz="4" w:space="0" w:color="auto"/>
              <w:right w:val="single" w:sz="4" w:space="0" w:color="A6A6A6"/>
            </w:tcBorders>
            <w:shd w:val="clear" w:color="auto" w:fill="auto"/>
          </w:tcPr>
          <w:p w14:paraId="01A6E1E7" w14:textId="77777777" w:rsidR="00723374" w:rsidRPr="00EC75E5" w:rsidRDefault="00723374" w:rsidP="00723374">
            <w:pPr>
              <w:pStyle w:val="TableText"/>
              <w:rPr>
                <w:b/>
              </w:rPr>
            </w:pPr>
          </w:p>
        </w:tc>
        <w:tc>
          <w:tcPr>
            <w:tcW w:w="1984" w:type="dxa"/>
            <w:gridSpan w:val="2"/>
            <w:tcBorders>
              <w:top w:val="single" w:sz="4" w:space="0" w:color="auto"/>
              <w:left w:val="single" w:sz="4" w:space="0" w:color="A6A6A6"/>
              <w:bottom w:val="single" w:sz="4" w:space="0" w:color="auto"/>
              <w:right w:val="single" w:sz="4" w:space="0" w:color="A6A6A6"/>
            </w:tcBorders>
            <w:shd w:val="clear" w:color="auto" w:fill="auto"/>
          </w:tcPr>
          <w:p w14:paraId="01A6E1E8" w14:textId="77777777" w:rsidR="00723374" w:rsidRPr="00EC75E5" w:rsidRDefault="00723374" w:rsidP="00EC75E5">
            <w:pPr>
              <w:pStyle w:val="TableText"/>
              <w:jc w:val="center"/>
              <w:rPr>
                <w:b/>
              </w:rPr>
            </w:pPr>
            <w:r w:rsidRPr="00EC75E5">
              <w:rPr>
                <w:b/>
              </w:rPr>
              <w:t>Refrigerator 1</w:t>
            </w:r>
          </w:p>
        </w:tc>
        <w:tc>
          <w:tcPr>
            <w:tcW w:w="1985" w:type="dxa"/>
            <w:gridSpan w:val="2"/>
            <w:tcBorders>
              <w:top w:val="single" w:sz="4" w:space="0" w:color="auto"/>
              <w:left w:val="single" w:sz="4" w:space="0" w:color="A6A6A6"/>
              <w:bottom w:val="single" w:sz="4" w:space="0" w:color="auto"/>
              <w:right w:val="single" w:sz="4" w:space="0" w:color="A6A6A6"/>
            </w:tcBorders>
            <w:shd w:val="clear" w:color="auto" w:fill="auto"/>
          </w:tcPr>
          <w:p w14:paraId="01A6E1E9" w14:textId="77777777" w:rsidR="00723374" w:rsidRPr="00EC75E5" w:rsidRDefault="00723374" w:rsidP="00EC75E5">
            <w:pPr>
              <w:pStyle w:val="TableText"/>
              <w:jc w:val="center"/>
              <w:rPr>
                <w:b/>
              </w:rPr>
            </w:pPr>
            <w:r w:rsidRPr="00EC75E5">
              <w:rPr>
                <w:b/>
              </w:rPr>
              <w:t>Refrigerator 2</w:t>
            </w:r>
          </w:p>
        </w:tc>
        <w:tc>
          <w:tcPr>
            <w:tcW w:w="1984" w:type="dxa"/>
            <w:gridSpan w:val="2"/>
            <w:tcBorders>
              <w:top w:val="single" w:sz="4" w:space="0" w:color="auto"/>
              <w:left w:val="single" w:sz="4" w:space="0" w:color="A6A6A6"/>
              <w:bottom w:val="single" w:sz="4" w:space="0" w:color="auto"/>
              <w:right w:val="single" w:sz="4" w:space="0" w:color="A6A6A6"/>
            </w:tcBorders>
            <w:shd w:val="clear" w:color="auto" w:fill="auto"/>
          </w:tcPr>
          <w:p w14:paraId="01A6E1EA" w14:textId="77777777" w:rsidR="00723374" w:rsidRPr="00EC75E5" w:rsidRDefault="00723374" w:rsidP="00EC75E5">
            <w:pPr>
              <w:pStyle w:val="TableText"/>
              <w:jc w:val="center"/>
              <w:rPr>
                <w:b/>
              </w:rPr>
            </w:pPr>
            <w:r w:rsidRPr="00EC75E5">
              <w:rPr>
                <w:b/>
              </w:rPr>
              <w:t>Refrigerator 3</w:t>
            </w:r>
          </w:p>
        </w:tc>
        <w:tc>
          <w:tcPr>
            <w:tcW w:w="1985" w:type="dxa"/>
            <w:gridSpan w:val="2"/>
            <w:tcBorders>
              <w:top w:val="single" w:sz="4" w:space="0" w:color="auto"/>
              <w:left w:val="single" w:sz="4" w:space="0" w:color="A6A6A6"/>
              <w:bottom w:val="single" w:sz="4" w:space="0" w:color="auto"/>
            </w:tcBorders>
            <w:shd w:val="clear" w:color="auto" w:fill="auto"/>
          </w:tcPr>
          <w:p w14:paraId="01A6E1EB" w14:textId="77777777" w:rsidR="00723374" w:rsidRPr="00EC75E5" w:rsidRDefault="00723374" w:rsidP="00EC75E5">
            <w:pPr>
              <w:pStyle w:val="TableText"/>
              <w:jc w:val="center"/>
              <w:rPr>
                <w:b/>
              </w:rPr>
            </w:pPr>
            <w:r w:rsidRPr="00EC75E5">
              <w:rPr>
                <w:b/>
              </w:rPr>
              <w:t>Refrigerator 4</w:t>
            </w:r>
          </w:p>
        </w:tc>
      </w:tr>
      <w:tr w:rsidR="006C0630" w:rsidRPr="00A05E49" w14:paraId="01A6E1F2" w14:textId="77777777" w:rsidTr="00B66AF5">
        <w:trPr>
          <w:cantSplit/>
        </w:trPr>
        <w:tc>
          <w:tcPr>
            <w:tcW w:w="6663" w:type="dxa"/>
            <w:tcBorders>
              <w:top w:val="single" w:sz="4" w:space="0" w:color="auto"/>
              <w:bottom w:val="single" w:sz="4" w:space="0" w:color="A6A6A6"/>
              <w:right w:val="single" w:sz="4" w:space="0" w:color="A6A6A6"/>
            </w:tcBorders>
            <w:shd w:val="clear" w:color="auto" w:fill="auto"/>
          </w:tcPr>
          <w:p w14:paraId="01A6E1ED" w14:textId="77777777" w:rsidR="006C0630" w:rsidRPr="00A05E49" w:rsidRDefault="006C0630" w:rsidP="00723374">
            <w:pPr>
              <w:pStyle w:val="TableText"/>
            </w:pPr>
            <w:r w:rsidRPr="00A05E49">
              <w:t>Brand</w:t>
            </w:r>
          </w:p>
        </w:tc>
        <w:tc>
          <w:tcPr>
            <w:tcW w:w="1984" w:type="dxa"/>
            <w:gridSpan w:val="2"/>
            <w:tcBorders>
              <w:top w:val="single" w:sz="4" w:space="0" w:color="auto"/>
              <w:left w:val="single" w:sz="4" w:space="0" w:color="A6A6A6"/>
              <w:bottom w:val="single" w:sz="4" w:space="0" w:color="A6A6A6"/>
              <w:right w:val="single" w:sz="4" w:space="0" w:color="A6A6A6"/>
            </w:tcBorders>
            <w:shd w:val="clear" w:color="auto" w:fill="auto"/>
          </w:tcPr>
          <w:p w14:paraId="01A6E1EE" w14:textId="77777777" w:rsidR="006C0630" w:rsidRPr="00A05E49" w:rsidRDefault="006C0630" w:rsidP="00D5696E">
            <w:pPr>
              <w:pStyle w:val="TableText"/>
              <w:jc w:val="center"/>
            </w:pPr>
            <w:r w:rsidRPr="00A05E49">
              <w:fldChar w:fldCharType="begin">
                <w:ffData>
                  <w:name w:val="Text24"/>
                  <w:enabled/>
                  <w:calcOnExit w:val="0"/>
                  <w:textInput/>
                </w:ffData>
              </w:fldChar>
            </w:r>
            <w:bookmarkStart w:id="7" w:name="Text24"/>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bookmarkEnd w:id="7"/>
          </w:p>
        </w:tc>
        <w:tc>
          <w:tcPr>
            <w:tcW w:w="1985" w:type="dxa"/>
            <w:gridSpan w:val="2"/>
            <w:tcBorders>
              <w:top w:val="single" w:sz="4" w:space="0" w:color="auto"/>
              <w:left w:val="single" w:sz="4" w:space="0" w:color="A6A6A6"/>
              <w:bottom w:val="single" w:sz="4" w:space="0" w:color="A6A6A6"/>
              <w:right w:val="single" w:sz="4" w:space="0" w:color="A6A6A6"/>
            </w:tcBorders>
            <w:shd w:val="clear" w:color="auto" w:fill="auto"/>
          </w:tcPr>
          <w:p w14:paraId="01A6E1EF"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uto"/>
              <w:left w:val="single" w:sz="4" w:space="0" w:color="A6A6A6"/>
              <w:bottom w:val="single" w:sz="4" w:space="0" w:color="A6A6A6"/>
              <w:right w:val="single" w:sz="4" w:space="0" w:color="A6A6A6"/>
            </w:tcBorders>
            <w:shd w:val="clear" w:color="auto" w:fill="auto"/>
          </w:tcPr>
          <w:p w14:paraId="01A6E1F0"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uto"/>
              <w:left w:val="single" w:sz="4" w:space="0" w:color="A6A6A6"/>
              <w:bottom w:val="single" w:sz="4" w:space="0" w:color="A6A6A6"/>
            </w:tcBorders>
            <w:shd w:val="clear" w:color="auto" w:fill="auto"/>
          </w:tcPr>
          <w:p w14:paraId="01A6E1F1"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C0630" w:rsidRPr="00A05E49" w14:paraId="01A6E1F8" w14:textId="77777777" w:rsidTr="00B66AF5">
        <w:trPr>
          <w:cantSplit/>
        </w:trPr>
        <w:tc>
          <w:tcPr>
            <w:tcW w:w="6663" w:type="dxa"/>
            <w:tcBorders>
              <w:top w:val="single" w:sz="4" w:space="0" w:color="A6A6A6"/>
              <w:bottom w:val="single" w:sz="4" w:space="0" w:color="A6A6A6"/>
              <w:right w:val="single" w:sz="4" w:space="0" w:color="A6A6A6"/>
            </w:tcBorders>
            <w:shd w:val="clear" w:color="auto" w:fill="auto"/>
          </w:tcPr>
          <w:p w14:paraId="01A6E1F3" w14:textId="77777777" w:rsidR="006C0630" w:rsidRPr="00A05E49" w:rsidRDefault="006C0630" w:rsidP="00065B21">
            <w:pPr>
              <w:pStyle w:val="TableText"/>
            </w:pPr>
            <w:r w:rsidRPr="00A05E49">
              <w:t>Model</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Pr>
          <w:p w14:paraId="01A6E1F4"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tcPr>
          <w:p w14:paraId="01A6E1F5"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Pr>
          <w:p w14:paraId="01A6E1F6"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tcPr>
          <w:p w14:paraId="01A6E1F7"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C0630" w:rsidRPr="00A05E49" w14:paraId="01A6E1FE" w14:textId="77777777" w:rsidTr="00B66AF5">
        <w:trPr>
          <w:cantSplit/>
        </w:trPr>
        <w:tc>
          <w:tcPr>
            <w:tcW w:w="6663" w:type="dxa"/>
            <w:tcBorders>
              <w:top w:val="single" w:sz="4" w:space="0" w:color="A6A6A6"/>
              <w:bottom w:val="single" w:sz="4" w:space="0" w:color="A6A6A6"/>
              <w:right w:val="single" w:sz="4" w:space="0" w:color="A6A6A6"/>
            </w:tcBorders>
            <w:shd w:val="clear" w:color="auto" w:fill="auto"/>
          </w:tcPr>
          <w:p w14:paraId="01A6E1F9" w14:textId="77777777" w:rsidR="006C0630" w:rsidRPr="00A05E49" w:rsidRDefault="006C0630" w:rsidP="006D49D0">
            <w:pPr>
              <w:pStyle w:val="TableText"/>
            </w:pPr>
            <w:r w:rsidRPr="00A05E49">
              <w:t>Year purchased</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A6E1FA"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A6E1FB"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A6E1FC"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vAlign w:val="center"/>
          </w:tcPr>
          <w:p w14:paraId="01A6E1FD" w14:textId="77777777" w:rsidR="006C0630" w:rsidRPr="00A05E49" w:rsidRDefault="006C0630"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D49D0" w:rsidRPr="00A05E49" w14:paraId="01A6E208" w14:textId="77777777" w:rsidTr="00D5696E">
        <w:trPr>
          <w:cantSplit/>
        </w:trPr>
        <w:tc>
          <w:tcPr>
            <w:tcW w:w="6663" w:type="dxa"/>
            <w:tcBorders>
              <w:top w:val="single" w:sz="4" w:space="0" w:color="A6A6A6"/>
              <w:bottom w:val="single" w:sz="4" w:space="0" w:color="A6A6A6"/>
              <w:right w:val="single" w:sz="4" w:space="0" w:color="A6A6A6"/>
            </w:tcBorders>
            <w:shd w:val="clear" w:color="auto" w:fill="auto"/>
          </w:tcPr>
          <w:p w14:paraId="01A6E1FF" w14:textId="77777777" w:rsidR="006D49D0" w:rsidRPr="00A05E49" w:rsidRDefault="00065B21" w:rsidP="00065B21">
            <w:pPr>
              <w:pStyle w:val="TableText"/>
            </w:pPr>
            <w:r>
              <w:t>The provider has a long-term replacement plan in place as their pharmaceutical refrigerator ages</w:t>
            </w:r>
          </w:p>
        </w:tc>
        <w:tc>
          <w:tcPr>
            <w:tcW w:w="992" w:type="dxa"/>
            <w:tcBorders>
              <w:top w:val="single" w:sz="4" w:space="0" w:color="A6A6A6"/>
              <w:left w:val="single" w:sz="4" w:space="0" w:color="A6A6A6"/>
              <w:bottom w:val="single" w:sz="4" w:space="0" w:color="A6A6A6"/>
            </w:tcBorders>
            <w:shd w:val="clear" w:color="auto" w:fill="auto"/>
            <w:vAlign w:val="center"/>
          </w:tcPr>
          <w:p w14:paraId="01A6E200" w14:textId="77777777" w:rsidR="006D49D0" w:rsidRPr="00E22DD6" w:rsidRDefault="006D49D0" w:rsidP="00D5696E">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p>
        </w:tc>
        <w:tc>
          <w:tcPr>
            <w:tcW w:w="992" w:type="dxa"/>
            <w:tcBorders>
              <w:top w:val="single" w:sz="4" w:space="0" w:color="A6A6A6"/>
              <w:bottom w:val="single" w:sz="4" w:space="0" w:color="A6A6A6"/>
              <w:right w:val="single" w:sz="4" w:space="0" w:color="A6A6A6"/>
            </w:tcBorders>
            <w:shd w:val="clear" w:color="auto" w:fill="auto"/>
            <w:vAlign w:val="center"/>
          </w:tcPr>
          <w:p w14:paraId="01A6E201" w14:textId="77777777" w:rsidR="006D49D0" w:rsidRPr="00E22DD6" w:rsidRDefault="006D49D0" w:rsidP="00D5696E">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No</w:t>
            </w:r>
          </w:p>
        </w:tc>
        <w:tc>
          <w:tcPr>
            <w:tcW w:w="992" w:type="dxa"/>
            <w:tcBorders>
              <w:top w:val="single" w:sz="4" w:space="0" w:color="A6A6A6"/>
              <w:left w:val="single" w:sz="4" w:space="0" w:color="A6A6A6"/>
              <w:bottom w:val="single" w:sz="4" w:space="0" w:color="A6A6A6"/>
            </w:tcBorders>
            <w:shd w:val="clear" w:color="auto" w:fill="auto"/>
            <w:vAlign w:val="center"/>
          </w:tcPr>
          <w:p w14:paraId="01A6E202" w14:textId="77777777" w:rsidR="006D49D0" w:rsidRPr="00E22DD6" w:rsidRDefault="006D49D0" w:rsidP="00D5696E">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p>
        </w:tc>
        <w:tc>
          <w:tcPr>
            <w:tcW w:w="993" w:type="dxa"/>
            <w:tcBorders>
              <w:top w:val="single" w:sz="4" w:space="0" w:color="A6A6A6"/>
              <w:bottom w:val="single" w:sz="4" w:space="0" w:color="A6A6A6"/>
              <w:right w:val="single" w:sz="4" w:space="0" w:color="A6A6A6"/>
            </w:tcBorders>
            <w:shd w:val="clear" w:color="auto" w:fill="auto"/>
            <w:vAlign w:val="center"/>
          </w:tcPr>
          <w:p w14:paraId="01A6E203" w14:textId="77777777" w:rsidR="006D49D0" w:rsidRPr="00E22DD6" w:rsidRDefault="006D49D0" w:rsidP="00D5696E">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No</w:t>
            </w:r>
          </w:p>
        </w:tc>
        <w:tc>
          <w:tcPr>
            <w:tcW w:w="992" w:type="dxa"/>
            <w:tcBorders>
              <w:top w:val="single" w:sz="4" w:space="0" w:color="A6A6A6"/>
              <w:left w:val="single" w:sz="4" w:space="0" w:color="A6A6A6"/>
              <w:bottom w:val="single" w:sz="4" w:space="0" w:color="A6A6A6"/>
            </w:tcBorders>
            <w:shd w:val="clear" w:color="auto" w:fill="auto"/>
            <w:vAlign w:val="center"/>
          </w:tcPr>
          <w:p w14:paraId="01A6E204" w14:textId="77777777" w:rsidR="006D49D0" w:rsidRPr="00E22DD6" w:rsidRDefault="006D49D0" w:rsidP="00D5696E">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p>
        </w:tc>
        <w:tc>
          <w:tcPr>
            <w:tcW w:w="992" w:type="dxa"/>
            <w:tcBorders>
              <w:top w:val="single" w:sz="4" w:space="0" w:color="A6A6A6"/>
              <w:bottom w:val="single" w:sz="4" w:space="0" w:color="A6A6A6"/>
              <w:right w:val="single" w:sz="4" w:space="0" w:color="A6A6A6"/>
            </w:tcBorders>
            <w:shd w:val="clear" w:color="auto" w:fill="auto"/>
            <w:vAlign w:val="center"/>
          </w:tcPr>
          <w:p w14:paraId="01A6E205" w14:textId="77777777" w:rsidR="006D49D0" w:rsidRPr="00E22DD6" w:rsidRDefault="006D49D0" w:rsidP="00D5696E">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rsidRPr="006D49D0">
              <w:rPr>
                <w:sz w:val="21"/>
                <w:szCs w:val="21"/>
              </w:rPr>
              <w:t xml:space="preserve"> </w:t>
            </w:r>
            <w:r>
              <w:t>No</w:t>
            </w:r>
          </w:p>
        </w:tc>
        <w:tc>
          <w:tcPr>
            <w:tcW w:w="992" w:type="dxa"/>
            <w:tcBorders>
              <w:top w:val="single" w:sz="4" w:space="0" w:color="A6A6A6"/>
              <w:left w:val="single" w:sz="4" w:space="0" w:color="A6A6A6"/>
              <w:bottom w:val="single" w:sz="4" w:space="0" w:color="A6A6A6"/>
            </w:tcBorders>
            <w:shd w:val="clear" w:color="auto" w:fill="auto"/>
            <w:vAlign w:val="center"/>
          </w:tcPr>
          <w:p w14:paraId="01A6E206" w14:textId="77777777" w:rsidR="006D49D0" w:rsidRPr="00E22DD6" w:rsidRDefault="006D49D0" w:rsidP="00D5696E">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rsidRPr="006D49D0">
              <w:rPr>
                <w:sz w:val="21"/>
                <w:szCs w:val="21"/>
              </w:rPr>
              <w:t xml:space="preserve"> </w:t>
            </w:r>
            <w:r>
              <w:t>Yes</w:t>
            </w:r>
          </w:p>
        </w:tc>
        <w:tc>
          <w:tcPr>
            <w:tcW w:w="993" w:type="dxa"/>
            <w:tcBorders>
              <w:top w:val="single" w:sz="4" w:space="0" w:color="A6A6A6"/>
              <w:bottom w:val="single" w:sz="4" w:space="0" w:color="A6A6A6"/>
            </w:tcBorders>
            <w:shd w:val="clear" w:color="auto" w:fill="auto"/>
            <w:vAlign w:val="center"/>
          </w:tcPr>
          <w:p w14:paraId="01A6E207" w14:textId="77777777" w:rsidR="006D49D0" w:rsidRPr="00E22DD6" w:rsidRDefault="006D49D0" w:rsidP="00D5696E">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rsidRPr="006D49D0">
              <w:rPr>
                <w:sz w:val="21"/>
                <w:szCs w:val="21"/>
              </w:rPr>
              <w:t xml:space="preserve"> </w:t>
            </w:r>
            <w:r>
              <w:t>No</w:t>
            </w:r>
          </w:p>
        </w:tc>
      </w:tr>
      <w:tr w:rsidR="00065B21" w:rsidRPr="00A05E49" w14:paraId="01A6E20A" w14:textId="77777777" w:rsidTr="00C07412">
        <w:trPr>
          <w:cantSplit/>
        </w:trPr>
        <w:tc>
          <w:tcPr>
            <w:tcW w:w="14601" w:type="dxa"/>
            <w:gridSpan w:val="9"/>
            <w:tcBorders>
              <w:top w:val="single" w:sz="4" w:space="0" w:color="A6A6A6"/>
              <w:bottom w:val="single" w:sz="4" w:space="0" w:color="auto"/>
            </w:tcBorders>
            <w:shd w:val="clear" w:color="auto" w:fill="auto"/>
          </w:tcPr>
          <w:p w14:paraId="01A6E209" w14:textId="77777777" w:rsidR="00065B21" w:rsidRPr="006D49D0" w:rsidRDefault="00065B21" w:rsidP="00065B21">
            <w:pPr>
              <w:pStyle w:val="TableText"/>
              <w:rPr>
                <w:sz w:val="21"/>
                <w:szCs w:val="21"/>
              </w:rPr>
            </w:pPr>
            <w:r>
              <w:t xml:space="preserve">Expected replacement date for refrigerator: </w:t>
            </w: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bl>
    <w:p w14:paraId="01A6E20B" w14:textId="77777777" w:rsidR="00065B21" w:rsidRDefault="00065B21" w:rsidP="00065B21"/>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647"/>
        <w:gridCol w:w="336"/>
        <w:gridCol w:w="337"/>
        <w:gridCol w:w="336"/>
        <w:gridCol w:w="337"/>
        <w:gridCol w:w="337"/>
        <w:gridCol w:w="336"/>
        <w:gridCol w:w="337"/>
        <w:gridCol w:w="337"/>
        <w:gridCol w:w="3261"/>
      </w:tblGrid>
      <w:tr w:rsidR="00830852" w14:paraId="01A6E210" w14:textId="77777777" w:rsidTr="00D5696E">
        <w:trPr>
          <w:cantSplit/>
          <w:tblHeader/>
        </w:trPr>
        <w:tc>
          <w:tcPr>
            <w:tcW w:w="8647" w:type="dxa"/>
            <w:vMerge w:val="restart"/>
            <w:tcBorders>
              <w:right w:val="single" w:sz="4" w:space="0" w:color="A6A6A6" w:themeColor="background1" w:themeShade="A6"/>
            </w:tcBorders>
            <w:shd w:val="clear" w:color="auto" w:fill="auto"/>
          </w:tcPr>
          <w:p w14:paraId="01A6E20C" w14:textId="77777777" w:rsidR="00830852" w:rsidRPr="00065B21" w:rsidRDefault="00830852" w:rsidP="00065B21">
            <w:pPr>
              <w:pStyle w:val="TableText"/>
              <w:rPr>
                <w:b/>
              </w:rPr>
            </w:pPr>
            <w:r w:rsidRPr="00065B21">
              <w:rPr>
                <w:b/>
              </w:rPr>
              <w:t>Criteria 5: Pharmaceutical refrigerator/freezer requirements</w:t>
            </w:r>
          </w:p>
        </w:tc>
        <w:tc>
          <w:tcPr>
            <w:tcW w:w="1346" w:type="dxa"/>
            <w:gridSpan w:val="4"/>
            <w:tcBorders>
              <w:top w:val="single" w:sz="4" w:space="0" w:color="auto"/>
              <w:left w:val="single" w:sz="4" w:space="0" w:color="A6A6A6" w:themeColor="background1" w:themeShade="A6"/>
              <w:bottom w:val="nil"/>
              <w:right w:val="single" w:sz="4" w:space="0" w:color="A6A6A6" w:themeColor="background1" w:themeShade="A6"/>
            </w:tcBorders>
            <w:shd w:val="clear" w:color="auto" w:fill="auto"/>
          </w:tcPr>
          <w:p w14:paraId="01A6E20D" w14:textId="77777777" w:rsidR="00830852" w:rsidRPr="00622B15" w:rsidRDefault="00830852" w:rsidP="00065B21">
            <w:pPr>
              <w:pStyle w:val="TableText"/>
              <w:jc w:val="center"/>
              <w:rPr>
                <w:b/>
              </w:rPr>
            </w:pPr>
            <w:r>
              <w:rPr>
                <w:b/>
              </w:rPr>
              <w:t>Met</w:t>
            </w:r>
          </w:p>
        </w:tc>
        <w:tc>
          <w:tcPr>
            <w:tcW w:w="1347" w:type="dxa"/>
            <w:gridSpan w:val="4"/>
            <w:tcBorders>
              <w:top w:val="single" w:sz="4" w:space="0" w:color="auto"/>
              <w:left w:val="single" w:sz="4" w:space="0" w:color="A6A6A6" w:themeColor="background1" w:themeShade="A6"/>
              <w:bottom w:val="nil"/>
              <w:right w:val="single" w:sz="4" w:space="0" w:color="A6A6A6" w:themeColor="background1" w:themeShade="A6"/>
            </w:tcBorders>
            <w:shd w:val="clear" w:color="auto" w:fill="auto"/>
          </w:tcPr>
          <w:p w14:paraId="01A6E20E" w14:textId="77777777" w:rsidR="00830852" w:rsidRPr="00622B15" w:rsidRDefault="00830852" w:rsidP="00065B21">
            <w:pPr>
              <w:pStyle w:val="TableText"/>
              <w:jc w:val="center"/>
              <w:rPr>
                <w:b/>
              </w:rPr>
            </w:pPr>
            <w:r>
              <w:rPr>
                <w:b/>
              </w:rPr>
              <w:t>Not met</w:t>
            </w:r>
          </w:p>
        </w:tc>
        <w:tc>
          <w:tcPr>
            <w:tcW w:w="3261" w:type="dxa"/>
            <w:vMerge w:val="restart"/>
            <w:tcBorders>
              <w:left w:val="single" w:sz="4" w:space="0" w:color="A6A6A6" w:themeColor="background1" w:themeShade="A6"/>
            </w:tcBorders>
          </w:tcPr>
          <w:p w14:paraId="01A6E20F" w14:textId="77777777" w:rsidR="00830852" w:rsidRDefault="00830852" w:rsidP="00065B21">
            <w:pPr>
              <w:pStyle w:val="TableText"/>
              <w:rPr>
                <w:b/>
              </w:rPr>
            </w:pPr>
            <w:r>
              <w:rPr>
                <w:b/>
              </w:rPr>
              <w:t>Comments</w:t>
            </w:r>
          </w:p>
        </w:tc>
      </w:tr>
      <w:tr w:rsidR="00830852" w14:paraId="01A6E21B" w14:textId="77777777" w:rsidTr="00D5696E">
        <w:trPr>
          <w:cantSplit/>
          <w:tblHeader/>
        </w:trPr>
        <w:tc>
          <w:tcPr>
            <w:tcW w:w="8647" w:type="dxa"/>
            <w:vMerge/>
            <w:tcBorders>
              <w:bottom w:val="single" w:sz="4" w:space="0" w:color="auto"/>
              <w:right w:val="single" w:sz="4" w:space="0" w:color="A6A6A6" w:themeColor="background1" w:themeShade="A6"/>
            </w:tcBorders>
            <w:shd w:val="clear" w:color="auto" w:fill="auto"/>
          </w:tcPr>
          <w:p w14:paraId="01A6E211" w14:textId="77777777" w:rsidR="00830852" w:rsidRPr="00291A99" w:rsidRDefault="00830852" w:rsidP="00065B21">
            <w:pPr>
              <w:pStyle w:val="TableText"/>
            </w:pPr>
          </w:p>
        </w:tc>
        <w:tc>
          <w:tcPr>
            <w:tcW w:w="336" w:type="dxa"/>
            <w:tcBorders>
              <w:top w:val="nil"/>
              <w:left w:val="single" w:sz="4" w:space="0" w:color="A6A6A6" w:themeColor="background1" w:themeShade="A6"/>
              <w:bottom w:val="single" w:sz="4" w:space="0" w:color="auto"/>
            </w:tcBorders>
            <w:shd w:val="clear" w:color="auto" w:fill="auto"/>
          </w:tcPr>
          <w:p w14:paraId="01A6E212" w14:textId="77777777" w:rsidR="00830852" w:rsidRDefault="00830852" w:rsidP="00830852">
            <w:pPr>
              <w:pStyle w:val="TableText"/>
              <w:spacing w:before="0"/>
              <w:jc w:val="center"/>
              <w:rPr>
                <w:b/>
              </w:rPr>
            </w:pPr>
            <w:r>
              <w:rPr>
                <w:b/>
              </w:rPr>
              <w:t>1</w:t>
            </w:r>
          </w:p>
        </w:tc>
        <w:tc>
          <w:tcPr>
            <w:tcW w:w="337" w:type="dxa"/>
            <w:tcBorders>
              <w:top w:val="nil"/>
              <w:bottom w:val="single" w:sz="4" w:space="0" w:color="auto"/>
            </w:tcBorders>
            <w:shd w:val="clear" w:color="auto" w:fill="auto"/>
          </w:tcPr>
          <w:p w14:paraId="01A6E213" w14:textId="77777777" w:rsidR="00830852" w:rsidRDefault="00830852" w:rsidP="00830852">
            <w:pPr>
              <w:pStyle w:val="TableText"/>
              <w:spacing w:before="0"/>
              <w:jc w:val="center"/>
              <w:rPr>
                <w:b/>
              </w:rPr>
            </w:pPr>
            <w:r>
              <w:rPr>
                <w:b/>
              </w:rPr>
              <w:t>2</w:t>
            </w:r>
          </w:p>
        </w:tc>
        <w:tc>
          <w:tcPr>
            <w:tcW w:w="336" w:type="dxa"/>
            <w:tcBorders>
              <w:top w:val="nil"/>
              <w:bottom w:val="single" w:sz="4" w:space="0" w:color="auto"/>
              <w:right w:val="nil"/>
            </w:tcBorders>
            <w:shd w:val="clear" w:color="auto" w:fill="auto"/>
          </w:tcPr>
          <w:p w14:paraId="01A6E214" w14:textId="77777777" w:rsidR="00830852" w:rsidRDefault="00830852" w:rsidP="00830852">
            <w:pPr>
              <w:pStyle w:val="TableText"/>
              <w:spacing w:before="0"/>
              <w:jc w:val="center"/>
              <w:rPr>
                <w:b/>
              </w:rPr>
            </w:pPr>
            <w:r>
              <w:rPr>
                <w:b/>
              </w:rPr>
              <w:t>3</w:t>
            </w:r>
          </w:p>
        </w:tc>
        <w:tc>
          <w:tcPr>
            <w:tcW w:w="337" w:type="dxa"/>
            <w:tcBorders>
              <w:top w:val="nil"/>
              <w:left w:val="nil"/>
              <w:bottom w:val="single" w:sz="4" w:space="0" w:color="auto"/>
              <w:right w:val="single" w:sz="4" w:space="0" w:color="A6A6A6" w:themeColor="background1" w:themeShade="A6"/>
            </w:tcBorders>
            <w:shd w:val="clear" w:color="auto" w:fill="auto"/>
          </w:tcPr>
          <w:p w14:paraId="01A6E215" w14:textId="77777777" w:rsidR="00830852" w:rsidRDefault="00830852" w:rsidP="00830852">
            <w:pPr>
              <w:pStyle w:val="TableText"/>
              <w:spacing w:before="0"/>
              <w:jc w:val="center"/>
              <w:rPr>
                <w:b/>
              </w:rPr>
            </w:pPr>
            <w:r>
              <w:rPr>
                <w:b/>
              </w:rPr>
              <w:t>4</w:t>
            </w:r>
          </w:p>
        </w:tc>
        <w:tc>
          <w:tcPr>
            <w:tcW w:w="337" w:type="dxa"/>
            <w:tcBorders>
              <w:top w:val="nil"/>
              <w:left w:val="single" w:sz="4" w:space="0" w:color="A6A6A6" w:themeColor="background1" w:themeShade="A6"/>
              <w:bottom w:val="single" w:sz="4" w:space="0" w:color="auto"/>
              <w:right w:val="nil"/>
            </w:tcBorders>
            <w:shd w:val="clear" w:color="auto" w:fill="auto"/>
          </w:tcPr>
          <w:p w14:paraId="01A6E216" w14:textId="77777777" w:rsidR="00830852" w:rsidRDefault="00830852" w:rsidP="00830852">
            <w:pPr>
              <w:pStyle w:val="TableText"/>
              <w:spacing w:before="0"/>
              <w:jc w:val="center"/>
              <w:rPr>
                <w:b/>
              </w:rPr>
            </w:pPr>
            <w:r>
              <w:rPr>
                <w:b/>
              </w:rPr>
              <w:t>1</w:t>
            </w:r>
          </w:p>
        </w:tc>
        <w:tc>
          <w:tcPr>
            <w:tcW w:w="336" w:type="dxa"/>
            <w:tcBorders>
              <w:top w:val="nil"/>
              <w:left w:val="nil"/>
              <w:bottom w:val="single" w:sz="4" w:space="0" w:color="auto"/>
            </w:tcBorders>
            <w:shd w:val="clear" w:color="auto" w:fill="auto"/>
          </w:tcPr>
          <w:p w14:paraId="01A6E217" w14:textId="77777777" w:rsidR="00830852" w:rsidRDefault="00830852" w:rsidP="00830852">
            <w:pPr>
              <w:pStyle w:val="TableText"/>
              <w:spacing w:before="0"/>
              <w:jc w:val="center"/>
              <w:rPr>
                <w:b/>
              </w:rPr>
            </w:pPr>
            <w:r>
              <w:rPr>
                <w:b/>
              </w:rPr>
              <w:t>2</w:t>
            </w:r>
          </w:p>
        </w:tc>
        <w:tc>
          <w:tcPr>
            <w:tcW w:w="337" w:type="dxa"/>
            <w:tcBorders>
              <w:top w:val="nil"/>
              <w:bottom w:val="single" w:sz="4" w:space="0" w:color="auto"/>
            </w:tcBorders>
            <w:shd w:val="clear" w:color="auto" w:fill="auto"/>
          </w:tcPr>
          <w:p w14:paraId="01A6E218" w14:textId="77777777" w:rsidR="00830852" w:rsidRDefault="00830852" w:rsidP="00830852">
            <w:pPr>
              <w:pStyle w:val="TableText"/>
              <w:spacing w:before="0"/>
              <w:jc w:val="center"/>
              <w:rPr>
                <w:b/>
              </w:rPr>
            </w:pPr>
            <w:r>
              <w:rPr>
                <w:b/>
              </w:rPr>
              <w:t>3</w:t>
            </w:r>
          </w:p>
        </w:tc>
        <w:tc>
          <w:tcPr>
            <w:tcW w:w="337" w:type="dxa"/>
            <w:tcBorders>
              <w:top w:val="nil"/>
              <w:bottom w:val="single" w:sz="4" w:space="0" w:color="auto"/>
              <w:right w:val="single" w:sz="4" w:space="0" w:color="A6A6A6" w:themeColor="background1" w:themeShade="A6"/>
            </w:tcBorders>
            <w:shd w:val="clear" w:color="auto" w:fill="auto"/>
          </w:tcPr>
          <w:p w14:paraId="01A6E219" w14:textId="77777777" w:rsidR="00830852" w:rsidRDefault="00830852" w:rsidP="00830852">
            <w:pPr>
              <w:pStyle w:val="TableText"/>
              <w:spacing w:before="0"/>
              <w:jc w:val="center"/>
              <w:rPr>
                <w:b/>
              </w:rPr>
            </w:pPr>
            <w:r>
              <w:rPr>
                <w:b/>
              </w:rPr>
              <w:t>4</w:t>
            </w:r>
          </w:p>
        </w:tc>
        <w:tc>
          <w:tcPr>
            <w:tcW w:w="3261" w:type="dxa"/>
            <w:vMerge/>
            <w:tcBorders>
              <w:left w:val="single" w:sz="4" w:space="0" w:color="A6A6A6" w:themeColor="background1" w:themeShade="A6"/>
              <w:bottom w:val="single" w:sz="4" w:space="0" w:color="auto"/>
            </w:tcBorders>
          </w:tcPr>
          <w:p w14:paraId="01A6E21A" w14:textId="77777777" w:rsidR="00830852" w:rsidRDefault="00830852" w:rsidP="00830852">
            <w:pPr>
              <w:pStyle w:val="TableText"/>
              <w:spacing w:before="0"/>
              <w:rPr>
                <w:b/>
              </w:rPr>
            </w:pPr>
          </w:p>
        </w:tc>
      </w:tr>
      <w:tr w:rsidR="00065B21" w14:paraId="01A6E226" w14:textId="77777777" w:rsidTr="0062583D">
        <w:trPr>
          <w:cantSplit/>
        </w:trPr>
        <w:tc>
          <w:tcPr>
            <w:tcW w:w="8647"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14:paraId="01A6E21C" w14:textId="77777777" w:rsidR="00065B21" w:rsidRPr="00830852" w:rsidRDefault="00830852" w:rsidP="00065B21">
            <w:pPr>
              <w:pStyle w:val="TableText"/>
              <w:rPr>
                <w:b/>
              </w:rPr>
            </w:pPr>
            <w:r>
              <w:rPr>
                <w:b/>
              </w:rPr>
              <w:t>Refrigerator(s)</w:t>
            </w:r>
          </w:p>
        </w:tc>
        <w:tc>
          <w:tcPr>
            <w:tcW w:w="336" w:type="dxa"/>
            <w:tcBorders>
              <w:top w:val="single" w:sz="4" w:space="0" w:color="auto"/>
              <w:left w:val="single" w:sz="4" w:space="0" w:color="A6A6A6" w:themeColor="background1" w:themeShade="A6"/>
              <w:bottom w:val="single" w:sz="4" w:space="0" w:color="A6A6A6" w:themeColor="background1" w:themeShade="A6"/>
            </w:tcBorders>
            <w:shd w:val="clear" w:color="auto" w:fill="auto"/>
          </w:tcPr>
          <w:p w14:paraId="01A6E21D" w14:textId="77777777" w:rsidR="00065B21" w:rsidRPr="00830852" w:rsidRDefault="00065B21" w:rsidP="00065B21">
            <w:pPr>
              <w:pStyle w:val="TableText"/>
              <w:jc w:val="center"/>
            </w:pPr>
          </w:p>
        </w:tc>
        <w:tc>
          <w:tcPr>
            <w:tcW w:w="337" w:type="dxa"/>
            <w:tcBorders>
              <w:top w:val="single" w:sz="4" w:space="0" w:color="auto"/>
              <w:bottom w:val="single" w:sz="4" w:space="0" w:color="A6A6A6" w:themeColor="background1" w:themeShade="A6"/>
            </w:tcBorders>
            <w:shd w:val="clear" w:color="auto" w:fill="auto"/>
          </w:tcPr>
          <w:p w14:paraId="01A6E21E" w14:textId="77777777" w:rsidR="00065B21" w:rsidRPr="00830852" w:rsidRDefault="00065B21" w:rsidP="00065B21">
            <w:pPr>
              <w:pStyle w:val="TableText"/>
              <w:jc w:val="center"/>
            </w:pPr>
          </w:p>
        </w:tc>
        <w:tc>
          <w:tcPr>
            <w:tcW w:w="336" w:type="dxa"/>
            <w:tcBorders>
              <w:top w:val="single" w:sz="4" w:space="0" w:color="auto"/>
              <w:bottom w:val="single" w:sz="4" w:space="0" w:color="A6A6A6" w:themeColor="background1" w:themeShade="A6"/>
              <w:right w:val="nil"/>
            </w:tcBorders>
            <w:shd w:val="clear" w:color="auto" w:fill="auto"/>
          </w:tcPr>
          <w:p w14:paraId="01A6E21F" w14:textId="77777777" w:rsidR="00065B21" w:rsidRPr="00830852" w:rsidRDefault="00065B21" w:rsidP="00065B21">
            <w:pPr>
              <w:pStyle w:val="TableText"/>
              <w:jc w:val="center"/>
            </w:pPr>
          </w:p>
        </w:tc>
        <w:tc>
          <w:tcPr>
            <w:tcW w:w="337" w:type="dxa"/>
            <w:tcBorders>
              <w:top w:val="single" w:sz="4" w:space="0" w:color="auto"/>
              <w:left w:val="nil"/>
              <w:bottom w:val="single" w:sz="4" w:space="0" w:color="A6A6A6" w:themeColor="background1" w:themeShade="A6"/>
              <w:right w:val="single" w:sz="4" w:space="0" w:color="A6A6A6" w:themeColor="background1" w:themeShade="A6"/>
            </w:tcBorders>
            <w:shd w:val="clear" w:color="auto" w:fill="auto"/>
          </w:tcPr>
          <w:p w14:paraId="01A6E220" w14:textId="77777777" w:rsidR="00065B21" w:rsidRPr="00830852" w:rsidRDefault="00065B21" w:rsidP="00065B21">
            <w:pPr>
              <w:pStyle w:val="TableText"/>
              <w:jc w:val="center"/>
            </w:pPr>
          </w:p>
        </w:tc>
        <w:tc>
          <w:tcPr>
            <w:tcW w:w="337" w:type="dxa"/>
            <w:tcBorders>
              <w:top w:val="single" w:sz="4" w:space="0" w:color="auto"/>
              <w:left w:val="single" w:sz="4" w:space="0" w:color="A6A6A6" w:themeColor="background1" w:themeShade="A6"/>
              <w:bottom w:val="single" w:sz="4" w:space="0" w:color="A6A6A6" w:themeColor="background1" w:themeShade="A6"/>
              <w:right w:val="nil"/>
            </w:tcBorders>
            <w:shd w:val="clear" w:color="auto" w:fill="auto"/>
          </w:tcPr>
          <w:p w14:paraId="01A6E221" w14:textId="77777777" w:rsidR="00065B21" w:rsidRPr="00830852" w:rsidRDefault="00065B21" w:rsidP="00065B21">
            <w:pPr>
              <w:pStyle w:val="TableText"/>
              <w:jc w:val="center"/>
            </w:pPr>
          </w:p>
        </w:tc>
        <w:tc>
          <w:tcPr>
            <w:tcW w:w="336" w:type="dxa"/>
            <w:tcBorders>
              <w:top w:val="single" w:sz="4" w:space="0" w:color="auto"/>
              <w:left w:val="nil"/>
              <w:bottom w:val="single" w:sz="4" w:space="0" w:color="A6A6A6" w:themeColor="background1" w:themeShade="A6"/>
            </w:tcBorders>
            <w:shd w:val="clear" w:color="auto" w:fill="auto"/>
          </w:tcPr>
          <w:p w14:paraId="01A6E222" w14:textId="77777777" w:rsidR="00065B21" w:rsidRPr="00830852" w:rsidRDefault="00065B21" w:rsidP="00065B21">
            <w:pPr>
              <w:pStyle w:val="TableText"/>
              <w:jc w:val="center"/>
            </w:pPr>
          </w:p>
        </w:tc>
        <w:tc>
          <w:tcPr>
            <w:tcW w:w="337" w:type="dxa"/>
            <w:tcBorders>
              <w:top w:val="single" w:sz="4" w:space="0" w:color="auto"/>
              <w:bottom w:val="single" w:sz="4" w:space="0" w:color="A6A6A6" w:themeColor="background1" w:themeShade="A6"/>
            </w:tcBorders>
            <w:shd w:val="clear" w:color="auto" w:fill="auto"/>
          </w:tcPr>
          <w:p w14:paraId="01A6E223" w14:textId="77777777" w:rsidR="00065B21" w:rsidRPr="00830852" w:rsidRDefault="00065B21" w:rsidP="00065B21">
            <w:pPr>
              <w:pStyle w:val="TableText"/>
              <w:jc w:val="center"/>
            </w:pPr>
          </w:p>
        </w:tc>
        <w:tc>
          <w:tcPr>
            <w:tcW w:w="337"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14:paraId="01A6E224" w14:textId="77777777" w:rsidR="00065B21" w:rsidRPr="00830852" w:rsidRDefault="00065B21" w:rsidP="00065B21">
            <w:pPr>
              <w:pStyle w:val="TableText"/>
              <w:jc w:val="center"/>
            </w:pPr>
          </w:p>
        </w:tc>
        <w:tc>
          <w:tcPr>
            <w:tcW w:w="3261" w:type="dxa"/>
            <w:tcBorders>
              <w:top w:val="single" w:sz="4" w:space="0" w:color="auto"/>
              <w:left w:val="single" w:sz="4" w:space="0" w:color="A6A6A6" w:themeColor="background1" w:themeShade="A6"/>
              <w:bottom w:val="single" w:sz="4" w:space="0" w:color="A6A6A6" w:themeColor="background1" w:themeShade="A6"/>
            </w:tcBorders>
          </w:tcPr>
          <w:p w14:paraId="01A6E225" w14:textId="77777777" w:rsidR="00065B21" w:rsidRPr="00830852" w:rsidRDefault="00065B21" w:rsidP="00065B21">
            <w:pPr>
              <w:pStyle w:val="TableText"/>
            </w:pPr>
          </w:p>
        </w:tc>
      </w:tr>
      <w:tr w:rsidR="00830852" w14:paraId="01A6E231"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27" w14:textId="77777777" w:rsidR="00830852" w:rsidRPr="00291A99" w:rsidRDefault="00830852" w:rsidP="00830852">
            <w:pPr>
              <w:pStyle w:val="TableText"/>
              <w:tabs>
                <w:tab w:val="left" w:pos="425"/>
                <w:tab w:val="left" w:pos="6462"/>
                <w:tab w:val="left" w:pos="7314"/>
              </w:tabs>
              <w:ind w:left="425" w:hanging="425"/>
            </w:pPr>
            <w:r>
              <w:rPr>
                <w:rFonts w:cs="Arial"/>
              </w:rPr>
              <w:t>a)</w:t>
            </w:r>
            <w:r>
              <w:rPr>
                <w:rFonts w:cs="Arial"/>
              </w:rPr>
              <w:tab/>
            </w:r>
            <w:r w:rsidRPr="00526F5E">
              <w:rPr>
                <w:rFonts w:cs="Arial"/>
              </w:rPr>
              <w:t>Does the provider use a pharmaceutical refrigerator to store vaccines?</w:t>
            </w:r>
            <w:r>
              <w:rPr>
                <w:rFonts w:cs="Arial"/>
              </w:rPr>
              <w:tab/>
            </w: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r>
              <w:tab/>
            </w: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No</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28"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29"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2A"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2B"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2C"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2D"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2E"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2F"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30" w14:textId="77777777" w:rsidR="00830852" w:rsidRPr="00830852" w:rsidRDefault="00830852" w:rsidP="00065B21">
            <w:pPr>
              <w:pStyle w:val="TableText"/>
            </w:pPr>
            <w:r>
              <w:rPr>
                <w:rFonts w:cs="Arial"/>
              </w:rPr>
              <w:t xml:space="preserve">If no, outline plan in place to purchase one: </w:t>
            </w: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852" w14:paraId="01A6E23C"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32" w14:textId="77777777" w:rsidR="00830852" w:rsidRPr="00526F5E" w:rsidRDefault="00830852" w:rsidP="00830852">
            <w:pPr>
              <w:pStyle w:val="TableText"/>
              <w:ind w:left="425" w:hanging="425"/>
              <w:rPr>
                <w:rFonts w:cs="Arial"/>
              </w:rPr>
            </w:pPr>
            <w:r>
              <w:t>b)</w:t>
            </w:r>
            <w:r>
              <w:tab/>
            </w:r>
            <w:r w:rsidRPr="00526F5E">
              <w:t>Is the refrigerator used to store vaccines and medicines only?</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33"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34"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35"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36"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37"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38"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39"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3A"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3B" w14:textId="77777777" w:rsidR="00830852" w:rsidRPr="00830852" w:rsidRDefault="00830852" w:rsidP="00065B21">
            <w:pPr>
              <w:pStyle w:val="TableText"/>
            </w:pPr>
          </w:p>
        </w:tc>
      </w:tr>
      <w:tr w:rsidR="00830852" w14:paraId="01A6E247"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3D" w14:textId="77777777" w:rsidR="00830852" w:rsidRPr="00526F5E" w:rsidRDefault="00830852" w:rsidP="00830852">
            <w:pPr>
              <w:pStyle w:val="TableText"/>
              <w:ind w:left="425" w:hanging="425"/>
              <w:rPr>
                <w:rFonts w:cs="Arial"/>
              </w:rPr>
            </w:pPr>
            <w:r>
              <w:t>c)</w:t>
            </w:r>
            <w:r>
              <w:tab/>
              <w:t xml:space="preserve">Is the </w:t>
            </w:r>
            <w:r w:rsidRPr="00526F5E">
              <w:t>provider’s refrigerator placed in a well-ventilated room (</w:t>
            </w:r>
            <w:r>
              <w:t xml:space="preserve">ie, </w:t>
            </w:r>
            <w:r w:rsidRPr="00526F5E">
              <w:t>on an internal wall, away from direct sunlight or sources of heat)?</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3E"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3F"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40"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41"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42"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43"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44"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45"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46" w14:textId="77777777" w:rsidR="00830852" w:rsidRPr="00830852" w:rsidRDefault="00830852" w:rsidP="00065B21">
            <w:pPr>
              <w:pStyle w:val="TableText"/>
            </w:pPr>
          </w:p>
        </w:tc>
      </w:tr>
      <w:tr w:rsidR="00830852" w14:paraId="01A6E252"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48" w14:textId="77777777" w:rsidR="00830852" w:rsidRPr="00526F5E" w:rsidRDefault="00830852" w:rsidP="00830852">
            <w:pPr>
              <w:pStyle w:val="TableText"/>
              <w:ind w:left="425" w:hanging="425"/>
              <w:rPr>
                <w:rFonts w:cs="Arial"/>
              </w:rPr>
            </w:pPr>
            <w:r>
              <w:t>d)</w:t>
            </w:r>
            <w:r>
              <w:tab/>
              <w:t>Is t</w:t>
            </w:r>
            <w:r w:rsidRPr="00526F5E">
              <w:t xml:space="preserve">here a space of at least </w:t>
            </w:r>
            <w:r>
              <w:t xml:space="preserve">4 to 10 </w:t>
            </w:r>
            <w:r w:rsidRPr="00526F5E">
              <w:t>cm from the back and sides of the refrigerator’s surfaces (to allow for ci</w:t>
            </w:r>
            <w:r>
              <w:t xml:space="preserve">rculation around the condenser)? </w:t>
            </w:r>
            <w:r w:rsidRPr="00526F5E">
              <w:t xml:space="preserve">– refer to </w:t>
            </w:r>
            <w:r>
              <w:t xml:space="preserve">the </w:t>
            </w:r>
            <w:r w:rsidRPr="00526F5E">
              <w:t>manufacturer’s instructions.</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49"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4A"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4B"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4C"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4D"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4E"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4F"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50"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51" w14:textId="77777777" w:rsidR="00830852" w:rsidRPr="00830852" w:rsidRDefault="00830852" w:rsidP="00065B21">
            <w:pPr>
              <w:pStyle w:val="TableText"/>
            </w:pPr>
          </w:p>
        </w:tc>
      </w:tr>
      <w:tr w:rsidR="00830852" w14:paraId="01A6E25D"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53" w14:textId="77777777" w:rsidR="00830852" w:rsidRPr="00526F5E" w:rsidRDefault="00830852" w:rsidP="00830852">
            <w:pPr>
              <w:pStyle w:val="TableText"/>
              <w:ind w:left="425" w:hanging="425"/>
              <w:rPr>
                <w:rFonts w:cs="Arial"/>
              </w:rPr>
            </w:pPr>
            <w:r>
              <w:t>e)</w:t>
            </w:r>
            <w:r>
              <w:tab/>
              <w:t xml:space="preserve">Is the </w:t>
            </w:r>
            <w:r w:rsidRPr="00526F5E">
              <w:t>refrigerator connected to the power via an independent power point?</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54"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55"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56"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57"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58"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59"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5A"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5B"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5C" w14:textId="77777777" w:rsidR="00830852" w:rsidRPr="00830852" w:rsidRDefault="00830852" w:rsidP="00065B21">
            <w:pPr>
              <w:pStyle w:val="TableText"/>
            </w:pPr>
          </w:p>
        </w:tc>
      </w:tr>
      <w:tr w:rsidR="00830852" w14:paraId="01A6E268"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5E" w14:textId="77777777" w:rsidR="00830852" w:rsidRPr="00526F5E" w:rsidRDefault="00830852" w:rsidP="00830852">
            <w:pPr>
              <w:pStyle w:val="TableText"/>
              <w:ind w:left="425" w:hanging="425"/>
              <w:rPr>
                <w:rFonts w:cs="Arial"/>
              </w:rPr>
            </w:pPr>
            <w:r>
              <w:t>f)</w:t>
            </w:r>
            <w:r>
              <w:tab/>
              <w:t xml:space="preserve">Does the </w:t>
            </w:r>
            <w:r w:rsidRPr="00526F5E">
              <w:t>refrigerator</w:t>
            </w:r>
            <w:r>
              <w:t>’s</w:t>
            </w:r>
            <w:r w:rsidRPr="00526F5E">
              <w:t xml:space="preserve"> power source ha</w:t>
            </w:r>
            <w:r>
              <w:t>ve</w:t>
            </w:r>
            <w:r w:rsidRPr="00526F5E">
              <w:t xml:space="preserve"> a surge protector in place</w:t>
            </w:r>
            <w:r>
              <w:t xml:space="preserve"> (if required by manufacturer)?</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5F"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60"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61"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62"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63"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64"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65"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66"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67" w14:textId="77777777" w:rsidR="00830852" w:rsidRPr="00830852" w:rsidRDefault="00830852" w:rsidP="00065B21">
            <w:pPr>
              <w:pStyle w:val="TableText"/>
            </w:pPr>
          </w:p>
        </w:tc>
      </w:tr>
      <w:tr w:rsidR="00830852" w14:paraId="01A6E273"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69" w14:textId="77777777" w:rsidR="00830852" w:rsidRPr="00526F5E" w:rsidRDefault="00830852" w:rsidP="00830852">
            <w:pPr>
              <w:pStyle w:val="TableText"/>
              <w:ind w:left="425" w:hanging="425"/>
              <w:rPr>
                <w:rFonts w:cs="Arial"/>
              </w:rPr>
            </w:pPr>
            <w:r>
              <w:t>g)</w:t>
            </w:r>
            <w:r>
              <w:tab/>
              <w:t xml:space="preserve">Is the </w:t>
            </w:r>
            <w:r w:rsidRPr="00526F5E">
              <w:t>refrigerator connection labelled as ‘</w:t>
            </w:r>
            <w:r>
              <w:t>do not</w:t>
            </w:r>
            <w:r w:rsidRPr="00526F5E">
              <w:t xml:space="preserve"> disconnect</w:t>
            </w:r>
            <w:r>
              <w:t>/unplug</w:t>
            </w:r>
            <w:r w:rsidRPr="00526F5E">
              <w:t>’ (if not wired in)</w:t>
            </w:r>
            <w:r>
              <w:t>?</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6A"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6B"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6C"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6D"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6E"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6F"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70"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71"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72" w14:textId="77777777" w:rsidR="00830852" w:rsidRPr="00830852" w:rsidRDefault="00830852" w:rsidP="00065B21">
            <w:pPr>
              <w:pStyle w:val="TableText"/>
            </w:pPr>
          </w:p>
        </w:tc>
      </w:tr>
      <w:tr w:rsidR="00830852" w14:paraId="01A6E27E"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74" w14:textId="77777777" w:rsidR="00830852" w:rsidRDefault="00830852" w:rsidP="00830852">
            <w:pPr>
              <w:pStyle w:val="TableText"/>
              <w:ind w:left="425" w:hanging="425"/>
            </w:pPr>
            <w:r>
              <w:t>h)</w:t>
            </w:r>
            <w:r>
              <w:tab/>
              <w:t>Is the refrigerator</w:t>
            </w:r>
            <w:r w:rsidRPr="00526F5E">
              <w:t xml:space="preserve"> serviced </w:t>
            </w:r>
            <w:r>
              <w:t xml:space="preserve">annually </w:t>
            </w:r>
            <w:r w:rsidRPr="00526F5E">
              <w:t>as per the manufacturer</w:t>
            </w:r>
            <w:r>
              <w:t>’</w:t>
            </w:r>
            <w:r w:rsidRPr="00526F5E">
              <w:t>s recommendations</w:t>
            </w:r>
            <w:r>
              <w:t>?</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75"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76"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77"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78"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79"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7A"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7B"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7C" w14:textId="77777777" w:rsidR="00830852" w:rsidRPr="00830852" w:rsidRDefault="0083085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7D" w14:textId="77777777" w:rsidR="00830852" w:rsidRPr="00830852" w:rsidRDefault="00830852" w:rsidP="00065B21">
            <w:pPr>
              <w:pStyle w:val="TableText"/>
            </w:pPr>
            <w:r w:rsidRPr="00526F5E">
              <w:t>Date of last service:</w:t>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EA0" w14:paraId="01A6E289"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7F" w14:textId="77777777" w:rsidR="004F0EA0" w:rsidRDefault="004F0EA0" w:rsidP="004F0EA0">
            <w:pPr>
              <w:pStyle w:val="TableText"/>
              <w:ind w:left="425" w:hanging="425"/>
            </w:pPr>
            <w:r>
              <w:t>i)</w:t>
            </w:r>
            <w:r>
              <w:tab/>
            </w:r>
            <w:r w:rsidRPr="00526F5E">
              <w:t>Is the daily minimum/maximum thermometer externally validated on an annual basis</w:t>
            </w:r>
            <w:r>
              <w:t>?</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80" w14:textId="77777777" w:rsidR="004F0EA0" w:rsidRPr="00830852" w:rsidRDefault="004F0EA0"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81" w14:textId="77777777" w:rsidR="004F0EA0" w:rsidRPr="00830852" w:rsidRDefault="004F0EA0"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82" w14:textId="77777777" w:rsidR="004F0EA0" w:rsidRPr="00830852" w:rsidRDefault="004F0EA0"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83" w14:textId="77777777" w:rsidR="004F0EA0" w:rsidRPr="00830852" w:rsidRDefault="004F0EA0"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84" w14:textId="77777777" w:rsidR="004F0EA0" w:rsidRPr="00830852" w:rsidRDefault="004F0EA0"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85" w14:textId="77777777" w:rsidR="004F0EA0" w:rsidRPr="00830852" w:rsidRDefault="004F0EA0"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86" w14:textId="77777777" w:rsidR="004F0EA0" w:rsidRPr="00830852" w:rsidRDefault="004F0EA0"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87" w14:textId="77777777" w:rsidR="004F0EA0" w:rsidRPr="00830852" w:rsidRDefault="004F0EA0"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88" w14:textId="77777777" w:rsidR="004F0EA0" w:rsidRPr="00526F5E" w:rsidRDefault="004F0EA0" w:rsidP="00065B21">
            <w:pPr>
              <w:pStyle w:val="TableText"/>
            </w:pPr>
          </w:p>
        </w:tc>
      </w:tr>
      <w:tr w:rsidR="004F0EA0" w14:paraId="01A6E296" w14:textId="77777777" w:rsidTr="0062583D">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8A" w14:textId="77777777" w:rsidR="004F0EA0" w:rsidRPr="00526F5E" w:rsidRDefault="004F0EA0" w:rsidP="00D5696E">
            <w:pPr>
              <w:pStyle w:val="TableText"/>
              <w:keepNext/>
              <w:ind w:left="425" w:hanging="425"/>
            </w:pPr>
            <w:r>
              <w:lastRenderedPageBreak/>
              <w:t>j)</w:t>
            </w:r>
            <w:r>
              <w:tab/>
            </w:r>
            <w:r w:rsidRPr="00526F5E">
              <w:t>Results available from last external validation.</w:t>
            </w:r>
            <w:r>
              <w:br/>
            </w:r>
            <w:r w:rsidRPr="002E7D73">
              <w:t>Note: This may be done as part of the annual refrigerator service or by the local immunisation coordinator using calibrated logger/s.</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8B"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8C"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8D"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8E"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8F"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90"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91"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92"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93" w14:textId="77777777" w:rsidR="004F0EA0" w:rsidRPr="00526F5E" w:rsidRDefault="004F0EA0" w:rsidP="00D5696E">
            <w:pPr>
              <w:pStyle w:val="TableText"/>
              <w:keepNext/>
            </w:pPr>
            <w:r w:rsidRPr="00526F5E">
              <w:t xml:space="preserve">Date: </w:t>
            </w:r>
            <w:r w:rsidRPr="00526F5E">
              <w:fldChar w:fldCharType="begin">
                <w:ffData>
                  <w:name w:val="Text34"/>
                  <w:enabled/>
                  <w:calcOnExit w:val="0"/>
                  <w:textInput/>
                </w:ffData>
              </w:fldChar>
            </w:r>
            <w:bookmarkStart w:id="8" w:name="Text34"/>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bookmarkEnd w:id="8"/>
          </w:p>
          <w:p w14:paraId="01A6E294" w14:textId="77777777" w:rsidR="004F0EA0" w:rsidRPr="00526F5E" w:rsidRDefault="004F0EA0" w:rsidP="00D5696E">
            <w:pPr>
              <w:pStyle w:val="TableText"/>
              <w:keepNext/>
            </w:pPr>
            <w:r w:rsidRPr="00526F5E">
              <w:t xml:space="preserve">By whom: </w:t>
            </w:r>
            <w:r w:rsidRPr="00526F5E">
              <w:fldChar w:fldCharType="begin">
                <w:ffData>
                  <w:name w:val="Text35"/>
                  <w:enabled/>
                  <w:calcOnExit w:val="0"/>
                  <w:textInput/>
                </w:ffData>
              </w:fldChar>
            </w:r>
            <w:bookmarkStart w:id="9" w:name="Text35"/>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bookmarkEnd w:id="9"/>
          </w:p>
          <w:p w14:paraId="01A6E295" w14:textId="77777777" w:rsidR="004F0EA0" w:rsidRPr="00526F5E" w:rsidRDefault="004F0EA0" w:rsidP="00D5696E">
            <w:pPr>
              <w:pStyle w:val="TableText"/>
              <w:keepNext/>
            </w:pPr>
            <w:r w:rsidRPr="00526F5E">
              <w:t xml:space="preserve">Frequency: </w:t>
            </w:r>
            <w:r w:rsidRPr="00526F5E">
              <w:fldChar w:fldCharType="begin">
                <w:ffData>
                  <w:name w:val="Text36"/>
                  <w:enabled/>
                  <w:calcOnExit w:val="0"/>
                  <w:textInput/>
                </w:ffData>
              </w:fldChar>
            </w:r>
            <w:bookmarkStart w:id="10" w:name="Text36"/>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bookmarkEnd w:id="10"/>
          </w:p>
        </w:tc>
      </w:tr>
      <w:tr w:rsidR="004F0EA0" w14:paraId="01A6E2A1" w14:textId="77777777" w:rsidTr="0062583D">
        <w:trPr>
          <w:cantSplit/>
        </w:trPr>
        <w:tc>
          <w:tcPr>
            <w:tcW w:w="864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01A6E297" w14:textId="77777777" w:rsidR="004F0EA0" w:rsidRPr="00526F5E" w:rsidRDefault="004F0EA0" w:rsidP="00D5696E">
            <w:pPr>
              <w:pStyle w:val="TableText"/>
              <w:keepNext/>
              <w:ind w:left="425" w:hanging="425"/>
            </w:pPr>
            <w:r>
              <w:t>k)</w:t>
            </w:r>
            <w:r>
              <w:tab/>
              <w:t>Does the provider undertake regular checks of the door seals and ensure that the door closes automatically if left ajar?</w:t>
            </w:r>
          </w:p>
        </w:tc>
        <w:tc>
          <w:tcPr>
            <w:tcW w:w="336"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01A6E298"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uto"/>
            </w:tcBorders>
            <w:shd w:val="clear" w:color="auto" w:fill="auto"/>
          </w:tcPr>
          <w:p w14:paraId="01A6E299"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bottom w:val="single" w:sz="4" w:space="0" w:color="auto"/>
            </w:tcBorders>
            <w:shd w:val="clear" w:color="auto" w:fill="auto"/>
          </w:tcPr>
          <w:p w14:paraId="01A6E29A"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01A6E29B"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01A6E29C"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bottom w:val="single" w:sz="4" w:space="0" w:color="auto"/>
            </w:tcBorders>
            <w:shd w:val="clear" w:color="auto" w:fill="auto"/>
          </w:tcPr>
          <w:p w14:paraId="01A6E29D"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uto"/>
            </w:tcBorders>
            <w:shd w:val="clear" w:color="auto" w:fill="auto"/>
          </w:tcPr>
          <w:p w14:paraId="01A6E29E"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01A6E29F" w14:textId="77777777" w:rsidR="004F0EA0" w:rsidRPr="00830852" w:rsidRDefault="004F0EA0"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uto"/>
            </w:tcBorders>
          </w:tcPr>
          <w:p w14:paraId="01A6E2A0" w14:textId="77777777" w:rsidR="004F0EA0" w:rsidRPr="00526F5E" w:rsidRDefault="004F0EA0" w:rsidP="00D5696E">
            <w:pPr>
              <w:pStyle w:val="TableText"/>
              <w:keepNext/>
            </w:pPr>
          </w:p>
        </w:tc>
      </w:tr>
    </w:tbl>
    <w:p w14:paraId="01A6E2A2" w14:textId="77777777" w:rsidR="00065B21" w:rsidRDefault="00065B21" w:rsidP="00065B21"/>
    <w:p w14:paraId="01A6E2A3" w14:textId="77777777" w:rsidR="0062583D" w:rsidRDefault="0062583D" w:rsidP="0062583D">
      <w:pPr>
        <w:pStyle w:val="Heading2"/>
      </w:pPr>
      <w:r>
        <w:t>Provider pharmaceutical freezer details</w:t>
      </w:r>
    </w:p>
    <w:tbl>
      <w:tblPr>
        <w:tblW w:w="1460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663"/>
        <w:gridCol w:w="992"/>
        <w:gridCol w:w="992"/>
        <w:gridCol w:w="992"/>
        <w:gridCol w:w="993"/>
        <w:gridCol w:w="992"/>
        <w:gridCol w:w="992"/>
        <w:gridCol w:w="992"/>
        <w:gridCol w:w="993"/>
      </w:tblGrid>
      <w:tr w:rsidR="0062583D" w:rsidRPr="00EC75E5" w14:paraId="01A6E2A9" w14:textId="77777777" w:rsidTr="00C07412">
        <w:trPr>
          <w:cantSplit/>
        </w:trPr>
        <w:tc>
          <w:tcPr>
            <w:tcW w:w="6663" w:type="dxa"/>
            <w:tcBorders>
              <w:top w:val="single" w:sz="4" w:space="0" w:color="auto"/>
              <w:bottom w:val="single" w:sz="4" w:space="0" w:color="auto"/>
              <w:right w:val="single" w:sz="4" w:space="0" w:color="A6A6A6"/>
            </w:tcBorders>
            <w:shd w:val="clear" w:color="auto" w:fill="auto"/>
          </w:tcPr>
          <w:p w14:paraId="01A6E2A4" w14:textId="77777777" w:rsidR="0062583D" w:rsidRPr="00EC75E5" w:rsidRDefault="0062583D" w:rsidP="00C07412">
            <w:pPr>
              <w:pStyle w:val="TableText"/>
              <w:rPr>
                <w:b/>
              </w:rPr>
            </w:pPr>
          </w:p>
        </w:tc>
        <w:tc>
          <w:tcPr>
            <w:tcW w:w="1984" w:type="dxa"/>
            <w:gridSpan w:val="2"/>
            <w:tcBorders>
              <w:top w:val="single" w:sz="4" w:space="0" w:color="auto"/>
              <w:left w:val="single" w:sz="4" w:space="0" w:color="A6A6A6"/>
              <w:bottom w:val="single" w:sz="4" w:space="0" w:color="auto"/>
              <w:right w:val="single" w:sz="4" w:space="0" w:color="A6A6A6"/>
            </w:tcBorders>
            <w:shd w:val="clear" w:color="auto" w:fill="auto"/>
          </w:tcPr>
          <w:p w14:paraId="01A6E2A5" w14:textId="77777777" w:rsidR="0062583D" w:rsidRPr="00EC75E5" w:rsidRDefault="0062583D" w:rsidP="0062583D">
            <w:pPr>
              <w:pStyle w:val="TableText"/>
              <w:jc w:val="center"/>
              <w:rPr>
                <w:b/>
              </w:rPr>
            </w:pPr>
            <w:r>
              <w:rPr>
                <w:b/>
              </w:rPr>
              <w:t>Freezer</w:t>
            </w:r>
            <w:r w:rsidRPr="00EC75E5">
              <w:rPr>
                <w:b/>
              </w:rPr>
              <w:t xml:space="preserve"> 1</w:t>
            </w:r>
          </w:p>
        </w:tc>
        <w:tc>
          <w:tcPr>
            <w:tcW w:w="1985" w:type="dxa"/>
            <w:gridSpan w:val="2"/>
            <w:tcBorders>
              <w:top w:val="single" w:sz="4" w:space="0" w:color="auto"/>
              <w:left w:val="single" w:sz="4" w:space="0" w:color="A6A6A6"/>
              <w:bottom w:val="single" w:sz="4" w:space="0" w:color="auto"/>
              <w:right w:val="single" w:sz="4" w:space="0" w:color="A6A6A6"/>
            </w:tcBorders>
            <w:shd w:val="clear" w:color="auto" w:fill="auto"/>
          </w:tcPr>
          <w:p w14:paraId="01A6E2A6" w14:textId="77777777" w:rsidR="0062583D" w:rsidRPr="00EC75E5" w:rsidRDefault="0062583D" w:rsidP="0062583D">
            <w:pPr>
              <w:pStyle w:val="TableText"/>
              <w:jc w:val="center"/>
              <w:rPr>
                <w:b/>
              </w:rPr>
            </w:pPr>
            <w:r>
              <w:rPr>
                <w:b/>
              </w:rPr>
              <w:t>Freezer</w:t>
            </w:r>
            <w:r w:rsidRPr="00EC75E5">
              <w:rPr>
                <w:b/>
              </w:rPr>
              <w:t xml:space="preserve"> 2</w:t>
            </w:r>
          </w:p>
        </w:tc>
        <w:tc>
          <w:tcPr>
            <w:tcW w:w="1984" w:type="dxa"/>
            <w:gridSpan w:val="2"/>
            <w:tcBorders>
              <w:top w:val="single" w:sz="4" w:space="0" w:color="auto"/>
              <w:left w:val="single" w:sz="4" w:space="0" w:color="A6A6A6"/>
              <w:bottom w:val="single" w:sz="4" w:space="0" w:color="auto"/>
              <w:right w:val="single" w:sz="4" w:space="0" w:color="A6A6A6"/>
            </w:tcBorders>
            <w:shd w:val="clear" w:color="auto" w:fill="auto"/>
          </w:tcPr>
          <w:p w14:paraId="01A6E2A7" w14:textId="77777777" w:rsidR="0062583D" w:rsidRPr="00EC75E5" w:rsidRDefault="0062583D" w:rsidP="0062583D">
            <w:pPr>
              <w:pStyle w:val="TableText"/>
              <w:jc w:val="center"/>
              <w:rPr>
                <w:b/>
              </w:rPr>
            </w:pPr>
            <w:r>
              <w:rPr>
                <w:b/>
              </w:rPr>
              <w:t>Freezer</w:t>
            </w:r>
            <w:r w:rsidRPr="00EC75E5">
              <w:rPr>
                <w:b/>
              </w:rPr>
              <w:t xml:space="preserve"> 3</w:t>
            </w:r>
          </w:p>
        </w:tc>
        <w:tc>
          <w:tcPr>
            <w:tcW w:w="1985" w:type="dxa"/>
            <w:gridSpan w:val="2"/>
            <w:tcBorders>
              <w:top w:val="single" w:sz="4" w:space="0" w:color="auto"/>
              <w:left w:val="single" w:sz="4" w:space="0" w:color="A6A6A6"/>
              <w:bottom w:val="single" w:sz="4" w:space="0" w:color="auto"/>
            </w:tcBorders>
            <w:shd w:val="clear" w:color="auto" w:fill="auto"/>
          </w:tcPr>
          <w:p w14:paraId="01A6E2A8" w14:textId="77777777" w:rsidR="0062583D" w:rsidRPr="00EC75E5" w:rsidRDefault="0062583D" w:rsidP="0062583D">
            <w:pPr>
              <w:pStyle w:val="TableText"/>
              <w:jc w:val="center"/>
              <w:rPr>
                <w:b/>
              </w:rPr>
            </w:pPr>
            <w:r>
              <w:rPr>
                <w:b/>
              </w:rPr>
              <w:t>Freezer</w:t>
            </w:r>
            <w:r w:rsidRPr="00EC75E5">
              <w:rPr>
                <w:b/>
              </w:rPr>
              <w:t xml:space="preserve"> 4</w:t>
            </w:r>
          </w:p>
        </w:tc>
      </w:tr>
      <w:tr w:rsidR="0062583D" w:rsidRPr="00A05E49" w14:paraId="01A6E2AF" w14:textId="77777777" w:rsidTr="00C07412">
        <w:trPr>
          <w:cantSplit/>
        </w:trPr>
        <w:tc>
          <w:tcPr>
            <w:tcW w:w="6663" w:type="dxa"/>
            <w:tcBorders>
              <w:top w:val="single" w:sz="4" w:space="0" w:color="auto"/>
              <w:bottom w:val="single" w:sz="4" w:space="0" w:color="A6A6A6"/>
              <w:right w:val="single" w:sz="4" w:space="0" w:color="A6A6A6"/>
            </w:tcBorders>
            <w:shd w:val="clear" w:color="auto" w:fill="auto"/>
          </w:tcPr>
          <w:p w14:paraId="01A6E2AA" w14:textId="77777777" w:rsidR="0062583D" w:rsidRPr="00A05E49" w:rsidRDefault="0062583D" w:rsidP="00C07412">
            <w:pPr>
              <w:pStyle w:val="TableText"/>
            </w:pPr>
            <w:r w:rsidRPr="00A05E49">
              <w:t>Brand</w:t>
            </w:r>
          </w:p>
        </w:tc>
        <w:tc>
          <w:tcPr>
            <w:tcW w:w="1984" w:type="dxa"/>
            <w:gridSpan w:val="2"/>
            <w:tcBorders>
              <w:top w:val="single" w:sz="4" w:space="0" w:color="auto"/>
              <w:left w:val="single" w:sz="4" w:space="0" w:color="A6A6A6"/>
              <w:bottom w:val="single" w:sz="4" w:space="0" w:color="A6A6A6"/>
              <w:right w:val="single" w:sz="4" w:space="0" w:color="A6A6A6"/>
            </w:tcBorders>
            <w:shd w:val="clear" w:color="auto" w:fill="auto"/>
          </w:tcPr>
          <w:p w14:paraId="01A6E2AB"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uto"/>
              <w:left w:val="single" w:sz="4" w:space="0" w:color="A6A6A6"/>
              <w:bottom w:val="single" w:sz="4" w:space="0" w:color="A6A6A6"/>
              <w:right w:val="single" w:sz="4" w:space="0" w:color="A6A6A6"/>
            </w:tcBorders>
            <w:shd w:val="clear" w:color="auto" w:fill="auto"/>
          </w:tcPr>
          <w:p w14:paraId="01A6E2AC"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uto"/>
              <w:left w:val="single" w:sz="4" w:space="0" w:color="A6A6A6"/>
              <w:bottom w:val="single" w:sz="4" w:space="0" w:color="A6A6A6"/>
              <w:right w:val="single" w:sz="4" w:space="0" w:color="A6A6A6"/>
            </w:tcBorders>
            <w:shd w:val="clear" w:color="auto" w:fill="auto"/>
          </w:tcPr>
          <w:p w14:paraId="01A6E2AD"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uto"/>
              <w:left w:val="single" w:sz="4" w:space="0" w:color="A6A6A6"/>
              <w:bottom w:val="single" w:sz="4" w:space="0" w:color="A6A6A6"/>
            </w:tcBorders>
            <w:shd w:val="clear" w:color="auto" w:fill="auto"/>
          </w:tcPr>
          <w:p w14:paraId="01A6E2AE"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2583D" w:rsidRPr="00A05E49" w14:paraId="01A6E2B5" w14:textId="77777777" w:rsidTr="00C07412">
        <w:trPr>
          <w:cantSplit/>
        </w:trPr>
        <w:tc>
          <w:tcPr>
            <w:tcW w:w="6663" w:type="dxa"/>
            <w:tcBorders>
              <w:top w:val="single" w:sz="4" w:space="0" w:color="A6A6A6"/>
              <w:bottom w:val="single" w:sz="4" w:space="0" w:color="A6A6A6"/>
              <w:right w:val="single" w:sz="4" w:space="0" w:color="A6A6A6"/>
            </w:tcBorders>
            <w:shd w:val="clear" w:color="auto" w:fill="auto"/>
          </w:tcPr>
          <w:p w14:paraId="01A6E2B0" w14:textId="77777777" w:rsidR="0062583D" w:rsidRPr="00A05E49" w:rsidRDefault="0062583D" w:rsidP="00C07412">
            <w:pPr>
              <w:pStyle w:val="TableText"/>
            </w:pPr>
            <w:r w:rsidRPr="00A05E49">
              <w:t>Model</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Pr>
          <w:p w14:paraId="01A6E2B1"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tcPr>
          <w:p w14:paraId="01A6E2B2"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Pr>
          <w:p w14:paraId="01A6E2B3"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tcPr>
          <w:p w14:paraId="01A6E2B4"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2583D" w:rsidRPr="00A05E49" w14:paraId="01A6E2BB" w14:textId="77777777" w:rsidTr="00C07412">
        <w:trPr>
          <w:cantSplit/>
        </w:trPr>
        <w:tc>
          <w:tcPr>
            <w:tcW w:w="6663" w:type="dxa"/>
            <w:tcBorders>
              <w:top w:val="single" w:sz="4" w:space="0" w:color="A6A6A6"/>
              <w:bottom w:val="single" w:sz="4" w:space="0" w:color="A6A6A6"/>
              <w:right w:val="single" w:sz="4" w:space="0" w:color="A6A6A6"/>
            </w:tcBorders>
            <w:shd w:val="clear" w:color="auto" w:fill="auto"/>
          </w:tcPr>
          <w:p w14:paraId="01A6E2B6" w14:textId="77777777" w:rsidR="0062583D" w:rsidRPr="00A05E49" w:rsidRDefault="0062583D" w:rsidP="00C07412">
            <w:pPr>
              <w:pStyle w:val="TableText"/>
            </w:pPr>
            <w:r w:rsidRPr="00A05E49">
              <w:t>Year purchased</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A6E2B7"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A6E2B8"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A6E2B9"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vAlign w:val="center"/>
          </w:tcPr>
          <w:p w14:paraId="01A6E2BA" w14:textId="77777777" w:rsidR="0062583D" w:rsidRPr="00A05E49" w:rsidRDefault="0062583D" w:rsidP="00D5696E">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2583D" w:rsidRPr="00A05E49" w14:paraId="01A6E2C5" w14:textId="77777777" w:rsidTr="00D5696E">
        <w:trPr>
          <w:cantSplit/>
        </w:trPr>
        <w:tc>
          <w:tcPr>
            <w:tcW w:w="6663" w:type="dxa"/>
            <w:tcBorders>
              <w:top w:val="single" w:sz="4" w:space="0" w:color="A6A6A6"/>
              <w:bottom w:val="single" w:sz="4" w:space="0" w:color="A6A6A6"/>
              <w:right w:val="single" w:sz="4" w:space="0" w:color="A6A6A6"/>
            </w:tcBorders>
            <w:shd w:val="clear" w:color="auto" w:fill="auto"/>
          </w:tcPr>
          <w:p w14:paraId="01A6E2BC" w14:textId="77777777" w:rsidR="0062583D" w:rsidRPr="00A05E49" w:rsidRDefault="0062583D" w:rsidP="0062583D">
            <w:pPr>
              <w:pStyle w:val="TableText"/>
            </w:pPr>
            <w:r>
              <w:t>The provider has a long-term replacement plan in place as their pharmaceutical freezer ages</w:t>
            </w:r>
          </w:p>
        </w:tc>
        <w:tc>
          <w:tcPr>
            <w:tcW w:w="992" w:type="dxa"/>
            <w:tcBorders>
              <w:top w:val="single" w:sz="4" w:space="0" w:color="A6A6A6"/>
              <w:left w:val="single" w:sz="4" w:space="0" w:color="A6A6A6"/>
              <w:bottom w:val="single" w:sz="4" w:space="0" w:color="A6A6A6"/>
            </w:tcBorders>
            <w:shd w:val="clear" w:color="auto" w:fill="auto"/>
            <w:vAlign w:val="center"/>
          </w:tcPr>
          <w:p w14:paraId="01A6E2BD" w14:textId="77777777" w:rsidR="0062583D" w:rsidRPr="00E22DD6" w:rsidRDefault="0062583D" w:rsidP="00D5696E">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p>
        </w:tc>
        <w:tc>
          <w:tcPr>
            <w:tcW w:w="992" w:type="dxa"/>
            <w:tcBorders>
              <w:top w:val="single" w:sz="4" w:space="0" w:color="A6A6A6"/>
              <w:bottom w:val="single" w:sz="4" w:space="0" w:color="A6A6A6"/>
              <w:right w:val="single" w:sz="4" w:space="0" w:color="A6A6A6"/>
            </w:tcBorders>
            <w:shd w:val="clear" w:color="auto" w:fill="auto"/>
            <w:vAlign w:val="center"/>
          </w:tcPr>
          <w:p w14:paraId="01A6E2BE" w14:textId="77777777" w:rsidR="0062583D" w:rsidRPr="00E22DD6" w:rsidRDefault="0062583D" w:rsidP="00D5696E">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No</w:t>
            </w:r>
          </w:p>
        </w:tc>
        <w:tc>
          <w:tcPr>
            <w:tcW w:w="992" w:type="dxa"/>
            <w:tcBorders>
              <w:top w:val="single" w:sz="4" w:space="0" w:color="A6A6A6"/>
              <w:left w:val="single" w:sz="4" w:space="0" w:color="A6A6A6"/>
              <w:bottom w:val="single" w:sz="4" w:space="0" w:color="A6A6A6"/>
            </w:tcBorders>
            <w:shd w:val="clear" w:color="auto" w:fill="auto"/>
            <w:vAlign w:val="center"/>
          </w:tcPr>
          <w:p w14:paraId="01A6E2BF" w14:textId="77777777" w:rsidR="0062583D" w:rsidRPr="00E22DD6" w:rsidRDefault="0062583D" w:rsidP="00D5696E">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p>
        </w:tc>
        <w:tc>
          <w:tcPr>
            <w:tcW w:w="993" w:type="dxa"/>
            <w:tcBorders>
              <w:top w:val="single" w:sz="4" w:space="0" w:color="A6A6A6"/>
              <w:bottom w:val="single" w:sz="4" w:space="0" w:color="A6A6A6"/>
              <w:right w:val="single" w:sz="4" w:space="0" w:color="A6A6A6"/>
            </w:tcBorders>
            <w:shd w:val="clear" w:color="auto" w:fill="auto"/>
            <w:vAlign w:val="center"/>
          </w:tcPr>
          <w:p w14:paraId="01A6E2C0" w14:textId="77777777" w:rsidR="0062583D" w:rsidRPr="00E22DD6" w:rsidRDefault="0062583D" w:rsidP="00D5696E">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No</w:t>
            </w:r>
          </w:p>
        </w:tc>
        <w:tc>
          <w:tcPr>
            <w:tcW w:w="992" w:type="dxa"/>
            <w:tcBorders>
              <w:top w:val="single" w:sz="4" w:space="0" w:color="A6A6A6"/>
              <w:left w:val="single" w:sz="4" w:space="0" w:color="A6A6A6"/>
              <w:bottom w:val="single" w:sz="4" w:space="0" w:color="A6A6A6"/>
            </w:tcBorders>
            <w:shd w:val="clear" w:color="auto" w:fill="auto"/>
            <w:vAlign w:val="center"/>
          </w:tcPr>
          <w:p w14:paraId="01A6E2C1" w14:textId="77777777" w:rsidR="0062583D" w:rsidRPr="00E22DD6" w:rsidRDefault="0062583D" w:rsidP="00D5696E">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p>
        </w:tc>
        <w:tc>
          <w:tcPr>
            <w:tcW w:w="992" w:type="dxa"/>
            <w:tcBorders>
              <w:top w:val="single" w:sz="4" w:space="0" w:color="A6A6A6"/>
              <w:bottom w:val="single" w:sz="4" w:space="0" w:color="A6A6A6"/>
              <w:right w:val="single" w:sz="4" w:space="0" w:color="A6A6A6"/>
            </w:tcBorders>
            <w:shd w:val="clear" w:color="auto" w:fill="auto"/>
            <w:vAlign w:val="center"/>
          </w:tcPr>
          <w:p w14:paraId="01A6E2C2" w14:textId="77777777" w:rsidR="0062583D" w:rsidRPr="00E22DD6" w:rsidRDefault="0062583D" w:rsidP="00D5696E">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rsidRPr="006D49D0">
              <w:rPr>
                <w:sz w:val="21"/>
                <w:szCs w:val="21"/>
              </w:rPr>
              <w:t xml:space="preserve"> </w:t>
            </w:r>
            <w:r>
              <w:t>No</w:t>
            </w:r>
          </w:p>
        </w:tc>
        <w:tc>
          <w:tcPr>
            <w:tcW w:w="992" w:type="dxa"/>
            <w:tcBorders>
              <w:top w:val="single" w:sz="4" w:space="0" w:color="A6A6A6"/>
              <w:left w:val="single" w:sz="4" w:space="0" w:color="A6A6A6"/>
              <w:bottom w:val="single" w:sz="4" w:space="0" w:color="A6A6A6"/>
            </w:tcBorders>
            <w:shd w:val="clear" w:color="auto" w:fill="auto"/>
            <w:vAlign w:val="center"/>
          </w:tcPr>
          <w:p w14:paraId="01A6E2C3" w14:textId="77777777" w:rsidR="0062583D" w:rsidRPr="00E22DD6" w:rsidRDefault="0062583D" w:rsidP="00D5696E">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rsidRPr="006D49D0">
              <w:rPr>
                <w:sz w:val="21"/>
                <w:szCs w:val="21"/>
              </w:rPr>
              <w:t xml:space="preserve"> </w:t>
            </w:r>
            <w:r>
              <w:t>Yes</w:t>
            </w:r>
          </w:p>
        </w:tc>
        <w:tc>
          <w:tcPr>
            <w:tcW w:w="993" w:type="dxa"/>
            <w:tcBorders>
              <w:top w:val="single" w:sz="4" w:space="0" w:color="A6A6A6"/>
              <w:bottom w:val="single" w:sz="4" w:space="0" w:color="A6A6A6"/>
            </w:tcBorders>
            <w:shd w:val="clear" w:color="auto" w:fill="auto"/>
            <w:vAlign w:val="center"/>
          </w:tcPr>
          <w:p w14:paraId="01A6E2C4" w14:textId="77777777" w:rsidR="0062583D" w:rsidRPr="00E22DD6" w:rsidRDefault="0062583D" w:rsidP="00D5696E">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rsidRPr="006D49D0">
              <w:rPr>
                <w:sz w:val="21"/>
                <w:szCs w:val="21"/>
              </w:rPr>
              <w:t xml:space="preserve"> </w:t>
            </w:r>
            <w:r>
              <w:t>No</w:t>
            </w:r>
          </w:p>
        </w:tc>
      </w:tr>
      <w:tr w:rsidR="0062583D" w:rsidRPr="00A05E49" w14:paraId="01A6E2C7" w14:textId="77777777" w:rsidTr="00C07412">
        <w:trPr>
          <w:cantSplit/>
        </w:trPr>
        <w:tc>
          <w:tcPr>
            <w:tcW w:w="14601" w:type="dxa"/>
            <w:gridSpan w:val="9"/>
            <w:tcBorders>
              <w:top w:val="single" w:sz="4" w:space="0" w:color="A6A6A6"/>
              <w:bottom w:val="single" w:sz="4" w:space="0" w:color="auto"/>
            </w:tcBorders>
            <w:shd w:val="clear" w:color="auto" w:fill="auto"/>
          </w:tcPr>
          <w:p w14:paraId="01A6E2C6" w14:textId="77777777" w:rsidR="0062583D" w:rsidRPr="006D49D0" w:rsidRDefault="0062583D" w:rsidP="0062583D">
            <w:pPr>
              <w:pStyle w:val="TableText"/>
              <w:rPr>
                <w:sz w:val="21"/>
                <w:szCs w:val="21"/>
              </w:rPr>
            </w:pPr>
            <w:r>
              <w:t xml:space="preserve">Expected replacement date for freezer: </w:t>
            </w: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bl>
    <w:p w14:paraId="01A6E2C8" w14:textId="77777777" w:rsidR="0062583D" w:rsidRDefault="0062583D" w:rsidP="0062583D"/>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8647"/>
        <w:gridCol w:w="336"/>
        <w:gridCol w:w="337"/>
        <w:gridCol w:w="336"/>
        <w:gridCol w:w="337"/>
        <w:gridCol w:w="337"/>
        <w:gridCol w:w="336"/>
        <w:gridCol w:w="337"/>
        <w:gridCol w:w="337"/>
        <w:gridCol w:w="3261"/>
      </w:tblGrid>
      <w:tr w:rsidR="00C07412" w14:paraId="01A6E2CD" w14:textId="77777777" w:rsidTr="00D5696E">
        <w:trPr>
          <w:cantSplit/>
          <w:tblHeader/>
        </w:trPr>
        <w:tc>
          <w:tcPr>
            <w:tcW w:w="8647" w:type="dxa"/>
            <w:vMerge w:val="restart"/>
            <w:tcBorders>
              <w:right w:val="single" w:sz="4" w:space="0" w:color="A6A6A6" w:themeColor="background1" w:themeShade="A6"/>
            </w:tcBorders>
            <w:shd w:val="clear" w:color="auto" w:fill="auto"/>
          </w:tcPr>
          <w:p w14:paraId="01A6E2C9" w14:textId="77777777" w:rsidR="00C07412" w:rsidRPr="00065B21" w:rsidRDefault="00C07412" w:rsidP="00C07412">
            <w:pPr>
              <w:pStyle w:val="TableText"/>
              <w:rPr>
                <w:b/>
              </w:rPr>
            </w:pPr>
            <w:r w:rsidRPr="00065B21">
              <w:rPr>
                <w:b/>
              </w:rPr>
              <w:t>Criteria 5: Pharmaceutical freezer requirements</w:t>
            </w:r>
          </w:p>
        </w:tc>
        <w:tc>
          <w:tcPr>
            <w:tcW w:w="1346" w:type="dxa"/>
            <w:gridSpan w:val="4"/>
            <w:tcBorders>
              <w:top w:val="single" w:sz="4" w:space="0" w:color="auto"/>
              <w:left w:val="single" w:sz="4" w:space="0" w:color="A6A6A6" w:themeColor="background1" w:themeShade="A6"/>
              <w:bottom w:val="nil"/>
              <w:right w:val="single" w:sz="4" w:space="0" w:color="A6A6A6" w:themeColor="background1" w:themeShade="A6"/>
            </w:tcBorders>
            <w:shd w:val="clear" w:color="auto" w:fill="auto"/>
          </w:tcPr>
          <w:p w14:paraId="01A6E2CA" w14:textId="77777777" w:rsidR="00C07412" w:rsidRPr="00622B15" w:rsidRDefault="00C07412" w:rsidP="00C07412">
            <w:pPr>
              <w:pStyle w:val="TableText"/>
              <w:jc w:val="center"/>
              <w:rPr>
                <w:b/>
              </w:rPr>
            </w:pPr>
            <w:r>
              <w:rPr>
                <w:b/>
              </w:rPr>
              <w:t>Met</w:t>
            </w:r>
          </w:p>
        </w:tc>
        <w:tc>
          <w:tcPr>
            <w:tcW w:w="1347" w:type="dxa"/>
            <w:gridSpan w:val="4"/>
            <w:tcBorders>
              <w:top w:val="single" w:sz="4" w:space="0" w:color="auto"/>
              <w:left w:val="single" w:sz="4" w:space="0" w:color="A6A6A6" w:themeColor="background1" w:themeShade="A6"/>
              <w:bottom w:val="nil"/>
              <w:right w:val="single" w:sz="4" w:space="0" w:color="A6A6A6" w:themeColor="background1" w:themeShade="A6"/>
            </w:tcBorders>
            <w:shd w:val="clear" w:color="auto" w:fill="auto"/>
          </w:tcPr>
          <w:p w14:paraId="01A6E2CB" w14:textId="77777777" w:rsidR="00C07412" w:rsidRPr="00622B15" w:rsidRDefault="00C07412" w:rsidP="00C07412">
            <w:pPr>
              <w:pStyle w:val="TableText"/>
              <w:jc w:val="center"/>
              <w:rPr>
                <w:b/>
              </w:rPr>
            </w:pPr>
            <w:r>
              <w:rPr>
                <w:b/>
              </w:rPr>
              <w:t>Not met</w:t>
            </w:r>
          </w:p>
        </w:tc>
        <w:tc>
          <w:tcPr>
            <w:tcW w:w="3261" w:type="dxa"/>
            <w:vMerge w:val="restart"/>
            <w:tcBorders>
              <w:left w:val="single" w:sz="4" w:space="0" w:color="A6A6A6" w:themeColor="background1" w:themeShade="A6"/>
            </w:tcBorders>
          </w:tcPr>
          <w:p w14:paraId="01A6E2CC" w14:textId="77777777" w:rsidR="00C07412" w:rsidRDefault="00C07412" w:rsidP="00C07412">
            <w:pPr>
              <w:pStyle w:val="TableText"/>
              <w:rPr>
                <w:b/>
              </w:rPr>
            </w:pPr>
            <w:r>
              <w:rPr>
                <w:b/>
              </w:rPr>
              <w:t>Comments</w:t>
            </w:r>
          </w:p>
        </w:tc>
      </w:tr>
      <w:tr w:rsidR="00C07412" w14:paraId="01A6E2D8" w14:textId="77777777" w:rsidTr="00D5696E">
        <w:trPr>
          <w:cantSplit/>
          <w:tblHeader/>
        </w:trPr>
        <w:tc>
          <w:tcPr>
            <w:tcW w:w="8647" w:type="dxa"/>
            <w:vMerge/>
            <w:tcBorders>
              <w:bottom w:val="single" w:sz="4" w:space="0" w:color="auto"/>
              <w:right w:val="single" w:sz="4" w:space="0" w:color="A6A6A6" w:themeColor="background1" w:themeShade="A6"/>
            </w:tcBorders>
            <w:shd w:val="clear" w:color="auto" w:fill="auto"/>
          </w:tcPr>
          <w:p w14:paraId="01A6E2CE" w14:textId="77777777" w:rsidR="00C07412" w:rsidRPr="00291A99" w:rsidRDefault="00C07412" w:rsidP="00C07412">
            <w:pPr>
              <w:pStyle w:val="TableText"/>
            </w:pPr>
          </w:p>
        </w:tc>
        <w:tc>
          <w:tcPr>
            <w:tcW w:w="336" w:type="dxa"/>
            <w:tcBorders>
              <w:top w:val="nil"/>
              <w:left w:val="single" w:sz="4" w:space="0" w:color="A6A6A6" w:themeColor="background1" w:themeShade="A6"/>
              <w:bottom w:val="single" w:sz="4" w:space="0" w:color="auto"/>
            </w:tcBorders>
            <w:shd w:val="clear" w:color="auto" w:fill="auto"/>
          </w:tcPr>
          <w:p w14:paraId="01A6E2CF" w14:textId="77777777" w:rsidR="00C07412" w:rsidRDefault="00C07412" w:rsidP="00C07412">
            <w:pPr>
              <w:pStyle w:val="TableText"/>
              <w:spacing w:before="0"/>
              <w:jc w:val="center"/>
              <w:rPr>
                <w:b/>
              </w:rPr>
            </w:pPr>
            <w:r>
              <w:rPr>
                <w:b/>
              </w:rPr>
              <w:t>1</w:t>
            </w:r>
          </w:p>
        </w:tc>
        <w:tc>
          <w:tcPr>
            <w:tcW w:w="337" w:type="dxa"/>
            <w:tcBorders>
              <w:top w:val="nil"/>
              <w:bottom w:val="single" w:sz="4" w:space="0" w:color="auto"/>
            </w:tcBorders>
            <w:shd w:val="clear" w:color="auto" w:fill="auto"/>
          </w:tcPr>
          <w:p w14:paraId="01A6E2D0" w14:textId="77777777" w:rsidR="00C07412" w:rsidRDefault="00C07412" w:rsidP="00C07412">
            <w:pPr>
              <w:pStyle w:val="TableText"/>
              <w:spacing w:before="0"/>
              <w:jc w:val="center"/>
              <w:rPr>
                <w:b/>
              </w:rPr>
            </w:pPr>
            <w:r>
              <w:rPr>
                <w:b/>
              </w:rPr>
              <w:t>2</w:t>
            </w:r>
          </w:p>
        </w:tc>
        <w:tc>
          <w:tcPr>
            <w:tcW w:w="336" w:type="dxa"/>
            <w:tcBorders>
              <w:top w:val="nil"/>
              <w:bottom w:val="single" w:sz="4" w:space="0" w:color="auto"/>
              <w:right w:val="nil"/>
            </w:tcBorders>
            <w:shd w:val="clear" w:color="auto" w:fill="auto"/>
          </w:tcPr>
          <w:p w14:paraId="01A6E2D1" w14:textId="77777777" w:rsidR="00C07412" w:rsidRDefault="00C07412" w:rsidP="00C07412">
            <w:pPr>
              <w:pStyle w:val="TableText"/>
              <w:spacing w:before="0"/>
              <w:jc w:val="center"/>
              <w:rPr>
                <w:b/>
              </w:rPr>
            </w:pPr>
            <w:r>
              <w:rPr>
                <w:b/>
              </w:rPr>
              <w:t>3</w:t>
            </w:r>
          </w:p>
        </w:tc>
        <w:tc>
          <w:tcPr>
            <w:tcW w:w="337" w:type="dxa"/>
            <w:tcBorders>
              <w:top w:val="nil"/>
              <w:left w:val="nil"/>
              <w:bottom w:val="single" w:sz="4" w:space="0" w:color="auto"/>
              <w:right w:val="single" w:sz="4" w:space="0" w:color="A6A6A6" w:themeColor="background1" w:themeShade="A6"/>
            </w:tcBorders>
            <w:shd w:val="clear" w:color="auto" w:fill="auto"/>
          </w:tcPr>
          <w:p w14:paraId="01A6E2D2" w14:textId="77777777" w:rsidR="00C07412" w:rsidRDefault="00C07412" w:rsidP="00C07412">
            <w:pPr>
              <w:pStyle w:val="TableText"/>
              <w:spacing w:before="0"/>
              <w:jc w:val="center"/>
              <w:rPr>
                <w:b/>
              </w:rPr>
            </w:pPr>
            <w:r>
              <w:rPr>
                <w:b/>
              </w:rPr>
              <w:t>4</w:t>
            </w:r>
          </w:p>
        </w:tc>
        <w:tc>
          <w:tcPr>
            <w:tcW w:w="337" w:type="dxa"/>
            <w:tcBorders>
              <w:top w:val="nil"/>
              <w:left w:val="single" w:sz="4" w:space="0" w:color="A6A6A6" w:themeColor="background1" w:themeShade="A6"/>
              <w:bottom w:val="single" w:sz="4" w:space="0" w:color="auto"/>
              <w:right w:val="nil"/>
            </w:tcBorders>
            <w:shd w:val="clear" w:color="auto" w:fill="auto"/>
          </w:tcPr>
          <w:p w14:paraId="01A6E2D3" w14:textId="77777777" w:rsidR="00C07412" w:rsidRDefault="00C07412" w:rsidP="00C07412">
            <w:pPr>
              <w:pStyle w:val="TableText"/>
              <w:spacing w:before="0"/>
              <w:jc w:val="center"/>
              <w:rPr>
                <w:b/>
              </w:rPr>
            </w:pPr>
            <w:r>
              <w:rPr>
                <w:b/>
              </w:rPr>
              <w:t>1</w:t>
            </w:r>
          </w:p>
        </w:tc>
        <w:tc>
          <w:tcPr>
            <w:tcW w:w="336" w:type="dxa"/>
            <w:tcBorders>
              <w:top w:val="nil"/>
              <w:left w:val="nil"/>
              <w:bottom w:val="single" w:sz="4" w:space="0" w:color="auto"/>
            </w:tcBorders>
            <w:shd w:val="clear" w:color="auto" w:fill="auto"/>
          </w:tcPr>
          <w:p w14:paraId="01A6E2D4" w14:textId="77777777" w:rsidR="00C07412" w:rsidRDefault="00C07412" w:rsidP="00C07412">
            <w:pPr>
              <w:pStyle w:val="TableText"/>
              <w:spacing w:before="0"/>
              <w:jc w:val="center"/>
              <w:rPr>
                <w:b/>
              </w:rPr>
            </w:pPr>
            <w:r>
              <w:rPr>
                <w:b/>
              </w:rPr>
              <w:t>2</w:t>
            </w:r>
          </w:p>
        </w:tc>
        <w:tc>
          <w:tcPr>
            <w:tcW w:w="337" w:type="dxa"/>
            <w:tcBorders>
              <w:top w:val="nil"/>
              <w:bottom w:val="single" w:sz="4" w:space="0" w:color="auto"/>
            </w:tcBorders>
            <w:shd w:val="clear" w:color="auto" w:fill="auto"/>
          </w:tcPr>
          <w:p w14:paraId="01A6E2D5" w14:textId="77777777" w:rsidR="00C07412" w:rsidRDefault="00C07412" w:rsidP="00C07412">
            <w:pPr>
              <w:pStyle w:val="TableText"/>
              <w:spacing w:before="0"/>
              <w:jc w:val="center"/>
              <w:rPr>
                <w:b/>
              </w:rPr>
            </w:pPr>
            <w:r>
              <w:rPr>
                <w:b/>
              </w:rPr>
              <w:t>3</w:t>
            </w:r>
          </w:p>
        </w:tc>
        <w:tc>
          <w:tcPr>
            <w:tcW w:w="337" w:type="dxa"/>
            <w:tcBorders>
              <w:top w:val="nil"/>
              <w:bottom w:val="single" w:sz="4" w:space="0" w:color="auto"/>
              <w:right w:val="single" w:sz="4" w:space="0" w:color="A6A6A6" w:themeColor="background1" w:themeShade="A6"/>
            </w:tcBorders>
            <w:shd w:val="clear" w:color="auto" w:fill="auto"/>
          </w:tcPr>
          <w:p w14:paraId="01A6E2D6" w14:textId="77777777" w:rsidR="00C07412" w:rsidRDefault="00C07412" w:rsidP="00C07412">
            <w:pPr>
              <w:pStyle w:val="TableText"/>
              <w:spacing w:before="0"/>
              <w:jc w:val="center"/>
              <w:rPr>
                <w:b/>
              </w:rPr>
            </w:pPr>
            <w:r>
              <w:rPr>
                <w:b/>
              </w:rPr>
              <w:t>4</w:t>
            </w:r>
          </w:p>
        </w:tc>
        <w:tc>
          <w:tcPr>
            <w:tcW w:w="3261" w:type="dxa"/>
            <w:vMerge/>
            <w:tcBorders>
              <w:left w:val="single" w:sz="4" w:space="0" w:color="A6A6A6" w:themeColor="background1" w:themeShade="A6"/>
              <w:bottom w:val="single" w:sz="4" w:space="0" w:color="auto"/>
            </w:tcBorders>
          </w:tcPr>
          <w:p w14:paraId="01A6E2D7" w14:textId="77777777" w:rsidR="00C07412" w:rsidRDefault="00C07412" w:rsidP="00C07412">
            <w:pPr>
              <w:pStyle w:val="TableText"/>
              <w:spacing w:before="0"/>
              <w:rPr>
                <w:b/>
              </w:rPr>
            </w:pPr>
          </w:p>
        </w:tc>
      </w:tr>
      <w:tr w:rsidR="00C07412" w14:paraId="01A6E2E3" w14:textId="77777777" w:rsidTr="00C07412">
        <w:trPr>
          <w:cantSplit/>
        </w:trPr>
        <w:tc>
          <w:tcPr>
            <w:tcW w:w="8647"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14:paraId="01A6E2D9" w14:textId="77777777" w:rsidR="00C07412" w:rsidRPr="00830852" w:rsidRDefault="00C07412" w:rsidP="00C07412">
            <w:pPr>
              <w:pStyle w:val="TableText"/>
              <w:rPr>
                <w:b/>
              </w:rPr>
            </w:pPr>
            <w:r>
              <w:rPr>
                <w:b/>
              </w:rPr>
              <w:t>Freezer(s)</w:t>
            </w:r>
          </w:p>
        </w:tc>
        <w:tc>
          <w:tcPr>
            <w:tcW w:w="336" w:type="dxa"/>
            <w:tcBorders>
              <w:top w:val="single" w:sz="4" w:space="0" w:color="auto"/>
              <w:left w:val="single" w:sz="4" w:space="0" w:color="A6A6A6" w:themeColor="background1" w:themeShade="A6"/>
              <w:bottom w:val="single" w:sz="4" w:space="0" w:color="A6A6A6" w:themeColor="background1" w:themeShade="A6"/>
            </w:tcBorders>
            <w:shd w:val="clear" w:color="auto" w:fill="auto"/>
          </w:tcPr>
          <w:p w14:paraId="01A6E2DA" w14:textId="77777777" w:rsidR="00C07412" w:rsidRPr="00830852" w:rsidRDefault="00C07412" w:rsidP="00C07412">
            <w:pPr>
              <w:pStyle w:val="TableText"/>
              <w:jc w:val="center"/>
            </w:pPr>
          </w:p>
        </w:tc>
        <w:tc>
          <w:tcPr>
            <w:tcW w:w="337" w:type="dxa"/>
            <w:tcBorders>
              <w:top w:val="single" w:sz="4" w:space="0" w:color="auto"/>
              <w:bottom w:val="single" w:sz="4" w:space="0" w:color="A6A6A6" w:themeColor="background1" w:themeShade="A6"/>
            </w:tcBorders>
            <w:shd w:val="clear" w:color="auto" w:fill="auto"/>
          </w:tcPr>
          <w:p w14:paraId="01A6E2DB" w14:textId="77777777" w:rsidR="00C07412" w:rsidRPr="00830852" w:rsidRDefault="00C07412" w:rsidP="00C07412">
            <w:pPr>
              <w:pStyle w:val="TableText"/>
              <w:jc w:val="center"/>
            </w:pPr>
          </w:p>
        </w:tc>
        <w:tc>
          <w:tcPr>
            <w:tcW w:w="336" w:type="dxa"/>
            <w:tcBorders>
              <w:top w:val="single" w:sz="4" w:space="0" w:color="auto"/>
              <w:bottom w:val="single" w:sz="4" w:space="0" w:color="A6A6A6" w:themeColor="background1" w:themeShade="A6"/>
              <w:right w:val="nil"/>
            </w:tcBorders>
            <w:shd w:val="clear" w:color="auto" w:fill="auto"/>
          </w:tcPr>
          <w:p w14:paraId="01A6E2DC" w14:textId="77777777" w:rsidR="00C07412" w:rsidRPr="00830852" w:rsidRDefault="00C07412" w:rsidP="00C07412">
            <w:pPr>
              <w:pStyle w:val="TableText"/>
              <w:jc w:val="center"/>
            </w:pPr>
          </w:p>
        </w:tc>
        <w:tc>
          <w:tcPr>
            <w:tcW w:w="337" w:type="dxa"/>
            <w:tcBorders>
              <w:top w:val="single" w:sz="4" w:space="0" w:color="auto"/>
              <w:left w:val="nil"/>
              <w:bottom w:val="single" w:sz="4" w:space="0" w:color="A6A6A6" w:themeColor="background1" w:themeShade="A6"/>
              <w:right w:val="single" w:sz="4" w:space="0" w:color="A6A6A6" w:themeColor="background1" w:themeShade="A6"/>
            </w:tcBorders>
            <w:shd w:val="clear" w:color="auto" w:fill="auto"/>
          </w:tcPr>
          <w:p w14:paraId="01A6E2DD" w14:textId="77777777" w:rsidR="00C07412" w:rsidRPr="00830852" w:rsidRDefault="00C07412" w:rsidP="00C07412">
            <w:pPr>
              <w:pStyle w:val="TableText"/>
              <w:jc w:val="center"/>
            </w:pPr>
          </w:p>
        </w:tc>
        <w:tc>
          <w:tcPr>
            <w:tcW w:w="337" w:type="dxa"/>
            <w:tcBorders>
              <w:top w:val="single" w:sz="4" w:space="0" w:color="auto"/>
              <w:left w:val="single" w:sz="4" w:space="0" w:color="A6A6A6" w:themeColor="background1" w:themeShade="A6"/>
              <w:bottom w:val="single" w:sz="4" w:space="0" w:color="A6A6A6" w:themeColor="background1" w:themeShade="A6"/>
              <w:right w:val="nil"/>
            </w:tcBorders>
            <w:shd w:val="clear" w:color="auto" w:fill="auto"/>
          </w:tcPr>
          <w:p w14:paraId="01A6E2DE" w14:textId="77777777" w:rsidR="00C07412" w:rsidRPr="00830852" w:rsidRDefault="00C07412" w:rsidP="00C07412">
            <w:pPr>
              <w:pStyle w:val="TableText"/>
              <w:jc w:val="center"/>
            </w:pPr>
          </w:p>
        </w:tc>
        <w:tc>
          <w:tcPr>
            <w:tcW w:w="336" w:type="dxa"/>
            <w:tcBorders>
              <w:top w:val="single" w:sz="4" w:space="0" w:color="auto"/>
              <w:left w:val="nil"/>
              <w:bottom w:val="single" w:sz="4" w:space="0" w:color="A6A6A6" w:themeColor="background1" w:themeShade="A6"/>
            </w:tcBorders>
            <w:shd w:val="clear" w:color="auto" w:fill="auto"/>
          </w:tcPr>
          <w:p w14:paraId="01A6E2DF" w14:textId="77777777" w:rsidR="00C07412" w:rsidRPr="00830852" w:rsidRDefault="00C07412" w:rsidP="00C07412">
            <w:pPr>
              <w:pStyle w:val="TableText"/>
              <w:jc w:val="center"/>
            </w:pPr>
          </w:p>
        </w:tc>
        <w:tc>
          <w:tcPr>
            <w:tcW w:w="337" w:type="dxa"/>
            <w:tcBorders>
              <w:top w:val="single" w:sz="4" w:space="0" w:color="auto"/>
              <w:bottom w:val="single" w:sz="4" w:space="0" w:color="A6A6A6" w:themeColor="background1" w:themeShade="A6"/>
            </w:tcBorders>
            <w:shd w:val="clear" w:color="auto" w:fill="auto"/>
          </w:tcPr>
          <w:p w14:paraId="01A6E2E0" w14:textId="77777777" w:rsidR="00C07412" w:rsidRPr="00830852" w:rsidRDefault="00C07412" w:rsidP="00C07412">
            <w:pPr>
              <w:pStyle w:val="TableText"/>
              <w:jc w:val="center"/>
            </w:pPr>
          </w:p>
        </w:tc>
        <w:tc>
          <w:tcPr>
            <w:tcW w:w="337"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14:paraId="01A6E2E1" w14:textId="77777777" w:rsidR="00C07412" w:rsidRPr="00830852" w:rsidRDefault="00C07412" w:rsidP="00C07412">
            <w:pPr>
              <w:pStyle w:val="TableText"/>
              <w:jc w:val="center"/>
            </w:pPr>
          </w:p>
        </w:tc>
        <w:tc>
          <w:tcPr>
            <w:tcW w:w="3261" w:type="dxa"/>
            <w:tcBorders>
              <w:top w:val="single" w:sz="4" w:space="0" w:color="auto"/>
              <w:left w:val="single" w:sz="4" w:space="0" w:color="A6A6A6" w:themeColor="background1" w:themeShade="A6"/>
              <w:bottom w:val="single" w:sz="4" w:space="0" w:color="A6A6A6" w:themeColor="background1" w:themeShade="A6"/>
            </w:tcBorders>
          </w:tcPr>
          <w:p w14:paraId="01A6E2E2" w14:textId="77777777" w:rsidR="00C07412" w:rsidRPr="00830852" w:rsidRDefault="00C07412" w:rsidP="00C07412">
            <w:pPr>
              <w:pStyle w:val="TableText"/>
            </w:pPr>
          </w:p>
        </w:tc>
      </w:tr>
      <w:tr w:rsidR="00C07412" w14:paraId="01A6E2EE"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E4" w14:textId="77777777" w:rsidR="00C07412" w:rsidRPr="00291A99" w:rsidRDefault="00C07412" w:rsidP="00C07412">
            <w:pPr>
              <w:pStyle w:val="TableText"/>
              <w:tabs>
                <w:tab w:val="left" w:pos="425"/>
                <w:tab w:val="left" w:pos="6747"/>
                <w:tab w:val="left" w:pos="7456"/>
              </w:tabs>
              <w:ind w:left="425" w:hanging="425"/>
            </w:pPr>
            <w:r>
              <w:rPr>
                <w:rFonts w:cs="Arial"/>
              </w:rPr>
              <w:t>a)</w:t>
            </w:r>
            <w:r>
              <w:rPr>
                <w:rFonts w:cs="Arial"/>
              </w:rPr>
              <w:tab/>
            </w:r>
            <w:r w:rsidRPr="00526F5E">
              <w:rPr>
                <w:rFonts w:cs="Arial"/>
              </w:rPr>
              <w:t xml:space="preserve">Does the provider use a pharmaceutical </w:t>
            </w:r>
            <w:r>
              <w:rPr>
                <w:rFonts w:cs="Arial"/>
              </w:rPr>
              <w:t>freezer</w:t>
            </w:r>
            <w:r w:rsidRPr="00526F5E">
              <w:rPr>
                <w:rFonts w:cs="Arial"/>
              </w:rPr>
              <w:t xml:space="preserve"> to store </w:t>
            </w:r>
            <w:r>
              <w:rPr>
                <w:rFonts w:cs="Arial"/>
              </w:rPr>
              <w:t>Comirnaty va</w:t>
            </w:r>
            <w:r w:rsidRPr="00526F5E">
              <w:rPr>
                <w:rFonts w:cs="Arial"/>
              </w:rPr>
              <w:t>ccines?</w:t>
            </w:r>
            <w:r>
              <w:rPr>
                <w:rFonts w:cs="Arial"/>
              </w:rPr>
              <w:tab/>
            </w: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r>
              <w:tab/>
            </w: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No</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E5"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E6"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E7"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E8"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E9"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EA"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EB"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EC"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ED" w14:textId="77777777" w:rsidR="00C07412" w:rsidRPr="00830852" w:rsidRDefault="00C07412" w:rsidP="00C07412">
            <w:pPr>
              <w:pStyle w:val="TableText"/>
            </w:pPr>
            <w:r>
              <w:rPr>
                <w:rFonts w:cs="Arial"/>
              </w:rPr>
              <w:t xml:space="preserve">If no, outline plan in place to purchase one: </w:t>
            </w: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7412" w14:paraId="01A6E2F9"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EF" w14:textId="77777777" w:rsidR="00C07412" w:rsidRPr="00526F5E" w:rsidRDefault="00C07412" w:rsidP="00C07412">
            <w:pPr>
              <w:pStyle w:val="TableText"/>
              <w:ind w:left="425" w:hanging="425"/>
              <w:rPr>
                <w:rFonts w:cs="Arial"/>
              </w:rPr>
            </w:pPr>
            <w:r>
              <w:t>b)</w:t>
            </w:r>
            <w:r>
              <w:tab/>
            </w:r>
            <w:r w:rsidRPr="00526F5E">
              <w:t xml:space="preserve">Is the </w:t>
            </w:r>
            <w:r>
              <w:t>freezer</w:t>
            </w:r>
            <w:r w:rsidRPr="00526F5E">
              <w:t xml:space="preserve"> used to store </w:t>
            </w:r>
            <w:r>
              <w:t xml:space="preserve">Comirnaty </w:t>
            </w:r>
            <w:r w:rsidRPr="00526F5E">
              <w:t>vaccines and medicines only?</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F0"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F1"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F2"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F3"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F4"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F5"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F6"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F7"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2F8" w14:textId="77777777" w:rsidR="00C07412" w:rsidRPr="00830852" w:rsidRDefault="00C07412" w:rsidP="00C07412">
            <w:pPr>
              <w:pStyle w:val="TableText"/>
            </w:pPr>
          </w:p>
        </w:tc>
      </w:tr>
      <w:tr w:rsidR="00C07412" w14:paraId="01A6E304"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2FA" w14:textId="77777777" w:rsidR="00C07412" w:rsidRPr="00526F5E" w:rsidRDefault="00C07412" w:rsidP="00C07412">
            <w:pPr>
              <w:pStyle w:val="TableText"/>
              <w:ind w:left="425" w:hanging="425"/>
              <w:rPr>
                <w:rFonts w:cs="Arial"/>
              </w:rPr>
            </w:pPr>
            <w:r>
              <w:t>c)</w:t>
            </w:r>
            <w:r>
              <w:tab/>
              <w:t xml:space="preserve">Is the </w:t>
            </w:r>
            <w:r w:rsidRPr="00526F5E">
              <w:t xml:space="preserve">provider’s </w:t>
            </w:r>
            <w:r>
              <w:t>freezer</w:t>
            </w:r>
            <w:r w:rsidRPr="00526F5E">
              <w:t xml:space="preserve"> placed in a well-ventilated room (</w:t>
            </w:r>
            <w:r>
              <w:t xml:space="preserve">ie, </w:t>
            </w:r>
            <w:r w:rsidRPr="00526F5E">
              <w:t>on an internal wall, away from direct sunlight or sources of heat)?</w:t>
            </w:r>
            <w:r>
              <w:t xml:space="preserve"> Is the room temperature monitored and recorded daily?</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FB"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FC"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2FD"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2FE"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2FF"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00"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01"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02"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303" w14:textId="77777777" w:rsidR="00C07412" w:rsidRPr="00830852" w:rsidRDefault="00C07412" w:rsidP="00C07412">
            <w:pPr>
              <w:pStyle w:val="TableText"/>
            </w:pPr>
          </w:p>
        </w:tc>
      </w:tr>
      <w:tr w:rsidR="00C07412" w14:paraId="01A6E30F"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05" w14:textId="77777777" w:rsidR="00C07412" w:rsidRPr="00526F5E" w:rsidRDefault="00C07412" w:rsidP="00C07412">
            <w:pPr>
              <w:pStyle w:val="TableText"/>
              <w:ind w:left="425" w:hanging="425"/>
              <w:rPr>
                <w:rFonts w:cs="Arial"/>
              </w:rPr>
            </w:pPr>
            <w:r>
              <w:t>d)</w:t>
            </w:r>
            <w:r>
              <w:tab/>
              <w:t>Dependent of the type of freezer (ultra-cold, spark-free or fan assisted) vaccines are stored as p</w:t>
            </w:r>
            <w:r w:rsidRPr="00526F5E">
              <w:t xml:space="preserve">er to </w:t>
            </w:r>
            <w:r>
              <w:t xml:space="preserve">the </w:t>
            </w:r>
            <w:r w:rsidRPr="00526F5E">
              <w:t>manufacturer’s instructions.</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06"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07"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08"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09"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0A"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0B"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0C"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0D"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30E" w14:textId="77777777" w:rsidR="00C07412" w:rsidRPr="00830852" w:rsidRDefault="00C07412" w:rsidP="00C07412">
            <w:pPr>
              <w:pStyle w:val="TableText"/>
            </w:pPr>
          </w:p>
        </w:tc>
      </w:tr>
      <w:tr w:rsidR="00C07412" w14:paraId="01A6E31A"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10" w14:textId="77777777" w:rsidR="00C07412" w:rsidRPr="00526F5E" w:rsidRDefault="00C07412" w:rsidP="00C07412">
            <w:pPr>
              <w:pStyle w:val="TableText"/>
              <w:ind w:left="425" w:hanging="425"/>
              <w:rPr>
                <w:rFonts w:cs="Arial"/>
              </w:rPr>
            </w:pPr>
            <w:r>
              <w:t>e)</w:t>
            </w:r>
            <w:r>
              <w:tab/>
              <w:t>Is the freezer</w:t>
            </w:r>
            <w:r w:rsidRPr="00526F5E">
              <w:t xml:space="preserve"> connected to the power via an independent power point?</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11"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12"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13"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14"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15"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16"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17"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18" w14:textId="77777777" w:rsidR="00C07412" w:rsidRPr="00830852" w:rsidRDefault="00C07412" w:rsidP="00C07412">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319" w14:textId="77777777" w:rsidR="00C07412" w:rsidRPr="00830852" w:rsidRDefault="00C07412" w:rsidP="00C07412">
            <w:pPr>
              <w:pStyle w:val="TableText"/>
            </w:pPr>
          </w:p>
        </w:tc>
      </w:tr>
      <w:tr w:rsidR="00C07412" w14:paraId="01A6E325"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1B" w14:textId="77777777" w:rsidR="00C07412" w:rsidRPr="00526F5E" w:rsidRDefault="00C07412" w:rsidP="00D5696E">
            <w:pPr>
              <w:pStyle w:val="TableText"/>
              <w:keepNext/>
              <w:ind w:left="425" w:hanging="425"/>
              <w:rPr>
                <w:rFonts w:cs="Arial"/>
              </w:rPr>
            </w:pPr>
            <w:r>
              <w:lastRenderedPageBreak/>
              <w:t>f)</w:t>
            </w:r>
            <w:r>
              <w:tab/>
              <w:t>Does the freezer’s</w:t>
            </w:r>
            <w:r w:rsidRPr="00526F5E">
              <w:t xml:space="preserve"> power source ha</w:t>
            </w:r>
            <w:r>
              <w:t>ve</w:t>
            </w:r>
            <w:r w:rsidRPr="00526F5E">
              <w:t xml:space="preserve"> a surge protector in place</w:t>
            </w:r>
            <w:r>
              <w:t xml:space="preserve"> (if required by manufacturer)?</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1C" w14:textId="77777777" w:rsidR="00C07412" w:rsidRPr="00830852" w:rsidRDefault="00C07412"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1D" w14:textId="77777777" w:rsidR="00C07412" w:rsidRPr="00830852" w:rsidRDefault="00C07412"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1E" w14:textId="77777777" w:rsidR="00C07412" w:rsidRPr="00830852" w:rsidRDefault="00C07412"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1F" w14:textId="77777777" w:rsidR="00C07412" w:rsidRPr="00830852" w:rsidRDefault="00C07412"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20" w14:textId="77777777" w:rsidR="00C07412" w:rsidRPr="00830852" w:rsidRDefault="00C07412"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21" w14:textId="77777777" w:rsidR="00C07412" w:rsidRPr="00830852" w:rsidRDefault="00C07412"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22" w14:textId="77777777" w:rsidR="00C07412" w:rsidRPr="00830852" w:rsidRDefault="00C07412"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23" w14:textId="77777777" w:rsidR="00C07412" w:rsidRPr="00830852" w:rsidRDefault="00C07412" w:rsidP="00D5696E">
            <w:pPr>
              <w:pStyle w:val="TableText"/>
              <w:keepN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324" w14:textId="77777777" w:rsidR="00C07412" w:rsidRPr="00830852" w:rsidRDefault="00C07412" w:rsidP="00D5696E">
            <w:pPr>
              <w:pStyle w:val="TableText"/>
              <w:keepNext/>
            </w:pPr>
          </w:p>
        </w:tc>
      </w:tr>
      <w:tr w:rsidR="00C07412" w14:paraId="01A6E330"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26" w14:textId="77777777" w:rsidR="00C07412" w:rsidRPr="00526F5E" w:rsidRDefault="00C07412" w:rsidP="00C07412">
            <w:pPr>
              <w:pStyle w:val="TableText"/>
              <w:ind w:left="425" w:hanging="425"/>
              <w:rPr>
                <w:rFonts w:cs="Arial"/>
              </w:rPr>
            </w:pPr>
            <w:r>
              <w:t>g)</w:t>
            </w:r>
            <w:r>
              <w:tab/>
              <w:t>Is the freezer’s</w:t>
            </w:r>
            <w:r w:rsidRPr="00526F5E">
              <w:t xml:space="preserve"> connection labelled as ‘</w:t>
            </w:r>
            <w:r>
              <w:t>do not</w:t>
            </w:r>
            <w:r w:rsidRPr="00526F5E">
              <w:t xml:space="preserve"> disconnect</w:t>
            </w:r>
            <w:r>
              <w:t>/unplug</w:t>
            </w:r>
            <w:r w:rsidRPr="00526F5E">
              <w:t>’ (if not wired in)</w:t>
            </w:r>
            <w:r>
              <w:t>?</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27"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28"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29"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2A"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2B"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2C"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2D"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2E"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32F" w14:textId="77777777" w:rsidR="00C07412" w:rsidRPr="00830852" w:rsidRDefault="00C07412" w:rsidP="00C07412">
            <w:pPr>
              <w:pStyle w:val="TableText"/>
            </w:pPr>
          </w:p>
        </w:tc>
      </w:tr>
      <w:tr w:rsidR="00C07412" w14:paraId="01A6E33B"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31" w14:textId="77777777" w:rsidR="00C07412" w:rsidRDefault="00C07412" w:rsidP="00C07412">
            <w:pPr>
              <w:pStyle w:val="TableText"/>
              <w:ind w:left="425" w:hanging="425"/>
            </w:pPr>
            <w:r>
              <w:t>h)</w:t>
            </w:r>
            <w:r>
              <w:tab/>
              <w:t>Is the freezer</w:t>
            </w:r>
            <w:r w:rsidRPr="00526F5E">
              <w:t xml:space="preserve"> serviced </w:t>
            </w:r>
            <w:r>
              <w:t xml:space="preserve">annually </w:t>
            </w:r>
            <w:r w:rsidRPr="00526F5E">
              <w:t>as per the manufacturer</w:t>
            </w:r>
            <w:r>
              <w:t>’</w:t>
            </w:r>
            <w:r w:rsidRPr="00526F5E">
              <w:t>s recommendations?</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32"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33"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34"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35"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36"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37"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38"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39"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33A" w14:textId="77777777" w:rsidR="00C07412" w:rsidRPr="00830852" w:rsidRDefault="00C07412" w:rsidP="00C07412">
            <w:pPr>
              <w:pStyle w:val="TableText"/>
            </w:pPr>
            <w:r w:rsidRPr="00526F5E">
              <w:t>Date of last service:</w:t>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412" w14:paraId="01A6E346"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3C" w14:textId="77777777" w:rsidR="00C07412" w:rsidRDefault="00C07412" w:rsidP="00C07412">
            <w:pPr>
              <w:pStyle w:val="TableText"/>
              <w:ind w:left="425" w:hanging="425"/>
            </w:pPr>
            <w:r>
              <w:t>i)</w:t>
            </w:r>
            <w:r>
              <w:tab/>
            </w:r>
            <w:r w:rsidRPr="00526F5E">
              <w:rPr>
                <w:rFonts w:cs="Arial"/>
              </w:rPr>
              <w:t>Is the daily minimum/maximum thermometer externally validated on an annual basis</w:t>
            </w:r>
            <w:r>
              <w:rPr>
                <w:rFonts w:cs="Arial"/>
              </w:rPr>
              <w:t>?</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3D"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3E"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3F"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40"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41"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42"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43"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44"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345" w14:textId="77777777" w:rsidR="00C07412" w:rsidRPr="00526F5E" w:rsidRDefault="00C07412" w:rsidP="00C07412">
            <w:pPr>
              <w:pStyle w:val="TableText"/>
            </w:pPr>
          </w:p>
        </w:tc>
      </w:tr>
      <w:tr w:rsidR="00C07412" w14:paraId="01A6E353" w14:textId="77777777" w:rsidTr="00C07412">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47" w14:textId="77777777" w:rsidR="00C07412" w:rsidRPr="00526F5E" w:rsidRDefault="00C07412" w:rsidP="00C07412">
            <w:pPr>
              <w:pStyle w:val="TableText"/>
              <w:ind w:left="425" w:hanging="425"/>
            </w:pPr>
            <w:r>
              <w:t>j)</w:t>
            </w:r>
            <w:r>
              <w:tab/>
            </w:r>
            <w:r w:rsidRPr="00526F5E">
              <w:t>Results available from last external validation.</w:t>
            </w:r>
            <w:r>
              <w:br/>
            </w:r>
            <w:r w:rsidRPr="00D33143">
              <w:t>Note: This may be done as part of the annual freezer service or by the local immunisation coordinator using calibrated logger/s.</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48"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49"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4A"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4B"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A6E34C"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4D"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nil"/>
            </w:tcBorders>
            <w:shd w:val="clear" w:color="auto" w:fill="auto"/>
          </w:tcPr>
          <w:p w14:paraId="01A6E34E"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1A6E34F"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350" w14:textId="77777777" w:rsidR="00C07412" w:rsidRPr="00526F5E" w:rsidRDefault="00C07412" w:rsidP="00C07412">
            <w:pPr>
              <w:pStyle w:val="TableText"/>
            </w:pPr>
            <w:r w:rsidRPr="00526F5E">
              <w:t xml:space="preserve">Date: </w:t>
            </w:r>
            <w:r w:rsidRPr="00526F5E">
              <w:fldChar w:fldCharType="begin">
                <w:ffData>
                  <w:name w:val="Text34"/>
                  <w:enabled/>
                  <w:calcOnExit w:val="0"/>
                  <w:textInput/>
                </w:ffData>
              </w:fldChar>
            </w:r>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p>
          <w:p w14:paraId="01A6E351" w14:textId="77777777" w:rsidR="00C07412" w:rsidRPr="00526F5E" w:rsidRDefault="00C07412" w:rsidP="00C07412">
            <w:pPr>
              <w:pStyle w:val="TableText"/>
            </w:pPr>
            <w:r w:rsidRPr="00526F5E">
              <w:t xml:space="preserve">By whom: </w:t>
            </w:r>
            <w:r w:rsidRPr="00526F5E">
              <w:fldChar w:fldCharType="begin">
                <w:ffData>
                  <w:name w:val="Text35"/>
                  <w:enabled/>
                  <w:calcOnExit w:val="0"/>
                  <w:textInput/>
                </w:ffData>
              </w:fldChar>
            </w:r>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p>
          <w:p w14:paraId="01A6E352" w14:textId="77777777" w:rsidR="00C07412" w:rsidRPr="00526F5E" w:rsidRDefault="00C07412" w:rsidP="00C07412">
            <w:pPr>
              <w:pStyle w:val="TableText"/>
            </w:pPr>
            <w:r w:rsidRPr="00526F5E">
              <w:t xml:space="preserve">Frequency: </w:t>
            </w:r>
            <w:r w:rsidRPr="00526F5E">
              <w:fldChar w:fldCharType="begin">
                <w:ffData>
                  <w:name w:val="Text36"/>
                  <w:enabled/>
                  <w:calcOnExit w:val="0"/>
                  <w:textInput/>
                </w:ffData>
              </w:fldChar>
            </w:r>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p>
        </w:tc>
      </w:tr>
      <w:tr w:rsidR="00C07412" w14:paraId="01A6E35E" w14:textId="77777777" w:rsidTr="00814543">
        <w:trPr>
          <w:cantSplit/>
        </w:trPr>
        <w:tc>
          <w:tcPr>
            <w:tcW w:w="864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54" w14:textId="77777777" w:rsidR="00C07412" w:rsidRPr="00526F5E" w:rsidRDefault="00C07412" w:rsidP="00C07412">
            <w:pPr>
              <w:pStyle w:val="TableText"/>
              <w:ind w:left="425" w:hanging="425"/>
            </w:pPr>
            <w:r>
              <w:t>k)</w:t>
            </w:r>
            <w:r>
              <w:tab/>
            </w:r>
            <w:r w:rsidR="00814543">
              <w:rPr>
                <w:rFonts w:cs="Arial"/>
              </w:rPr>
              <w:t>Is the freezer connected to a</w:t>
            </w:r>
            <w:r w:rsidR="00814543" w:rsidRPr="00B526A8">
              <w:rPr>
                <w:rFonts w:cs="Arial"/>
              </w:rPr>
              <w:t xml:space="preserve"> </w:t>
            </w:r>
            <w:r w:rsidR="00814543" w:rsidRPr="00B526A8">
              <w:t>24-hour-a-day monitoring</w:t>
            </w:r>
            <w:r w:rsidR="00814543">
              <w:t>/alarm</w:t>
            </w:r>
            <w:r w:rsidR="00814543" w:rsidRPr="00B526A8">
              <w:t xml:space="preserve"> system via either a datalogger or an external</w:t>
            </w:r>
            <w:r w:rsidR="00814543">
              <w:t xml:space="preserve"> </w:t>
            </w:r>
            <w:r w:rsidR="00814543" w:rsidRPr="00B526A8">
              <w:t>monitoring (cloud-based) system that allows daily minimum and maximum recordings to be</w:t>
            </w:r>
            <w:r w:rsidR="00814543">
              <w:t xml:space="preserve"> downloaded weekly and reviewed?</w:t>
            </w:r>
          </w:p>
        </w:tc>
        <w:tc>
          <w:tcPr>
            <w:tcW w:w="33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1A6E355"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6A6A6" w:themeColor="background1" w:themeShade="A6"/>
            </w:tcBorders>
            <w:shd w:val="clear" w:color="auto" w:fill="auto"/>
          </w:tcPr>
          <w:p w14:paraId="01A6E356"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bottom w:val="single" w:sz="4" w:space="0" w:color="A6A6A6" w:themeColor="background1" w:themeShade="A6"/>
            </w:tcBorders>
            <w:shd w:val="clear" w:color="auto" w:fill="auto"/>
          </w:tcPr>
          <w:p w14:paraId="01A6E357"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58"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1A6E359"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bottom w:val="single" w:sz="4" w:space="0" w:color="A6A6A6" w:themeColor="background1" w:themeShade="A6"/>
            </w:tcBorders>
            <w:shd w:val="clear" w:color="auto" w:fill="auto"/>
          </w:tcPr>
          <w:p w14:paraId="01A6E35A"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6A6A6" w:themeColor="background1" w:themeShade="A6"/>
            </w:tcBorders>
            <w:shd w:val="clear" w:color="auto" w:fill="auto"/>
          </w:tcPr>
          <w:p w14:paraId="01A6E35B"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A6E35C" w14:textId="77777777" w:rsidR="00C07412" w:rsidRPr="00830852" w:rsidRDefault="00C07412"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A6E35D" w14:textId="77777777" w:rsidR="00C07412" w:rsidRPr="00526F5E" w:rsidRDefault="00C07412" w:rsidP="00C07412">
            <w:pPr>
              <w:pStyle w:val="TableText"/>
            </w:pPr>
          </w:p>
        </w:tc>
      </w:tr>
      <w:tr w:rsidR="00814543" w14:paraId="01A6E369" w14:textId="77777777" w:rsidTr="00C07412">
        <w:trPr>
          <w:cantSplit/>
        </w:trPr>
        <w:tc>
          <w:tcPr>
            <w:tcW w:w="864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01A6E35F" w14:textId="77777777" w:rsidR="00814543" w:rsidRDefault="00814543" w:rsidP="00C07412">
            <w:pPr>
              <w:pStyle w:val="TableText"/>
              <w:ind w:left="425" w:hanging="425"/>
            </w:pPr>
            <w:r>
              <w:t>l)</w:t>
            </w:r>
            <w:r>
              <w:tab/>
              <w:t>Does the provider undertake regular checks of the door/lid seals and ensure that the door closes automatically if left ajar?</w:t>
            </w:r>
          </w:p>
        </w:tc>
        <w:tc>
          <w:tcPr>
            <w:tcW w:w="336"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01A6E360" w14:textId="77777777" w:rsidR="00814543" w:rsidRPr="00830852" w:rsidRDefault="00814543"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uto"/>
            </w:tcBorders>
            <w:shd w:val="clear" w:color="auto" w:fill="auto"/>
          </w:tcPr>
          <w:p w14:paraId="01A6E361" w14:textId="77777777" w:rsidR="00814543" w:rsidRPr="00830852" w:rsidRDefault="00814543"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bottom w:val="single" w:sz="4" w:space="0" w:color="auto"/>
            </w:tcBorders>
            <w:shd w:val="clear" w:color="auto" w:fill="auto"/>
          </w:tcPr>
          <w:p w14:paraId="01A6E362" w14:textId="77777777" w:rsidR="00814543" w:rsidRPr="00830852" w:rsidRDefault="00814543"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01A6E363" w14:textId="77777777" w:rsidR="00814543" w:rsidRPr="00830852" w:rsidRDefault="00814543"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01A6E364" w14:textId="77777777" w:rsidR="00814543" w:rsidRPr="00830852" w:rsidRDefault="00814543"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6" w:type="dxa"/>
            <w:tcBorders>
              <w:top w:val="single" w:sz="4" w:space="0" w:color="A6A6A6" w:themeColor="background1" w:themeShade="A6"/>
              <w:bottom w:val="single" w:sz="4" w:space="0" w:color="auto"/>
            </w:tcBorders>
            <w:shd w:val="clear" w:color="auto" w:fill="auto"/>
          </w:tcPr>
          <w:p w14:paraId="01A6E365" w14:textId="77777777" w:rsidR="00814543" w:rsidRPr="00830852" w:rsidRDefault="00814543"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uto"/>
            </w:tcBorders>
            <w:shd w:val="clear" w:color="auto" w:fill="auto"/>
          </w:tcPr>
          <w:p w14:paraId="01A6E366" w14:textId="77777777" w:rsidR="00814543" w:rsidRPr="00830852" w:rsidRDefault="00814543"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3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01A6E367" w14:textId="77777777" w:rsidR="00814543" w:rsidRPr="00830852" w:rsidRDefault="00814543" w:rsidP="00D5696E">
            <w:pPr>
              <w:pStyle w:val="TableText"/>
              <w:jc w:val="cente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3261" w:type="dxa"/>
            <w:tcBorders>
              <w:top w:val="single" w:sz="4" w:space="0" w:color="A6A6A6" w:themeColor="background1" w:themeShade="A6"/>
              <w:left w:val="single" w:sz="4" w:space="0" w:color="A6A6A6" w:themeColor="background1" w:themeShade="A6"/>
              <w:bottom w:val="single" w:sz="4" w:space="0" w:color="auto"/>
            </w:tcBorders>
          </w:tcPr>
          <w:p w14:paraId="01A6E368" w14:textId="77777777" w:rsidR="00814543" w:rsidRPr="00526F5E" w:rsidRDefault="00814543" w:rsidP="00C07412">
            <w:pPr>
              <w:pStyle w:val="TableText"/>
            </w:pPr>
          </w:p>
        </w:tc>
      </w:tr>
    </w:tbl>
    <w:p w14:paraId="01A6E36A" w14:textId="77777777" w:rsidR="00C07412" w:rsidRDefault="00C07412" w:rsidP="0062583D"/>
    <w:p w14:paraId="01A6E36B" w14:textId="77777777" w:rsidR="001E49A6" w:rsidRDefault="001E49A6" w:rsidP="00D5696E">
      <w:pPr>
        <w:pStyle w:val="Heading2"/>
        <w:keepNext w:val="0"/>
        <w:pageBreakBefore/>
        <w:spacing w:before="0"/>
      </w:pPr>
      <w:r>
        <w:lastRenderedPageBreak/>
        <w:t>Provider CCA summary</w:t>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4962"/>
        <w:gridCol w:w="1086"/>
        <w:gridCol w:w="1087"/>
        <w:gridCol w:w="1087"/>
        <w:gridCol w:w="6379"/>
      </w:tblGrid>
      <w:tr w:rsidR="001E49A6" w14:paraId="01A6E371" w14:textId="77777777" w:rsidTr="001E49A6">
        <w:trPr>
          <w:cantSplit/>
        </w:trPr>
        <w:tc>
          <w:tcPr>
            <w:tcW w:w="4962" w:type="dxa"/>
            <w:tcBorders>
              <w:top w:val="single" w:sz="4" w:space="0" w:color="auto"/>
              <w:bottom w:val="single" w:sz="4" w:space="0" w:color="auto"/>
            </w:tcBorders>
            <w:shd w:val="clear" w:color="auto" w:fill="auto"/>
          </w:tcPr>
          <w:p w14:paraId="01A6E36C" w14:textId="77777777" w:rsidR="001E49A6" w:rsidRPr="00291A99" w:rsidRDefault="001E49A6" w:rsidP="00EB7A45">
            <w:pPr>
              <w:pStyle w:val="TableText"/>
            </w:pPr>
          </w:p>
        </w:tc>
        <w:tc>
          <w:tcPr>
            <w:tcW w:w="1086" w:type="dxa"/>
            <w:tcBorders>
              <w:top w:val="single" w:sz="4" w:space="0" w:color="auto"/>
              <w:bottom w:val="single" w:sz="4" w:space="0" w:color="auto"/>
            </w:tcBorders>
            <w:shd w:val="clear" w:color="auto" w:fill="auto"/>
          </w:tcPr>
          <w:p w14:paraId="01A6E36D" w14:textId="77777777" w:rsidR="001E49A6" w:rsidRPr="00622B15" w:rsidRDefault="001E49A6" w:rsidP="00EB7A45">
            <w:pPr>
              <w:pStyle w:val="TableText"/>
              <w:jc w:val="center"/>
              <w:rPr>
                <w:b/>
              </w:rPr>
            </w:pPr>
            <w:r>
              <w:rPr>
                <w:b/>
              </w:rPr>
              <w:t>Met</w:t>
            </w:r>
          </w:p>
        </w:tc>
        <w:tc>
          <w:tcPr>
            <w:tcW w:w="1087" w:type="dxa"/>
            <w:tcBorders>
              <w:top w:val="single" w:sz="4" w:space="0" w:color="auto"/>
              <w:bottom w:val="single" w:sz="4" w:space="0" w:color="auto"/>
            </w:tcBorders>
            <w:shd w:val="clear" w:color="auto" w:fill="auto"/>
          </w:tcPr>
          <w:p w14:paraId="01A6E36E" w14:textId="77777777" w:rsidR="001E49A6" w:rsidRPr="00622B15" w:rsidRDefault="001E49A6" w:rsidP="00EB7A45">
            <w:pPr>
              <w:pStyle w:val="TableText"/>
              <w:jc w:val="center"/>
              <w:rPr>
                <w:b/>
              </w:rPr>
            </w:pPr>
            <w:r>
              <w:rPr>
                <w:b/>
              </w:rPr>
              <w:t>Not met</w:t>
            </w:r>
          </w:p>
        </w:tc>
        <w:tc>
          <w:tcPr>
            <w:tcW w:w="1087" w:type="dxa"/>
            <w:tcBorders>
              <w:top w:val="single" w:sz="4" w:space="0" w:color="auto"/>
              <w:bottom w:val="single" w:sz="4" w:space="0" w:color="auto"/>
            </w:tcBorders>
          </w:tcPr>
          <w:p w14:paraId="01A6E36F" w14:textId="77777777" w:rsidR="001E49A6" w:rsidRPr="00622B15" w:rsidRDefault="001E49A6" w:rsidP="00EB7A45">
            <w:pPr>
              <w:pStyle w:val="TableText"/>
              <w:jc w:val="center"/>
              <w:rPr>
                <w:b/>
              </w:rPr>
            </w:pPr>
            <w:r>
              <w:rPr>
                <w:b/>
              </w:rPr>
              <w:t>N/A</w:t>
            </w:r>
          </w:p>
        </w:tc>
        <w:tc>
          <w:tcPr>
            <w:tcW w:w="6379" w:type="dxa"/>
            <w:tcBorders>
              <w:top w:val="single" w:sz="4" w:space="0" w:color="auto"/>
              <w:bottom w:val="single" w:sz="4" w:space="0" w:color="auto"/>
            </w:tcBorders>
          </w:tcPr>
          <w:p w14:paraId="01A6E370" w14:textId="77777777" w:rsidR="001E49A6" w:rsidRDefault="001E49A6" w:rsidP="00EB7A45">
            <w:pPr>
              <w:pStyle w:val="TableText"/>
              <w:rPr>
                <w:b/>
              </w:rPr>
            </w:pPr>
            <w:r>
              <w:rPr>
                <w:b/>
              </w:rPr>
              <w:t>Timeframe / completion date / notes</w:t>
            </w:r>
          </w:p>
        </w:tc>
      </w:tr>
      <w:tr w:rsidR="001E49A6" w:rsidRPr="00622B15" w14:paraId="01A6E377" w14:textId="77777777" w:rsidTr="001E49A6">
        <w:trPr>
          <w:cantSplit/>
        </w:trPr>
        <w:tc>
          <w:tcPr>
            <w:tcW w:w="4962" w:type="dxa"/>
            <w:tcBorders>
              <w:top w:val="single" w:sz="4" w:space="0" w:color="auto"/>
              <w:bottom w:val="single" w:sz="4" w:space="0" w:color="A6A6A6" w:themeColor="background1" w:themeShade="A6"/>
            </w:tcBorders>
            <w:shd w:val="clear" w:color="auto" w:fill="auto"/>
            <w:vAlign w:val="center"/>
          </w:tcPr>
          <w:p w14:paraId="01A6E372" w14:textId="77777777" w:rsidR="001E49A6" w:rsidRPr="00291A99" w:rsidRDefault="001E49A6" w:rsidP="00EB7A45">
            <w:pPr>
              <w:pStyle w:val="TableText"/>
              <w:ind w:left="425" w:hanging="425"/>
            </w:pPr>
            <w:r w:rsidRPr="00526F5E">
              <w:rPr>
                <w:rFonts w:cs="Arial"/>
              </w:rPr>
              <w:t>Vaccine reference information</w:t>
            </w:r>
          </w:p>
        </w:tc>
        <w:tc>
          <w:tcPr>
            <w:tcW w:w="1086" w:type="dxa"/>
            <w:tcBorders>
              <w:top w:val="single" w:sz="4" w:space="0" w:color="auto"/>
              <w:bottom w:val="single" w:sz="4" w:space="0" w:color="A6A6A6" w:themeColor="background1" w:themeShade="A6"/>
            </w:tcBorders>
            <w:shd w:val="clear" w:color="auto" w:fill="auto"/>
            <w:vAlign w:val="center"/>
          </w:tcPr>
          <w:p w14:paraId="01A6E373" w14:textId="77777777" w:rsidR="001E49A6" w:rsidRPr="00622B15" w:rsidRDefault="001E49A6" w:rsidP="00D5696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single" w:sz="4" w:space="0" w:color="auto"/>
              <w:bottom w:val="single" w:sz="4" w:space="0" w:color="A6A6A6" w:themeColor="background1" w:themeShade="A6"/>
            </w:tcBorders>
            <w:shd w:val="clear" w:color="auto" w:fill="auto"/>
            <w:vAlign w:val="center"/>
          </w:tcPr>
          <w:p w14:paraId="01A6E374" w14:textId="77777777" w:rsidR="001E49A6" w:rsidRPr="00622B15" w:rsidRDefault="001E49A6" w:rsidP="00D5696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single" w:sz="4" w:space="0" w:color="auto"/>
              <w:bottom w:val="single" w:sz="4" w:space="0" w:color="A6A6A6" w:themeColor="background1" w:themeShade="A6"/>
            </w:tcBorders>
            <w:vAlign w:val="center"/>
          </w:tcPr>
          <w:p w14:paraId="01A6E375" w14:textId="77777777" w:rsidR="001E49A6" w:rsidRPr="00622B15" w:rsidRDefault="001E49A6" w:rsidP="00D5696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tcBorders>
              <w:top w:val="single" w:sz="4" w:space="0" w:color="auto"/>
              <w:bottom w:val="single" w:sz="4" w:space="0" w:color="A6A6A6" w:themeColor="background1" w:themeShade="A6"/>
            </w:tcBorders>
            <w:vAlign w:val="center"/>
          </w:tcPr>
          <w:p w14:paraId="01A6E376" w14:textId="77777777" w:rsidR="001E49A6" w:rsidRPr="00622B15" w:rsidRDefault="001E49A6" w:rsidP="00D5696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7D" w14:textId="77777777" w:rsidTr="001E49A6">
        <w:trPr>
          <w:cantSplit/>
        </w:trPr>
        <w:tc>
          <w:tcPr>
            <w:tcW w:w="4962" w:type="dxa"/>
            <w:tcBorders>
              <w:top w:val="single" w:sz="4" w:space="0" w:color="A6A6A6" w:themeColor="background1" w:themeShade="A6"/>
              <w:bottom w:val="single" w:sz="4" w:space="0" w:color="A6A6A6" w:themeColor="background1" w:themeShade="A6"/>
            </w:tcBorders>
            <w:shd w:val="clear" w:color="auto" w:fill="auto"/>
            <w:vAlign w:val="center"/>
          </w:tcPr>
          <w:p w14:paraId="01A6E378" w14:textId="77777777" w:rsidR="001E49A6" w:rsidRDefault="001E49A6" w:rsidP="00EB7A45">
            <w:pPr>
              <w:pStyle w:val="TableText"/>
              <w:ind w:left="425" w:hanging="425"/>
            </w:pPr>
            <w:r w:rsidRPr="00526F5E">
              <w:rPr>
                <w:rFonts w:cs="Arial"/>
              </w:rPr>
              <w:t>Cold chain policy</w:t>
            </w:r>
          </w:p>
        </w:tc>
        <w:tc>
          <w:tcPr>
            <w:tcW w:w="1086" w:type="dxa"/>
            <w:tcBorders>
              <w:top w:val="single" w:sz="4" w:space="0" w:color="A6A6A6" w:themeColor="background1" w:themeShade="A6"/>
              <w:bottom w:val="single" w:sz="4" w:space="0" w:color="A6A6A6" w:themeColor="background1" w:themeShade="A6"/>
            </w:tcBorders>
            <w:shd w:val="clear" w:color="auto" w:fill="auto"/>
            <w:vAlign w:val="center"/>
          </w:tcPr>
          <w:p w14:paraId="01A6E379" w14:textId="77777777" w:rsidR="001E49A6" w:rsidRPr="00622B15" w:rsidRDefault="001E49A6" w:rsidP="00D5696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single" w:sz="4" w:space="0" w:color="A6A6A6" w:themeColor="background1" w:themeShade="A6"/>
              <w:bottom w:val="single" w:sz="4" w:space="0" w:color="A6A6A6" w:themeColor="background1" w:themeShade="A6"/>
            </w:tcBorders>
            <w:shd w:val="clear" w:color="auto" w:fill="auto"/>
            <w:vAlign w:val="center"/>
          </w:tcPr>
          <w:p w14:paraId="01A6E37A" w14:textId="77777777" w:rsidR="001E49A6" w:rsidRPr="00622B15" w:rsidRDefault="001E49A6" w:rsidP="00D5696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single" w:sz="4" w:space="0" w:color="A6A6A6" w:themeColor="background1" w:themeShade="A6"/>
              <w:bottom w:val="single" w:sz="4" w:space="0" w:color="A6A6A6" w:themeColor="background1" w:themeShade="A6"/>
            </w:tcBorders>
            <w:vAlign w:val="center"/>
          </w:tcPr>
          <w:p w14:paraId="01A6E37B" w14:textId="77777777" w:rsidR="001E49A6" w:rsidRPr="00622B15" w:rsidRDefault="001E49A6" w:rsidP="00D5696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tcBorders>
              <w:top w:val="single" w:sz="4" w:space="0" w:color="A6A6A6" w:themeColor="background1" w:themeShade="A6"/>
              <w:bottom w:val="single" w:sz="4" w:space="0" w:color="A6A6A6" w:themeColor="background1" w:themeShade="A6"/>
            </w:tcBorders>
            <w:vAlign w:val="center"/>
          </w:tcPr>
          <w:p w14:paraId="01A6E37C" w14:textId="77777777" w:rsidR="001E49A6" w:rsidRPr="00622B15" w:rsidRDefault="001E49A6" w:rsidP="00D5696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83" w14:textId="77777777" w:rsidTr="001E49A6">
        <w:trPr>
          <w:cantSplit/>
        </w:trPr>
        <w:tc>
          <w:tcPr>
            <w:tcW w:w="4962" w:type="dxa"/>
            <w:tcBorders>
              <w:top w:val="single" w:sz="4" w:space="0" w:color="A6A6A6" w:themeColor="background1" w:themeShade="A6"/>
              <w:bottom w:val="single" w:sz="4" w:space="0" w:color="A6A6A6" w:themeColor="background1" w:themeShade="A6"/>
            </w:tcBorders>
            <w:shd w:val="clear" w:color="auto" w:fill="auto"/>
            <w:vAlign w:val="center"/>
          </w:tcPr>
          <w:p w14:paraId="01A6E37E" w14:textId="77777777" w:rsidR="001E49A6" w:rsidRDefault="001E49A6" w:rsidP="00EB7A45">
            <w:pPr>
              <w:pStyle w:val="TableText"/>
              <w:ind w:left="425" w:hanging="425"/>
            </w:pPr>
            <w:r w:rsidRPr="00526F5E">
              <w:rPr>
                <w:rFonts w:cs="Arial"/>
              </w:rPr>
              <w:t>Vaccine stock management</w:t>
            </w:r>
          </w:p>
        </w:tc>
        <w:tc>
          <w:tcPr>
            <w:tcW w:w="1086" w:type="dxa"/>
            <w:tcBorders>
              <w:top w:val="single" w:sz="4" w:space="0" w:color="A6A6A6" w:themeColor="background1" w:themeShade="A6"/>
              <w:bottom w:val="single" w:sz="4" w:space="0" w:color="A6A6A6" w:themeColor="background1" w:themeShade="A6"/>
            </w:tcBorders>
            <w:shd w:val="clear" w:color="auto" w:fill="auto"/>
            <w:vAlign w:val="center"/>
          </w:tcPr>
          <w:p w14:paraId="01A6E37F" w14:textId="77777777" w:rsidR="001E49A6" w:rsidRPr="00622B15" w:rsidRDefault="001E49A6" w:rsidP="00D5696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single" w:sz="4" w:space="0" w:color="A6A6A6" w:themeColor="background1" w:themeShade="A6"/>
              <w:bottom w:val="single" w:sz="4" w:space="0" w:color="A6A6A6" w:themeColor="background1" w:themeShade="A6"/>
            </w:tcBorders>
            <w:shd w:val="clear" w:color="auto" w:fill="auto"/>
            <w:vAlign w:val="center"/>
          </w:tcPr>
          <w:p w14:paraId="01A6E380" w14:textId="77777777" w:rsidR="001E49A6" w:rsidRPr="00622B15" w:rsidRDefault="001E49A6" w:rsidP="00D5696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single" w:sz="4" w:space="0" w:color="A6A6A6" w:themeColor="background1" w:themeShade="A6"/>
              <w:bottom w:val="single" w:sz="4" w:space="0" w:color="A6A6A6" w:themeColor="background1" w:themeShade="A6"/>
            </w:tcBorders>
            <w:vAlign w:val="center"/>
          </w:tcPr>
          <w:p w14:paraId="01A6E381" w14:textId="77777777" w:rsidR="001E49A6" w:rsidRPr="00622B15" w:rsidRDefault="001E49A6" w:rsidP="00D5696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tcBorders>
              <w:top w:val="single" w:sz="4" w:space="0" w:color="A6A6A6" w:themeColor="background1" w:themeShade="A6"/>
              <w:bottom w:val="single" w:sz="4" w:space="0" w:color="A6A6A6" w:themeColor="background1" w:themeShade="A6"/>
            </w:tcBorders>
            <w:vAlign w:val="center"/>
          </w:tcPr>
          <w:p w14:paraId="01A6E382" w14:textId="77777777" w:rsidR="001E49A6" w:rsidRPr="00622B15" w:rsidRDefault="001E49A6" w:rsidP="00D5696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89" w14:textId="77777777" w:rsidTr="001E49A6">
        <w:trPr>
          <w:cantSplit/>
        </w:trPr>
        <w:tc>
          <w:tcPr>
            <w:tcW w:w="4962" w:type="dxa"/>
            <w:tcBorders>
              <w:top w:val="single" w:sz="4" w:space="0" w:color="A6A6A6" w:themeColor="background1" w:themeShade="A6"/>
              <w:bottom w:val="single" w:sz="4" w:space="0" w:color="A6A6A6" w:themeColor="background1" w:themeShade="A6"/>
            </w:tcBorders>
            <w:shd w:val="clear" w:color="auto" w:fill="auto"/>
            <w:vAlign w:val="center"/>
          </w:tcPr>
          <w:p w14:paraId="01A6E384" w14:textId="77777777" w:rsidR="001E49A6" w:rsidRPr="00526F5E" w:rsidRDefault="001E49A6" w:rsidP="00EB7A45">
            <w:pPr>
              <w:pStyle w:val="TableText"/>
              <w:ind w:left="425" w:hanging="425"/>
              <w:rPr>
                <w:rFonts w:cs="Arial"/>
              </w:rPr>
            </w:pPr>
            <w:r w:rsidRPr="00526F5E">
              <w:rPr>
                <w:rFonts w:cs="Arial"/>
              </w:rPr>
              <w:t>Temperature monitoring and refrigerator performance</w:t>
            </w:r>
          </w:p>
        </w:tc>
        <w:tc>
          <w:tcPr>
            <w:tcW w:w="1086" w:type="dxa"/>
            <w:tcBorders>
              <w:top w:val="single" w:sz="4" w:space="0" w:color="A6A6A6" w:themeColor="background1" w:themeShade="A6"/>
              <w:bottom w:val="single" w:sz="4" w:space="0" w:color="A6A6A6" w:themeColor="background1" w:themeShade="A6"/>
            </w:tcBorders>
            <w:shd w:val="clear" w:color="auto" w:fill="auto"/>
            <w:vAlign w:val="center"/>
          </w:tcPr>
          <w:p w14:paraId="01A6E385" w14:textId="77777777" w:rsidR="001E49A6" w:rsidRPr="00622B15" w:rsidRDefault="001E49A6" w:rsidP="00D5696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single" w:sz="4" w:space="0" w:color="A6A6A6" w:themeColor="background1" w:themeShade="A6"/>
              <w:bottom w:val="single" w:sz="4" w:space="0" w:color="A6A6A6" w:themeColor="background1" w:themeShade="A6"/>
            </w:tcBorders>
            <w:shd w:val="clear" w:color="auto" w:fill="auto"/>
            <w:vAlign w:val="center"/>
          </w:tcPr>
          <w:p w14:paraId="01A6E386" w14:textId="77777777" w:rsidR="001E49A6" w:rsidRPr="00622B15" w:rsidRDefault="001E49A6" w:rsidP="00D5696E">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single" w:sz="4" w:space="0" w:color="A6A6A6" w:themeColor="background1" w:themeShade="A6"/>
              <w:bottom w:val="single" w:sz="4" w:space="0" w:color="A6A6A6" w:themeColor="background1" w:themeShade="A6"/>
            </w:tcBorders>
            <w:vAlign w:val="center"/>
          </w:tcPr>
          <w:p w14:paraId="01A6E387" w14:textId="77777777" w:rsidR="001E49A6" w:rsidRPr="00622B15" w:rsidRDefault="001E49A6" w:rsidP="00D5696E">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tcBorders>
              <w:top w:val="single" w:sz="4" w:space="0" w:color="A6A6A6" w:themeColor="background1" w:themeShade="A6"/>
              <w:bottom w:val="single" w:sz="4" w:space="0" w:color="A6A6A6" w:themeColor="background1" w:themeShade="A6"/>
            </w:tcBorders>
            <w:vAlign w:val="center"/>
          </w:tcPr>
          <w:p w14:paraId="01A6E388" w14:textId="77777777" w:rsidR="001E49A6" w:rsidRPr="00622B15" w:rsidRDefault="001E49A6" w:rsidP="00D5696E">
            <w:pPr>
              <w:pStyle w:val="TableText"/>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8F" w14:textId="77777777" w:rsidTr="001E49A6">
        <w:trPr>
          <w:cantSplit/>
        </w:trPr>
        <w:tc>
          <w:tcPr>
            <w:tcW w:w="4962" w:type="dxa"/>
            <w:tcBorders>
              <w:top w:val="single" w:sz="4" w:space="0" w:color="A6A6A6" w:themeColor="background1" w:themeShade="A6"/>
              <w:bottom w:val="nil"/>
            </w:tcBorders>
            <w:shd w:val="clear" w:color="auto" w:fill="auto"/>
          </w:tcPr>
          <w:p w14:paraId="01A6E38A" w14:textId="77777777" w:rsidR="001E49A6" w:rsidRPr="00526F5E" w:rsidRDefault="001E49A6" w:rsidP="00EB7A45">
            <w:pPr>
              <w:pStyle w:val="TableText"/>
              <w:spacing w:after="30"/>
              <w:rPr>
                <w:rFonts w:cs="Arial"/>
              </w:rPr>
            </w:pPr>
            <w:r w:rsidRPr="00526F5E">
              <w:rPr>
                <w:rFonts w:cs="Arial"/>
              </w:rPr>
              <w:t>Pharmaceutical refrigerator requirements:</w:t>
            </w:r>
          </w:p>
        </w:tc>
        <w:tc>
          <w:tcPr>
            <w:tcW w:w="1086" w:type="dxa"/>
            <w:tcBorders>
              <w:top w:val="single" w:sz="4" w:space="0" w:color="A6A6A6" w:themeColor="background1" w:themeShade="A6"/>
              <w:bottom w:val="nil"/>
            </w:tcBorders>
            <w:shd w:val="clear" w:color="auto" w:fill="auto"/>
            <w:vAlign w:val="center"/>
          </w:tcPr>
          <w:p w14:paraId="01A6E38B" w14:textId="77777777" w:rsidR="001E49A6" w:rsidRPr="00622B15" w:rsidRDefault="001E49A6" w:rsidP="00D5696E">
            <w:pPr>
              <w:pStyle w:val="TableText"/>
              <w:jc w:val="center"/>
              <w:rPr>
                <w:sz w:val="21"/>
                <w:szCs w:val="21"/>
              </w:rPr>
            </w:pPr>
          </w:p>
        </w:tc>
        <w:tc>
          <w:tcPr>
            <w:tcW w:w="1087" w:type="dxa"/>
            <w:tcBorders>
              <w:top w:val="single" w:sz="4" w:space="0" w:color="A6A6A6" w:themeColor="background1" w:themeShade="A6"/>
              <w:bottom w:val="nil"/>
            </w:tcBorders>
            <w:shd w:val="clear" w:color="auto" w:fill="auto"/>
            <w:vAlign w:val="center"/>
          </w:tcPr>
          <w:p w14:paraId="01A6E38C" w14:textId="77777777" w:rsidR="001E49A6" w:rsidRPr="00622B15" w:rsidRDefault="001E49A6" w:rsidP="00D5696E">
            <w:pPr>
              <w:pStyle w:val="TableText"/>
              <w:jc w:val="center"/>
              <w:rPr>
                <w:sz w:val="21"/>
                <w:szCs w:val="21"/>
              </w:rPr>
            </w:pPr>
          </w:p>
        </w:tc>
        <w:tc>
          <w:tcPr>
            <w:tcW w:w="1087" w:type="dxa"/>
            <w:tcBorders>
              <w:top w:val="single" w:sz="4" w:space="0" w:color="A6A6A6" w:themeColor="background1" w:themeShade="A6"/>
              <w:bottom w:val="nil"/>
            </w:tcBorders>
            <w:vAlign w:val="center"/>
          </w:tcPr>
          <w:p w14:paraId="01A6E38D" w14:textId="77777777" w:rsidR="001E49A6" w:rsidRPr="00622B15" w:rsidRDefault="001E49A6" w:rsidP="00D5696E">
            <w:pPr>
              <w:pStyle w:val="TableText"/>
              <w:jc w:val="center"/>
              <w:rPr>
                <w:sz w:val="21"/>
                <w:szCs w:val="21"/>
              </w:rPr>
            </w:pPr>
          </w:p>
        </w:tc>
        <w:tc>
          <w:tcPr>
            <w:tcW w:w="6379" w:type="dxa"/>
            <w:tcBorders>
              <w:top w:val="single" w:sz="4" w:space="0" w:color="A6A6A6" w:themeColor="background1" w:themeShade="A6"/>
              <w:bottom w:val="nil"/>
            </w:tcBorders>
            <w:vAlign w:val="center"/>
          </w:tcPr>
          <w:p w14:paraId="01A6E38E" w14:textId="77777777" w:rsidR="001E49A6" w:rsidRDefault="001E49A6" w:rsidP="00D5696E">
            <w:pPr>
              <w:pStyle w:val="TableText"/>
            </w:pPr>
          </w:p>
        </w:tc>
      </w:tr>
      <w:tr w:rsidR="001E49A6" w:rsidRPr="00622B15" w14:paraId="01A6E395" w14:textId="77777777" w:rsidTr="001E49A6">
        <w:trPr>
          <w:cantSplit/>
        </w:trPr>
        <w:tc>
          <w:tcPr>
            <w:tcW w:w="4962" w:type="dxa"/>
            <w:tcBorders>
              <w:top w:val="nil"/>
            </w:tcBorders>
            <w:shd w:val="clear" w:color="auto" w:fill="auto"/>
          </w:tcPr>
          <w:p w14:paraId="01A6E390" w14:textId="77777777" w:rsidR="001E49A6" w:rsidRPr="00526F5E" w:rsidRDefault="001E49A6" w:rsidP="00D5696E">
            <w:pPr>
              <w:pStyle w:val="TableBullet"/>
            </w:pPr>
            <w:r w:rsidRPr="00526F5E">
              <w:t>Refrigerator 1</w:t>
            </w:r>
          </w:p>
        </w:tc>
        <w:tc>
          <w:tcPr>
            <w:tcW w:w="1086" w:type="dxa"/>
            <w:tcBorders>
              <w:top w:val="nil"/>
            </w:tcBorders>
            <w:shd w:val="clear" w:color="auto" w:fill="auto"/>
            <w:vAlign w:val="center"/>
          </w:tcPr>
          <w:p w14:paraId="01A6E391"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nil"/>
            </w:tcBorders>
            <w:shd w:val="clear" w:color="auto" w:fill="auto"/>
            <w:vAlign w:val="center"/>
          </w:tcPr>
          <w:p w14:paraId="01A6E392"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nil"/>
            </w:tcBorders>
            <w:vAlign w:val="center"/>
          </w:tcPr>
          <w:p w14:paraId="01A6E393"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tcBorders>
              <w:top w:val="nil"/>
            </w:tcBorders>
            <w:vAlign w:val="center"/>
          </w:tcPr>
          <w:p w14:paraId="01A6E394" w14:textId="77777777" w:rsidR="001E49A6" w:rsidRPr="00622B15" w:rsidRDefault="001E49A6" w:rsidP="00D5696E">
            <w:pPr>
              <w:pStyle w:val="TableText"/>
              <w:spacing w:before="0"/>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9B" w14:textId="77777777" w:rsidTr="001E49A6">
        <w:trPr>
          <w:cantSplit/>
        </w:trPr>
        <w:tc>
          <w:tcPr>
            <w:tcW w:w="4962" w:type="dxa"/>
            <w:shd w:val="clear" w:color="auto" w:fill="auto"/>
          </w:tcPr>
          <w:p w14:paraId="01A6E396" w14:textId="77777777" w:rsidR="001E49A6" w:rsidRPr="00526F5E" w:rsidRDefault="001E49A6" w:rsidP="00D5696E">
            <w:pPr>
              <w:pStyle w:val="TableBullet"/>
            </w:pPr>
            <w:r w:rsidRPr="00526F5E">
              <w:t>Refrigerator 2</w:t>
            </w:r>
          </w:p>
        </w:tc>
        <w:tc>
          <w:tcPr>
            <w:tcW w:w="1086" w:type="dxa"/>
            <w:shd w:val="clear" w:color="auto" w:fill="auto"/>
            <w:vAlign w:val="center"/>
          </w:tcPr>
          <w:p w14:paraId="01A6E397"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shd w:val="clear" w:color="auto" w:fill="auto"/>
            <w:vAlign w:val="center"/>
          </w:tcPr>
          <w:p w14:paraId="01A6E398"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vAlign w:val="center"/>
          </w:tcPr>
          <w:p w14:paraId="01A6E399"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vAlign w:val="center"/>
          </w:tcPr>
          <w:p w14:paraId="01A6E39A" w14:textId="77777777" w:rsidR="001E49A6" w:rsidRPr="00622B15" w:rsidRDefault="001E49A6" w:rsidP="00D5696E">
            <w:pPr>
              <w:pStyle w:val="TableText"/>
              <w:spacing w:before="0"/>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A1" w14:textId="77777777" w:rsidTr="001E49A6">
        <w:trPr>
          <w:cantSplit/>
        </w:trPr>
        <w:tc>
          <w:tcPr>
            <w:tcW w:w="4962" w:type="dxa"/>
            <w:shd w:val="clear" w:color="auto" w:fill="auto"/>
          </w:tcPr>
          <w:p w14:paraId="01A6E39C" w14:textId="77777777" w:rsidR="001E49A6" w:rsidRPr="00526F5E" w:rsidRDefault="001E49A6" w:rsidP="00D5696E">
            <w:pPr>
              <w:pStyle w:val="TableBullet"/>
            </w:pPr>
            <w:r w:rsidRPr="00526F5E">
              <w:t>Refrigerator 3</w:t>
            </w:r>
          </w:p>
        </w:tc>
        <w:tc>
          <w:tcPr>
            <w:tcW w:w="1086" w:type="dxa"/>
            <w:shd w:val="clear" w:color="auto" w:fill="auto"/>
            <w:vAlign w:val="center"/>
          </w:tcPr>
          <w:p w14:paraId="01A6E39D"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shd w:val="clear" w:color="auto" w:fill="auto"/>
            <w:vAlign w:val="center"/>
          </w:tcPr>
          <w:p w14:paraId="01A6E39E"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vAlign w:val="center"/>
          </w:tcPr>
          <w:p w14:paraId="01A6E39F"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vAlign w:val="center"/>
          </w:tcPr>
          <w:p w14:paraId="01A6E3A0" w14:textId="77777777" w:rsidR="001E49A6" w:rsidRPr="00622B15" w:rsidRDefault="001E49A6" w:rsidP="00D5696E">
            <w:pPr>
              <w:pStyle w:val="TableText"/>
              <w:spacing w:before="0"/>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A7" w14:textId="77777777" w:rsidTr="001E49A6">
        <w:trPr>
          <w:cantSplit/>
        </w:trPr>
        <w:tc>
          <w:tcPr>
            <w:tcW w:w="4962" w:type="dxa"/>
            <w:tcBorders>
              <w:bottom w:val="single" w:sz="4" w:space="0" w:color="A6A6A6" w:themeColor="background1" w:themeShade="A6"/>
            </w:tcBorders>
            <w:shd w:val="clear" w:color="auto" w:fill="auto"/>
          </w:tcPr>
          <w:p w14:paraId="01A6E3A2" w14:textId="77777777" w:rsidR="001E49A6" w:rsidRPr="00526F5E" w:rsidRDefault="001E49A6" w:rsidP="00D5696E">
            <w:pPr>
              <w:pStyle w:val="TableBullet"/>
            </w:pPr>
            <w:r w:rsidRPr="00526F5E">
              <w:t>Refrigerator 4</w:t>
            </w:r>
          </w:p>
        </w:tc>
        <w:tc>
          <w:tcPr>
            <w:tcW w:w="1086" w:type="dxa"/>
            <w:tcBorders>
              <w:bottom w:val="single" w:sz="4" w:space="0" w:color="A6A6A6" w:themeColor="background1" w:themeShade="A6"/>
            </w:tcBorders>
            <w:shd w:val="clear" w:color="auto" w:fill="auto"/>
            <w:vAlign w:val="center"/>
          </w:tcPr>
          <w:p w14:paraId="01A6E3A3"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bottom w:val="single" w:sz="4" w:space="0" w:color="A6A6A6" w:themeColor="background1" w:themeShade="A6"/>
            </w:tcBorders>
            <w:shd w:val="clear" w:color="auto" w:fill="auto"/>
            <w:vAlign w:val="center"/>
          </w:tcPr>
          <w:p w14:paraId="01A6E3A4"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bottom w:val="single" w:sz="4" w:space="0" w:color="A6A6A6" w:themeColor="background1" w:themeShade="A6"/>
            </w:tcBorders>
            <w:vAlign w:val="center"/>
          </w:tcPr>
          <w:p w14:paraId="01A6E3A5"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tcBorders>
              <w:bottom w:val="single" w:sz="4" w:space="0" w:color="A6A6A6" w:themeColor="background1" w:themeShade="A6"/>
            </w:tcBorders>
            <w:vAlign w:val="center"/>
          </w:tcPr>
          <w:p w14:paraId="01A6E3A6" w14:textId="77777777" w:rsidR="001E49A6" w:rsidRPr="00622B15" w:rsidRDefault="001E49A6" w:rsidP="00D5696E">
            <w:pPr>
              <w:pStyle w:val="TableText"/>
              <w:spacing w:before="0"/>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AD" w14:textId="77777777" w:rsidTr="001E49A6">
        <w:trPr>
          <w:cantSplit/>
        </w:trPr>
        <w:tc>
          <w:tcPr>
            <w:tcW w:w="4962" w:type="dxa"/>
            <w:tcBorders>
              <w:top w:val="single" w:sz="4" w:space="0" w:color="A6A6A6" w:themeColor="background1" w:themeShade="A6"/>
              <w:bottom w:val="nil"/>
            </w:tcBorders>
            <w:shd w:val="clear" w:color="auto" w:fill="auto"/>
          </w:tcPr>
          <w:p w14:paraId="01A6E3A8" w14:textId="77777777" w:rsidR="001E49A6" w:rsidRPr="00526F5E" w:rsidRDefault="001E49A6" w:rsidP="001E49A6">
            <w:pPr>
              <w:pStyle w:val="TableText"/>
              <w:spacing w:after="30"/>
              <w:rPr>
                <w:rFonts w:cs="Arial"/>
              </w:rPr>
            </w:pPr>
            <w:r w:rsidRPr="00526F5E">
              <w:rPr>
                <w:rFonts w:cs="Arial"/>
              </w:rPr>
              <w:t xml:space="preserve">Pharmaceutical </w:t>
            </w:r>
            <w:r>
              <w:rPr>
                <w:rFonts w:cs="Arial"/>
              </w:rPr>
              <w:t>freezer</w:t>
            </w:r>
            <w:r w:rsidRPr="00526F5E">
              <w:rPr>
                <w:rFonts w:cs="Arial"/>
              </w:rPr>
              <w:t xml:space="preserve"> requirements:</w:t>
            </w:r>
          </w:p>
        </w:tc>
        <w:tc>
          <w:tcPr>
            <w:tcW w:w="1086" w:type="dxa"/>
            <w:tcBorders>
              <w:top w:val="single" w:sz="4" w:space="0" w:color="A6A6A6" w:themeColor="background1" w:themeShade="A6"/>
              <w:bottom w:val="nil"/>
            </w:tcBorders>
            <w:shd w:val="clear" w:color="auto" w:fill="auto"/>
            <w:vAlign w:val="center"/>
          </w:tcPr>
          <w:p w14:paraId="01A6E3A9" w14:textId="77777777" w:rsidR="001E49A6" w:rsidRPr="00622B15" w:rsidRDefault="001E49A6" w:rsidP="00D5696E">
            <w:pPr>
              <w:pStyle w:val="TableText"/>
              <w:jc w:val="center"/>
              <w:rPr>
                <w:sz w:val="21"/>
                <w:szCs w:val="21"/>
              </w:rPr>
            </w:pPr>
          </w:p>
        </w:tc>
        <w:tc>
          <w:tcPr>
            <w:tcW w:w="1087" w:type="dxa"/>
            <w:tcBorders>
              <w:top w:val="single" w:sz="4" w:space="0" w:color="A6A6A6" w:themeColor="background1" w:themeShade="A6"/>
              <w:bottom w:val="nil"/>
            </w:tcBorders>
            <w:shd w:val="clear" w:color="auto" w:fill="auto"/>
            <w:vAlign w:val="center"/>
          </w:tcPr>
          <w:p w14:paraId="01A6E3AA" w14:textId="77777777" w:rsidR="001E49A6" w:rsidRPr="00622B15" w:rsidRDefault="001E49A6" w:rsidP="00D5696E">
            <w:pPr>
              <w:pStyle w:val="TableText"/>
              <w:jc w:val="center"/>
              <w:rPr>
                <w:sz w:val="21"/>
                <w:szCs w:val="21"/>
              </w:rPr>
            </w:pPr>
          </w:p>
        </w:tc>
        <w:tc>
          <w:tcPr>
            <w:tcW w:w="1087" w:type="dxa"/>
            <w:tcBorders>
              <w:top w:val="single" w:sz="4" w:space="0" w:color="A6A6A6" w:themeColor="background1" w:themeShade="A6"/>
              <w:bottom w:val="nil"/>
            </w:tcBorders>
            <w:vAlign w:val="center"/>
          </w:tcPr>
          <w:p w14:paraId="01A6E3AB" w14:textId="77777777" w:rsidR="001E49A6" w:rsidRPr="00622B15" w:rsidRDefault="001E49A6" w:rsidP="00D5696E">
            <w:pPr>
              <w:pStyle w:val="TableText"/>
              <w:jc w:val="center"/>
              <w:rPr>
                <w:sz w:val="21"/>
                <w:szCs w:val="21"/>
              </w:rPr>
            </w:pPr>
          </w:p>
        </w:tc>
        <w:tc>
          <w:tcPr>
            <w:tcW w:w="6379" w:type="dxa"/>
            <w:tcBorders>
              <w:top w:val="single" w:sz="4" w:space="0" w:color="A6A6A6" w:themeColor="background1" w:themeShade="A6"/>
              <w:bottom w:val="nil"/>
            </w:tcBorders>
            <w:vAlign w:val="center"/>
          </w:tcPr>
          <w:p w14:paraId="01A6E3AC" w14:textId="77777777" w:rsidR="001E49A6" w:rsidRDefault="001E49A6" w:rsidP="00D5696E">
            <w:pPr>
              <w:pStyle w:val="TableText"/>
            </w:pPr>
          </w:p>
        </w:tc>
      </w:tr>
      <w:tr w:rsidR="001E49A6" w:rsidRPr="00622B15" w14:paraId="01A6E3B3" w14:textId="77777777" w:rsidTr="001E49A6">
        <w:trPr>
          <w:cantSplit/>
        </w:trPr>
        <w:tc>
          <w:tcPr>
            <w:tcW w:w="4962" w:type="dxa"/>
            <w:tcBorders>
              <w:top w:val="nil"/>
            </w:tcBorders>
            <w:shd w:val="clear" w:color="auto" w:fill="auto"/>
          </w:tcPr>
          <w:p w14:paraId="01A6E3AE" w14:textId="77777777" w:rsidR="001E49A6" w:rsidRPr="00526F5E" w:rsidRDefault="001E49A6" w:rsidP="00D5696E">
            <w:pPr>
              <w:pStyle w:val="TableBullet"/>
            </w:pPr>
            <w:r>
              <w:t>Freezer</w:t>
            </w:r>
            <w:r w:rsidRPr="00526F5E">
              <w:t xml:space="preserve"> 1</w:t>
            </w:r>
          </w:p>
        </w:tc>
        <w:tc>
          <w:tcPr>
            <w:tcW w:w="1086" w:type="dxa"/>
            <w:tcBorders>
              <w:top w:val="nil"/>
            </w:tcBorders>
            <w:shd w:val="clear" w:color="auto" w:fill="auto"/>
            <w:vAlign w:val="center"/>
          </w:tcPr>
          <w:p w14:paraId="01A6E3AF"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nil"/>
            </w:tcBorders>
            <w:shd w:val="clear" w:color="auto" w:fill="auto"/>
            <w:vAlign w:val="center"/>
          </w:tcPr>
          <w:p w14:paraId="01A6E3B0"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tcBorders>
              <w:top w:val="nil"/>
            </w:tcBorders>
            <w:vAlign w:val="center"/>
          </w:tcPr>
          <w:p w14:paraId="01A6E3B1"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tcBorders>
              <w:top w:val="nil"/>
            </w:tcBorders>
            <w:vAlign w:val="center"/>
          </w:tcPr>
          <w:p w14:paraId="01A6E3B2" w14:textId="77777777" w:rsidR="001E49A6" w:rsidRPr="00622B15" w:rsidRDefault="001E49A6" w:rsidP="00D5696E">
            <w:pPr>
              <w:pStyle w:val="TableText"/>
              <w:spacing w:before="0"/>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B9" w14:textId="77777777" w:rsidTr="001E49A6">
        <w:trPr>
          <w:cantSplit/>
        </w:trPr>
        <w:tc>
          <w:tcPr>
            <w:tcW w:w="4962" w:type="dxa"/>
            <w:shd w:val="clear" w:color="auto" w:fill="auto"/>
          </w:tcPr>
          <w:p w14:paraId="01A6E3B4" w14:textId="77777777" w:rsidR="001E49A6" w:rsidRPr="00526F5E" w:rsidRDefault="001E49A6" w:rsidP="00D5696E">
            <w:pPr>
              <w:pStyle w:val="TableBullet"/>
            </w:pPr>
            <w:r>
              <w:t>Freezer</w:t>
            </w:r>
            <w:r w:rsidRPr="00526F5E">
              <w:t xml:space="preserve"> 2</w:t>
            </w:r>
          </w:p>
        </w:tc>
        <w:tc>
          <w:tcPr>
            <w:tcW w:w="1086" w:type="dxa"/>
            <w:shd w:val="clear" w:color="auto" w:fill="auto"/>
            <w:vAlign w:val="center"/>
          </w:tcPr>
          <w:p w14:paraId="01A6E3B5"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shd w:val="clear" w:color="auto" w:fill="auto"/>
            <w:vAlign w:val="center"/>
          </w:tcPr>
          <w:p w14:paraId="01A6E3B6"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vAlign w:val="center"/>
          </w:tcPr>
          <w:p w14:paraId="01A6E3B7"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vAlign w:val="center"/>
          </w:tcPr>
          <w:p w14:paraId="01A6E3B8" w14:textId="77777777" w:rsidR="001E49A6" w:rsidRPr="00622B15" w:rsidRDefault="001E49A6" w:rsidP="00D5696E">
            <w:pPr>
              <w:pStyle w:val="TableText"/>
              <w:spacing w:before="0"/>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BF" w14:textId="77777777" w:rsidTr="001E49A6">
        <w:trPr>
          <w:cantSplit/>
        </w:trPr>
        <w:tc>
          <w:tcPr>
            <w:tcW w:w="4962" w:type="dxa"/>
            <w:shd w:val="clear" w:color="auto" w:fill="auto"/>
          </w:tcPr>
          <w:p w14:paraId="01A6E3BA" w14:textId="77777777" w:rsidR="001E49A6" w:rsidRPr="00526F5E" w:rsidRDefault="001E49A6" w:rsidP="00D5696E">
            <w:pPr>
              <w:pStyle w:val="TableBullet"/>
            </w:pPr>
            <w:r>
              <w:t>Freezer</w:t>
            </w:r>
            <w:r w:rsidRPr="00526F5E">
              <w:t xml:space="preserve"> 3</w:t>
            </w:r>
          </w:p>
        </w:tc>
        <w:tc>
          <w:tcPr>
            <w:tcW w:w="1086" w:type="dxa"/>
            <w:shd w:val="clear" w:color="auto" w:fill="auto"/>
            <w:vAlign w:val="center"/>
          </w:tcPr>
          <w:p w14:paraId="01A6E3BB"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shd w:val="clear" w:color="auto" w:fill="auto"/>
            <w:vAlign w:val="center"/>
          </w:tcPr>
          <w:p w14:paraId="01A6E3BC"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vAlign w:val="center"/>
          </w:tcPr>
          <w:p w14:paraId="01A6E3BD"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vAlign w:val="center"/>
          </w:tcPr>
          <w:p w14:paraId="01A6E3BE" w14:textId="77777777" w:rsidR="001E49A6" w:rsidRPr="00622B15" w:rsidRDefault="001E49A6" w:rsidP="00D5696E">
            <w:pPr>
              <w:pStyle w:val="TableText"/>
              <w:spacing w:before="0"/>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C5" w14:textId="77777777" w:rsidTr="001E49A6">
        <w:trPr>
          <w:cantSplit/>
        </w:trPr>
        <w:tc>
          <w:tcPr>
            <w:tcW w:w="4962" w:type="dxa"/>
            <w:shd w:val="clear" w:color="auto" w:fill="auto"/>
          </w:tcPr>
          <w:p w14:paraId="01A6E3C0" w14:textId="77777777" w:rsidR="001E49A6" w:rsidRDefault="001E49A6" w:rsidP="00D5696E">
            <w:pPr>
              <w:pStyle w:val="TableBullet"/>
            </w:pPr>
            <w:r>
              <w:t>Freezer 4</w:t>
            </w:r>
          </w:p>
        </w:tc>
        <w:tc>
          <w:tcPr>
            <w:tcW w:w="1086" w:type="dxa"/>
            <w:shd w:val="clear" w:color="auto" w:fill="auto"/>
            <w:vAlign w:val="center"/>
          </w:tcPr>
          <w:p w14:paraId="01A6E3C1"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shd w:val="clear" w:color="auto" w:fill="auto"/>
            <w:vAlign w:val="center"/>
          </w:tcPr>
          <w:p w14:paraId="01A6E3C2"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1087" w:type="dxa"/>
            <w:vAlign w:val="center"/>
          </w:tcPr>
          <w:p w14:paraId="01A6E3C3" w14:textId="77777777" w:rsidR="001E49A6" w:rsidRPr="00622B15" w:rsidRDefault="001E49A6" w:rsidP="00D5696E">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0C080F">
              <w:rPr>
                <w:sz w:val="21"/>
                <w:szCs w:val="21"/>
              </w:rPr>
            </w:r>
            <w:r w:rsidR="000C080F">
              <w:rPr>
                <w:sz w:val="21"/>
                <w:szCs w:val="21"/>
              </w:rPr>
              <w:fldChar w:fldCharType="separate"/>
            </w:r>
            <w:r w:rsidRPr="00622B15">
              <w:rPr>
                <w:sz w:val="21"/>
                <w:szCs w:val="21"/>
              </w:rPr>
              <w:fldChar w:fldCharType="end"/>
            </w:r>
          </w:p>
        </w:tc>
        <w:tc>
          <w:tcPr>
            <w:tcW w:w="6379" w:type="dxa"/>
            <w:vAlign w:val="center"/>
          </w:tcPr>
          <w:p w14:paraId="01A6E3C4" w14:textId="77777777" w:rsidR="001E49A6" w:rsidRPr="00622B15" w:rsidRDefault="001E49A6" w:rsidP="00D5696E">
            <w:pPr>
              <w:pStyle w:val="TableText"/>
              <w:spacing w:before="0"/>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6E3C6" w14:textId="77777777" w:rsidR="001E49A6" w:rsidRDefault="001E49A6" w:rsidP="001E49A6"/>
    <w:p w14:paraId="01A6E3C7" w14:textId="77777777" w:rsidR="001E49A6" w:rsidRDefault="001E49A6" w:rsidP="00A13F16">
      <w:pPr>
        <w:pStyle w:val="Heading2"/>
        <w:keepNext w:val="0"/>
        <w:pageBreakBefore/>
        <w:spacing w:before="0"/>
      </w:pPr>
      <w:r>
        <w:lastRenderedPageBreak/>
        <w:t>Temperature validation at the time of CCA review</w:t>
      </w:r>
    </w:p>
    <w:p w14:paraId="01A6E3C8" w14:textId="77777777" w:rsidR="001E49A6" w:rsidRDefault="001E49A6" w:rsidP="001E49A6">
      <w:r>
        <w:t>Note: A minimum of 24 hours continuous logging (over a working period) of the refrigerator temperature, using independent calibrated loggers is required at time of CCA. These readings should be compared with the provider’s electronic temperature recording device (eg, data logger) data and the daily minimum/maximum recordings for the same time period.</w:t>
      </w:r>
    </w:p>
    <w:p w14:paraId="01A6E3C9" w14:textId="77777777" w:rsidR="001E49A6" w:rsidRDefault="001E49A6" w:rsidP="001E49A6"/>
    <w:p w14:paraId="01A6E3CA" w14:textId="77777777" w:rsidR="001E49A6" w:rsidRDefault="001E49A6" w:rsidP="001E49A6">
      <w:r>
        <w:t>The table below should be copied and pasted as many times as needed, depending on number of refrigerators and freezers logged.</w:t>
      </w:r>
    </w:p>
    <w:p w14:paraId="01A6E3CB" w14:textId="77777777" w:rsidR="001E49A6" w:rsidRDefault="001E49A6" w:rsidP="001E49A6"/>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4962"/>
        <w:gridCol w:w="2409"/>
        <w:gridCol w:w="2410"/>
        <w:gridCol w:w="2410"/>
        <w:gridCol w:w="2410"/>
      </w:tblGrid>
      <w:tr w:rsidR="001E49A6" w14:paraId="01A6E3D1" w14:textId="77777777" w:rsidTr="001E49A6">
        <w:trPr>
          <w:cantSplit/>
        </w:trPr>
        <w:tc>
          <w:tcPr>
            <w:tcW w:w="4962" w:type="dxa"/>
            <w:tcBorders>
              <w:top w:val="single" w:sz="4" w:space="0" w:color="auto"/>
              <w:bottom w:val="single" w:sz="4" w:space="0" w:color="auto"/>
            </w:tcBorders>
            <w:shd w:val="clear" w:color="auto" w:fill="auto"/>
          </w:tcPr>
          <w:p w14:paraId="01A6E3CC" w14:textId="77777777" w:rsidR="001E49A6" w:rsidRPr="00291A99" w:rsidRDefault="001E49A6" w:rsidP="00EB7A45">
            <w:pPr>
              <w:pStyle w:val="TableText"/>
            </w:pPr>
          </w:p>
        </w:tc>
        <w:tc>
          <w:tcPr>
            <w:tcW w:w="2409" w:type="dxa"/>
            <w:tcBorders>
              <w:top w:val="single" w:sz="4" w:space="0" w:color="auto"/>
              <w:bottom w:val="single" w:sz="4" w:space="0" w:color="auto"/>
            </w:tcBorders>
            <w:shd w:val="clear" w:color="auto" w:fill="auto"/>
          </w:tcPr>
          <w:p w14:paraId="01A6E3CD" w14:textId="77777777" w:rsidR="001E49A6" w:rsidRPr="00622B15" w:rsidRDefault="001E49A6" w:rsidP="00EB7A45">
            <w:pPr>
              <w:pStyle w:val="TableText"/>
              <w:jc w:val="center"/>
              <w:rPr>
                <w:b/>
              </w:rPr>
            </w:pPr>
            <w:r>
              <w:rPr>
                <w:b/>
              </w:rPr>
              <w:t>Shelf 1</w:t>
            </w:r>
          </w:p>
        </w:tc>
        <w:tc>
          <w:tcPr>
            <w:tcW w:w="2410" w:type="dxa"/>
            <w:tcBorders>
              <w:top w:val="single" w:sz="4" w:space="0" w:color="auto"/>
              <w:bottom w:val="single" w:sz="4" w:space="0" w:color="auto"/>
            </w:tcBorders>
            <w:shd w:val="clear" w:color="auto" w:fill="auto"/>
          </w:tcPr>
          <w:p w14:paraId="01A6E3CE" w14:textId="77777777" w:rsidR="001E49A6" w:rsidRPr="00622B15" w:rsidRDefault="001E49A6" w:rsidP="00EB7A45">
            <w:pPr>
              <w:pStyle w:val="TableText"/>
              <w:jc w:val="center"/>
              <w:rPr>
                <w:b/>
              </w:rPr>
            </w:pPr>
            <w:r>
              <w:rPr>
                <w:b/>
              </w:rPr>
              <w:t>Shelf 2</w:t>
            </w:r>
          </w:p>
        </w:tc>
        <w:tc>
          <w:tcPr>
            <w:tcW w:w="2410" w:type="dxa"/>
            <w:tcBorders>
              <w:top w:val="single" w:sz="4" w:space="0" w:color="auto"/>
              <w:bottom w:val="single" w:sz="4" w:space="0" w:color="auto"/>
            </w:tcBorders>
          </w:tcPr>
          <w:p w14:paraId="01A6E3CF" w14:textId="77777777" w:rsidR="001E49A6" w:rsidRPr="00622B15" w:rsidRDefault="001E49A6" w:rsidP="00EB7A45">
            <w:pPr>
              <w:pStyle w:val="TableText"/>
              <w:jc w:val="center"/>
              <w:rPr>
                <w:b/>
              </w:rPr>
            </w:pPr>
            <w:r>
              <w:rPr>
                <w:b/>
              </w:rPr>
              <w:t>Shelf 3</w:t>
            </w:r>
          </w:p>
        </w:tc>
        <w:tc>
          <w:tcPr>
            <w:tcW w:w="2410" w:type="dxa"/>
            <w:tcBorders>
              <w:top w:val="single" w:sz="4" w:space="0" w:color="auto"/>
              <w:bottom w:val="single" w:sz="4" w:space="0" w:color="auto"/>
            </w:tcBorders>
          </w:tcPr>
          <w:p w14:paraId="01A6E3D0" w14:textId="77777777" w:rsidR="001E49A6" w:rsidRDefault="001E49A6" w:rsidP="001E49A6">
            <w:pPr>
              <w:pStyle w:val="TableText"/>
              <w:jc w:val="center"/>
              <w:rPr>
                <w:b/>
              </w:rPr>
            </w:pPr>
            <w:r>
              <w:rPr>
                <w:b/>
              </w:rPr>
              <w:t>Internal thermometer</w:t>
            </w:r>
          </w:p>
        </w:tc>
      </w:tr>
      <w:tr w:rsidR="001E49A6" w:rsidRPr="00622B15" w14:paraId="01A6E3D7" w14:textId="77777777" w:rsidTr="001E49A6">
        <w:trPr>
          <w:cantSplit/>
        </w:trPr>
        <w:tc>
          <w:tcPr>
            <w:tcW w:w="4962" w:type="dxa"/>
            <w:tcBorders>
              <w:top w:val="single" w:sz="4" w:space="0" w:color="auto"/>
              <w:bottom w:val="single" w:sz="4" w:space="0" w:color="A6A6A6" w:themeColor="background1" w:themeShade="A6"/>
            </w:tcBorders>
            <w:shd w:val="clear" w:color="auto" w:fill="auto"/>
            <w:vAlign w:val="center"/>
          </w:tcPr>
          <w:p w14:paraId="01A6E3D2" w14:textId="77777777" w:rsidR="001E49A6" w:rsidRPr="00291A99" w:rsidRDefault="001E49A6" w:rsidP="00EB7A45">
            <w:pPr>
              <w:pStyle w:val="TableText"/>
              <w:ind w:left="425" w:hanging="425"/>
            </w:pPr>
            <w:r>
              <w:rPr>
                <w:rFonts w:cs="Arial"/>
              </w:rPr>
              <w:t>Minimum</w:t>
            </w:r>
          </w:p>
        </w:tc>
        <w:tc>
          <w:tcPr>
            <w:tcW w:w="2409" w:type="dxa"/>
            <w:tcBorders>
              <w:top w:val="single" w:sz="4" w:space="0" w:color="auto"/>
              <w:bottom w:val="single" w:sz="4" w:space="0" w:color="A6A6A6" w:themeColor="background1" w:themeShade="A6"/>
            </w:tcBorders>
            <w:shd w:val="clear" w:color="auto" w:fill="auto"/>
            <w:vAlign w:val="center"/>
          </w:tcPr>
          <w:p w14:paraId="01A6E3D3"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bottom w:val="single" w:sz="4" w:space="0" w:color="A6A6A6" w:themeColor="background1" w:themeShade="A6"/>
            </w:tcBorders>
            <w:shd w:val="clear" w:color="auto" w:fill="auto"/>
            <w:vAlign w:val="center"/>
          </w:tcPr>
          <w:p w14:paraId="01A6E3D4"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bottom w:val="single" w:sz="4" w:space="0" w:color="A6A6A6" w:themeColor="background1" w:themeShade="A6"/>
            </w:tcBorders>
            <w:vAlign w:val="center"/>
          </w:tcPr>
          <w:p w14:paraId="01A6E3D5"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bottom w:val="single" w:sz="4" w:space="0" w:color="A6A6A6" w:themeColor="background1" w:themeShade="A6"/>
            </w:tcBorders>
            <w:vAlign w:val="center"/>
          </w:tcPr>
          <w:p w14:paraId="01A6E3D6"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DD" w14:textId="77777777" w:rsidTr="001E49A6">
        <w:trPr>
          <w:cantSplit/>
        </w:trPr>
        <w:tc>
          <w:tcPr>
            <w:tcW w:w="4962" w:type="dxa"/>
            <w:tcBorders>
              <w:top w:val="single" w:sz="4" w:space="0" w:color="A6A6A6" w:themeColor="background1" w:themeShade="A6"/>
              <w:bottom w:val="single" w:sz="4" w:space="0" w:color="A6A6A6" w:themeColor="background1" w:themeShade="A6"/>
            </w:tcBorders>
            <w:shd w:val="clear" w:color="auto" w:fill="auto"/>
            <w:vAlign w:val="center"/>
          </w:tcPr>
          <w:p w14:paraId="01A6E3D8" w14:textId="77777777" w:rsidR="001E49A6" w:rsidRDefault="001E49A6" w:rsidP="00EB7A45">
            <w:pPr>
              <w:pStyle w:val="TableText"/>
              <w:ind w:left="425" w:hanging="425"/>
            </w:pPr>
            <w:r>
              <w:rPr>
                <w:rFonts w:cs="Arial"/>
              </w:rPr>
              <w:t>Maximum</w:t>
            </w:r>
          </w:p>
        </w:tc>
        <w:tc>
          <w:tcPr>
            <w:tcW w:w="2409" w:type="dxa"/>
            <w:tcBorders>
              <w:top w:val="single" w:sz="4" w:space="0" w:color="A6A6A6" w:themeColor="background1" w:themeShade="A6"/>
              <w:bottom w:val="single" w:sz="4" w:space="0" w:color="A6A6A6" w:themeColor="background1" w:themeShade="A6"/>
            </w:tcBorders>
            <w:shd w:val="clear" w:color="auto" w:fill="auto"/>
            <w:vAlign w:val="center"/>
          </w:tcPr>
          <w:p w14:paraId="01A6E3D9"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6A6A6" w:themeColor="background1" w:themeShade="A6"/>
              <w:bottom w:val="single" w:sz="4" w:space="0" w:color="A6A6A6" w:themeColor="background1" w:themeShade="A6"/>
            </w:tcBorders>
            <w:shd w:val="clear" w:color="auto" w:fill="auto"/>
            <w:vAlign w:val="center"/>
          </w:tcPr>
          <w:p w14:paraId="01A6E3DA"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6A6A6" w:themeColor="background1" w:themeShade="A6"/>
              <w:bottom w:val="single" w:sz="4" w:space="0" w:color="A6A6A6" w:themeColor="background1" w:themeShade="A6"/>
            </w:tcBorders>
            <w:vAlign w:val="center"/>
          </w:tcPr>
          <w:p w14:paraId="01A6E3DB"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6A6A6" w:themeColor="background1" w:themeShade="A6"/>
              <w:bottom w:val="single" w:sz="4" w:space="0" w:color="A6A6A6" w:themeColor="background1" w:themeShade="A6"/>
            </w:tcBorders>
            <w:vAlign w:val="center"/>
          </w:tcPr>
          <w:p w14:paraId="01A6E3DC"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9A6" w:rsidRPr="00622B15" w14:paraId="01A6E3E3" w14:textId="77777777" w:rsidTr="001E49A6">
        <w:trPr>
          <w:cantSplit/>
        </w:trPr>
        <w:tc>
          <w:tcPr>
            <w:tcW w:w="4962" w:type="dxa"/>
            <w:tcBorders>
              <w:top w:val="single" w:sz="4" w:space="0" w:color="A6A6A6" w:themeColor="background1" w:themeShade="A6"/>
              <w:bottom w:val="single" w:sz="4" w:space="0" w:color="auto"/>
            </w:tcBorders>
            <w:shd w:val="clear" w:color="auto" w:fill="auto"/>
            <w:vAlign w:val="center"/>
          </w:tcPr>
          <w:p w14:paraId="01A6E3DE" w14:textId="77777777" w:rsidR="001E49A6" w:rsidRDefault="001E49A6" w:rsidP="00EB7A45">
            <w:pPr>
              <w:pStyle w:val="TableText"/>
              <w:ind w:left="425" w:hanging="425"/>
              <w:rPr>
                <w:rFonts w:cs="Arial"/>
              </w:rPr>
            </w:pPr>
            <w:r>
              <w:rPr>
                <w:rFonts w:cs="Arial"/>
              </w:rPr>
              <w:t>Current average</w:t>
            </w:r>
          </w:p>
        </w:tc>
        <w:tc>
          <w:tcPr>
            <w:tcW w:w="2409" w:type="dxa"/>
            <w:tcBorders>
              <w:top w:val="single" w:sz="4" w:space="0" w:color="A6A6A6" w:themeColor="background1" w:themeShade="A6"/>
              <w:bottom w:val="single" w:sz="4" w:space="0" w:color="auto"/>
            </w:tcBorders>
            <w:shd w:val="clear" w:color="auto" w:fill="auto"/>
            <w:vAlign w:val="center"/>
          </w:tcPr>
          <w:p w14:paraId="01A6E3DF"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6A6A6" w:themeColor="background1" w:themeShade="A6"/>
              <w:bottom w:val="single" w:sz="4" w:space="0" w:color="auto"/>
            </w:tcBorders>
            <w:shd w:val="clear" w:color="auto" w:fill="auto"/>
            <w:vAlign w:val="center"/>
          </w:tcPr>
          <w:p w14:paraId="01A6E3E0"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6A6A6" w:themeColor="background1" w:themeShade="A6"/>
              <w:bottom w:val="single" w:sz="4" w:space="0" w:color="auto"/>
            </w:tcBorders>
            <w:vAlign w:val="center"/>
          </w:tcPr>
          <w:p w14:paraId="01A6E3E1" w14:textId="77777777" w:rsidR="001E49A6" w:rsidRPr="00622B15" w:rsidRDefault="001E49A6" w:rsidP="00A13F16">
            <w:pPr>
              <w:pStyle w:val="TableText"/>
              <w:jc w:val="center"/>
              <w:rPr>
                <w:sz w:val="21"/>
                <w:szCs w:val="21"/>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6A6A6" w:themeColor="background1" w:themeShade="A6"/>
              <w:bottom w:val="single" w:sz="4" w:space="0" w:color="auto"/>
            </w:tcBorders>
            <w:vAlign w:val="center"/>
          </w:tcPr>
          <w:p w14:paraId="01A6E3E2" w14:textId="77777777" w:rsidR="001E49A6" w:rsidRDefault="001E49A6" w:rsidP="00A13F16">
            <w:pPr>
              <w:pStyle w:val="TableT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6E3E4" w14:textId="77777777" w:rsidR="001E49A6" w:rsidRDefault="001E49A6" w:rsidP="001E49A6"/>
    <w:tbl>
      <w:tblPr>
        <w:tblStyle w:val="TableGrid"/>
        <w:tblW w:w="14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391"/>
        <w:gridCol w:w="7391"/>
      </w:tblGrid>
      <w:tr w:rsidR="008D5B80" w14:paraId="01A6E3E7" w14:textId="77777777" w:rsidTr="008D5B80">
        <w:trPr>
          <w:cantSplit/>
        </w:trPr>
        <w:tc>
          <w:tcPr>
            <w:tcW w:w="7391" w:type="dxa"/>
          </w:tcPr>
          <w:p w14:paraId="01A6E3E5" w14:textId="77777777" w:rsidR="008D5B80" w:rsidRDefault="008D5B80" w:rsidP="00A13F16">
            <w:pPr>
              <w:pStyle w:val="Heading2"/>
              <w:outlineLvl w:val="1"/>
            </w:pPr>
            <w:r>
              <w:t>Provider has achieved CCA</w:t>
            </w:r>
          </w:p>
        </w:tc>
        <w:tc>
          <w:tcPr>
            <w:tcW w:w="7391" w:type="dxa"/>
          </w:tcPr>
          <w:p w14:paraId="01A6E3E6" w14:textId="77777777" w:rsidR="008D5B80" w:rsidRDefault="008D5B80" w:rsidP="008D5B80">
            <w:pPr>
              <w:pStyle w:val="Heading2"/>
              <w:outlineLvl w:val="1"/>
            </w:pPr>
            <w:r>
              <w:t>Provider has achieved CCC</w:t>
            </w:r>
          </w:p>
        </w:tc>
      </w:tr>
      <w:tr w:rsidR="008D5B80" w14:paraId="01A6E3EA" w14:textId="77777777" w:rsidTr="008D5B80">
        <w:trPr>
          <w:cantSplit/>
        </w:trPr>
        <w:tc>
          <w:tcPr>
            <w:tcW w:w="7391" w:type="dxa"/>
          </w:tcPr>
          <w:p w14:paraId="01A6E3E8" w14:textId="77777777" w:rsidR="008D5B80" w:rsidRDefault="008D5B80" w:rsidP="001E49A6">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r>
              <w:tab/>
            </w: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No</w:t>
            </w:r>
          </w:p>
        </w:tc>
        <w:tc>
          <w:tcPr>
            <w:tcW w:w="7391" w:type="dxa"/>
          </w:tcPr>
          <w:p w14:paraId="01A6E3E9" w14:textId="77777777" w:rsidR="008D5B80" w:rsidRDefault="008D5B80" w:rsidP="001E49A6">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Yes</w:t>
            </w:r>
            <w:r>
              <w:tab/>
            </w: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0C080F">
              <w:rPr>
                <w:sz w:val="21"/>
                <w:szCs w:val="21"/>
              </w:rPr>
            </w:r>
            <w:r w:rsidR="000C080F">
              <w:rPr>
                <w:sz w:val="21"/>
                <w:szCs w:val="21"/>
              </w:rPr>
              <w:fldChar w:fldCharType="separate"/>
            </w:r>
            <w:r w:rsidRPr="006D49D0">
              <w:rPr>
                <w:sz w:val="21"/>
                <w:szCs w:val="21"/>
              </w:rPr>
              <w:fldChar w:fldCharType="end"/>
            </w:r>
            <w:r>
              <w:t xml:space="preserve"> No</w:t>
            </w:r>
          </w:p>
        </w:tc>
      </w:tr>
    </w:tbl>
    <w:p w14:paraId="01A6E3EB" w14:textId="77777777" w:rsidR="001E49A6" w:rsidRDefault="001E49A6" w:rsidP="001E49A6"/>
    <w:p w14:paraId="01A6E3EC" w14:textId="77777777" w:rsidR="008D5B80" w:rsidRDefault="008D5B80" w:rsidP="008D5B80">
      <w:r w:rsidRPr="00526F5E">
        <w:t>If no</w:t>
      </w:r>
      <w:r>
        <w:t>t</w:t>
      </w:r>
      <w:r w:rsidRPr="00526F5E">
        <w:t xml:space="preserve">, </w:t>
      </w:r>
      <w:r>
        <w:t>outline</w:t>
      </w:r>
      <w:r w:rsidRPr="00526F5E">
        <w:t xml:space="preserve"> the remedial plan and action required by the provider to improve their cold chain management and achieve CCA</w:t>
      </w:r>
      <w:r>
        <w:t>/CCC.</w:t>
      </w:r>
    </w:p>
    <w:p w14:paraId="01A6E3ED" w14:textId="77777777" w:rsidR="008D5B80" w:rsidRPr="00526F5E" w:rsidRDefault="008D5B80" w:rsidP="008D5B80">
      <w:pPr>
        <w:spacing w:before="120"/>
      </w:pPr>
      <w:r w:rsidRPr="00526F5E">
        <w:t xml:space="preserve">Action: </w:t>
      </w:r>
      <w:r w:rsidRPr="00526F5E">
        <w:fldChar w:fldCharType="begin">
          <w:ffData>
            <w:name w:val="Text42"/>
            <w:enabled/>
            <w:calcOnExit w:val="0"/>
            <w:textInput/>
          </w:ffData>
        </w:fldChar>
      </w:r>
      <w:bookmarkStart w:id="11" w:name="Text42"/>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bookmarkEnd w:id="11"/>
    </w:p>
    <w:p w14:paraId="01A6E3EE" w14:textId="77777777" w:rsidR="008D5B80" w:rsidRPr="00526F5E" w:rsidRDefault="008D5B80" w:rsidP="008D5B80">
      <w:pPr>
        <w:spacing w:before="120"/>
      </w:pPr>
      <w:r w:rsidRPr="00526F5E">
        <w:t>By when:</w:t>
      </w:r>
      <w:r>
        <w:t xml:space="preserve"> </w:t>
      </w:r>
      <w:r w:rsidRPr="00526F5E">
        <w:fldChar w:fldCharType="begin">
          <w:ffData>
            <w:name w:val="Text42"/>
            <w:enabled/>
            <w:calcOnExit w:val="0"/>
            <w:textInput/>
          </w:ffData>
        </w:fldChar>
      </w:r>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p>
    <w:p w14:paraId="01A6E3EF" w14:textId="77777777" w:rsidR="008D5B80" w:rsidRDefault="008D5B80" w:rsidP="00CB24C3">
      <w:pPr>
        <w:spacing w:before="600"/>
      </w:pPr>
      <w:r>
        <w:t xml:space="preserve">Duration of CCA/CCC: </w:t>
      </w:r>
      <w:r w:rsidRPr="00526F5E">
        <w:fldChar w:fldCharType="begin">
          <w:ffData>
            <w:name w:val="Text42"/>
            <w:enabled/>
            <w:calcOnExit w:val="0"/>
            <w:textInput/>
          </w:ffData>
        </w:fldChar>
      </w:r>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p>
    <w:p w14:paraId="01A6E3F0" w14:textId="77777777" w:rsidR="008D5B80" w:rsidRPr="001E49A6" w:rsidRDefault="008D5B80" w:rsidP="008D5B80">
      <w:pPr>
        <w:spacing w:before="240"/>
      </w:pPr>
      <w:r>
        <w:t xml:space="preserve">Next CCA review date: </w:t>
      </w:r>
      <w:r w:rsidRPr="00526F5E">
        <w:fldChar w:fldCharType="begin">
          <w:ffData>
            <w:name w:val="Text42"/>
            <w:enabled/>
            <w:calcOnExit w:val="0"/>
            <w:textInput/>
          </w:ffData>
        </w:fldChar>
      </w:r>
      <w:r w:rsidRPr="00526F5E">
        <w:instrText xml:space="preserve"> FORMTEXT </w:instrText>
      </w:r>
      <w:r w:rsidRPr="00526F5E">
        <w:fldChar w:fldCharType="separate"/>
      </w:r>
      <w:r w:rsidRPr="00526F5E">
        <w:rPr>
          <w:noProof/>
        </w:rPr>
        <w:t> </w:t>
      </w:r>
      <w:r w:rsidRPr="00526F5E">
        <w:rPr>
          <w:noProof/>
        </w:rPr>
        <w:t> </w:t>
      </w:r>
      <w:r w:rsidRPr="00526F5E">
        <w:rPr>
          <w:noProof/>
        </w:rPr>
        <w:t> </w:t>
      </w:r>
      <w:r w:rsidRPr="00526F5E">
        <w:rPr>
          <w:noProof/>
        </w:rPr>
        <w:t> </w:t>
      </w:r>
      <w:r w:rsidRPr="00526F5E">
        <w:rPr>
          <w:noProof/>
        </w:rPr>
        <w:t> </w:t>
      </w:r>
      <w:r w:rsidRPr="00526F5E">
        <w:fldChar w:fldCharType="end"/>
      </w:r>
    </w:p>
    <w:p w14:paraId="01A6E3F1" w14:textId="77777777" w:rsidR="00065B21" w:rsidRDefault="00065B21" w:rsidP="00B66AF5"/>
    <w:p w14:paraId="01A6E3F2" w14:textId="77777777" w:rsidR="008D5B80" w:rsidRDefault="008D5B80" w:rsidP="00A13F16">
      <w:pPr>
        <w:tabs>
          <w:tab w:val="right" w:leader="underscore" w:pos="4536"/>
          <w:tab w:val="left" w:pos="7314"/>
          <w:tab w:val="right" w:leader="underscore" w:pos="10915"/>
        </w:tabs>
        <w:spacing w:before="480"/>
        <w:ind w:left="-23"/>
      </w:pPr>
      <w:r>
        <w:tab/>
      </w:r>
      <w:r>
        <w:tab/>
      </w:r>
      <w:r>
        <w:tab/>
      </w:r>
    </w:p>
    <w:p w14:paraId="01A6E3F3" w14:textId="597F4C91" w:rsidR="00BF007E" w:rsidRDefault="00BF007E" w:rsidP="008D5B80">
      <w:pPr>
        <w:tabs>
          <w:tab w:val="left" w:pos="7371"/>
        </w:tabs>
        <w:spacing w:before="120"/>
      </w:pPr>
      <w:r>
        <w:t>Signature:</w:t>
      </w:r>
      <w:r w:rsidR="009D4549">
        <w:t xml:space="preserve"> </w:t>
      </w:r>
      <w:r w:rsidR="009D4549">
        <w:fldChar w:fldCharType="begin">
          <w:ffData>
            <w:name w:val="Text27"/>
            <w:enabled/>
            <w:calcOnExit w:val="0"/>
            <w:textInput/>
          </w:ffData>
        </w:fldChar>
      </w:r>
      <w:bookmarkStart w:id="12" w:name="Text27"/>
      <w:r w:rsidR="009D4549">
        <w:instrText xml:space="preserve"> FORMTEXT </w:instrText>
      </w:r>
      <w:r w:rsidR="009D4549">
        <w:fldChar w:fldCharType="separate"/>
      </w:r>
      <w:r w:rsidR="009D4549">
        <w:rPr>
          <w:noProof/>
        </w:rPr>
        <w:t> </w:t>
      </w:r>
      <w:r w:rsidR="009D4549">
        <w:rPr>
          <w:noProof/>
        </w:rPr>
        <w:t> </w:t>
      </w:r>
      <w:r w:rsidR="009D4549">
        <w:rPr>
          <w:noProof/>
        </w:rPr>
        <w:t> </w:t>
      </w:r>
      <w:r w:rsidR="009D4549">
        <w:rPr>
          <w:noProof/>
        </w:rPr>
        <w:t> </w:t>
      </w:r>
      <w:r w:rsidR="009D4549">
        <w:rPr>
          <w:noProof/>
        </w:rPr>
        <w:t> </w:t>
      </w:r>
      <w:r w:rsidR="009D4549">
        <w:fldChar w:fldCharType="end"/>
      </w:r>
      <w:bookmarkEnd w:id="12"/>
      <w:r w:rsidR="009D4549">
        <w:tab/>
      </w:r>
      <w:r>
        <w:t>Date:</w:t>
      </w:r>
      <w:r w:rsidR="009D4549">
        <w:t xml:space="preserve"> </w:t>
      </w:r>
      <w:r w:rsidR="009D4549">
        <w:fldChar w:fldCharType="begin">
          <w:ffData>
            <w:name w:val="Text26"/>
            <w:enabled/>
            <w:calcOnExit w:val="0"/>
            <w:textInput/>
          </w:ffData>
        </w:fldChar>
      </w:r>
      <w:bookmarkStart w:id="13" w:name="Text26"/>
      <w:r w:rsidR="009D4549">
        <w:instrText xml:space="preserve"> FORMTEXT </w:instrText>
      </w:r>
      <w:r w:rsidR="009D4549">
        <w:fldChar w:fldCharType="separate"/>
      </w:r>
      <w:r w:rsidR="009D4549">
        <w:rPr>
          <w:noProof/>
        </w:rPr>
        <w:t> </w:t>
      </w:r>
      <w:r w:rsidR="009D4549">
        <w:rPr>
          <w:noProof/>
        </w:rPr>
        <w:t> </w:t>
      </w:r>
      <w:r w:rsidR="009D4549">
        <w:rPr>
          <w:noProof/>
        </w:rPr>
        <w:t> </w:t>
      </w:r>
      <w:r w:rsidR="009D4549">
        <w:rPr>
          <w:noProof/>
        </w:rPr>
        <w:t> </w:t>
      </w:r>
      <w:r w:rsidR="009D4549">
        <w:rPr>
          <w:noProof/>
        </w:rPr>
        <w:t> </w:t>
      </w:r>
      <w:r w:rsidR="009D4549">
        <w:fldChar w:fldCharType="end"/>
      </w:r>
      <w:bookmarkEnd w:id="13"/>
      <w:r w:rsidR="004E25EC">
        <w:tab/>
      </w:r>
    </w:p>
    <w:p w14:paraId="01A6E3F4" w14:textId="16179C24" w:rsidR="009D4549" w:rsidRDefault="009D4549" w:rsidP="00096D5B"/>
    <w:p w14:paraId="22CDD617" w14:textId="320B0157" w:rsidR="00D71105" w:rsidRDefault="00D71105" w:rsidP="00096D5B">
      <w:r>
        <w:tab/>
      </w:r>
      <w:r>
        <w:tab/>
      </w:r>
      <w:r>
        <w:tab/>
      </w:r>
      <w:r>
        <w:tab/>
      </w:r>
      <w:r>
        <w:tab/>
      </w:r>
      <w:r>
        <w:tab/>
      </w:r>
      <w:r>
        <w:tab/>
      </w:r>
      <w:r>
        <w:tab/>
      </w:r>
      <w:r>
        <w:tab/>
      </w:r>
      <w:r>
        <w:tab/>
      </w:r>
      <w:r>
        <w:tab/>
      </w:r>
      <w:r>
        <w:tab/>
      </w:r>
      <w:r>
        <w:tab/>
      </w:r>
      <w:r>
        <w:tab/>
      </w:r>
      <w:r>
        <w:tab/>
      </w:r>
      <w:r>
        <w:tab/>
      </w:r>
      <w:r>
        <w:tab/>
      </w:r>
      <w:r>
        <w:tab/>
      </w:r>
    </w:p>
    <w:p w14:paraId="4BCF80C8" w14:textId="3F788DA9" w:rsidR="00D71105" w:rsidRDefault="00D71105" w:rsidP="00096D5B">
      <w:bookmarkStart w:id="14" w:name="_GoBack"/>
      <w:bookmarkEnd w:id="14"/>
      <w:r>
        <w:tab/>
      </w:r>
      <w:r>
        <w:tab/>
      </w:r>
      <w:r>
        <w:tab/>
      </w:r>
      <w:r>
        <w:tab/>
      </w:r>
      <w:r>
        <w:tab/>
      </w:r>
      <w:r>
        <w:tab/>
      </w:r>
      <w:r>
        <w:tab/>
      </w:r>
      <w:r>
        <w:tab/>
      </w:r>
      <w:r>
        <w:tab/>
      </w:r>
      <w:r>
        <w:tab/>
      </w:r>
      <w:r>
        <w:tab/>
      </w:r>
      <w:r>
        <w:tab/>
      </w:r>
      <w:r>
        <w:tab/>
      </w:r>
      <w:r>
        <w:tab/>
      </w:r>
      <w:r>
        <w:tab/>
      </w:r>
      <w:r>
        <w:tab/>
      </w:r>
    </w:p>
    <w:sectPr w:rsidR="00D71105" w:rsidSect="00F3038F">
      <w:headerReference w:type="default" r:id="rId7"/>
      <w:footerReference w:type="default" r:id="rId8"/>
      <w:headerReference w:type="first" r:id="rId9"/>
      <w:footerReference w:type="first" r:id="rId10"/>
      <w:pgSz w:w="16834" w:h="11907" w:orient="landscape" w:code="9"/>
      <w:pgMar w:top="1134" w:right="1134" w:bottom="851" w:left="1134" w:header="284" w:footer="42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BC578" w14:textId="77777777" w:rsidR="000C080F" w:rsidRDefault="000C080F">
      <w:pPr>
        <w:spacing w:line="240" w:lineRule="auto"/>
      </w:pPr>
      <w:r>
        <w:separator/>
      </w:r>
    </w:p>
  </w:endnote>
  <w:endnote w:type="continuationSeparator" w:id="0">
    <w:p w14:paraId="15951C8D" w14:textId="77777777" w:rsidR="000C080F" w:rsidRDefault="000C0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E3FD" w14:textId="77777777" w:rsidR="00C07412" w:rsidRDefault="00C07412" w:rsidP="00E93B85">
    <w:pPr>
      <w:pStyle w:val="RectoFooter"/>
      <w:tabs>
        <w:tab w:val="clear" w:pos="8647"/>
        <w:tab w:val="clear" w:pos="9356"/>
        <w:tab w:val="left" w:pos="1276"/>
        <w:tab w:val="right" w:leader="underscore" w:pos="4536"/>
        <w:tab w:val="left" w:pos="4820"/>
        <w:tab w:val="left" w:pos="6096"/>
        <w:tab w:val="right" w:leader="underscore" w:pos="7655"/>
        <w:tab w:val="right" w:pos="13892"/>
        <w:tab w:val="right" w:pos="14601"/>
      </w:tabs>
    </w:pPr>
    <w:r>
      <w:t>P</w:t>
    </w:r>
    <w:r>
      <w:rPr>
        <w:caps w:val="0"/>
      </w:rPr>
      <w:t>rovider name</w:t>
    </w:r>
    <w:r>
      <w:t>:</w:t>
    </w:r>
    <w:r>
      <w:tab/>
    </w:r>
    <w:r>
      <w:tab/>
    </w:r>
    <w:r>
      <w:tab/>
    </w:r>
    <w:r>
      <w:rPr>
        <w:caps w:val="0"/>
      </w:rPr>
      <w:t>Assessment date</w:t>
    </w:r>
    <w:r>
      <w:t>:</w:t>
    </w:r>
    <w:r>
      <w:tab/>
    </w:r>
    <w:r>
      <w:tab/>
    </w:r>
  </w:p>
  <w:p w14:paraId="01A6E3FE" w14:textId="77777777" w:rsidR="00C07412" w:rsidRDefault="00C07412" w:rsidP="00BD40D6">
    <w:pPr>
      <w:pStyle w:val="RectoFooter"/>
      <w:tabs>
        <w:tab w:val="clear" w:pos="8647"/>
        <w:tab w:val="clear" w:pos="9356"/>
        <w:tab w:val="right" w:pos="13892"/>
        <w:tab w:val="right" w:pos="14601"/>
      </w:tabs>
    </w:pPr>
    <w:r>
      <w:tab/>
      <w:t>Cold Chain Accreditation immunisation Provider review – june 2021</w:t>
    </w:r>
    <w:r>
      <w:tab/>
    </w:r>
    <w:r>
      <w:rPr>
        <w:rStyle w:val="PageNumber"/>
      </w:rPr>
      <w:fldChar w:fldCharType="begin"/>
    </w:r>
    <w:r>
      <w:rPr>
        <w:rStyle w:val="PageNumber"/>
      </w:rPr>
      <w:instrText xml:space="preserve"> PAGE </w:instrText>
    </w:r>
    <w:r>
      <w:rPr>
        <w:rStyle w:val="PageNumber"/>
      </w:rPr>
      <w:fldChar w:fldCharType="separate"/>
    </w:r>
    <w:r w:rsidR="0096238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E403" w14:textId="77777777" w:rsidR="00C07412" w:rsidRDefault="00C07412" w:rsidP="00A15787">
    <w:pPr>
      <w:pStyle w:val="RectoFooter"/>
      <w:tabs>
        <w:tab w:val="clear" w:pos="8647"/>
        <w:tab w:val="clear" w:pos="9356"/>
        <w:tab w:val="right" w:pos="13892"/>
        <w:tab w:val="right" w:pos="14601"/>
      </w:tabs>
    </w:pPr>
    <w:r>
      <w:tab/>
      <w:t>Cold Chain Accreditation Self-Assessment Form – June 2021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BE32" w14:textId="77777777" w:rsidR="000C080F" w:rsidRPr="00E460B6" w:rsidRDefault="000C080F" w:rsidP="00E460B6">
      <w:pPr>
        <w:pBdr>
          <w:top w:val="single" w:sz="4" w:space="1" w:color="auto"/>
        </w:pBdr>
        <w:spacing w:line="240" w:lineRule="auto"/>
        <w:ind w:right="4820"/>
        <w:rPr>
          <w:color w:val="D9D9D9"/>
          <w:sz w:val="6"/>
          <w:szCs w:val="6"/>
        </w:rPr>
      </w:pPr>
    </w:p>
  </w:footnote>
  <w:footnote w:type="continuationSeparator" w:id="0">
    <w:p w14:paraId="4FC04373" w14:textId="77777777" w:rsidR="000C080F" w:rsidRDefault="000C0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CellMar>
        <w:left w:w="0" w:type="dxa"/>
        <w:right w:w="0" w:type="dxa"/>
      </w:tblCellMar>
      <w:tblLook w:val="04A0" w:firstRow="1" w:lastRow="0" w:firstColumn="1" w:lastColumn="0" w:noHBand="0" w:noVBand="1"/>
    </w:tblPr>
    <w:tblGrid>
      <w:gridCol w:w="5210"/>
      <w:gridCol w:w="9391"/>
    </w:tblGrid>
    <w:tr w:rsidR="00C07412" w14:paraId="01A6E3FB" w14:textId="77777777" w:rsidTr="001E48CA">
      <w:trPr>
        <w:cantSplit/>
      </w:trPr>
      <w:tc>
        <w:tcPr>
          <w:tcW w:w="5210" w:type="dxa"/>
        </w:tcPr>
        <w:p w14:paraId="01A6E3F9" w14:textId="77777777" w:rsidR="00C07412" w:rsidRDefault="00C07412" w:rsidP="001E48CA">
          <w:pPr>
            <w:pStyle w:val="Header"/>
          </w:pPr>
          <w:r>
            <w:rPr>
              <w:noProof/>
              <w:lang w:eastAsia="en-NZ"/>
            </w:rPr>
            <w:drawing>
              <wp:inline distT="0" distB="0" distL="0" distR="0" wp14:anchorId="01A6E404" wp14:editId="77E5A887">
                <wp:extent cx="1113906" cy="457977"/>
                <wp:effectExtent l="0" t="0" r="0" b="0"/>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116124" cy="458889"/>
                        </a:xfrm>
                        <a:prstGeom prst="rect">
                          <a:avLst/>
                        </a:prstGeom>
                        <a:ln>
                          <a:noFill/>
                        </a:ln>
                        <a:extLst>
                          <a:ext uri="{53640926-AAD7-44D8-BBD7-CCE9431645EC}">
                            <a14:shadowObscured xmlns:a14="http://schemas.microsoft.com/office/drawing/2010/main"/>
                          </a:ext>
                        </a:extLst>
                      </pic:spPr>
                    </pic:pic>
                  </a:graphicData>
                </a:graphic>
              </wp:inline>
            </w:drawing>
          </w:r>
        </w:p>
      </w:tc>
      <w:tc>
        <w:tcPr>
          <w:tcW w:w="9391" w:type="dxa"/>
          <w:vAlign w:val="center"/>
        </w:tcPr>
        <w:p w14:paraId="01A6E3FA" w14:textId="77777777" w:rsidR="00C07412" w:rsidRDefault="00C07412" w:rsidP="001E48CA">
          <w:pPr>
            <w:pStyle w:val="Header"/>
            <w:jc w:val="right"/>
          </w:pPr>
          <w:r>
            <w:rPr>
              <w:noProof/>
              <w:lang w:eastAsia="en-NZ"/>
            </w:rPr>
            <w:drawing>
              <wp:inline distT="0" distB="0" distL="0" distR="0" wp14:anchorId="01A6E406" wp14:editId="4CE85D36">
                <wp:extent cx="1886989" cy="482512"/>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692" cy="482692"/>
                        </a:xfrm>
                        <a:prstGeom prst="rect">
                          <a:avLst/>
                        </a:prstGeom>
                        <a:noFill/>
                      </pic:spPr>
                    </pic:pic>
                  </a:graphicData>
                </a:graphic>
              </wp:inline>
            </w:drawing>
          </w:r>
        </w:p>
      </w:tc>
    </w:tr>
  </w:tbl>
  <w:p w14:paraId="01A6E3FC" w14:textId="77777777" w:rsidR="00C07412" w:rsidRDefault="00C07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CellMar>
        <w:left w:w="0" w:type="dxa"/>
        <w:right w:w="0" w:type="dxa"/>
      </w:tblCellMar>
      <w:tblLook w:val="04A0" w:firstRow="1" w:lastRow="0" w:firstColumn="1" w:lastColumn="0" w:noHBand="0" w:noVBand="1"/>
    </w:tblPr>
    <w:tblGrid>
      <w:gridCol w:w="5210"/>
      <w:gridCol w:w="9391"/>
    </w:tblGrid>
    <w:tr w:rsidR="00C07412" w14:paraId="01A6E401" w14:textId="77777777" w:rsidTr="0090342F">
      <w:trPr>
        <w:cantSplit/>
      </w:trPr>
      <w:tc>
        <w:tcPr>
          <w:tcW w:w="5210" w:type="dxa"/>
        </w:tcPr>
        <w:p w14:paraId="01A6E3FF" w14:textId="77777777" w:rsidR="00C07412" w:rsidRDefault="00C07412" w:rsidP="001E48CA">
          <w:pPr>
            <w:pStyle w:val="Header"/>
          </w:pPr>
          <w:r>
            <w:rPr>
              <w:noProof/>
              <w:lang w:eastAsia="en-NZ"/>
            </w:rPr>
            <w:drawing>
              <wp:inline distT="0" distB="0" distL="0" distR="0" wp14:anchorId="01A6E408" wp14:editId="78F9A836">
                <wp:extent cx="1271848" cy="522914"/>
                <wp:effectExtent l="0" t="0" r="508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274380" cy="523955"/>
                        </a:xfrm>
                        <a:prstGeom prst="rect">
                          <a:avLst/>
                        </a:prstGeom>
                        <a:ln>
                          <a:noFill/>
                        </a:ln>
                        <a:extLst>
                          <a:ext uri="{53640926-AAD7-44D8-BBD7-CCE9431645EC}">
                            <a14:shadowObscured xmlns:a14="http://schemas.microsoft.com/office/drawing/2010/main"/>
                          </a:ext>
                        </a:extLst>
                      </pic:spPr>
                    </pic:pic>
                  </a:graphicData>
                </a:graphic>
              </wp:inline>
            </w:drawing>
          </w:r>
        </w:p>
      </w:tc>
      <w:tc>
        <w:tcPr>
          <w:tcW w:w="9391" w:type="dxa"/>
          <w:vAlign w:val="center"/>
        </w:tcPr>
        <w:p w14:paraId="01A6E400" w14:textId="77777777" w:rsidR="00C07412" w:rsidRDefault="00C07412" w:rsidP="001E48CA">
          <w:pPr>
            <w:pStyle w:val="Header"/>
            <w:jc w:val="right"/>
          </w:pPr>
          <w:r>
            <w:rPr>
              <w:noProof/>
              <w:lang w:eastAsia="en-NZ"/>
            </w:rPr>
            <w:drawing>
              <wp:inline distT="0" distB="0" distL="0" distR="0" wp14:anchorId="01A6E40A" wp14:editId="1CB72119">
                <wp:extent cx="2170430" cy="55499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554990"/>
                        </a:xfrm>
                        <a:prstGeom prst="rect">
                          <a:avLst/>
                        </a:prstGeom>
                        <a:noFill/>
                      </pic:spPr>
                    </pic:pic>
                  </a:graphicData>
                </a:graphic>
              </wp:inline>
            </w:drawing>
          </w:r>
        </w:p>
      </w:tc>
    </w:tr>
  </w:tbl>
  <w:p w14:paraId="01A6E402" w14:textId="77777777" w:rsidR="00C07412" w:rsidRPr="0090342F" w:rsidRDefault="00C07412" w:rsidP="002945DD">
    <w:pPr>
      <w:pStyle w:val="Header"/>
      <w:spacing w:after="360"/>
      <w:ind w:left="-851" w:righ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EA1C9B"/>
    <w:multiLevelType w:val="hybridMultilevel"/>
    <w:tmpl w:val="213E8A2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EC4FF5"/>
    <w:multiLevelType w:val="hybridMultilevel"/>
    <w:tmpl w:val="7FE039F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45F20"/>
    <w:multiLevelType w:val="hybridMultilevel"/>
    <w:tmpl w:val="2C32E21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BD00368"/>
    <w:multiLevelType w:val="hybridMultilevel"/>
    <w:tmpl w:val="D196E3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8"/>
  </w:num>
  <w:num w:numId="3">
    <w:abstractNumId w:val="4"/>
  </w:num>
  <w:num w:numId="4">
    <w:abstractNumId w:val="5"/>
  </w:num>
  <w:num w:numId="5">
    <w:abstractNumId w:val="1"/>
  </w:num>
  <w:num w:numId="6">
    <w:abstractNumId w:val="0"/>
  </w:num>
  <w:num w:numId="7">
    <w:abstractNumId w:val="3"/>
  </w:num>
  <w:num w:numId="8">
    <w:abstractNumId w:val="6"/>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30B26"/>
    <w:rsid w:val="000359C8"/>
    <w:rsid w:val="0006228D"/>
    <w:rsid w:val="00064E58"/>
    <w:rsid w:val="00065B21"/>
    <w:rsid w:val="00072BD6"/>
    <w:rsid w:val="00075B78"/>
    <w:rsid w:val="00082CD6"/>
    <w:rsid w:val="00085AFE"/>
    <w:rsid w:val="0008646D"/>
    <w:rsid w:val="00087569"/>
    <w:rsid w:val="00096D5B"/>
    <w:rsid w:val="000A0E64"/>
    <w:rsid w:val="000B0730"/>
    <w:rsid w:val="000B10B8"/>
    <w:rsid w:val="000C080F"/>
    <w:rsid w:val="000E31FC"/>
    <w:rsid w:val="000F2AE2"/>
    <w:rsid w:val="000F7C6A"/>
    <w:rsid w:val="00102063"/>
    <w:rsid w:val="0010541C"/>
    <w:rsid w:val="00106F93"/>
    <w:rsid w:val="00111D50"/>
    <w:rsid w:val="00113B8E"/>
    <w:rsid w:val="00114B7B"/>
    <w:rsid w:val="00126EB7"/>
    <w:rsid w:val="0013585C"/>
    <w:rsid w:val="00142954"/>
    <w:rsid w:val="001460E0"/>
    <w:rsid w:val="00147F71"/>
    <w:rsid w:val="00150A6E"/>
    <w:rsid w:val="0016468A"/>
    <w:rsid w:val="00185783"/>
    <w:rsid w:val="001A5CF5"/>
    <w:rsid w:val="001B26A8"/>
    <w:rsid w:val="001B39D2"/>
    <w:rsid w:val="001C4326"/>
    <w:rsid w:val="001D04CD"/>
    <w:rsid w:val="001D3541"/>
    <w:rsid w:val="001E48CA"/>
    <w:rsid w:val="001E49A6"/>
    <w:rsid w:val="00201A01"/>
    <w:rsid w:val="002104D3"/>
    <w:rsid w:val="00213A33"/>
    <w:rsid w:val="00245BAB"/>
    <w:rsid w:val="00246DB1"/>
    <w:rsid w:val="00253ECF"/>
    <w:rsid w:val="002546A1"/>
    <w:rsid w:val="00262293"/>
    <w:rsid w:val="00262770"/>
    <w:rsid w:val="00264543"/>
    <w:rsid w:val="00275D08"/>
    <w:rsid w:val="002858E3"/>
    <w:rsid w:val="00286285"/>
    <w:rsid w:val="0029190A"/>
    <w:rsid w:val="00292C5A"/>
    <w:rsid w:val="002945DD"/>
    <w:rsid w:val="002B047D"/>
    <w:rsid w:val="002B0771"/>
    <w:rsid w:val="002B732B"/>
    <w:rsid w:val="002C2219"/>
    <w:rsid w:val="002D0DF2"/>
    <w:rsid w:val="002D23BD"/>
    <w:rsid w:val="002E0B47"/>
    <w:rsid w:val="002F7213"/>
    <w:rsid w:val="0030382F"/>
    <w:rsid w:val="003060E4"/>
    <w:rsid w:val="00307AEA"/>
    <w:rsid w:val="00310EBD"/>
    <w:rsid w:val="003160E7"/>
    <w:rsid w:val="0031739E"/>
    <w:rsid w:val="003325AB"/>
    <w:rsid w:val="0033412B"/>
    <w:rsid w:val="00337DC9"/>
    <w:rsid w:val="00343365"/>
    <w:rsid w:val="00353501"/>
    <w:rsid w:val="003606F8"/>
    <w:rsid w:val="003648EF"/>
    <w:rsid w:val="003673E6"/>
    <w:rsid w:val="0037542A"/>
    <w:rsid w:val="00377264"/>
    <w:rsid w:val="003A26A5"/>
    <w:rsid w:val="003A3761"/>
    <w:rsid w:val="003A5FEA"/>
    <w:rsid w:val="003B1D10"/>
    <w:rsid w:val="003B5336"/>
    <w:rsid w:val="003C76D4"/>
    <w:rsid w:val="003E38FB"/>
    <w:rsid w:val="003E7C46"/>
    <w:rsid w:val="003F055D"/>
    <w:rsid w:val="003F52A7"/>
    <w:rsid w:val="0040240C"/>
    <w:rsid w:val="00405175"/>
    <w:rsid w:val="00413021"/>
    <w:rsid w:val="00434B49"/>
    <w:rsid w:val="00440BE0"/>
    <w:rsid w:val="0044584B"/>
    <w:rsid w:val="00447CB7"/>
    <w:rsid w:val="00460826"/>
    <w:rsid w:val="00460EA7"/>
    <w:rsid w:val="0046195B"/>
    <w:rsid w:val="0046596D"/>
    <w:rsid w:val="00466B70"/>
    <w:rsid w:val="00487C04"/>
    <w:rsid w:val="004A035B"/>
    <w:rsid w:val="004A778C"/>
    <w:rsid w:val="004C22CE"/>
    <w:rsid w:val="004C2E6A"/>
    <w:rsid w:val="004D2A2D"/>
    <w:rsid w:val="004D2EF3"/>
    <w:rsid w:val="004D6689"/>
    <w:rsid w:val="004E1D1D"/>
    <w:rsid w:val="004E25EC"/>
    <w:rsid w:val="004E7AC8"/>
    <w:rsid w:val="004F0C94"/>
    <w:rsid w:val="004F0EA0"/>
    <w:rsid w:val="005019AE"/>
    <w:rsid w:val="00503749"/>
    <w:rsid w:val="00504CF4"/>
    <w:rsid w:val="0050635B"/>
    <w:rsid w:val="0053199F"/>
    <w:rsid w:val="00533B90"/>
    <w:rsid w:val="005410F8"/>
    <w:rsid w:val="005448EC"/>
    <w:rsid w:val="00545963"/>
    <w:rsid w:val="00550256"/>
    <w:rsid w:val="00553958"/>
    <w:rsid w:val="0055763D"/>
    <w:rsid w:val="0056125F"/>
    <w:rsid w:val="00567B58"/>
    <w:rsid w:val="005763E0"/>
    <w:rsid w:val="00593852"/>
    <w:rsid w:val="00596283"/>
    <w:rsid w:val="005A43BD"/>
    <w:rsid w:val="005E226E"/>
    <w:rsid w:val="005E38CD"/>
    <w:rsid w:val="005F5E34"/>
    <w:rsid w:val="006015D7"/>
    <w:rsid w:val="00601B21"/>
    <w:rsid w:val="00622B15"/>
    <w:rsid w:val="0062583D"/>
    <w:rsid w:val="00626CF8"/>
    <w:rsid w:val="00642225"/>
    <w:rsid w:val="00642868"/>
    <w:rsid w:val="006512BC"/>
    <w:rsid w:val="00653A5A"/>
    <w:rsid w:val="00655ADE"/>
    <w:rsid w:val="006575F4"/>
    <w:rsid w:val="006579E6"/>
    <w:rsid w:val="00663EDC"/>
    <w:rsid w:val="00680A04"/>
    <w:rsid w:val="00684807"/>
    <w:rsid w:val="00686D80"/>
    <w:rsid w:val="00691DBB"/>
    <w:rsid w:val="00694895"/>
    <w:rsid w:val="00697E2E"/>
    <w:rsid w:val="006B09DF"/>
    <w:rsid w:val="006B0E73"/>
    <w:rsid w:val="006B4A4D"/>
    <w:rsid w:val="006B5695"/>
    <w:rsid w:val="006C0630"/>
    <w:rsid w:val="006C78EB"/>
    <w:rsid w:val="006D1660"/>
    <w:rsid w:val="006D49D0"/>
    <w:rsid w:val="006F1B67"/>
    <w:rsid w:val="0070091D"/>
    <w:rsid w:val="00702854"/>
    <w:rsid w:val="0071741C"/>
    <w:rsid w:val="00723374"/>
    <w:rsid w:val="00742B90"/>
    <w:rsid w:val="0074434D"/>
    <w:rsid w:val="00771B1E"/>
    <w:rsid w:val="00773C95"/>
    <w:rsid w:val="00776705"/>
    <w:rsid w:val="0078171E"/>
    <w:rsid w:val="00781F3E"/>
    <w:rsid w:val="00795B34"/>
    <w:rsid w:val="007B1770"/>
    <w:rsid w:val="007B7C70"/>
    <w:rsid w:val="007D2151"/>
    <w:rsid w:val="007D42CC"/>
    <w:rsid w:val="007D5DE4"/>
    <w:rsid w:val="007E1341"/>
    <w:rsid w:val="007E1B41"/>
    <w:rsid w:val="007E30B9"/>
    <w:rsid w:val="007F0F0C"/>
    <w:rsid w:val="007F1288"/>
    <w:rsid w:val="00800A8A"/>
    <w:rsid w:val="0080155C"/>
    <w:rsid w:val="008052E1"/>
    <w:rsid w:val="00814543"/>
    <w:rsid w:val="00816723"/>
    <w:rsid w:val="00822F2C"/>
    <w:rsid w:val="008305E8"/>
    <w:rsid w:val="00830852"/>
    <w:rsid w:val="00832FBA"/>
    <w:rsid w:val="00860E21"/>
    <w:rsid w:val="008642E5"/>
    <w:rsid w:val="00872D93"/>
    <w:rsid w:val="00874B7E"/>
    <w:rsid w:val="00880470"/>
    <w:rsid w:val="00880D94"/>
    <w:rsid w:val="008811A6"/>
    <w:rsid w:val="0088725C"/>
    <w:rsid w:val="00897BCE"/>
    <w:rsid w:val="008A3755"/>
    <w:rsid w:val="008B07BC"/>
    <w:rsid w:val="008B2157"/>
    <w:rsid w:val="008B264F"/>
    <w:rsid w:val="008B6F83"/>
    <w:rsid w:val="008C2973"/>
    <w:rsid w:val="008D5B80"/>
    <w:rsid w:val="008D74D5"/>
    <w:rsid w:val="008F29BE"/>
    <w:rsid w:val="008F51EB"/>
    <w:rsid w:val="00900197"/>
    <w:rsid w:val="00902F55"/>
    <w:rsid w:val="0090342F"/>
    <w:rsid w:val="0090582B"/>
    <w:rsid w:val="009060C0"/>
    <w:rsid w:val="009133F5"/>
    <w:rsid w:val="00920A27"/>
    <w:rsid w:val="00921216"/>
    <w:rsid w:val="00932D69"/>
    <w:rsid w:val="00943D43"/>
    <w:rsid w:val="00944647"/>
    <w:rsid w:val="0096238C"/>
    <w:rsid w:val="00973008"/>
    <w:rsid w:val="00977B8A"/>
    <w:rsid w:val="0098171D"/>
    <w:rsid w:val="00982971"/>
    <w:rsid w:val="009845AD"/>
    <w:rsid w:val="009A418B"/>
    <w:rsid w:val="009A4473"/>
    <w:rsid w:val="009C151C"/>
    <w:rsid w:val="009D4549"/>
    <w:rsid w:val="009D5125"/>
    <w:rsid w:val="009D60B8"/>
    <w:rsid w:val="009D7D4B"/>
    <w:rsid w:val="009E0AAA"/>
    <w:rsid w:val="009E2ED3"/>
    <w:rsid w:val="009E36ED"/>
    <w:rsid w:val="009F460A"/>
    <w:rsid w:val="00A043FB"/>
    <w:rsid w:val="00A05E49"/>
    <w:rsid w:val="00A0729C"/>
    <w:rsid w:val="00A07779"/>
    <w:rsid w:val="00A13F16"/>
    <w:rsid w:val="00A15787"/>
    <w:rsid w:val="00A20B2E"/>
    <w:rsid w:val="00A3145B"/>
    <w:rsid w:val="00A339D0"/>
    <w:rsid w:val="00A4201A"/>
    <w:rsid w:val="00A553CE"/>
    <w:rsid w:val="00A5677A"/>
    <w:rsid w:val="00A62A30"/>
    <w:rsid w:val="00A63F7A"/>
    <w:rsid w:val="00A6490D"/>
    <w:rsid w:val="00A80363"/>
    <w:rsid w:val="00A821DE"/>
    <w:rsid w:val="00A9169D"/>
    <w:rsid w:val="00AA22DA"/>
    <w:rsid w:val="00AA52FA"/>
    <w:rsid w:val="00AA6AEC"/>
    <w:rsid w:val="00AD4CF1"/>
    <w:rsid w:val="00AD5988"/>
    <w:rsid w:val="00AF1894"/>
    <w:rsid w:val="00AF7800"/>
    <w:rsid w:val="00B072E0"/>
    <w:rsid w:val="00B24A4E"/>
    <w:rsid w:val="00B253F6"/>
    <w:rsid w:val="00B332F8"/>
    <w:rsid w:val="00B3492B"/>
    <w:rsid w:val="00B4646F"/>
    <w:rsid w:val="00B55C7D"/>
    <w:rsid w:val="00B63038"/>
    <w:rsid w:val="00B64BD8"/>
    <w:rsid w:val="00B66AF5"/>
    <w:rsid w:val="00B701D1"/>
    <w:rsid w:val="00B73AF2"/>
    <w:rsid w:val="00B7551A"/>
    <w:rsid w:val="00B82934"/>
    <w:rsid w:val="00B856B4"/>
    <w:rsid w:val="00BA4F5C"/>
    <w:rsid w:val="00BC59F1"/>
    <w:rsid w:val="00BD40D6"/>
    <w:rsid w:val="00BF007E"/>
    <w:rsid w:val="00BF3DE1"/>
    <w:rsid w:val="00BF4843"/>
    <w:rsid w:val="00BF5205"/>
    <w:rsid w:val="00C07412"/>
    <w:rsid w:val="00C12508"/>
    <w:rsid w:val="00C219E3"/>
    <w:rsid w:val="00C26DAC"/>
    <w:rsid w:val="00C36CAE"/>
    <w:rsid w:val="00C45AA2"/>
    <w:rsid w:val="00C53EB5"/>
    <w:rsid w:val="00C71B1E"/>
    <w:rsid w:val="00C77282"/>
    <w:rsid w:val="00C84DE5"/>
    <w:rsid w:val="00C85009"/>
    <w:rsid w:val="00C86248"/>
    <w:rsid w:val="00CA4C33"/>
    <w:rsid w:val="00CB24C3"/>
    <w:rsid w:val="00CD2119"/>
    <w:rsid w:val="00CD36AC"/>
    <w:rsid w:val="00CD7649"/>
    <w:rsid w:val="00CE1C4C"/>
    <w:rsid w:val="00CF1747"/>
    <w:rsid w:val="00D2392A"/>
    <w:rsid w:val="00D25FFE"/>
    <w:rsid w:val="00D31107"/>
    <w:rsid w:val="00D4476F"/>
    <w:rsid w:val="00D54D50"/>
    <w:rsid w:val="00D5696E"/>
    <w:rsid w:val="00D640A3"/>
    <w:rsid w:val="00D66797"/>
    <w:rsid w:val="00D7087C"/>
    <w:rsid w:val="00D70C3C"/>
    <w:rsid w:val="00D71105"/>
    <w:rsid w:val="00D72BE5"/>
    <w:rsid w:val="00D82F26"/>
    <w:rsid w:val="00D863D0"/>
    <w:rsid w:val="00D87C87"/>
    <w:rsid w:val="00DB39CF"/>
    <w:rsid w:val="00DC3A7D"/>
    <w:rsid w:val="00DD447A"/>
    <w:rsid w:val="00DE6C94"/>
    <w:rsid w:val="00DE6FD7"/>
    <w:rsid w:val="00E01951"/>
    <w:rsid w:val="00E22DD6"/>
    <w:rsid w:val="00E23271"/>
    <w:rsid w:val="00E24F80"/>
    <w:rsid w:val="00E4486C"/>
    <w:rsid w:val="00E460B6"/>
    <w:rsid w:val="00E50EA2"/>
    <w:rsid w:val="00E511D5"/>
    <w:rsid w:val="00E65269"/>
    <w:rsid w:val="00E86B89"/>
    <w:rsid w:val="00E90AD0"/>
    <w:rsid w:val="00E93B85"/>
    <w:rsid w:val="00EB1856"/>
    <w:rsid w:val="00EC50CE"/>
    <w:rsid w:val="00EC5B34"/>
    <w:rsid w:val="00EC75E5"/>
    <w:rsid w:val="00EE4ADE"/>
    <w:rsid w:val="00EE5CB7"/>
    <w:rsid w:val="00F024FE"/>
    <w:rsid w:val="00F05AD4"/>
    <w:rsid w:val="00F3038F"/>
    <w:rsid w:val="00F5639E"/>
    <w:rsid w:val="00F67496"/>
    <w:rsid w:val="00F70D7D"/>
    <w:rsid w:val="00F737A6"/>
    <w:rsid w:val="00F801BA"/>
    <w:rsid w:val="00F946C9"/>
    <w:rsid w:val="00FA6334"/>
    <w:rsid w:val="00FA74EE"/>
    <w:rsid w:val="00FB7244"/>
    <w:rsid w:val="00FC46E7"/>
    <w:rsid w:val="00FC5D25"/>
    <w:rsid w:val="00FD0D7E"/>
    <w:rsid w:val="00FD1B93"/>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E02F"/>
  <w15:docId w15:val="{8759ED93-E4B3-4DF4-B0B7-6C3F3899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85"/>
    <w:pPr>
      <w:spacing w:line="252" w:lineRule="auto"/>
    </w:pPr>
    <w:rPr>
      <w:rFonts w:ascii="Segoe UI" w:hAnsi="Segoe UI"/>
      <w:sz w:val="19"/>
      <w:lang w:eastAsia="en-GB"/>
    </w:rPr>
  </w:style>
  <w:style w:type="paragraph" w:styleId="Heading1">
    <w:name w:val="heading 1"/>
    <w:basedOn w:val="Normal"/>
    <w:next w:val="Normal"/>
    <w:qFormat/>
    <w:rsid w:val="0090342F"/>
    <w:pPr>
      <w:spacing w:after="240"/>
      <w:outlineLvl w:val="0"/>
    </w:pPr>
    <w:rPr>
      <w:b/>
      <w:color w:val="23305D"/>
      <w:spacing w:val="-10"/>
      <w:sz w:val="48"/>
    </w:rPr>
  </w:style>
  <w:style w:type="paragraph" w:styleId="Heading2">
    <w:name w:val="heading 2"/>
    <w:basedOn w:val="Normal"/>
    <w:next w:val="Normal"/>
    <w:qFormat/>
    <w:rsid w:val="001B26A8"/>
    <w:pPr>
      <w:keepNext/>
      <w:spacing w:before="120" w:after="120"/>
      <w:outlineLvl w:val="1"/>
    </w:pPr>
    <w:rPr>
      <w:b/>
      <w:color w:val="0A6AB4"/>
      <w:sz w:val="28"/>
    </w:rPr>
  </w:style>
  <w:style w:type="paragraph" w:styleId="Heading3">
    <w:name w:val="heading 3"/>
    <w:basedOn w:val="Normal"/>
    <w:next w:val="Normal"/>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qFormat/>
    <w:rsid w:val="00447CB7"/>
    <w:pPr>
      <w:pBdr>
        <w:bottom w:val="single" w:sz="4" w:space="4" w:color="auto"/>
      </w:pBdr>
    </w:pPr>
  </w:style>
  <w:style w:type="character" w:styleId="PageNumber">
    <w:name w:val="page number"/>
    <w:rsid w:val="0090342F"/>
    <w:rPr>
      <w:rFonts w:ascii="Segoe UI" w:hAnsi="Segoe UI"/>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90342F"/>
    <w:pPr>
      <w:pBdr>
        <w:bottom w:val="none" w:sz="0" w:space="0" w:color="auto"/>
      </w:pBdr>
      <w:tabs>
        <w:tab w:val="right" w:pos="8647"/>
        <w:tab w:val="right" w:pos="9356"/>
      </w:tabs>
      <w:spacing w:line="240" w:lineRule="auto"/>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semiHidden/>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622B15"/>
    <w:pPr>
      <w:spacing w:before="40" w:after="4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pPr>
      <w:ind w:right="2552"/>
    </w:pPr>
  </w:style>
  <w:style w:type="paragraph" w:customStyle="1" w:styleId="Note">
    <w:name w:val="Note"/>
    <w:basedOn w:val="Normal"/>
    <w:next w:val="Normal"/>
    <w:link w:val="NoteChar"/>
    <w:qFormat/>
    <w:rsid w:val="009E2ED3"/>
    <w:pPr>
      <w:spacing w:before="80"/>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sid w:val="001B26A8"/>
    <w:rPr>
      <w:b/>
      <w:color w:val="808080" w:themeColor="background1" w:themeShade="80"/>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HeaderChar">
    <w:name w:val="Header Char"/>
    <w:link w:val="Header"/>
    <w:uiPriority w:val="99"/>
    <w:rsid w:val="0090342F"/>
    <w:rPr>
      <w:rFonts w:ascii="Segoe UI" w:hAnsi="Segoe UI"/>
      <w:sz w:val="21"/>
      <w:lang w:eastAsia="en-GB"/>
    </w:rPr>
  </w:style>
  <w:style w:type="paragraph" w:customStyle="1" w:styleId="Number">
    <w:name w:val="Number"/>
    <w:basedOn w:val="Normal"/>
    <w:rsid w:val="0090342F"/>
    <w:pPr>
      <w:spacing w:before="180" w:line="240" w:lineRule="auto"/>
      <w:ind w:left="567" w:hanging="567"/>
    </w:pPr>
    <w:rPr>
      <w:szCs w:val="24"/>
    </w:rPr>
  </w:style>
  <w:style w:type="character" w:customStyle="1" w:styleId="NoteChar">
    <w:name w:val="Note Char"/>
    <w:link w:val="Note"/>
    <w:rsid w:val="009E2ED3"/>
    <w:rPr>
      <w:rFonts w:ascii="Segoe UI" w:hAnsi="Segoe UI"/>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qFormat/>
    <w:rsid w:val="0090342F"/>
    <w:pPr>
      <w:spacing w:before="120" w:line="240" w:lineRule="auto"/>
      <w:ind w:left="1134" w:hanging="567"/>
    </w:pPr>
  </w:style>
  <w:style w:type="paragraph" w:customStyle="1" w:styleId="Roman">
    <w:name w:val="Roman"/>
    <w:basedOn w:val="Normal"/>
    <w:qFormat/>
    <w:rsid w:val="0090342F"/>
    <w:pPr>
      <w:spacing w:before="90" w:line="240" w:lineRule="auto"/>
      <w:ind w:left="1701" w:hanging="567"/>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310</TotalTime>
  <Pages>11</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27940</CharactersWithSpaces>
  <SharedDoc>false</SharedDoc>
  <HLinks>
    <vt:vector size="18" baseType="variant">
      <vt:variant>
        <vt:i4>2621561</vt:i4>
      </vt:variant>
      <vt:variant>
        <vt:i4>68</vt:i4>
      </vt:variant>
      <vt:variant>
        <vt:i4>0</vt:i4>
      </vt:variant>
      <vt:variant>
        <vt:i4>5</vt:i4>
      </vt:variant>
      <vt:variant>
        <vt:lpwstr>http://www.health.govt.nz/coldchain</vt:lpwstr>
      </vt:variant>
      <vt:variant>
        <vt:lpwstr/>
      </vt:variant>
      <vt:variant>
        <vt:i4>2621561</vt:i4>
      </vt:variant>
      <vt:variant>
        <vt:i4>53</vt:i4>
      </vt:variant>
      <vt:variant>
        <vt:i4>0</vt:i4>
      </vt:variant>
      <vt:variant>
        <vt:i4>5</vt:i4>
      </vt:variant>
      <vt:variant>
        <vt:lpwstr>http://www.health.govt.nz/coldchain</vt:lpwstr>
      </vt:variant>
      <vt:variant>
        <vt:lpwstr/>
      </vt:variant>
      <vt:variant>
        <vt:i4>2621561</vt:i4>
      </vt:variant>
      <vt:variant>
        <vt:i4>46</vt:i4>
      </vt:variant>
      <vt:variant>
        <vt:i4>0</vt:i4>
      </vt:variant>
      <vt:variant>
        <vt:i4>5</vt:i4>
      </vt:variant>
      <vt:variant>
        <vt:lpwstr>http://www.health.govt.nz/coldchain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chain accreditation review for immunisation services</dc:title>
  <dc:creator>Ministry of Health</dc:creator>
  <cp:lastModifiedBy>Julianne Ryan</cp:lastModifiedBy>
  <cp:revision>35</cp:revision>
  <cp:lastPrinted>2021-06-10T01:23:00Z</cp:lastPrinted>
  <dcterms:created xsi:type="dcterms:W3CDTF">2021-06-09T01:34:00Z</dcterms:created>
  <dcterms:modified xsi:type="dcterms:W3CDTF">2021-06-10T01:23:00Z</dcterms:modified>
</cp:coreProperties>
</file>