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D091" w14:textId="7BC33A32" w:rsidR="003B6551" w:rsidRPr="00BE5E71" w:rsidRDefault="000C7994">
      <w:pPr>
        <w:rPr>
          <w:rFonts w:ascii="Segoe UI" w:hAnsi="Segoe UI" w:cs="Segoe UI"/>
          <w:i/>
          <w:iCs/>
          <w:sz w:val="32"/>
          <w:szCs w:val="32"/>
        </w:rPr>
      </w:pPr>
      <w:r w:rsidRPr="00BE5E71">
        <w:rPr>
          <w:rFonts w:ascii="Segoe UI" w:hAnsi="Segoe UI" w:cs="Segoe U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DFAEB8" wp14:editId="3CFC4417">
                <wp:simplePos x="0" y="0"/>
                <wp:positionH relativeFrom="margin">
                  <wp:posOffset>3550920</wp:posOffset>
                </wp:positionH>
                <wp:positionV relativeFrom="page">
                  <wp:posOffset>845820</wp:posOffset>
                </wp:positionV>
                <wp:extent cx="2379345" cy="538480"/>
                <wp:effectExtent l="0" t="0" r="1905" b="0"/>
                <wp:wrapNone/>
                <wp:docPr id="2" name="docshape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2379345" cy="53848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1C619273" w14:textId="77777777" w:rsidR="000C7994" w:rsidRDefault="000C7994" w:rsidP="000C799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FAEB8"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position:absolute;margin-left:279.6pt;margin-top:66.6pt;width:187.35pt;height:42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" stroked="f">
                <v:fill r:id="rId8" o:title="" recolor="t" rotate="t" type="frame"/>
                <o:lock v:ext="edit" aspectratio="t"/>
                <v:textbox inset="0,0,0,0">
                  <w:txbxContent>
                    <w:p w14:paraId="1C619273" w14:textId="77777777" w:rsidR="000C7994" w:rsidRDefault="000C7994" w:rsidP="000C7994">
                      <w:pPr>
                        <w:jc w:val="righ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E5E71">
        <w:rPr>
          <w:rFonts w:ascii="Segoe UI" w:hAnsi="Segoe UI" w:cs="Segoe UI"/>
          <w:i/>
          <w:iCs/>
          <w:sz w:val="32"/>
          <w:szCs w:val="32"/>
        </w:rPr>
        <w:tab/>
      </w:r>
    </w:p>
    <w:p w14:paraId="5E92B1F3" w14:textId="77777777" w:rsidR="003B6551" w:rsidRPr="00BE5E71" w:rsidRDefault="003B6551">
      <w:pPr>
        <w:rPr>
          <w:rFonts w:ascii="Segoe UI" w:hAnsi="Segoe UI" w:cs="Segoe UI"/>
          <w:i/>
          <w:iCs/>
          <w:sz w:val="32"/>
          <w:szCs w:val="32"/>
        </w:rPr>
      </w:pPr>
    </w:p>
    <w:p w14:paraId="6DDA416B" w14:textId="0591445B" w:rsidR="002B3525" w:rsidRPr="00D21CF8" w:rsidRDefault="00C30256">
      <w:pPr>
        <w:rPr>
          <w:rFonts w:ascii="Poppins" w:hAnsi="Poppins" w:cs="Poppins"/>
          <w:b/>
          <w:bCs/>
          <w:color w:val="2F5496" w:themeColor="accent1" w:themeShade="BF"/>
          <w:sz w:val="32"/>
          <w:szCs w:val="32"/>
        </w:rPr>
      </w:pPr>
      <w:r>
        <w:rPr>
          <w:rFonts w:ascii="Segoe UI" w:hAnsi="Segoe UI" w:cs="Segoe UI"/>
          <w:b/>
          <w:bCs/>
          <w:i/>
          <w:iCs/>
          <w:sz w:val="32"/>
          <w:szCs w:val="32"/>
        </w:rPr>
        <w:br/>
      </w:r>
      <w:r w:rsidR="00D21CF8">
        <w:rPr>
          <w:rFonts w:ascii="Poppins" w:hAnsi="Poppins" w:cs="Poppins"/>
          <w:b/>
          <w:bCs/>
          <w:color w:val="2F5496" w:themeColor="accent1" w:themeShade="BF"/>
          <w:sz w:val="32"/>
          <w:szCs w:val="32"/>
        </w:rPr>
        <w:t xml:space="preserve">Candida </w:t>
      </w:r>
      <w:proofErr w:type="spellStart"/>
      <w:r w:rsidR="00D21CF8">
        <w:rPr>
          <w:rFonts w:ascii="Poppins" w:hAnsi="Poppins" w:cs="Poppins"/>
          <w:b/>
          <w:bCs/>
          <w:color w:val="2F5496" w:themeColor="accent1" w:themeShade="BF"/>
          <w:sz w:val="32"/>
          <w:szCs w:val="32"/>
        </w:rPr>
        <w:t>auris</w:t>
      </w:r>
      <w:proofErr w:type="spellEnd"/>
      <w:r w:rsidR="00D21CF8">
        <w:rPr>
          <w:rFonts w:ascii="Poppins" w:hAnsi="Poppins" w:cs="Poppins"/>
          <w:b/>
          <w:bCs/>
          <w:color w:val="2F5496" w:themeColor="accent1" w:themeShade="BF"/>
          <w:sz w:val="32"/>
          <w:szCs w:val="32"/>
        </w:rPr>
        <w:t xml:space="preserve"> - i</w:t>
      </w:r>
      <w:r w:rsidR="00D21CF8" w:rsidRPr="00C30256">
        <w:rPr>
          <w:rFonts w:ascii="Poppins" w:hAnsi="Poppins" w:cs="Poppins"/>
          <w:b/>
          <w:bCs/>
          <w:color w:val="2F5496" w:themeColor="accent1" w:themeShade="BF"/>
          <w:sz w:val="32"/>
          <w:szCs w:val="32"/>
        </w:rPr>
        <w:t xml:space="preserve">nfection </w:t>
      </w:r>
      <w:r w:rsidR="00D21CF8">
        <w:rPr>
          <w:rFonts w:ascii="Poppins" w:hAnsi="Poppins" w:cs="Poppins"/>
          <w:b/>
          <w:bCs/>
          <w:color w:val="2F5496" w:themeColor="accent1" w:themeShade="BF"/>
          <w:sz w:val="32"/>
          <w:szCs w:val="32"/>
        </w:rPr>
        <w:t>p</w:t>
      </w:r>
      <w:r w:rsidR="00D21CF8" w:rsidRPr="00C30256">
        <w:rPr>
          <w:rFonts w:ascii="Poppins" w:hAnsi="Poppins" w:cs="Poppins"/>
          <w:b/>
          <w:bCs/>
          <w:color w:val="2F5496" w:themeColor="accent1" w:themeShade="BF"/>
          <w:sz w:val="32"/>
          <w:szCs w:val="32"/>
        </w:rPr>
        <w:t xml:space="preserve">revention and </w:t>
      </w:r>
      <w:r w:rsidR="00D21CF8">
        <w:rPr>
          <w:rFonts w:ascii="Poppins" w:hAnsi="Poppins" w:cs="Poppins"/>
          <w:b/>
          <w:bCs/>
          <w:color w:val="2F5496" w:themeColor="accent1" w:themeShade="BF"/>
          <w:sz w:val="32"/>
          <w:szCs w:val="32"/>
        </w:rPr>
        <w:t>c</w:t>
      </w:r>
      <w:r w:rsidR="00D21CF8" w:rsidRPr="00C30256">
        <w:rPr>
          <w:rFonts w:ascii="Poppins" w:hAnsi="Poppins" w:cs="Poppins"/>
          <w:b/>
          <w:bCs/>
          <w:color w:val="2F5496" w:themeColor="accent1" w:themeShade="BF"/>
          <w:sz w:val="32"/>
          <w:szCs w:val="32"/>
        </w:rPr>
        <w:t xml:space="preserve">ontrol </w:t>
      </w:r>
      <w:r w:rsidR="00D21CF8">
        <w:rPr>
          <w:rFonts w:ascii="Poppins" w:hAnsi="Poppins" w:cs="Poppins"/>
          <w:b/>
          <w:bCs/>
          <w:color w:val="2F5496" w:themeColor="accent1" w:themeShade="BF"/>
          <w:sz w:val="32"/>
          <w:szCs w:val="32"/>
        </w:rPr>
        <w:t>guidance</w:t>
      </w:r>
      <w:r w:rsidR="00D21CF8" w:rsidRPr="00C30256">
        <w:rPr>
          <w:rFonts w:ascii="Poppins" w:hAnsi="Poppins" w:cs="Poppins"/>
          <w:b/>
          <w:bCs/>
          <w:color w:val="2F5496" w:themeColor="accent1" w:themeShade="BF"/>
          <w:sz w:val="32"/>
          <w:szCs w:val="32"/>
        </w:rPr>
        <w:t xml:space="preserve"> for healthcare workers </w:t>
      </w:r>
    </w:p>
    <w:p w14:paraId="2DA14FBD" w14:textId="18E1A668" w:rsidR="00C707ED" w:rsidRPr="00D21CF8" w:rsidRDefault="00BD36E2">
      <w:pPr>
        <w:rPr>
          <w:rFonts w:ascii="Poppins" w:hAnsi="Poppins" w:cs="Poppins"/>
          <w:sz w:val="20"/>
          <w:szCs w:val="20"/>
        </w:rPr>
      </w:pPr>
      <w:r w:rsidRPr="00D21CF8">
        <w:rPr>
          <w:rFonts w:ascii="Poppins" w:hAnsi="Poppins" w:cs="Poppins"/>
          <w:sz w:val="20"/>
          <w:szCs w:val="20"/>
        </w:rPr>
        <w:t>5</w:t>
      </w:r>
      <w:r w:rsidR="00AB061D" w:rsidRPr="00D21CF8">
        <w:rPr>
          <w:rFonts w:ascii="Poppins" w:hAnsi="Poppins" w:cs="Poppins"/>
          <w:sz w:val="20"/>
          <w:szCs w:val="20"/>
        </w:rPr>
        <w:t xml:space="preserve"> April 2023</w:t>
      </w:r>
    </w:p>
    <w:p w14:paraId="1A9C6B94" w14:textId="02E9A807" w:rsidR="001B5AA5" w:rsidRPr="00D21CF8" w:rsidRDefault="001B5AA5">
      <w:pPr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</w:pPr>
      <w:r w:rsidRPr="00D21CF8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>Introduction</w:t>
      </w:r>
    </w:p>
    <w:p w14:paraId="7FAC9D27" w14:textId="09CC43EE" w:rsidR="00494005" w:rsidRPr="00C30256" w:rsidRDefault="00494005" w:rsidP="00494005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>Candida auris</w:t>
      </w:r>
      <w:r w:rsidR="009B6916" w:rsidRPr="00C30256">
        <w:rPr>
          <w:rFonts w:ascii="Poppins" w:hAnsi="Poppins" w:cs="Poppins"/>
          <w:sz w:val="20"/>
          <w:szCs w:val="20"/>
        </w:rPr>
        <w:t xml:space="preserve"> (C. auris)</w:t>
      </w:r>
      <w:r w:rsidR="00922253" w:rsidRPr="00C30256">
        <w:rPr>
          <w:rFonts w:ascii="Poppins" w:hAnsi="Poppins" w:cs="Poppins"/>
          <w:sz w:val="20"/>
          <w:szCs w:val="20"/>
        </w:rPr>
        <w:t xml:space="preserve"> is a</w:t>
      </w:r>
      <w:r w:rsidR="00E91A63" w:rsidRPr="00C30256">
        <w:rPr>
          <w:rFonts w:ascii="Poppins" w:hAnsi="Poppins" w:cs="Poppins"/>
          <w:sz w:val="20"/>
          <w:szCs w:val="20"/>
        </w:rPr>
        <w:t>n uncommon</w:t>
      </w:r>
      <w:r w:rsidR="00922253" w:rsidRPr="00C30256">
        <w:rPr>
          <w:rFonts w:ascii="Poppins" w:hAnsi="Poppins" w:cs="Poppins"/>
          <w:sz w:val="20"/>
          <w:szCs w:val="20"/>
        </w:rPr>
        <w:t xml:space="preserve"> fungus that can cause serious </w:t>
      </w:r>
      <w:r w:rsidR="00B740D2" w:rsidRPr="00C30256">
        <w:rPr>
          <w:rFonts w:ascii="Poppins" w:hAnsi="Poppins" w:cs="Poppins"/>
          <w:sz w:val="20"/>
          <w:szCs w:val="20"/>
        </w:rPr>
        <w:t xml:space="preserve">blood stream </w:t>
      </w:r>
      <w:r w:rsidR="00922253" w:rsidRPr="00C30256">
        <w:rPr>
          <w:rFonts w:ascii="Poppins" w:hAnsi="Poppins" w:cs="Poppins"/>
          <w:sz w:val="20"/>
          <w:szCs w:val="20"/>
        </w:rPr>
        <w:t>infections</w:t>
      </w:r>
      <w:r w:rsidR="00B740D2" w:rsidRPr="00C30256">
        <w:rPr>
          <w:rFonts w:ascii="Poppins" w:hAnsi="Poppins" w:cs="Poppins"/>
          <w:sz w:val="20"/>
          <w:szCs w:val="20"/>
        </w:rPr>
        <w:t xml:space="preserve"> and other invas</w:t>
      </w:r>
      <w:r w:rsidR="0047276C" w:rsidRPr="00C30256">
        <w:rPr>
          <w:rFonts w:ascii="Poppins" w:hAnsi="Poppins" w:cs="Poppins"/>
          <w:sz w:val="20"/>
          <w:szCs w:val="20"/>
        </w:rPr>
        <w:t>ive type infections in people in hospitals</w:t>
      </w:r>
      <w:r w:rsidR="004B399F" w:rsidRPr="00C30256">
        <w:rPr>
          <w:rFonts w:ascii="Poppins" w:hAnsi="Poppins" w:cs="Poppins"/>
          <w:sz w:val="20"/>
          <w:szCs w:val="20"/>
        </w:rPr>
        <w:t xml:space="preserve"> and</w:t>
      </w:r>
      <w:r w:rsidR="00E867C2" w:rsidRPr="00C30256">
        <w:rPr>
          <w:rFonts w:ascii="Poppins" w:hAnsi="Poppins" w:cs="Poppins"/>
          <w:sz w:val="20"/>
          <w:szCs w:val="20"/>
        </w:rPr>
        <w:t xml:space="preserve"> </w:t>
      </w:r>
      <w:r w:rsidR="0047276C" w:rsidRPr="00C30256">
        <w:rPr>
          <w:rFonts w:ascii="Poppins" w:hAnsi="Poppins" w:cs="Poppins"/>
          <w:sz w:val="20"/>
          <w:szCs w:val="20"/>
        </w:rPr>
        <w:t xml:space="preserve">those in </w:t>
      </w:r>
      <w:r w:rsidR="004C1D0B" w:rsidRPr="00C30256">
        <w:rPr>
          <w:rFonts w:ascii="Poppins" w:hAnsi="Poppins" w:cs="Poppins"/>
          <w:sz w:val="20"/>
          <w:szCs w:val="20"/>
        </w:rPr>
        <w:t xml:space="preserve">aged </w:t>
      </w:r>
      <w:r w:rsidR="0047276C" w:rsidRPr="00C30256">
        <w:rPr>
          <w:rFonts w:ascii="Poppins" w:hAnsi="Poppins" w:cs="Poppins"/>
          <w:sz w:val="20"/>
          <w:szCs w:val="20"/>
        </w:rPr>
        <w:t>residential care facilities</w:t>
      </w:r>
      <w:r w:rsidR="004B399F" w:rsidRPr="00C30256">
        <w:rPr>
          <w:rFonts w:ascii="Poppins" w:hAnsi="Poppins" w:cs="Poppins"/>
          <w:sz w:val="20"/>
          <w:szCs w:val="20"/>
        </w:rPr>
        <w:t xml:space="preserve">. It mainly affects people who have </w:t>
      </w:r>
      <w:r w:rsidR="00E867C2" w:rsidRPr="00C30256">
        <w:rPr>
          <w:rFonts w:ascii="Poppins" w:hAnsi="Poppins" w:cs="Poppins"/>
          <w:sz w:val="20"/>
          <w:szCs w:val="20"/>
        </w:rPr>
        <w:t xml:space="preserve">multiple medical problems, have </w:t>
      </w:r>
      <w:r w:rsidR="00047BE2" w:rsidRPr="00C30256">
        <w:rPr>
          <w:rFonts w:ascii="Poppins" w:hAnsi="Poppins" w:cs="Poppins"/>
          <w:sz w:val="20"/>
          <w:szCs w:val="20"/>
        </w:rPr>
        <w:t>invasive medical devices and who have received previous anti</w:t>
      </w:r>
      <w:r w:rsidR="00D61294" w:rsidRPr="00C30256">
        <w:rPr>
          <w:rFonts w:ascii="Poppins" w:hAnsi="Poppins" w:cs="Poppins"/>
          <w:sz w:val="20"/>
          <w:szCs w:val="20"/>
        </w:rPr>
        <w:t>fungal</w:t>
      </w:r>
      <w:r w:rsidR="00047BE2" w:rsidRPr="00C30256">
        <w:rPr>
          <w:rFonts w:ascii="Poppins" w:hAnsi="Poppins" w:cs="Poppins"/>
          <w:sz w:val="20"/>
          <w:szCs w:val="20"/>
        </w:rPr>
        <w:t xml:space="preserve"> </w:t>
      </w:r>
      <w:r w:rsidR="009317CA" w:rsidRPr="00C30256">
        <w:rPr>
          <w:rFonts w:ascii="Poppins" w:hAnsi="Poppins" w:cs="Poppins"/>
          <w:sz w:val="20"/>
          <w:szCs w:val="20"/>
        </w:rPr>
        <w:t>therapy</w:t>
      </w:r>
      <w:r w:rsidR="00047BE2" w:rsidRPr="00C30256">
        <w:rPr>
          <w:rFonts w:ascii="Poppins" w:hAnsi="Poppins" w:cs="Poppins"/>
          <w:sz w:val="20"/>
          <w:szCs w:val="20"/>
        </w:rPr>
        <w:t>.</w:t>
      </w:r>
    </w:p>
    <w:p w14:paraId="5A612F6E" w14:textId="55A42777" w:rsidR="00047BE2" w:rsidRPr="00C30256" w:rsidRDefault="00C45892" w:rsidP="00494005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>Most patients affected by C.</w:t>
      </w:r>
      <w:r w:rsidR="00C30256" w:rsidRPr="00C30256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C30256">
        <w:rPr>
          <w:rFonts w:ascii="Poppins" w:hAnsi="Poppins" w:cs="Poppins"/>
          <w:sz w:val="20"/>
          <w:szCs w:val="20"/>
        </w:rPr>
        <w:t>auris</w:t>
      </w:r>
      <w:proofErr w:type="spellEnd"/>
      <w:r w:rsidRPr="00C30256">
        <w:rPr>
          <w:rFonts w:ascii="Poppins" w:hAnsi="Poppins" w:cs="Poppins"/>
          <w:sz w:val="20"/>
          <w:szCs w:val="20"/>
        </w:rPr>
        <w:t xml:space="preserve"> are colonised. Colonisation is persistent and is difficult to eradicate. A minority will also develop infection. </w:t>
      </w:r>
      <w:r w:rsidR="0067707C" w:rsidRPr="00C30256">
        <w:rPr>
          <w:rFonts w:ascii="Poppins" w:hAnsi="Poppins" w:cs="Poppins"/>
          <w:sz w:val="20"/>
          <w:szCs w:val="20"/>
        </w:rPr>
        <w:t>Infections caused by C.</w:t>
      </w:r>
      <w:r w:rsidR="00C30256" w:rsidRPr="00C30256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="0067707C" w:rsidRPr="00C30256">
        <w:rPr>
          <w:rFonts w:ascii="Poppins" w:hAnsi="Poppins" w:cs="Poppins"/>
          <w:sz w:val="20"/>
          <w:szCs w:val="20"/>
        </w:rPr>
        <w:t>auris</w:t>
      </w:r>
      <w:proofErr w:type="spellEnd"/>
      <w:r w:rsidR="00487A18" w:rsidRPr="00C30256">
        <w:rPr>
          <w:rFonts w:ascii="Poppins" w:hAnsi="Poppins" w:cs="Poppins"/>
          <w:sz w:val="20"/>
          <w:szCs w:val="20"/>
        </w:rPr>
        <w:t xml:space="preserve"> are no different to other types of </w:t>
      </w:r>
      <w:r w:rsidR="00487A18" w:rsidRPr="00C30256">
        <w:rPr>
          <w:rFonts w:ascii="Poppins" w:hAnsi="Poppins" w:cs="Poppins"/>
          <w:i/>
          <w:iCs/>
          <w:sz w:val="20"/>
          <w:szCs w:val="20"/>
        </w:rPr>
        <w:t>Candida</w:t>
      </w:r>
      <w:r w:rsidR="00487A18" w:rsidRPr="00C30256">
        <w:rPr>
          <w:rFonts w:ascii="Poppins" w:hAnsi="Poppins" w:cs="Poppins"/>
          <w:sz w:val="20"/>
          <w:szCs w:val="20"/>
        </w:rPr>
        <w:t xml:space="preserve"> however it is more difficult to treat</w:t>
      </w:r>
      <w:r w:rsidR="001F1F68" w:rsidRPr="00C30256">
        <w:rPr>
          <w:rFonts w:ascii="Poppins" w:hAnsi="Poppins" w:cs="Poppins"/>
          <w:sz w:val="20"/>
          <w:szCs w:val="20"/>
        </w:rPr>
        <w:t>,</w:t>
      </w:r>
      <w:r w:rsidR="00047BE2" w:rsidRPr="00C30256">
        <w:rPr>
          <w:rFonts w:ascii="Poppins" w:hAnsi="Poppins" w:cs="Poppins"/>
          <w:sz w:val="20"/>
          <w:szCs w:val="20"/>
        </w:rPr>
        <w:t xml:space="preserve"> can be difficult to </w:t>
      </w:r>
      <w:r w:rsidR="003A6614" w:rsidRPr="00C30256">
        <w:rPr>
          <w:rFonts w:ascii="Poppins" w:hAnsi="Poppins" w:cs="Poppins"/>
          <w:sz w:val="20"/>
          <w:szCs w:val="20"/>
        </w:rPr>
        <w:t>identify,</w:t>
      </w:r>
      <w:r w:rsidR="001F1F68" w:rsidRPr="00C30256">
        <w:rPr>
          <w:rFonts w:ascii="Poppins" w:hAnsi="Poppins" w:cs="Poppins"/>
          <w:sz w:val="20"/>
          <w:szCs w:val="20"/>
        </w:rPr>
        <w:t xml:space="preserve"> </w:t>
      </w:r>
      <w:r w:rsidR="00995513" w:rsidRPr="00C30256">
        <w:rPr>
          <w:rFonts w:ascii="Poppins" w:hAnsi="Poppins" w:cs="Poppins"/>
          <w:sz w:val="20"/>
          <w:szCs w:val="20"/>
        </w:rPr>
        <w:t xml:space="preserve">can </w:t>
      </w:r>
      <w:r w:rsidR="001F1F68" w:rsidRPr="00C30256">
        <w:rPr>
          <w:rFonts w:ascii="Poppins" w:hAnsi="Poppins" w:cs="Poppins"/>
          <w:sz w:val="20"/>
          <w:szCs w:val="20"/>
        </w:rPr>
        <w:t>spread rapidly to others and</w:t>
      </w:r>
      <w:r w:rsidR="003A6614" w:rsidRPr="00C30256">
        <w:rPr>
          <w:rFonts w:ascii="Poppins" w:hAnsi="Poppins" w:cs="Poppins"/>
          <w:sz w:val="20"/>
          <w:szCs w:val="20"/>
        </w:rPr>
        <w:t xml:space="preserve"> is often multidrug resistant</w:t>
      </w:r>
      <w:r w:rsidR="001F1F68" w:rsidRPr="00C30256">
        <w:rPr>
          <w:rFonts w:ascii="Poppins" w:hAnsi="Poppins" w:cs="Poppins"/>
          <w:sz w:val="20"/>
          <w:szCs w:val="20"/>
        </w:rPr>
        <w:t>.</w:t>
      </w:r>
      <w:r w:rsidR="003A6614" w:rsidRPr="00C30256">
        <w:rPr>
          <w:rFonts w:ascii="Poppins" w:hAnsi="Poppins" w:cs="Poppins"/>
          <w:sz w:val="20"/>
          <w:szCs w:val="20"/>
        </w:rPr>
        <w:t xml:space="preserve"> </w:t>
      </w:r>
    </w:p>
    <w:p w14:paraId="46C08316" w14:textId="38A45F2E" w:rsidR="00FB7AF5" w:rsidRPr="00C30256" w:rsidRDefault="000D46A1" w:rsidP="00494005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>C. auris can</w:t>
      </w:r>
      <w:r w:rsidR="00FB7AF5" w:rsidRPr="00C30256">
        <w:rPr>
          <w:rFonts w:ascii="Poppins" w:hAnsi="Poppins" w:cs="Poppins"/>
          <w:sz w:val="20"/>
          <w:szCs w:val="20"/>
        </w:rPr>
        <w:t xml:space="preserve"> spread </w:t>
      </w:r>
      <w:r w:rsidR="00995513" w:rsidRPr="00C30256">
        <w:rPr>
          <w:rFonts w:ascii="Poppins" w:hAnsi="Poppins" w:cs="Poppins"/>
          <w:sz w:val="20"/>
          <w:szCs w:val="20"/>
        </w:rPr>
        <w:t>via</w:t>
      </w:r>
      <w:r w:rsidR="001C2BAD" w:rsidRPr="00C30256">
        <w:rPr>
          <w:rFonts w:ascii="Poppins" w:hAnsi="Poppins" w:cs="Poppins"/>
          <w:sz w:val="20"/>
          <w:szCs w:val="20"/>
        </w:rPr>
        <w:t xml:space="preserve"> direct contact</w:t>
      </w:r>
      <w:r w:rsidR="00085EFB" w:rsidRPr="00C30256">
        <w:rPr>
          <w:rFonts w:ascii="Poppins" w:hAnsi="Poppins" w:cs="Poppins"/>
          <w:sz w:val="20"/>
          <w:szCs w:val="20"/>
        </w:rPr>
        <w:t xml:space="preserve"> through patient care</w:t>
      </w:r>
      <w:r w:rsidR="00FB7AF5" w:rsidRPr="00C30256">
        <w:rPr>
          <w:rFonts w:ascii="Poppins" w:hAnsi="Poppins" w:cs="Poppins"/>
          <w:sz w:val="20"/>
          <w:szCs w:val="20"/>
        </w:rPr>
        <w:t xml:space="preserve"> </w:t>
      </w:r>
      <w:r w:rsidR="00F95419" w:rsidRPr="00C30256">
        <w:rPr>
          <w:rFonts w:ascii="Poppins" w:hAnsi="Poppins" w:cs="Poppins"/>
          <w:sz w:val="20"/>
          <w:szCs w:val="20"/>
        </w:rPr>
        <w:t xml:space="preserve">and </w:t>
      </w:r>
      <w:r w:rsidR="005F5376" w:rsidRPr="00C30256">
        <w:rPr>
          <w:rFonts w:ascii="Poppins" w:hAnsi="Poppins" w:cs="Poppins"/>
          <w:sz w:val="20"/>
          <w:szCs w:val="20"/>
        </w:rPr>
        <w:t>indirectly through contact with contaminated objects</w:t>
      </w:r>
      <w:r w:rsidR="00A849D7" w:rsidRPr="00C30256">
        <w:rPr>
          <w:rFonts w:ascii="Poppins" w:hAnsi="Poppins" w:cs="Poppins"/>
          <w:sz w:val="20"/>
          <w:szCs w:val="20"/>
        </w:rPr>
        <w:t xml:space="preserve"> and the environment</w:t>
      </w:r>
      <w:r w:rsidR="00F95419" w:rsidRPr="00C30256">
        <w:rPr>
          <w:rFonts w:ascii="Poppins" w:hAnsi="Poppins" w:cs="Poppins"/>
          <w:sz w:val="20"/>
          <w:szCs w:val="20"/>
        </w:rPr>
        <w:t>.</w:t>
      </w:r>
      <w:r w:rsidR="009424D0" w:rsidRPr="00C30256">
        <w:rPr>
          <w:rFonts w:ascii="Poppins" w:hAnsi="Poppins" w:cs="Poppins"/>
          <w:sz w:val="20"/>
          <w:szCs w:val="20"/>
        </w:rPr>
        <w:t xml:space="preserve"> It can </w:t>
      </w:r>
      <w:r w:rsidR="002A3965" w:rsidRPr="00C30256">
        <w:rPr>
          <w:rFonts w:ascii="Poppins" w:hAnsi="Poppins" w:cs="Poppins"/>
          <w:sz w:val="20"/>
          <w:szCs w:val="20"/>
        </w:rPr>
        <w:t>colonise</w:t>
      </w:r>
      <w:r w:rsidR="009424D0" w:rsidRPr="00C30256">
        <w:rPr>
          <w:rFonts w:ascii="Poppins" w:hAnsi="Poppins" w:cs="Poppins"/>
          <w:sz w:val="20"/>
          <w:szCs w:val="20"/>
        </w:rPr>
        <w:t xml:space="preserve"> </w:t>
      </w:r>
      <w:r w:rsidR="00CF05B4" w:rsidRPr="00C30256">
        <w:rPr>
          <w:rFonts w:ascii="Poppins" w:hAnsi="Poppins" w:cs="Poppins"/>
          <w:sz w:val="20"/>
          <w:szCs w:val="20"/>
        </w:rPr>
        <w:t>people/patients for several months and survive in the environment</w:t>
      </w:r>
      <w:r w:rsidR="00C4144F" w:rsidRPr="00C30256">
        <w:rPr>
          <w:rFonts w:ascii="Poppins" w:hAnsi="Poppins" w:cs="Poppins"/>
          <w:sz w:val="20"/>
          <w:szCs w:val="20"/>
        </w:rPr>
        <w:t xml:space="preserve"> for weeks</w:t>
      </w:r>
      <w:r w:rsidR="00A714EA" w:rsidRPr="00C30256">
        <w:rPr>
          <w:rFonts w:ascii="Poppins" w:hAnsi="Poppins" w:cs="Poppins"/>
          <w:sz w:val="20"/>
          <w:szCs w:val="20"/>
        </w:rPr>
        <w:t>.</w:t>
      </w:r>
      <w:r w:rsidR="00B82552" w:rsidRPr="00C30256">
        <w:rPr>
          <w:rFonts w:ascii="Poppins" w:hAnsi="Poppins" w:cs="Poppins"/>
          <w:sz w:val="20"/>
          <w:szCs w:val="20"/>
        </w:rPr>
        <w:t xml:space="preserve"> </w:t>
      </w:r>
      <w:r w:rsidR="00A714EA" w:rsidRPr="00C30256">
        <w:rPr>
          <w:rFonts w:ascii="Poppins" w:hAnsi="Poppins" w:cs="Poppins"/>
          <w:sz w:val="20"/>
          <w:szCs w:val="20"/>
        </w:rPr>
        <w:t>It is</w:t>
      </w:r>
      <w:r w:rsidR="00B82552" w:rsidRPr="00C30256">
        <w:rPr>
          <w:rFonts w:ascii="Poppins" w:hAnsi="Poppins" w:cs="Poppins"/>
          <w:sz w:val="20"/>
          <w:szCs w:val="20"/>
        </w:rPr>
        <w:t xml:space="preserve"> not always easy to remove with healthcare cleaning products</w:t>
      </w:r>
      <w:r w:rsidR="001B5AA5" w:rsidRPr="00C30256">
        <w:rPr>
          <w:rFonts w:ascii="Poppins" w:hAnsi="Poppins" w:cs="Poppins"/>
          <w:sz w:val="20"/>
          <w:szCs w:val="20"/>
        </w:rPr>
        <w:t>.</w:t>
      </w:r>
    </w:p>
    <w:p w14:paraId="3A9059CB" w14:textId="2A82647C" w:rsidR="00C12245" w:rsidRPr="00C30256" w:rsidRDefault="00C12245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 xml:space="preserve">This </w:t>
      </w:r>
      <w:r w:rsidR="00312395" w:rsidRPr="00C30256">
        <w:rPr>
          <w:rFonts w:ascii="Poppins" w:hAnsi="Poppins" w:cs="Poppins"/>
          <w:sz w:val="20"/>
          <w:szCs w:val="20"/>
        </w:rPr>
        <w:t>guidance document has</w:t>
      </w:r>
      <w:r w:rsidR="004A29FD" w:rsidRPr="00C30256">
        <w:rPr>
          <w:rFonts w:ascii="Poppins" w:hAnsi="Poppins" w:cs="Poppins"/>
          <w:sz w:val="20"/>
          <w:szCs w:val="20"/>
        </w:rPr>
        <w:t xml:space="preserve"> been developed </w:t>
      </w:r>
      <w:r w:rsidR="003D1901" w:rsidRPr="00C30256">
        <w:rPr>
          <w:rFonts w:ascii="Poppins" w:hAnsi="Poppins" w:cs="Poppins"/>
          <w:sz w:val="20"/>
          <w:szCs w:val="20"/>
        </w:rPr>
        <w:t xml:space="preserve">using international </w:t>
      </w:r>
      <w:r w:rsidR="00542159" w:rsidRPr="00C30256">
        <w:rPr>
          <w:rFonts w:ascii="Poppins" w:hAnsi="Poppins" w:cs="Poppins"/>
          <w:sz w:val="20"/>
          <w:szCs w:val="20"/>
        </w:rPr>
        <w:t xml:space="preserve">guidance and resources </w:t>
      </w:r>
      <w:r w:rsidR="004A29FD" w:rsidRPr="00C30256">
        <w:rPr>
          <w:rFonts w:ascii="Poppins" w:hAnsi="Poppins" w:cs="Poppins"/>
          <w:sz w:val="20"/>
          <w:szCs w:val="20"/>
        </w:rPr>
        <w:t>to help</w:t>
      </w:r>
      <w:r w:rsidR="00542159" w:rsidRPr="00C30256">
        <w:rPr>
          <w:rFonts w:ascii="Poppins" w:hAnsi="Poppins" w:cs="Poppins"/>
          <w:sz w:val="20"/>
          <w:szCs w:val="20"/>
        </w:rPr>
        <w:t xml:space="preserve"> </w:t>
      </w:r>
      <w:r w:rsidR="00224A40" w:rsidRPr="00C30256">
        <w:rPr>
          <w:rFonts w:ascii="Poppins" w:hAnsi="Poppins" w:cs="Poppins"/>
          <w:sz w:val="20"/>
          <w:szCs w:val="20"/>
        </w:rPr>
        <w:t>healthcare facilities develop their own policies and procedure</w:t>
      </w:r>
      <w:r w:rsidR="00E3220D" w:rsidRPr="00C30256">
        <w:rPr>
          <w:rFonts w:ascii="Poppins" w:hAnsi="Poppins" w:cs="Poppins"/>
          <w:sz w:val="20"/>
          <w:szCs w:val="20"/>
        </w:rPr>
        <w:t>s based on their environment when</w:t>
      </w:r>
      <w:r w:rsidRPr="00C30256">
        <w:rPr>
          <w:rFonts w:ascii="Poppins" w:hAnsi="Poppins" w:cs="Poppins"/>
          <w:sz w:val="20"/>
          <w:szCs w:val="20"/>
        </w:rPr>
        <w:t xml:space="preserve"> providing patient care</w:t>
      </w:r>
      <w:r w:rsidR="00E3220D" w:rsidRPr="00C30256">
        <w:rPr>
          <w:rFonts w:ascii="Poppins" w:hAnsi="Poppins" w:cs="Poppins"/>
          <w:sz w:val="20"/>
          <w:szCs w:val="20"/>
        </w:rPr>
        <w:t>.</w:t>
      </w:r>
      <w:r w:rsidRPr="00C30256">
        <w:rPr>
          <w:rFonts w:ascii="Poppins" w:hAnsi="Poppins" w:cs="Poppins"/>
          <w:sz w:val="20"/>
          <w:szCs w:val="20"/>
        </w:rPr>
        <w:t xml:space="preserve"> </w:t>
      </w:r>
    </w:p>
    <w:p w14:paraId="36F620FF" w14:textId="4350C479" w:rsidR="002B3525" w:rsidRPr="00C30256" w:rsidRDefault="00305EAE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>This is a living document and as such updates and changes may occur</w:t>
      </w:r>
      <w:r w:rsidR="00C1144A" w:rsidRPr="00C30256">
        <w:rPr>
          <w:rFonts w:ascii="Poppins" w:hAnsi="Poppins" w:cs="Poppins"/>
          <w:sz w:val="20"/>
          <w:szCs w:val="20"/>
        </w:rPr>
        <w:t xml:space="preserve"> as new information becomes available</w:t>
      </w:r>
      <w:r w:rsidRPr="00C30256">
        <w:rPr>
          <w:rFonts w:ascii="Poppins" w:hAnsi="Poppins" w:cs="Poppins"/>
          <w:sz w:val="20"/>
          <w:szCs w:val="20"/>
        </w:rPr>
        <w:t xml:space="preserve">. </w:t>
      </w:r>
      <w:r w:rsidR="00A129DF" w:rsidRPr="00C30256">
        <w:rPr>
          <w:rFonts w:ascii="Poppins" w:hAnsi="Poppins" w:cs="Poppins"/>
          <w:sz w:val="20"/>
          <w:szCs w:val="20"/>
        </w:rPr>
        <w:t xml:space="preserve"> </w:t>
      </w:r>
    </w:p>
    <w:p w14:paraId="31629314" w14:textId="2628FB7C" w:rsidR="00523359" w:rsidRPr="00C30256" w:rsidRDefault="00523359">
      <w:pPr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</w:pPr>
      <w:r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>Risk assess</w:t>
      </w:r>
      <w:r w:rsidR="00A714EA"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>ment</w:t>
      </w:r>
    </w:p>
    <w:p w14:paraId="1E522EFA" w14:textId="7A43E4F0" w:rsidR="00DD4AFD" w:rsidRPr="00C30256" w:rsidRDefault="00523359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>Follow your local polic</w:t>
      </w:r>
      <w:r w:rsidR="009B6916" w:rsidRPr="00C30256">
        <w:rPr>
          <w:rFonts w:ascii="Poppins" w:hAnsi="Poppins" w:cs="Poppins"/>
          <w:sz w:val="20"/>
          <w:szCs w:val="20"/>
        </w:rPr>
        <w:t>y</w:t>
      </w:r>
      <w:r w:rsidRPr="00C30256">
        <w:rPr>
          <w:rFonts w:ascii="Poppins" w:hAnsi="Poppins" w:cs="Poppins"/>
          <w:sz w:val="20"/>
          <w:szCs w:val="20"/>
        </w:rPr>
        <w:t xml:space="preserve"> for screening and</w:t>
      </w:r>
      <w:r w:rsidR="009B6916" w:rsidRPr="00C30256">
        <w:rPr>
          <w:rFonts w:ascii="Poppins" w:hAnsi="Poppins" w:cs="Poppins"/>
          <w:sz w:val="20"/>
          <w:szCs w:val="20"/>
        </w:rPr>
        <w:t xml:space="preserve"> identifying patients at risk for </w:t>
      </w:r>
      <w:bookmarkStart w:id="0" w:name="_Hlk130979012"/>
      <w:r w:rsidR="009B6916" w:rsidRPr="00C30256">
        <w:rPr>
          <w:rFonts w:ascii="Poppins" w:hAnsi="Poppins" w:cs="Poppins"/>
          <w:sz w:val="20"/>
          <w:szCs w:val="20"/>
        </w:rPr>
        <w:t>C</w:t>
      </w:r>
      <w:r w:rsidR="007C7331" w:rsidRPr="00C30256">
        <w:rPr>
          <w:rFonts w:ascii="Poppins" w:hAnsi="Poppins" w:cs="Poppins"/>
          <w:sz w:val="20"/>
          <w:szCs w:val="20"/>
        </w:rPr>
        <w:t xml:space="preserve">. </w:t>
      </w:r>
      <w:r w:rsidR="009B6916" w:rsidRPr="00C30256">
        <w:rPr>
          <w:rFonts w:ascii="Poppins" w:hAnsi="Poppins" w:cs="Poppins"/>
          <w:sz w:val="20"/>
          <w:szCs w:val="20"/>
        </w:rPr>
        <w:t>auris</w:t>
      </w:r>
      <w:r w:rsidR="002A4271" w:rsidRPr="00C30256">
        <w:rPr>
          <w:rFonts w:ascii="Poppins" w:hAnsi="Poppins" w:cs="Poppins"/>
          <w:sz w:val="20"/>
          <w:szCs w:val="20"/>
        </w:rPr>
        <w:t xml:space="preserve"> </w:t>
      </w:r>
      <w:bookmarkEnd w:id="0"/>
      <w:r w:rsidR="00191640" w:rsidRPr="00C30256">
        <w:rPr>
          <w:rFonts w:ascii="Poppins" w:hAnsi="Poppins" w:cs="Poppins"/>
          <w:sz w:val="20"/>
          <w:szCs w:val="20"/>
        </w:rPr>
        <w:t>with particular attention to</w:t>
      </w:r>
    </w:p>
    <w:p w14:paraId="64465982" w14:textId="1882A5EB" w:rsidR="00DD4AFD" w:rsidRPr="00C30256" w:rsidRDefault="00593D31" w:rsidP="00EF713C">
      <w:pPr>
        <w:pStyle w:val="ListParagraph"/>
        <w:numPr>
          <w:ilvl w:val="0"/>
          <w:numId w:val="4"/>
        </w:numPr>
        <w:rPr>
          <w:rFonts w:ascii="Poppins" w:hAnsi="Poppins" w:cs="Poppins"/>
          <w:sz w:val="20"/>
        </w:rPr>
      </w:pPr>
      <w:r w:rsidRPr="00C30256">
        <w:rPr>
          <w:rFonts w:ascii="Poppins" w:hAnsi="Poppins" w:cs="Poppins"/>
          <w:sz w:val="20"/>
        </w:rPr>
        <w:t xml:space="preserve">Received </w:t>
      </w:r>
      <w:r w:rsidR="00EA2417" w:rsidRPr="00C30256">
        <w:rPr>
          <w:rFonts w:ascii="Poppins" w:hAnsi="Poppins" w:cs="Poppins"/>
          <w:sz w:val="20"/>
        </w:rPr>
        <w:t>healthcare</w:t>
      </w:r>
      <w:r w:rsidR="00E234C4" w:rsidRPr="00C30256">
        <w:rPr>
          <w:rFonts w:ascii="Poppins" w:hAnsi="Poppins" w:cs="Poppins"/>
          <w:sz w:val="20"/>
        </w:rPr>
        <w:t xml:space="preserve"> in an overseas hospital</w:t>
      </w:r>
      <w:r w:rsidR="00EA2417" w:rsidRPr="00C30256">
        <w:rPr>
          <w:rFonts w:ascii="Poppins" w:hAnsi="Poppins" w:cs="Poppins"/>
          <w:sz w:val="20"/>
        </w:rPr>
        <w:t xml:space="preserve"> </w:t>
      </w:r>
      <w:r w:rsidR="007C4A14" w:rsidRPr="00C30256">
        <w:rPr>
          <w:rFonts w:ascii="Poppins" w:hAnsi="Poppins" w:cs="Poppins"/>
          <w:sz w:val="20"/>
        </w:rPr>
        <w:t>in the last 12 months</w:t>
      </w:r>
    </w:p>
    <w:p w14:paraId="7ADD5A74" w14:textId="097884E4" w:rsidR="00626B71" w:rsidRPr="00C30256" w:rsidRDefault="00626B71" w:rsidP="00C30256">
      <w:pPr>
        <w:pStyle w:val="ListParagraph"/>
        <w:numPr>
          <w:ilvl w:val="0"/>
          <w:numId w:val="4"/>
        </w:numPr>
        <w:spacing w:after="120"/>
        <w:ind w:left="714" w:hanging="357"/>
        <w:rPr>
          <w:rFonts w:ascii="Poppins" w:hAnsi="Poppins" w:cs="Poppins"/>
          <w:sz w:val="20"/>
        </w:rPr>
      </w:pPr>
      <w:r w:rsidRPr="00C30256">
        <w:rPr>
          <w:rFonts w:ascii="Poppins" w:hAnsi="Poppins" w:cs="Poppins"/>
          <w:sz w:val="20"/>
        </w:rPr>
        <w:t xml:space="preserve">Transferred </w:t>
      </w:r>
      <w:r w:rsidR="00DD4AFD" w:rsidRPr="00C30256">
        <w:rPr>
          <w:rFonts w:ascii="Poppins" w:hAnsi="Poppins" w:cs="Poppins"/>
          <w:sz w:val="20"/>
        </w:rPr>
        <w:t>f</w:t>
      </w:r>
      <w:r w:rsidR="00AB7780" w:rsidRPr="00C30256">
        <w:rPr>
          <w:rFonts w:ascii="Poppins" w:hAnsi="Poppins" w:cs="Poppins"/>
          <w:sz w:val="20"/>
        </w:rPr>
        <w:t>rom other health facilities in which known cases have been identified.</w:t>
      </w:r>
    </w:p>
    <w:p w14:paraId="4AE2E103" w14:textId="757C0862" w:rsidR="005C0110" w:rsidRPr="00C30256" w:rsidRDefault="003D2B1B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>Lia</w:t>
      </w:r>
      <w:r w:rsidR="00FA0ACD" w:rsidRPr="00C30256">
        <w:rPr>
          <w:rFonts w:ascii="Poppins" w:hAnsi="Poppins" w:cs="Poppins"/>
          <w:sz w:val="20"/>
          <w:szCs w:val="20"/>
        </w:rPr>
        <w:t>i</w:t>
      </w:r>
      <w:r w:rsidRPr="00C30256">
        <w:rPr>
          <w:rFonts w:ascii="Poppins" w:hAnsi="Poppins" w:cs="Poppins"/>
          <w:sz w:val="20"/>
          <w:szCs w:val="20"/>
        </w:rPr>
        <w:t>se with</w:t>
      </w:r>
      <w:r w:rsidR="00FA0ACD" w:rsidRPr="00C30256">
        <w:rPr>
          <w:rFonts w:ascii="Poppins" w:hAnsi="Poppins" w:cs="Poppins"/>
          <w:sz w:val="20"/>
          <w:szCs w:val="20"/>
        </w:rPr>
        <w:t xml:space="preserve"> </w:t>
      </w:r>
      <w:r w:rsidR="00BE3A71" w:rsidRPr="00C30256">
        <w:rPr>
          <w:rFonts w:ascii="Poppins" w:hAnsi="Poppins" w:cs="Poppins"/>
          <w:sz w:val="20"/>
          <w:szCs w:val="20"/>
        </w:rPr>
        <w:t xml:space="preserve">your </w:t>
      </w:r>
      <w:r w:rsidR="002A7FA3" w:rsidRPr="00C30256">
        <w:rPr>
          <w:rFonts w:ascii="Poppins" w:hAnsi="Poppins" w:cs="Poppins"/>
          <w:sz w:val="20"/>
          <w:szCs w:val="20"/>
        </w:rPr>
        <w:t>I</w:t>
      </w:r>
      <w:r w:rsidR="00BE3A71" w:rsidRPr="00C30256">
        <w:rPr>
          <w:rFonts w:ascii="Poppins" w:hAnsi="Poppins" w:cs="Poppins"/>
          <w:sz w:val="20"/>
          <w:szCs w:val="20"/>
        </w:rPr>
        <w:t xml:space="preserve">nfectious </w:t>
      </w:r>
      <w:r w:rsidR="002A7FA3" w:rsidRPr="00C30256">
        <w:rPr>
          <w:rFonts w:ascii="Poppins" w:hAnsi="Poppins" w:cs="Poppins"/>
          <w:sz w:val="20"/>
          <w:szCs w:val="20"/>
        </w:rPr>
        <w:t>D</w:t>
      </w:r>
      <w:r w:rsidR="00BE3A71" w:rsidRPr="00C30256">
        <w:rPr>
          <w:rFonts w:ascii="Poppins" w:hAnsi="Poppins" w:cs="Poppins"/>
          <w:sz w:val="20"/>
          <w:szCs w:val="20"/>
        </w:rPr>
        <w:t>isease</w:t>
      </w:r>
      <w:r w:rsidR="001F7F89" w:rsidRPr="00C30256">
        <w:rPr>
          <w:rFonts w:ascii="Poppins" w:hAnsi="Poppins" w:cs="Poppins"/>
          <w:sz w:val="20"/>
          <w:szCs w:val="20"/>
        </w:rPr>
        <w:t xml:space="preserve"> team </w:t>
      </w:r>
      <w:r w:rsidR="00BE3A71" w:rsidRPr="00C30256">
        <w:rPr>
          <w:rFonts w:ascii="Poppins" w:hAnsi="Poppins" w:cs="Poppins"/>
          <w:sz w:val="20"/>
          <w:szCs w:val="20"/>
        </w:rPr>
        <w:t xml:space="preserve">or </w:t>
      </w:r>
      <w:r w:rsidR="002A7FA3" w:rsidRPr="00C30256">
        <w:rPr>
          <w:rFonts w:ascii="Poppins" w:hAnsi="Poppins" w:cs="Poppins"/>
          <w:sz w:val="20"/>
          <w:szCs w:val="20"/>
        </w:rPr>
        <w:t>C</w:t>
      </w:r>
      <w:r w:rsidR="00BE3A71" w:rsidRPr="00C30256">
        <w:rPr>
          <w:rFonts w:ascii="Poppins" w:hAnsi="Poppins" w:cs="Poppins"/>
          <w:sz w:val="20"/>
          <w:szCs w:val="20"/>
        </w:rPr>
        <w:t xml:space="preserve">linical </w:t>
      </w:r>
      <w:r w:rsidR="002A7FA3" w:rsidRPr="00C30256">
        <w:rPr>
          <w:rFonts w:ascii="Poppins" w:hAnsi="Poppins" w:cs="Poppins"/>
          <w:sz w:val="20"/>
          <w:szCs w:val="20"/>
        </w:rPr>
        <w:t>M</w:t>
      </w:r>
      <w:r w:rsidR="00BE3A71" w:rsidRPr="00C30256">
        <w:rPr>
          <w:rFonts w:ascii="Poppins" w:hAnsi="Poppins" w:cs="Poppins"/>
          <w:sz w:val="20"/>
          <w:szCs w:val="20"/>
        </w:rPr>
        <w:t>icrobiologist regarding</w:t>
      </w:r>
      <w:r w:rsidRPr="00C30256">
        <w:rPr>
          <w:rFonts w:ascii="Poppins" w:hAnsi="Poppins" w:cs="Poppins"/>
          <w:sz w:val="20"/>
          <w:szCs w:val="20"/>
        </w:rPr>
        <w:t xml:space="preserve"> specimen collection</w:t>
      </w:r>
      <w:r w:rsidR="00BE3A71" w:rsidRPr="00C30256">
        <w:rPr>
          <w:rFonts w:ascii="Poppins" w:hAnsi="Poppins" w:cs="Poppins"/>
          <w:sz w:val="20"/>
          <w:szCs w:val="20"/>
        </w:rPr>
        <w:t xml:space="preserve"> and </w:t>
      </w:r>
      <w:r w:rsidR="00A73841" w:rsidRPr="00C30256">
        <w:rPr>
          <w:rFonts w:ascii="Poppins" w:hAnsi="Poppins" w:cs="Poppins"/>
          <w:sz w:val="20"/>
          <w:szCs w:val="20"/>
        </w:rPr>
        <w:t>labo</w:t>
      </w:r>
      <w:r w:rsidR="004E076C" w:rsidRPr="00C30256">
        <w:rPr>
          <w:rFonts w:ascii="Poppins" w:hAnsi="Poppins" w:cs="Poppins"/>
          <w:sz w:val="20"/>
          <w:szCs w:val="20"/>
        </w:rPr>
        <w:t>ratory requesting processes.</w:t>
      </w:r>
    </w:p>
    <w:p w14:paraId="4F5539B2" w14:textId="7C837D70" w:rsidR="002B3525" w:rsidRPr="00C30256" w:rsidRDefault="00633A60">
      <w:pPr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</w:pPr>
      <w:r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>Standard and transmission</w:t>
      </w:r>
      <w:r w:rsid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>-</w:t>
      </w:r>
      <w:r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>based precaution</w:t>
      </w:r>
    </w:p>
    <w:p w14:paraId="5D24B1FF" w14:textId="77777777" w:rsidR="00C30256" w:rsidRDefault="00C12F78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 xml:space="preserve">All staff should follow </w:t>
      </w:r>
      <w:hyperlink r:id="rId9" w:anchor=":~:text=Standard%20Precautions%20are%20a%20set,diagnosis%20or%20suspected%20infectious%20status." w:history="1">
        <w:r w:rsidRPr="00C30256">
          <w:rPr>
            <w:rStyle w:val="Hyperlink"/>
            <w:rFonts w:ascii="Poppins" w:hAnsi="Poppins" w:cs="Poppins"/>
            <w:sz w:val="20"/>
            <w:szCs w:val="20"/>
          </w:rPr>
          <w:t>standard and</w:t>
        </w:r>
        <w:r w:rsidR="008E70E2" w:rsidRPr="00C30256">
          <w:rPr>
            <w:rStyle w:val="Hyperlink"/>
            <w:rFonts w:ascii="Poppins" w:hAnsi="Poppins" w:cs="Poppins"/>
            <w:sz w:val="20"/>
            <w:szCs w:val="20"/>
          </w:rPr>
          <w:t xml:space="preserve"> Contact</w:t>
        </w:r>
        <w:r w:rsidR="001730E2" w:rsidRPr="00C30256">
          <w:rPr>
            <w:rStyle w:val="Hyperlink"/>
            <w:rFonts w:ascii="Poppins" w:hAnsi="Poppins" w:cs="Poppins"/>
            <w:sz w:val="20"/>
            <w:szCs w:val="20"/>
          </w:rPr>
          <w:t xml:space="preserve"> </w:t>
        </w:r>
        <w:r w:rsidR="000D6625" w:rsidRPr="00C30256">
          <w:rPr>
            <w:rStyle w:val="Hyperlink"/>
            <w:rFonts w:ascii="Poppins" w:hAnsi="Poppins" w:cs="Poppins"/>
            <w:sz w:val="20"/>
            <w:szCs w:val="20"/>
          </w:rPr>
          <w:t>precautions</w:t>
        </w:r>
      </w:hyperlink>
      <w:r w:rsidR="000D6625" w:rsidRPr="00C30256">
        <w:rPr>
          <w:rFonts w:ascii="Poppins" w:hAnsi="Poppins" w:cs="Poppins"/>
          <w:sz w:val="20"/>
          <w:szCs w:val="20"/>
        </w:rPr>
        <w:t xml:space="preserve"> when providing care for patient</w:t>
      </w:r>
      <w:r w:rsidR="003B7569" w:rsidRPr="00C30256">
        <w:rPr>
          <w:rFonts w:ascii="Poppins" w:hAnsi="Poppins" w:cs="Poppins"/>
          <w:sz w:val="20"/>
          <w:szCs w:val="20"/>
        </w:rPr>
        <w:t>s</w:t>
      </w:r>
      <w:r w:rsidR="00E40B63" w:rsidRPr="00C30256">
        <w:rPr>
          <w:rFonts w:ascii="Poppins" w:hAnsi="Poppins" w:cs="Poppins"/>
          <w:sz w:val="20"/>
          <w:szCs w:val="20"/>
        </w:rPr>
        <w:t>.</w:t>
      </w:r>
      <w:r w:rsidR="00C30256">
        <w:rPr>
          <w:rFonts w:ascii="Poppins" w:hAnsi="Poppins" w:cs="Poppins"/>
          <w:sz w:val="20"/>
          <w:szCs w:val="20"/>
        </w:rPr>
        <w:t xml:space="preserve"> </w:t>
      </w:r>
    </w:p>
    <w:p w14:paraId="620A8AEF" w14:textId="7CFE4F2F" w:rsidR="00C12F78" w:rsidRPr="00C30256" w:rsidRDefault="00E40B63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lastRenderedPageBreak/>
        <w:t>These</w:t>
      </w:r>
      <w:r w:rsidR="000D6625" w:rsidRPr="00C30256">
        <w:rPr>
          <w:rFonts w:ascii="Poppins" w:hAnsi="Poppins" w:cs="Poppins"/>
          <w:sz w:val="20"/>
          <w:szCs w:val="20"/>
        </w:rPr>
        <w:t xml:space="preserve"> </w:t>
      </w:r>
      <w:r w:rsidR="00E338D9" w:rsidRPr="00C30256">
        <w:rPr>
          <w:rFonts w:ascii="Poppins" w:hAnsi="Poppins" w:cs="Poppins"/>
          <w:sz w:val="20"/>
          <w:szCs w:val="20"/>
        </w:rPr>
        <w:t>includ</w:t>
      </w:r>
      <w:r w:rsidRPr="00C30256">
        <w:rPr>
          <w:rFonts w:ascii="Poppins" w:hAnsi="Poppins" w:cs="Poppins"/>
          <w:sz w:val="20"/>
          <w:szCs w:val="20"/>
        </w:rPr>
        <w:t>e</w:t>
      </w:r>
    </w:p>
    <w:p w14:paraId="383CAC33" w14:textId="011EB5F4" w:rsidR="00633A60" w:rsidRPr="00C30256" w:rsidRDefault="00633A60" w:rsidP="00C30256">
      <w:pPr>
        <w:pStyle w:val="ListParagraph"/>
        <w:numPr>
          <w:ilvl w:val="0"/>
          <w:numId w:val="5"/>
        </w:numPr>
        <w:spacing w:after="120"/>
        <w:ind w:left="714" w:hanging="357"/>
        <w:rPr>
          <w:rFonts w:ascii="Poppins" w:hAnsi="Poppins" w:cs="Poppins"/>
          <w:color w:val="000000" w:themeColor="text1"/>
          <w:sz w:val="20"/>
        </w:rPr>
      </w:pPr>
      <w:r w:rsidRPr="00C30256">
        <w:rPr>
          <w:rFonts w:ascii="Poppins" w:hAnsi="Poppins" w:cs="Poppins"/>
          <w:color w:val="000000" w:themeColor="text1"/>
          <w:sz w:val="20"/>
        </w:rPr>
        <w:t>Hand hygiene</w:t>
      </w:r>
      <w:r w:rsidR="00A836DD" w:rsidRPr="00C30256">
        <w:rPr>
          <w:rFonts w:ascii="Poppins" w:hAnsi="Poppins" w:cs="Poppins"/>
          <w:color w:val="000000" w:themeColor="text1"/>
          <w:sz w:val="20"/>
        </w:rPr>
        <w:t xml:space="preserve"> </w:t>
      </w:r>
      <w:r w:rsidR="00885A49" w:rsidRPr="00C30256">
        <w:rPr>
          <w:rFonts w:ascii="Poppins" w:hAnsi="Poppins" w:cs="Poppins"/>
          <w:color w:val="000000" w:themeColor="text1"/>
          <w:sz w:val="20"/>
        </w:rPr>
        <w:t>–</w:t>
      </w:r>
      <w:r w:rsidR="00F60D52" w:rsidRPr="00C30256">
        <w:rPr>
          <w:rFonts w:ascii="Poppins" w:hAnsi="Poppins" w:cs="Poppins"/>
          <w:color w:val="000000" w:themeColor="text1"/>
          <w:sz w:val="20"/>
        </w:rPr>
        <w:t xml:space="preserve"> </w:t>
      </w:r>
      <w:r w:rsidR="00885A49" w:rsidRPr="00C30256">
        <w:rPr>
          <w:rFonts w:ascii="Poppins" w:hAnsi="Poppins" w:cs="Poppins"/>
          <w:color w:val="000000" w:themeColor="text1"/>
          <w:sz w:val="20"/>
        </w:rPr>
        <w:t>Good hand hygiene practice is key in reducing transmission of</w:t>
      </w:r>
      <w:r w:rsidR="009408A5" w:rsidRPr="00C30256">
        <w:rPr>
          <w:rFonts w:ascii="Poppins" w:hAnsi="Poppins" w:cs="Poppins"/>
          <w:color w:val="000000" w:themeColor="text1"/>
          <w:sz w:val="20"/>
        </w:rPr>
        <w:t xml:space="preserve"> </w:t>
      </w:r>
      <w:r w:rsidR="00260E0E" w:rsidRPr="00C30256">
        <w:rPr>
          <w:rFonts w:ascii="Poppins" w:hAnsi="Poppins" w:cs="Poppins"/>
          <w:color w:val="000000" w:themeColor="text1"/>
          <w:sz w:val="20"/>
        </w:rPr>
        <w:t>C</w:t>
      </w:r>
      <w:r w:rsidR="00E338D9" w:rsidRPr="00C30256">
        <w:rPr>
          <w:rFonts w:ascii="Poppins" w:hAnsi="Poppins" w:cs="Poppins"/>
          <w:color w:val="000000" w:themeColor="text1"/>
          <w:sz w:val="20"/>
        </w:rPr>
        <w:t>.</w:t>
      </w:r>
      <w:r w:rsidR="009408A5" w:rsidRPr="00C30256">
        <w:rPr>
          <w:rFonts w:ascii="Poppins" w:hAnsi="Poppins" w:cs="Poppins"/>
          <w:color w:val="000000" w:themeColor="text1"/>
          <w:sz w:val="20"/>
        </w:rPr>
        <w:t xml:space="preserve"> </w:t>
      </w:r>
      <w:r w:rsidR="00260E0E" w:rsidRPr="00C30256">
        <w:rPr>
          <w:rFonts w:ascii="Poppins" w:hAnsi="Poppins" w:cs="Poppins"/>
          <w:color w:val="000000" w:themeColor="text1"/>
          <w:sz w:val="20"/>
        </w:rPr>
        <w:t xml:space="preserve">auris. </w:t>
      </w:r>
      <w:r w:rsidR="00F60D52" w:rsidRPr="00C30256">
        <w:rPr>
          <w:rFonts w:ascii="Poppins" w:hAnsi="Poppins" w:cs="Poppins"/>
          <w:color w:val="000000" w:themeColor="text1"/>
          <w:sz w:val="20"/>
        </w:rPr>
        <w:t xml:space="preserve">Follow good hand hygiene practices using </w:t>
      </w:r>
      <w:r w:rsidR="00C30256" w:rsidRPr="00C30256">
        <w:rPr>
          <w:rFonts w:ascii="Poppins" w:hAnsi="Poppins" w:cs="Poppins"/>
          <w:color w:val="000000" w:themeColor="text1"/>
          <w:sz w:val="20"/>
        </w:rPr>
        <w:t>alcohol-based</w:t>
      </w:r>
      <w:r w:rsidR="00A836DD" w:rsidRPr="00C30256">
        <w:rPr>
          <w:rFonts w:ascii="Poppins" w:hAnsi="Poppins" w:cs="Poppins"/>
          <w:color w:val="000000" w:themeColor="text1"/>
          <w:sz w:val="20"/>
        </w:rPr>
        <w:t xml:space="preserve"> hand sanitiser</w:t>
      </w:r>
      <w:r w:rsidR="00B31348" w:rsidRPr="00C30256">
        <w:rPr>
          <w:rFonts w:ascii="Poppins" w:hAnsi="Poppins" w:cs="Poppins"/>
          <w:color w:val="000000" w:themeColor="text1"/>
          <w:sz w:val="20"/>
        </w:rPr>
        <w:t xml:space="preserve"> (preferred method) </w:t>
      </w:r>
      <w:r w:rsidR="00A52F96" w:rsidRPr="00C30256">
        <w:rPr>
          <w:rFonts w:ascii="Poppins" w:hAnsi="Poppins" w:cs="Poppins"/>
          <w:color w:val="000000" w:themeColor="text1"/>
          <w:sz w:val="20"/>
        </w:rPr>
        <w:t>and follow 5 moments of hand hygiene</w:t>
      </w:r>
      <w:r w:rsidR="007B0D29" w:rsidRPr="00C30256">
        <w:rPr>
          <w:rFonts w:ascii="Poppins" w:hAnsi="Poppins" w:cs="Poppins"/>
          <w:color w:val="000000" w:themeColor="text1"/>
          <w:sz w:val="20"/>
        </w:rPr>
        <w:t>. If</w:t>
      </w:r>
      <w:r w:rsidR="00B31348" w:rsidRPr="00C30256">
        <w:rPr>
          <w:rFonts w:ascii="Poppins" w:hAnsi="Poppins" w:cs="Poppins"/>
          <w:color w:val="000000" w:themeColor="text1"/>
          <w:sz w:val="20"/>
        </w:rPr>
        <w:t xml:space="preserve"> hands visibly </w:t>
      </w:r>
      <w:r w:rsidR="007B0D29" w:rsidRPr="00C30256">
        <w:rPr>
          <w:rFonts w:ascii="Poppins" w:hAnsi="Poppins" w:cs="Poppins"/>
          <w:color w:val="000000" w:themeColor="text1"/>
          <w:sz w:val="20"/>
        </w:rPr>
        <w:t>soiled</w:t>
      </w:r>
      <w:r w:rsidR="00083951" w:rsidRPr="00C30256">
        <w:rPr>
          <w:rFonts w:ascii="Poppins" w:hAnsi="Poppins" w:cs="Poppins"/>
          <w:color w:val="000000" w:themeColor="text1"/>
          <w:sz w:val="20"/>
        </w:rPr>
        <w:t>, wash with soap and water, dry thoroughly and then use alcohol-based hand rub</w:t>
      </w:r>
      <w:r w:rsidR="007B0D29" w:rsidRPr="00C30256">
        <w:rPr>
          <w:rFonts w:ascii="Poppins" w:hAnsi="Poppins" w:cs="Poppins"/>
          <w:color w:val="000000" w:themeColor="text1"/>
          <w:sz w:val="20"/>
        </w:rPr>
        <w:t xml:space="preserve">. </w:t>
      </w:r>
    </w:p>
    <w:p w14:paraId="553E9033" w14:textId="71DDE203" w:rsidR="000603B5" w:rsidRPr="00C30256" w:rsidRDefault="00AC2779">
      <w:pPr>
        <w:rPr>
          <w:rFonts w:ascii="Poppins" w:hAnsi="Poppins" w:cs="Poppins"/>
          <w:color w:val="2F5496" w:themeColor="accent1" w:themeShade="BF"/>
          <w:sz w:val="24"/>
          <w:szCs w:val="24"/>
        </w:rPr>
      </w:pPr>
      <w:r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 xml:space="preserve">Use of </w:t>
      </w:r>
      <w:r w:rsidR="000603B5"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>P</w:t>
      </w:r>
      <w:r w:rsidR="001730E2"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 xml:space="preserve">ersonal </w:t>
      </w:r>
      <w:r w:rsidR="000603B5"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>P</w:t>
      </w:r>
      <w:r w:rsidR="001730E2"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 xml:space="preserve">rotective </w:t>
      </w:r>
      <w:r w:rsidR="000603B5"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>E</w:t>
      </w:r>
      <w:r w:rsidR="001730E2"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>quipment</w:t>
      </w:r>
      <w:r w:rsidR="000D4292"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 xml:space="preserve"> </w:t>
      </w:r>
      <w:r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>(PPE)</w:t>
      </w:r>
    </w:p>
    <w:p w14:paraId="6D5004D9" w14:textId="57917CBF" w:rsidR="000D4292" w:rsidRPr="00C30256" w:rsidRDefault="000D4292" w:rsidP="00AF64C0">
      <w:pPr>
        <w:pStyle w:val="ListParagraph"/>
        <w:numPr>
          <w:ilvl w:val="0"/>
          <w:numId w:val="3"/>
        </w:numPr>
        <w:rPr>
          <w:rFonts w:ascii="Poppins" w:hAnsi="Poppins" w:cs="Poppins"/>
          <w:sz w:val="20"/>
        </w:rPr>
      </w:pPr>
      <w:r w:rsidRPr="00C30256">
        <w:rPr>
          <w:rFonts w:ascii="Poppins" w:hAnsi="Poppins" w:cs="Poppins"/>
          <w:sz w:val="20"/>
        </w:rPr>
        <w:t>Long sleeve gow</w:t>
      </w:r>
      <w:r w:rsidR="00496D1F" w:rsidRPr="00C30256">
        <w:rPr>
          <w:rFonts w:ascii="Poppins" w:hAnsi="Poppins" w:cs="Poppins"/>
          <w:sz w:val="20"/>
        </w:rPr>
        <w:t>n</w:t>
      </w:r>
      <w:r w:rsidR="007370F9" w:rsidRPr="00C30256">
        <w:rPr>
          <w:rFonts w:ascii="Poppins" w:hAnsi="Poppins" w:cs="Poppins"/>
          <w:sz w:val="20"/>
        </w:rPr>
        <w:t xml:space="preserve"> </w:t>
      </w:r>
    </w:p>
    <w:p w14:paraId="4D632AC1" w14:textId="5A78F312" w:rsidR="009408A5" w:rsidRPr="00C30256" w:rsidRDefault="00496D1F" w:rsidP="00C30256">
      <w:pPr>
        <w:pStyle w:val="ListParagraph"/>
        <w:numPr>
          <w:ilvl w:val="0"/>
          <w:numId w:val="3"/>
        </w:numPr>
        <w:spacing w:after="120"/>
        <w:ind w:left="714" w:hanging="357"/>
        <w:rPr>
          <w:rFonts w:ascii="Poppins" w:hAnsi="Poppins" w:cs="Poppins"/>
          <w:sz w:val="20"/>
        </w:rPr>
      </w:pPr>
      <w:r w:rsidRPr="00C30256">
        <w:rPr>
          <w:rFonts w:ascii="Poppins" w:hAnsi="Poppins" w:cs="Poppins"/>
          <w:sz w:val="20"/>
        </w:rPr>
        <w:t>Glove</w:t>
      </w:r>
      <w:r w:rsidR="00AF11F8" w:rsidRPr="00C30256">
        <w:rPr>
          <w:rFonts w:ascii="Poppins" w:hAnsi="Poppins" w:cs="Poppins"/>
          <w:sz w:val="20"/>
        </w:rPr>
        <w:t>s</w:t>
      </w:r>
      <w:r w:rsidR="00F81494" w:rsidRPr="00C30256">
        <w:rPr>
          <w:rFonts w:ascii="Poppins" w:hAnsi="Poppins" w:cs="Poppins"/>
          <w:sz w:val="20"/>
        </w:rPr>
        <w:t xml:space="preserve"> for all contact with patient or patient’s environment</w:t>
      </w:r>
      <w:r w:rsidRPr="00C30256">
        <w:rPr>
          <w:rFonts w:ascii="Poppins" w:hAnsi="Poppins" w:cs="Poppins"/>
          <w:sz w:val="20"/>
        </w:rPr>
        <w:t>.</w:t>
      </w:r>
    </w:p>
    <w:p w14:paraId="51369867" w14:textId="0FAEED85" w:rsidR="00496D1F" w:rsidRPr="00C30256" w:rsidRDefault="005F711C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 xml:space="preserve">Ensure adequate supplies </w:t>
      </w:r>
      <w:r w:rsidR="00AC2779" w:rsidRPr="00C30256">
        <w:rPr>
          <w:rFonts w:ascii="Poppins" w:hAnsi="Poppins" w:cs="Poppins"/>
          <w:sz w:val="20"/>
          <w:szCs w:val="20"/>
        </w:rPr>
        <w:t xml:space="preserve">of PPE are </w:t>
      </w:r>
      <w:r w:rsidRPr="00C30256">
        <w:rPr>
          <w:rFonts w:ascii="Poppins" w:hAnsi="Poppins" w:cs="Poppins"/>
          <w:sz w:val="20"/>
          <w:szCs w:val="20"/>
        </w:rPr>
        <w:t xml:space="preserve">available outside of patient room and </w:t>
      </w:r>
      <w:r w:rsidR="00E753F0" w:rsidRPr="00C30256">
        <w:rPr>
          <w:rFonts w:ascii="Poppins" w:hAnsi="Poppins" w:cs="Poppins"/>
          <w:sz w:val="20"/>
          <w:szCs w:val="20"/>
        </w:rPr>
        <w:t xml:space="preserve">good adherence to donning and doffing including </w:t>
      </w:r>
      <w:r w:rsidR="00CF00E7" w:rsidRPr="00C30256">
        <w:rPr>
          <w:rFonts w:ascii="Poppins" w:hAnsi="Poppins" w:cs="Poppins"/>
          <w:sz w:val="20"/>
          <w:szCs w:val="20"/>
        </w:rPr>
        <w:t>waste management</w:t>
      </w:r>
      <w:r w:rsidR="009E7D5A" w:rsidRPr="00C30256">
        <w:rPr>
          <w:rFonts w:ascii="Poppins" w:hAnsi="Poppins" w:cs="Poppins"/>
          <w:sz w:val="20"/>
          <w:szCs w:val="20"/>
        </w:rPr>
        <w:t xml:space="preserve"> and adherence </w:t>
      </w:r>
      <w:r w:rsidR="00B76025" w:rsidRPr="00C30256">
        <w:rPr>
          <w:rFonts w:ascii="Poppins" w:hAnsi="Poppins" w:cs="Poppins"/>
          <w:sz w:val="20"/>
          <w:szCs w:val="20"/>
        </w:rPr>
        <w:t>to hand hygi</w:t>
      </w:r>
      <w:r w:rsidR="006C7102" w:rsidRPr="00C30256">
        <w:rPr>
          <w:rFonts w:ascii="Poppins" w:hAnsi="Poppins" w:cs="Poppins"/>
          <w:sz w:val="20"/>
          <w:szCs w:val="20"/>
        </w:rPr>
        <w:t>e</w:t>
      </w:r>
      <w:r w:rsidR="00B76025" w:rsidRPr="00C30256">
        <w:rPr>
          <w:rFonts w:ascii="Poppins" w:hAnsi="Poppins" w:cs="Poppins"/>
          <w:sz w:val="20"/>
          <w:szCs w:val="20"/>
        </w:rPr>
        <w:t>ne</w:t>
      </w:r>
      <w:r w:rsidR="00CF00E7" w:rsidRPr="00C30256">
        <w:rPr>
          <w:rFonts w:ascii="Poppins" w:hAnsi="Poppins" w:cs="Poppins"/>
          <w:sz w:val="20"/>
          <w:szCs w:val="20"/>
        </w:rPr>
        <w:t>.</w:t>
      </w:r>
    </w:p>
    <w:p w14:paraId="1B609CB8" w14:textId="00B8EBB1" w:rsidR="00633A60" w:rsidRPr="00C30256" w:rsidRDefault="00633A60">
      <w:pPr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</w:pPr>
      <w:r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>Patient placement</w:t>
      </w:r>
      <w:r w:rsidR="00933191"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 xml:space="preserve"> and signage</w:t>
      </w:r>
    </w:p>
    <w:p w14:paraId="6EFE4FC6" w14:textId="28F1064B" w:rsidR="00BE670E" w:rsidRPr="00C30256" w:rsidRDefault="00EB657B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 xml:space="preserve">Patients should be nursed in a single room </w:t>
      </w:r>
      <w:r w:rsidR="007F63F3" w:rsidRPr="00C30256">
        <w:rPr>
          <w:rFonts w:ascii="Poppins" w:hAnsi="Poppins" w:cs="Poppins"/>
          <w:sz w:val="20"/>
          <w:szCs w:val="20"/>
        </w:rPr>
        <w:t>that has a dedicated</w:t>
      </w:r>
      <w:r w:rsidRPr="00C30256">
        <w:rPr>
          <w:rFonts w:ascii="Poppins" w:hAnsi="Poppins" w:cs="Poppins"/>
          <w:sz w:val="20"/>
          <w:szCs w:val="20"/>
        </w:rPr>
        <w:t xml:space="preserve"> en-suite bathroom</w:t>
      </w:r>
      <w:r w:rsidR="00EE7340" w:rsidRPr="00C30256">
        <w:rPr>
          <w:rFonts w:ascii="Poppins" w:hAnsi="Poppins" w:cs="Poppins"/>
          <w:sz w:val="20"/>
          <w:szCs w:val="20"/>
        </w:rPr>
        <w:t>.</w:t>
      </w:r>
    </w:p>
    <w:p w14:paraId="4FCE6B69" w14:textId="1EA30B3A" w:rsidR="00EE7340" w:rsidRPr="00C30256" w:rsidRDefault="00EE7340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 xml:space="preserve">Signage should be visible to all those entering room </w:t>
      </w:r>
      <w:r w:rsidR="00310205" w:rsidRPr="00C30256">
        <w:rPr>
          <w:rFonts w:ascii="Poppins" w:hAnsi="Poppins" w:cs="Poppins"/>
          <w:sz w:val="20"/>
          <w:szCs w:val="20"/>
        </w:rPr>
        <w:t xml:space="preserve">indicating </w:t>
      </w:r>
      <w:r w:rsidR="00DC516A" w:rsidRPr="00C30256">
        <w:rPr>
          <w:rFonts w:ascii="Poppins" w:hAnsi="Poppins" w:cs="Poppins"/>
          <w:sz w:val="20"/>
          <w:szCs w:val="20"/>
        </w:rPr>
        <w:t>use of contact precautions</w:t>
      </w:r>
      <w:r w:rsidR="00D01BBC" w:rsidRPr="00C30256">
        <w:rPr>
          <w:rFonts w:ascii="Poppins" w:hAnsi="Poppins" w:cs="Poppins"/>
          <w:sz w:val="20"/>
          <w:szCs w:val="20"/>
        </w:rPr>
        <w:t xml:space="preserve"> and to don the appropriate </w:t>
      </w:r>
      <w:r w:rsidR="008F1936" w:rsidRPr="00C30256">
        <w:rPr>
          <w:rFonts w:ascii="Poppins" w:hAnsi="Poppins" w:cs="Poppins"/>
          <w:sz w:val="20"/>
          <w:szCs w:val="20"/>
        </w:rPr>
        <w:t>PPE</w:t>
      </w:r>
      <w:r w:rsidR="00D01BBC" w:rsidRPr="00C30256">
        <w:rPr>
          <w:rFonts w:ascii="Poppins" w:hAnsi="Poppins" w:cs="Poppins"/>
          <w:sz w:val="20"/>
          <w:szCs w:val="20"/>
        </w:rPr>
        <w:t>.</w:t>
      </w:r>
    </w:p>
    <w:p w14:paraId="3FB32C4C" w14:textId="6D383459" w:rsidR="00645D6F" w:rsidRPr="00C30256" w:rsidRDefault="000903EF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>As with other multi</w:t>
      </w:r>
      <w:r w:rsidR="001621A4" w:rsidRPr="00C30256">
        <w:rPr>
          <w:rFonts w:ascii="Poppins" w:hAnsi="Poppins" w:cs="Poppins"/>
          <w:sz w:val="20"/>
          <w:szCs w:val="20"/>
        </w:rPr>
        <w:t xml:space="preserve">-drug resistant organisms, patients should be seen last on ward rounds and </w:t>
      </w:r>
      <w:r w:rsidR="00E74615" w:rsidRPr="00C30256">
        <w:rPr>
          <w:rFonts w:ascii="Poppins" w:hAnsi="Poppins" w:cs="Poppins"/>
          <w:sz w:val="20"/>
          <w:szCs w:val="20"/>
        </w:rPr>
        <w:t>other service needs</w:t>
      </w:r>
      <w:r w:rsidR="00AA7C5E" w:rsidRPr="00C30256">
        <w:rPr>
          <w:rFonts w:ascii="Poppins" w:hAnsi="Poppins" w:cs="Poppins"/>
          <w:sz w:val="20"/>
          <w:szCs w:val="20"/>
        </w:rPr>
        <w:t>,</w:t>
      </w:r>
      <w:r w:rsidR="00E74615" w:rsidRPr="00C30256">
        <w:rPr>
          <w:rFonts w:ascii="Poppins" w:hAnsi="Poppins" w:cs="Poppins"/>
          <w:sz w:val="20"/>
          <w:szCs w:val="20"/>
        </w:rPr>
        <w:t xml:space="preserve"> dependent on patient’s condition</w:t>
      </w:r>
      <w:r w:rsidR="00B60848" w:rsidRPr="00C30256">
        <w:rPr>
          <w:rFonts w:ascii="Poppins" w:hAnsi="Poppins" w:cs="Poppins"/>
          <w:sz w:val="20"/>
          <w:szCs w:val="20"/>
        </w:rPr>
        <w:t xml:space="preserve"> and need.</w:t>
      </w:r>
    </w:p>
    <w:p w14:paraId="40FE0E01" w14:textId="5ED6DEAE" w:rsidR="00347F65" w:rsidRPr="00C30256" w:rsidRDefault="0099177C">
      <w:pPr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</w:pPr>
      <w:r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>C.</w:t>
      </w:r>
      <w:r w:rsidR="006C7102"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 xml:space="preserve"> </w:t>
      </w:r>
      <w:r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 xml:space="preserve">auris - </w:t>
      </w:r>
      <w:r w:rsidR="00C93447"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>Col</w:t>
      </w:r>
      <w:r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>o</w:t>
      </w:r>
      <w:r w:rsidR="00C93447"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>nised</w:t>
      </w:r>
      <w:r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 xml:space="preserve"> p</w:t>
      </w:r>
      <w:r w:rsidR="00347F65"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>atient care</w:t>
      </w:r>
    </w:p>
    <w:p w14:paraId="66604DA7" w14:textId="4CBFB703" w:rsidR="00347F65" w:rsidRPr="00C30256" w:rsidRDefault="00F21A8F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 xml:space="preserve">Strategies to prevent </w:t>
      </w:r>
      <w:r w:rsidR="006C7102" w:rsidRPr="00C30256">
        <w:rPr>
          <w:rFonts w:ascii="Poppins" w:hAnsi="Poppins" w:cs="Poppins"/>
          <w:sz w:val="20"/>
          <w:szCs w:val="20"/>
        </w:rPr>
        <w:t>infection in patients</w:t>
      </w:r>
      <w:r w:rsidRPr="00C30256">
        <w:rPr>
          <w:rFonts w:ascii="Poppins" w:hAnsi="Poppins" w:cs="Poppins"/>
          <w:sz w:val="20"/>
          <w:szCs w:val="20"/>
        </w:rPr>
        <w:t xml:space="preserve"> colonis</w:t>
      </w:r>
      <w:r w:rsidR="00540A73" w:rsidRPr="00C30256">
        <w:rPr>
          <w:rFonts w:ascii="Poppins" w:hAnsi="Poppins" w:cs="Poppins"/>
          <w:sz w:val="20"/>
          <w:szCs w:val="20"/>
        </w:rPr>
        <w:t>ed with C. auris</w:t>
      </w:r>
      <w:r w:rsidRPr="00C30256">
        <w:rPr>
          <w:rFonts w:ascii="Poppins" w:hAnsi="Poppins" w:cs="Poppins"/>
          <w:sz w:val="20"/>
          <w:szCs w:val="20"/>
        </w:rPr>
        <w:t xml:space="preserve"> include:</w:t>
      </w:r>
    </w:p>
    <w:p w14:paraId="416D5CF8" w14:textId="58B552D2" w:rsidR="00F21A8F" w:rsidRPr="00C30256" w:rsidRDefault="00EC058B" w:rsidP="006E59AF">
      <w:pPr>
        <w:pStyle w:val="ListParagraph"/>
        <w:numPr>
          <w:ilvl w:val="0"/>
          <w:numId w:val="2"/>
        </w:numPr>
        <w:rPr>
          <w:rFonts w:ascii="Poppins" w:hAnsi="Poppins" w:cs="Poppins"/>
          <w:sz w:val="20"/>
        </w:rPr>
      </w:pPr>
      <w:r w:rsidRPr="00C30256">
        <w:rPr>
          <w:rFonts w:ascii="Poppins" w:hAnsi="Poppins" w:cs="Poppins"/>
          <w:sz w:val="20"/>
        </w:rPr>
        <w:t xml:space="preserve">Skin decontamination with </w:t>
      </w:r>
      <w:r w:rsidR="000D4F3B" w:rsidRPr="00C30256">
        <w:rPr>
          <w:rFonts w:ascii="Poppins" w:hAnsi="Poppins" w:cs="Poppins"/>
          <w:sz w:val="20"/>
        </w:rPr>
        <w:t>c</w:t>
      </w:r>
      <w:r w:rsidRPr="00C30256">
        <w:rPr>
          <w:rFonts w:ascii="Poppins" w:hAnsi="Poppins" w:cs="Poppins"/>
          <w:sz w:val="20"/>
        </w:rPr>
        <w:t>hlorhex</w:t>
      </w:r>
      <w:r w:rsidR="00D424D9" w:rsidRPr="00C30256">
        <w:rPr>
          <w:rFonts w:ascii="Poppins" w:hAnsi="Poppins" w:cs="Poppins"/>
          <w:sz w:val="20"/>
        </w:rPr>
        <w:t>i</w:t>
      </w:r>
      <w:r w:rsidRPr="00C30256">
        <w:rPr>
          <w:rFonts w:ascii="Poppins" w:hAnsi="Poppins" w:cs="Poppins"/>
          <w:sz w:val="20"/>
        </w:rPr>
        <w:t>dine</w:t>
      </w:r>
      <w:r w:rsidR="000D4F3B" w:rsidRPr="00C30256">
        <w:rPr>
          <w:rFonts w:ascii="Poppins" w:hAnsi="Poppins" w:cs="Poppins"/>
          <w:sz w:val="20"/>
        </w:rPr>
        <w:t xml:space="preserve"> washes/wipes</w:t>
      </w:r>
      <w:r w:rsidR="00AF64C0" w:rsidRPr="00C30256">
        <w:rPr>
          <w:rFonts w:ascii="Poppins" w:hAnsi="Poppins" w:cs="Poppins"/>
          <w:sz w:val="20"/>
        </w:rPr>
        <w:t>.</w:t>
      </w:r>
    </w:p>
    <w:p w14:paraId="25271BB6" w14:textId="3F3714A3" w:rsidR="000D4F3B" w:rsidRPr="00C30256" w:rsidRDefault="000D4F3B" w:rsidP="006E59AF">
      <w:pPr>
        <w:pStyle w:val="ListParagraph"/>
        <w:numPr>
          <w:ilvl w:val="0"/>
          <w:numId w:val="2"/>
        </w:numPr>
        <w:rPr>
          <w:rFonts w:ascii="Poppins" w:hAnsi="Poppins" w:cs="Poppins"/>
          <w:sz w:val="20"/>
        </w:rPr>
      </w:pPr>
      <w:r w:rsidRPr="00C30256">
        <w:rPr>
          <w:rFonts w:ascii="Poppins" w:hAnsi="Poppins" w:cs="Poppins"/>
          <w:sz w:val="20"/>
        </w:rPr>
        <w:t>Removal of venous cannula</w:t>
      </w:r>
      <w:r w:rsidR="008C0D21" w:rsidRPr="00C30256">
        <w:rPr>
          <w:rFonts w:ascii="Poppins" w:hAnsi="Poppins" w:cs="Poppins"/>
          <w:sz w:val="20"/>
        </w:rPr>
        <w:t>s if signs of infection</w:t>
      </w:r>
      <w:r w:rsidR="00AF64C0" w:rsidRPr="00C30256">
        <w:rPr>
          <w:rFonts w:ascii="Poppins" w:hAnsi="Poppins" w:cs="Poppins"/>
          <w:sz w:val="20"/>
        </w:rPr>
        <w:t>.</w:t>
      </w:r>
    </w:p>
    <w:p w14:paraId="6559022D" w14:textId="138518EA" w:rsidR="008C0D21" w:rsidRPr="00C30256" w:rsidRDefault="008C0D21" w:rsidP="006E59AF">
      <w:pPr>
        <w:pStyle w:val="ListParagraph"/>
        <w:numPr>
          <w:ilvl w:val="0"/>
          <w:numId w:val="2"/>
        </w:numPr>
        <w:rPr>
          <w:rFonts w:ascii="Poppins" w:hAnsi="Poppins" w:cs="Poppins"/>
          <w:sz w:val="20"/>
        </w:rPr>
      </w:pPr>
      <w:r w:rsidRPr="00C30256">
        <w:rPr>
          <w:rFonts w:ascii="Poppins" w:hAnsi="Poppins" w:cs="Poppins"/>
          <w:sz w:val="20"/>
        </w:rPr>
        <w:t>Adherence to central and peripheral catheter care bundles</w:t>
      </w:r>
      <w:r w:rsidR="00903634" w:rsidRPr="00C30256">
        <w:rPr>
          <w:rFonts w:ascii="Poppins" w:hAnsi="Poppins" w:cs="Poppins"/>
          <w:sz w:val="20"/>
        </w:rPr>
        <w:t>, urinary catheter care and care of tracheostomy site</w:t>
      </w:r>
      <w:r w:rsidR="00AF64C0" w:rsidRPr="00C30256">
        <w:rPr>
          <w:rFonts w:ascii="Poppins" w:hAnsi="Poppins" w:cs="Poppins"/>
          <w:sz w:val="20"/>
        </w:rPr>
        <w:t>s.</w:t>
      </w:r>
    </w:p>
    <w:p w14:paraId="3B7269EE" w14:textId="70FEFD43" w:rsidR="00D424D9" w:rsidRPr="00C30256" w:rsidRDefault="00D424D9" w:rsidP="006E59AF">
      <w:pPr>
        <w:pStyle w:val="ListParagraph"/>
        <w:numPr>
          <w:ilvl w:val="0"/>
          <w:numId w:val="2"/>
        </w:numPr>
        <w:rPr>
          <w:rFonts w:ascii="Poppins" w:hAnsi="Poppins" w:cs="Poppins"/>
          <w:sz w:val="20"/>
        </w:rPr>
      </w:pPr>
      <w:r w:rsidRPr="00C30256">
        <w:rPr>
          <w:rFonts w:ascii="Poppins" w:hAnsi="Poppins" w:cs="Poppins"/>
          <w:sz w:val="20"/>
        </w:rPr>
        <w:t xml:space="preserve">Aseptic technique </w:t>
      </w:r>
      <w:r w:rsidR="006E59AF" w:rsidRPr="00C30256">
        <w:rPr>
          <w:rFonts w:ascii="Poppins" w:hAnsi="Poppins" w:cs="Poppins"/>
          <w:sz w:val="20"/>
        </w:rPr>
        <w:t>for wound care</w:t>
      </w:r>
      <w:r w:rsidR="008F1936" w:rsidRPr="00C30256">
        <w:rPr>
          <w:rFonts w:ascii="Poppins" w:hAnsi="Poppins" w:cs="Poppins"/>
          <w:sz w:val="20"/>
        </w:rPr>
        <w:t xml:space="preserve"> </w:t>
      </w:r>
      <w:r w:rsidR="0012457C" w:rsidRPr="00C30256">
        <w:rPr>
          <w:rFonts w:ascii="Poppins" w:hAnsi="Poppins" w:cs="Poppins"/>
          <w:sz w:val="20"/>
        </w:rPr>
        <w:t>–</w:t>
      </w:r>
      <w:r w:rsidR="008F1936" w:rsidRPr="00C30256">
        <w:rPr>
          <w:rFonts w:ascii="Poppins" w:hAnsi="Poppins" w:cs="Poppins"/>
          <w:sz w:val="20"/>
        </w:rPr>
        <w:t xml:space="preserve"> </w:t>
      </w:r>
      <w:r w:rsidR="0012457C" w:rsidRPr="00C30256">
        <w:rPr>
          <w:rFonts w:ascii="Poppins" w:hAnsi="Poppins" w:cs="Poppins"/>
          <w:sz w:val="20"/>
        </w:rPr>
        <w:t>discharging wounds should be secured</w:t>
      </w:r>
      <w:r w:rsidR="00D81162" w:rsidRPr="00C30256">
        <w:rPr>
          <w:rFonts w:ascii="Poppins" w:hAnsi="Poppins" w:cs="Poppins"/>
          <w:sz w:val="20"/>
        </w:rPr>
        <w:t xml:space="preserve"> with impermeable dressing. Waste should be </w:t>
      </w:r>
      <w:r w:rsidR="00700435" w:rsidRPr="00C30256">
        <w:rPr>
          <w:rFonts w:ascii="Poppins" w:hAnsi="Poppins" w:cs="Poppins"/>
          <w:sz w:val="20"/>
        </w:rPr>
        <w:t>discarded into clinical waste bag as per hospital policy.</w:t>
      </w:r>
    </w:p>
    <w:p w14:paraId="16EA92D8" w14:textId="087304F0" w:rsidR="00AB547C" w:rsidRPr="00C30256" w:rsidRDefault="00326B2B" w:rsidP="00C30256">
      <w:pPr>
        <w:pStyle w:val="ListParagraph"/>
        <w:numPr>
          <w:ilvl w:val="0"/>
          <w:numId w:val="2"/>
        </w:numPr>
        <w:rPr>
          <w:rFonts w:ascii="Poppins" w:hAnsi="Poppins" w:cs="Poppins"/>
          <w:sz w:val="20"/>
        </w:rPr>
      </w:pPr>
      <w:r w:rsidRPr="00C30256">
        <w:rPr>
          <w:rFonts w:ascii="Poppins" w:hAnsi="Poppins" w:cs="Poppins"/>
          <w:sz w:val="20"/>
        </w:rPr>
        <w:t xml:space="preserve">Care should be taken when managing or changing urinary catheters or other </w:t>
      </w:r>
      <w:r w:rsidR="00477343" w:rsidRPr="00C30256">
        <w:rPr>
          <w:rFonts w:ascii="Poppins" w:hAnsi="Poppins" w:cs="Poppins"/>
          <w:sz w:val="20"/>
        </w:rPr>
        <w:t>drainage systems.</w:t>
      </w:r>
      <w:r w:rsidRPr="00C30256">
        <w:rPr>
          <w:rFonts w:ascii="Poppins" w:hAnsi="Poppins" w:cs="Poppins"/>
          <w:sz w:val="20"/>
        </w:rPr>
        <w:t xml:space="preserve"> </w:t>
      </w:r>
    </w:p>
    <w:p w14:paraId="3F9113A6" w14:textId="77777777" w:rsidR="00C30256" w:rsidRPr="00C30256" w:rsidRDefault="00C30256" w:rsidP="00C30256">
      <w:pPr>
        <w:pStyle w:val="ListParagraph"/>
        <w:rPr>
          <w:rFonts w:ascii="Poppins" w:hAnsi="Poppins" w:cs="Poppins"/>
          <w:sz w:val="20"/>
        </w:rPr>
      </w:pPr>
    </w:p>
    <w:p w14:paraId="1EB79DA7" w14:textId="6AD20A85" w:rsidR="009B6916" w:rsidRPr="00C30256" w:rsidRDefault="003D76D4">
      <w:pPr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</w:pPr>
      <w:r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>Patient equipment</w:t>
      </w:r>
    </w:p>
    <w:p w14:paraId="30E67180" w14:textId="30779603" w:rsidR="003D76D4" w:rsidRPr="00C30256" w:rsidRDefault="00BA337B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>Use disposable or patient dedicated equipment and avoi</w:t>
      </w:r>
      <w:r w:rsidR="00597522" w:rsidRPr="00C30256">
        <w:rPr>
          <w:rFonts w:ascii="Poppins" w:hAnsi="Poppins" w:cs="Poppins"/>
          <w:sz w:val="20"/>
          <w:szCs w:val="20"/>
        </w:rPr>
        <w:t xml:space="preserve">d moving wheeled </w:t>
      </w:r>
      <w:r w:rsidR="00645D6F" w:rsidRPr="00C30256">
        <w:rPr>
          <w:rFonts w:ascii="Poppins" w:hAnsi="Poppins" w:cs="Poppins"/>
          <w:sz w:val="20"/>
          <w:szCs w:val="20"/>
        </w:rPr>
        <w:t>equipment in and out of the room.</w:t>
      </w:r>
      <w:r w:rsidR="000B259B" w:rsidRPr="00C30256">
        <w:rPr>
          <w:rFonts w:ascii="Poppins" w:hAnsi="Poppins" w:cs="Poppins"/>
          <w:sz w:val="20"/>
          <w:szCs w:val="20"/>
        </w:rPr>
        <w:t xml:space="preserve"> </w:t>
      </w:r>
      <w:r w:rsidR="00F25312" w:rsidRPr="00C30256">
        <w:rPr>
          <w:rFonts w:ascii="Poppins" w:hAnsi="Poppins" w:cs="Poppins"/>
          <w:sz w:val="20"/>
          <w:szCs w:val="20"/>
        </w:rPr>
        <w:t>If needed for wound care, leave a trolley in</w:t>
      </w:r>
      <w:r w:rsidR="00A22732" w:rsidRPr="00C30256">
        <w:rPr>
          <w:rFonts w:ascii="Poppins" w:hAnsi="Poppins" w:cs="Poppins"/>
          <w:sz w:val="20"/>
          <w:szCs w:val="20"/>
        </w:rPr>
        <w:t xml:space="preserve"> the</w:t>
      </w:r>
      <w:r w:rsidR="00F25312" w:rsidRPr="00C30256">
        <w:rPr>
          <w:rFonts w:ascii="Poppins" w:hAnsi="Poppins" w:cs="Poppins"/>
          <w:sz w:val="20"/>
          <w:szCs w:val="20"/>
        </w:rPr>
        <w:t xml:space="preserve"> patient</w:t>
      </w:r>
      <w:r w:rsidR="003A1E93" w:rsidRPr="00C30256">
        <w:rPr>
          <w:rFonts w:ascii="Poppins" w:hAnsi="Poppins" w:cs="Poppins"/>
          <w:sz w:val="20"/>
          <w:szCs w:val="20"/>
        </w:rPr>
        <w:t>’</w:t>
      </w:r>
      <w:r w:rsidR="00F25312" w:rsidRPr="00C30256">
        <w:rPr>
          <w:rFonts w:ascii="Poppins" w:hAnsi="Poppins" w:cs="Poppins"/>
          <w:sz w:val="20"/>
          <w:szCs w:val="20"/>
        </w:rPr>
        <w:t xml:space="preserve">s room and take the required </w:t>
      </w:r>
      <w:r w:rsidR="00736FE7" w:rsidRPr="00C30256">
        <w:rPr>
          <w:rFonts w:ascii="Poppins" w:hAnsi="Poppins" w:cs="Poppins"/>
          <w:sz w:val="20"/>
          <w:szCs w:val="20"/>
        </w:rPr>
        <w:t>equipment into the room.</w:t>
      </w:r>
      <w:r w:rsidR="002B57D3" w:rsidRPr="00C30256">
        <w:rPr>
          <w:rFonts w:ascii="Poppins" w:hAnsi="Poppins" w:cs="Poppins"/>
          <w:sz w:val="20"/>
          <w:szCs w:val="20"/>
        </w:rPr>
        <w:t xml:space="preserve"> </w:t>
      </w:r>
    </w:p>
    <w:p w14:paraId="3BA3F58A" w14:textId="30B99E40" w:rsidR="008C6D1C" w:rsidRPr="00C30256" w:rsidRDefault="001A2BC1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>All equipment (</w:t>
      </w:r>
      <w:proofErr w:type="gramStart"/>
      <w:r w:rsidR="00C22D39" w:rsidRPr="00C30256">
        <w:rPr>
          <w:rFonts w:ascii="Poppins" w:hAnsi="Poppins" w:cs="Poppins"/>
          <w:sz w:val="20"/>
          <w:szCs w:val="20"/>
        </w:rPr>
        <w:t>e.g.</w:t>
      </w:r>
      <w:proofErr w:type="gramEnd"/>
      <w:r w:rsidR="00C22D39" w:rsidRPr="00C30256">
        <w:rPr>
          <w:rFonts w:ascii="Poppins" w:hAnsi="Poppins" w:cs="Poppins"/>
          <w:sz w:val="20"/>
          <w:szCs w:val="20"/>
        </w:rPr>
        <w:t xml:space="preserve"> </w:t>
      </w:r>
      <w:r w:rsidRPr="00C30256">
        <w:rPr>
          <w:rFonts w:ascii="Poppins" w:hAnsi="Poppins" w:cs="Poppins"/>
          <w:sz w:val="20"/>
          <w:szCs w:val="20"/>
        </w:rPr>
        <w:t>mobility aids, monitoring</w:t>
      </w:r>
      <w:r w:rsidR="00C22D39" w:rsidRPr="00C30256">
        <w:rPr>
          <w:rFonts w:ascii="Poppins" w:hAnsi="Poppins" w:cs="Poppins"/>
          <w:sz w:val="20"/>
          <w:szCs w:val="20"/>
        </w:rPr>
        <w:t xml:space="preserve"> equipment)</w:t>
      </w:r>
      <w:r w:rsidRPr="00C30256">
        <w:rPr>
          <w:rFonts w:ascii="Poppins" w:hAnsi="Poppins" w:cs="Poppins"/>
          <w:sz w:val="20"/>
          <w:szCs w:val="20"/>
        </w:rPr>
        <w:t xml:space="preserve"> should be cleaned in accordance with the </w:t>
      </w:r>
      <w:r w:rsidR="00A2294C" w:rsidRPr="00C30256">
        <w:rPr>
          <w:rFonts w:ascii="Poppins" w:hAnsi="Poppins" w:cs="Poppins"/>
          <w:sz w:val="20"/>
          <w:szCs w:val="20"/>
        </w:rPr>
        <w:t>manufacturer’s</w:t>
      </w:r>
      <w:r w:rsidRPr="00C30256">
        <w:rPr>
          <w:rFonts w:ascii="Poppins" w:hAnsi="Poppins" w:cs="Poppins"/>
          <w:sz w:val="20"/>
          <w:szCs w:val="20"/>
        </w:rPr>
        <w:t xml:space="preserve"> instruction</w:t>
      </w:r>
      <w:r w:rsidR="000B3DB4" w:rsidRPr="00C30256">
        <w:rPr>
          <w:rFonts w:ascii="Poppins" w:hAnsi="Poppins" w:cs="Poppins"/>
          <w:sz w:val="20"/>
          <w:szCs w:val="20"/>
        </w:rPr>
        <w:t>s)</w:t>
      </w:r>
      <w:r w:rsidR="00C22D39" w:rsidRPr="00C30256">
        <w:rPr>
          <w:rFonts w:ascii="Poppins" w:hAnsi="Poppins" w:cs="Poppins"/>
          <w:sz w:val="20"/>
          <w:szCs w:val="20"/>
        </w:rPr>
        <w:t>.</w:t>
      </w:r>
      <w:r w:rsidR="000B3DB4" w:rsidRPr="00C30256">
        <w:rPr>
          <w:rFonts w:ascii="Poppins" w:hAnsi="Poppins" w:cs="Poppins"/>
          <w:sz w:val="20"/>
          <w:szCs w:val="20"/>
        </w:rPr>
        <w:t xml:space="preserve"> </w:t>
      </w:r>
      <w:r w:rsidR="00A2294C" w:rsidRPr="00C30256">
        <w:rPr>
          <w:rFonts w:ascii="Poppins" w:hAnsi="Poppins" w:cs="Poppins"/>
          <w:sz w:val="20"/>
          <w:szCs w:val="20"/>
        </w:rPr>
        <w:t>Particular attention should be paid to c</w:t>
      </w:r>
      <w:r w:rsidR="000B3DB4" w:rsidRPr="00C30256">
        <w:rPr>
          <w:rFonts w:ascii="Poppins" w:hAnsi="Poppins" w:cs="Poppins"/>
          <w:sz w:val="20"/>
          <w:szCs w:val="20"/>
        </w:rPr>
        <w:t>leaning reusable equipment</w:t>
      </w:r>
      <w:r w:rsidR="00A2294C" w:rsidRPr="00C30256">
        <w:rPr>
          <w:rFonts w:ascii="Poppins" w:hAnsi="Poppins" w:cs="Poppins"/>
          <w:sz w:val="20"/>
          <w:szCs w:val="20"/>
        </w:rPr>
        <w:t xml:space="preserve"> </w:t>
      </w:r>
      <w:r w:rsidR="00EC503D" w:rsidRPr="00C30256">
        <w:rPr>
          <w:rFonts w:ascii="Poppins" w:hAnsi="Poppins" w:cs="Poppins"/>
          <w:sz w:val="20"/>
          <w:szCs w:val="20"/>
        </w:rPr>
        <w:t>including the wheels on any equipment in patient</w:t>
      </w:r>
      <w:r w:rsidR="006C7102" w:rsidRPr="00C30256">
        <w:rPr>
          <w:rFonts w:ascii="Poppins" w:hAnsi="Poppins" w:cs="Poppins"/>
          <w:sz w:val="20"/>
          <w:szCs w:val="20"/>
        </w:rPr>
        <w:t>’</w:t>
      </w:r>
      <w:r w:rsidR="00EC503D" w:rsidRPr="00C30256">
        <w:rPr>
          <w:rFonts w:ascii="Poppins" w:hAnsi="Poppins" w:cs="Poppins"/>
          <w:sz w:val="20"/>
          <w:szCs w:val="20"/>
        </w:rPr>
        <w:t>s room)</w:t>
      </w:r>
    </w:p>
    <w:p w14:paraId="1CF4D693" w14:textId="7D8DB9EA" w:rsidR="00D97846" w:rsidRPr="00C30256" w:rsidRDefault="008D0C38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>If</w:t>
      </w:r>
      <w:r w:rsidR="00F314E7" w:rsidRPr="00C30256">
        <w:rPr>
          <w:rFonts w:ascii="Poppins" w:hAnsi="Poppins" w:cs="Poppins"/>
          <w:sz w:val="20"/>
          <w:szCs w:val="20"/>
        </w:rPr>
        <w:t xml:space="preserve"> equipment must be shared, it must be thoroughly cleaned </w:t>
      </w:r>
      <w:r w:rsidR="000F0846" w:rsidRPr="00C30256">
        <w:rPr>
          <w:rFonts w:ascii="Poppins" w:hAnsi="Poppins" w:cs="Poppins"/>
          <w:sz w:val="20"/>
          <w:szCs w:val="20"/>
        </w:rPr>
        <w:t xml:space="preserve">and disinfected </w:t>
      </w:r>
      <w:r w:rsidR="00F314E7" w:rsidRPr="00C30256">
        <w:rPr>
          <w:rFonts w:ascii="Poppins" w:hAnsi="Poppins" w:cs="Poppins"/>
          <w:sz w:val="20"/>
          <w:szCs w:val="20"/>
        </w:rPr>
        <w:t>before use on another patient</w:t>
      </w:r>
      <w:r w:rsidR="000F0846" w:rsidRPr="00C30256">
        <w:rPr>
          <w:rFonts w:ascii="Poppins" w:hAnsi="Poppins" w:cs="Poppins"/>
          <w:sz w:val="20"/>
          <w:szCs w:val="20"/>
        </w:rPr>
        <w:t>.</w:t>
      </w:r>
    </w:p>
    <w:p w14:paraId="15976E00" w14:textId="450D7093" w:rsidR="0047640C" w:rsidRPr="00C30256" w:rsidRDefault="0047640C">
      <w:pPr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</w:pPr>
      <w:r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lastRenderedPageBreak/>
        <w:t xml:space="preserve">Movement to </w:t>
      </w:r>
      <w:r w:rsidR="004F3B7A"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>other clinics and department</w:t>
      </w:r>
      <w:r w:rsidR="00C22D39"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>s</w:t>
      </w:r>
    </w:p>
    <w:p w14:paraId="733E0802" w14:textId="4F5E7080" w:rsidR="004F3B7A" w:rsidRPr="00C30256" w:rsidRDefault="000E223D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 xml:space="preserve">Limit patient movement wherever possible. </w:t>
      </w:r>
      <w:r w:rsidR="004F3B7A" w:rsidRPr="00C30256">
        <w:rPr>
          <w:rFonts w:ascii="Poppins" w:hAnsi="Poppins" w:cs="Poppins"/>
          <w:sz w:val="20"/>
          <w:szCs w:val="20"/>
        </w:rPr>
        <w:t xml:space="preserve">If a patient needs diagnostic testing that cannot be performed in </w:t>
      </w:r>
      <w:r w:rsidR="00BB70D6" w:rsidRPr="00C30256">
        <w:rPr>
          <w:rFonts w:ascii="Poppins" w:hAnsi="Poppins" w:cs="Poppins"/>
          <w:sz w:val="20"/>
          <w:szCs w:val="20"/>
        </w:rPr>
        <w:t xml:space="preserve">the </w:t>
      </w:r>
      <w:r w:rsidR="004F3B7A" w:rsidRPr="00C30256">
        <w:rPr>
          <w:rFonts w:ascii="Poppins" w:hAnsi="Poppins" w:cs="Poppins"/>
          <w:sz w:val="20"/>
          <w:szCs w:val="20"/>
        </w:rPr>
        <w:t>patient</w:t>
      </w:r>
      <w:r w:rsidR="003A1E93" w:rsidRPr="00C30256">
        <w:rPr>
          <w:rFonts w:ascii="Poppins" w:hAnsi="Poppins" w:cs="Poppins"/>
          <w:sz w:val="20"/>
          <w:szCs w:val="20"/>
        </w:rPr>
        <w:t>’</w:t>
      </w:r>
      <w:r w:rsidR="00BB70D6" w:rsidRPr="00C30256">
        <w:rPr>
          <w:rFonts w:ascii="Poppins" w:hAnsi="Poppins" w:cs="Poppins"/>
          <w:sz w:val="20"/>
          <w:szCs w:val="20"/>
        </w:rPr>
        <w:t>s</w:t>
      </w:r>
      <w:r w:rsidR="004F3B7A" w:rsidRPr="00C30256">
        <w:rPr>
          <w:rFonts w:ascii="Poppins" w:hAnsi="Poppins" w:cs="Poppins"/>
          <w:sz w:val="20"/>
          <w:szCs w:val="20"/>
        </w:rPr>
        <w:t xml:space="preserve"> </w:t>
      </w:r>
      <w:r w:rsidR="00D21CF8" w:rsidRPr="00C30256">
        <w:rPr>
          <w:rFonts w:ascii="Poppins" w:hAnsi="Poppins" w:cs="Poppins"/>
          <w:sz w:val="20"/>
          <w:szCs w:val="20"/>
        </w:rPr>
        <w:t>room,</w:t>
      </w:r>
      <w:r w:rsidR="00E16E90" w:rsidRPr="00C30256">
        <w:rPr>
          <w:rFonts w:ascii="Poppins" w:hAnsi="Poppins" w:cs="Poppins"/>
          <w:sz w:val="20"/>
          <w:szCs w:val="20"/>
        </w:rPr>
        <w:t xml:space="preserve"> then department must be aware of </w:t>
      </w:r>
      <w:r w:rsidR="003A1E93" w:rsidRPr="00C30256">
        <w:rPr>
          <w:rFonts w:ascii="Poppins" w:hAnsi="Poppins" w:cs="Poppins"/>
          <w:sz w:val="20"/>
          <w:szCs w:val="20"/>
        </w:rPr>
        <w:t xml:space="preserve">the </w:t>
      </w:r>
      <w:r w:rsidR="00E16E90" w:rsidRPr="00C30256">
        <w:rPr>
          <w:rFonts w:ascii="Poppins" w:hAnsi="Poppins" w:cs="Poppins"/>
          <w:sz w:val="20"/>
          <w:szCs w:val="20"/>
        </w:rPr>
        <w:t>patient</w:t>
      </w:r>
      <w:r w:rsidR="003A1E93" w:rsidRPr="00C30256">
        <w:rPr>
          <w:rFonts w:ascii="Poppins" w:hAnsi="Poppins" w:cs="Poppins"/>
          <w:sz w:val="20"/>
          <w:szCs w:val="20"/>
        </w:rPr>
        <w:t>’</w:t>
      </w:r>
      <w:r w:rsidR="00E16E90" w:rsidRPr="00C30256">
        <w:rPr>
          <w:rFonts w:ascii="Poppins" w:hAnsi="Poppins" w:cs="Poppins"/>
          <w:sz w:val="20"/>
          <w:szCs w:val="20"/>
        </w:rPr>
        <w:t>s condition to enable thorough cleaning</w:t>
      </w:r>
      <w:r w:rsidR="009268A7" w:rsidRPr="00C30256">
        <w:rPr>
          <w:rFonts w:ascii="Poppins" w:hAnsi="Poppins" w:cs="Poppins"/>
          <w:sz w:val="20"/>
          <w:szCs w:val="20"/>
        </w:rPr>
        <w:t xml:space="preserve"> and disinfection</w:t>
      </w:r>
      <w:r w:rsidR="00E16E90" w:rsidRPr="00C30256">
        <w:rPr>
          <w:rFonts w:ascii="Poppins" w:hAnsi="Poppins" w:cs="Poppins"/>
          <w:sz w:val="20"/>
          <w:szCs w:val="20"/>
        </w:rPr>
        <w:t xml:space="preserve"> of any</w:t>
      </w:r>
      <w:r w:rsidR="00C25AD7" w:rsidRPr="00C30256">
        <w:rPr>
          <w:rFonts w:ascii="Poppins" w:hAnsi="Poppins" w:cs="Poppins"/>
          <w:sz w:val="20"/>
          <w:szCs w:val="20"/>
        </w:rPr>
        <w:t xml:space="preserve"> equipment or surfaces that the patient may have </w:t>
      </w:r>
      <w:r w:rsidR="009268A7" w:rsidRPr="00C30256">
        <w:rPr>
          <w:rFonts w:ascii="Poppins" w:hAnsi="Poppins" w:cs="Poppins"/>
          <w:sz w:val="20"/>
          <w:szCs w:val="20"/>
        </w:rPr>
        <w:t>had contact with</w:t>
      </w:r>
      <w:r w:rsidR="00C25AD7" w:rsidRPr="00C30256">
        <w:rPr>
          <w:rFonts w:ascii="Poppins" w:hAnsi="Poppins" w:cs="Poppins"/>
          <w:sz w:val="20"/>
          <w:szCs w:val="20"/>
        </w:rPr>
        <w:t>. Ideally</w:t>
      </w:r>
      <w:r w:rsidR="00314FCE" w:rsidRPr="00C30256">
        <w:rPr>
          <w:rFonts w:ascii="Poppins" w:hAnsi="Poppins" w:cs="Poppins"/>
          <w:sz w:val="20"/>
          <w:szCs w:val="20"/>
        </w:rPr>
        <w:t xml:space="preserve">, </w:t>
      </w:r>
      <w:r w:rsidR="00C25AD7" w:rsidRPr="00C30256">
        <w:rPr>
          <w:rFonts w:ascii="Poppins" w:hAnsi="Poppins" w:cs="Poppins"/>
          <w:sz w:val="20"/>
          <w:szCs w:val="20"/>
        </w:rPr>
        <w:t>if patient</w:t>
      </w:r>
      <w:r w:rsidR="00E425F9" w:rsidRPr="00C30256">
        <w:rPr>
          <w:rFonts w:ascii="Poppins" w:hAnsi="Poppins" w:cs="Poppins"/>
          <w:sz w:val="20"/>
          <w:szCs w:val="20"/>
        </w:rPr>
        <w:t>’s condition allows, they</w:t>
      </w:r>
      <w:r w:rsidR="00C25AD7" w:rsidRPr="00C30256">
        <w:rPr>
          <w:rFonts w:ascii="Poppins" w:hAnsi="Poppins" w:cs="Poppins"/>
          <w:sz w:val="20"/>
          <w:szCs w:val="20"/>
        </w:rPr>
        <w:t xml:space="preserve"> should be seen last on list</w:t>
      </w:r>
      <w:r w:rsidR="00E425F9" w:rsidRPr="00C30256">
        <w:rPr>
          <w:rFonts w:ascii="Poppins" w:hAnsi="Poppins" w:cs="Poppins"/>
          <w:sz w:val="20"/>
          <w:szCs w:val="20"/>
        </w:rPr>
        <w:t>.</w:t>
      </w:r>
      <w:r w:rsidR="00D51F68" w:rsidRPr="00C30256">
        <w:rPr>
          <w:rFonts w:ascii="Poppins" w:hAnsi="Poppins" w:cs="Poppins"/>
          <w:sz w:val="20"/>
          <w:szCs w:val="20"/>
        </w:rPr>
        <w:t xml:space="preserve"> Patients requiring rehabilitation</w:t>
      </w:r>
      <w:r w:rsidR="007553FF" w:rsidRPr="00C30256">
        <w:rPr>
          <w:rFonts w:ascii="Poppins" w:hAnsi="Poppins" w:cs="Poppins"/>
          <w:sz w:val="20"/>
          <w:szCs w:val="20"/>
        </w:rPr>
        <w:t xml:space="preserve"> in hospital gym</w:t>
      </w:r>
      <w:r w:rsidR="00D51F68" w:rsidRPr="00C30256">
        <w:rPr>
          <w:rFonts w:ascii="Poppins" w:hAnsi="Poppins" w:cs="Poppins"/>
          <w:sz w:val="20"/>
          <w:szCs w:val="20"/>
        </w:rPr>
        <w:t xml:space="preserve"> should be </w:t>
      </w:r>
      <w:r w:rsidR="007553FF" w:rsidRPr="00C30256">
        <w:rPr>
          <w:rFonts w:ascii="Poppins" w:hAnsi="Poppins" w:cs="Poppins"/>
          <w:sz w:val="20"/>
          <w:szCs w:val="20"/>
        </w:rPr>
        <w:t>the last patient of the day to enable through cleaning and disinfection</w:t>
      </w:r>
      <w:r w:rsidR="00D51F68" w:rsidRPr="00C30256">
        <w:rPr>
          <w:rFonts w:ascii="Poppins" w:hAnsi="Poppins" w:cs="Poppins"/>
          <w:sz w:val="20"/>
          <w:szCs w:val="20"/>
        </w:rPr>
        <w:t xml:space="preserve"> </w:t>
      </w:r>
      <w:r w:rsidR="00D207F5" w:rsidRPr="00C30256">
        <w:rPr>
          <w:rFonts w:ascii="Poppins" w:hAnsi="Poppins" w:cs="Poppins"/>
          <w:sz w:val="20"/>
          <w:szCs w:val="20"/>
        </w:rPr>
        <w:t>of equipment used. (Note</w:t>
      </w:r>
      <w:r w:rsidR="00A40F4F" w:rsidRPr="00C30256">
        <w:rPr>
          <w:rFonts w:ascii="Poppins" w:hAnsi="Poppins" w:cs="Poppins"/>
          <w:sz w:val="20"/>
          <w:szCs w:val="20"/>
        </w:rPr>
        <w:t>:</w:t>
      </w:r>
      <w:r w:rsidR="00D207F5" w:rsidRPr="00C30256">
        <w:rPr>
          <w:rFonts w:ascii="Poppins" w:hAnsi="Poppins" w:cs="Poppins"/>
          <w:sz w:val="20"/>
          <w:szCs w:val="20"/>
        </w:rPr>
        <w:t xml:space="preserve"> wheelchairs and </w:t>
      </w:r>
      <w:r w:rsidR="00A40F4F" w:rsidRPr="00C30256">
        <w:rPr>
          <w:rFonts w:ascii="Poppins" w:hAnsi="Poppins" w:cs="Poppins"/>
          <w:sz w:val="20"/>
          <w:szCs w:val="20"/>
        </w:rPr>
        <w:t>patient</w:t>
      </w:r>
      <w:r w:rsidR="002A222A" w:rsidRPr="00C30256">
        <w:rPr>
          <w:rFonts w:ascii="Poppins" w:hAnsi="Poppins" w:cs="Poppins"/>
          <w:sz w:val="20"/>
          <w:szCs w:val="20"/>
        </w:rPr>
        <w:t xml:space="preserve"> </w:t>
      </w:r>
      <w:r w:rsidR="00D207F5" w:rsidRPr="00C30256">
        <w:rPr>
          <w:rFonts w:ascii="Poppins" w:hAnsi="Poppins" w:cs="Poppins"/>
          <w:sz w:val="20"/>
          <w:szCs w:val="20"/>
        </w:rPr>
        <w:t>trolleys if needed for transporting patient</w:t>
      </w:r>
      <w:r w:rsidR="002A222A" w:rsidRPr="00C30256">
        <w:rPr>
          <w:rFonts w:ascii="Poppins" w:hAnsi="Poppins" w:cs="Poppins"/>
          <w:sz w:val="20"/>
          <w:szCs w:val="20"/>
        </w:rPr>
        <w:t>s</w:t>
      </w:r>
      <w:r w:rsidR="00D207F5" w:rsidRPr="00C30256">
        <w:rPr>
          <w:rFonts w:ascii="Poppins" w:hAnsi="Poppins" w:cs="Poppins"/>
          <w:sz w:val="20"/>
          <w:szCs w:val="20"/>
        </w:rPr>
        <w:t xml:space="preserve"> must have cleaning reg</w:t>
      </w:r>
      <w:r w:rsidR="00A40F4F" w:rsidRPr="00C30256">
        <w:rPr>
          <w:rFonts w:ascii="Poppins" w:hAnsi="Poppins" w:cs="Poppins"/>
          <w:sz w:val="20"/>
          <w:szCs w:val="20"/>
        </w:rPr>
        <w:t xml:space="preserve">imes that include </w:t>
      </w:r>
      <w:r w:rsidR="002A222A" w:rsidRPr="00C30256">
        <w:rPr>
          <w:rFonts w:ascii="Poppins" w:hAnsi="Poppins" w:cs="Poppins"/>
          <w:sz w:val="20"/>
          <w:szCs w:val="20"/>
        </w:rPr>
        <w:t>cleaning of the wheels to prevent further spread throughout facility)</w:t>
      </w:r>
      <w:r w:rsidR="008872AC" w:rsidRPr="00C30256">
        <w:rPr>
          <w:rFonts w:ascii="Poppins" w:hAnsi="Poppins" w:cs="Poppins"/>
          <w:sz w:val="20"/>
          <w:szCs w:val="20"/>
        </w:rPr>
        <w:t>.</w:t>
      </w:r>
      <w:r w:rsidR="00A40F4F" w:rsidRPr="00C30256">
        <w:rPr>
          <w:rFonts w:ascii="Poppins" w:hAnsi="Poppins" w:cs="Poppins"/>
          <w:sz w:val="20"/>
          <w:szCs w:val="20"/>
        </w:rPr>
        <w:t xml:space="preserve"> </w:t>
      </w:r>
    </w:p>
    <w:p w14:paraId="25F6EEA7" w14:textId="1E8CAB61" w:rsidR="00BE670E" w:rsidRPr="00C30256" w:rsidRDefault="00BE670E">
      <w:pPr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</w:pPr>
      <w:r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>Cleaning and disinfection</w:t>
      </w:r>
    </w:p>
    <w:p w14:paraId="588AE0D2" w14:textId="7A94B98A" w:rsidR="00C70098" w:rsidRPr="00C30256" w:rsidRDefault="00980094" w:rsidP="00C70098">
      <w:pPr>
        <w:rPr>
          <w:rFonts w:ascii="Poppins" w:hAnsi="Poppins" w:cs="Poppins"/>
          <w:sz w:val="20"/>
          <w:szCs w:val="20"/>
        </w:rPr>
      </w:pPr>
      <w:bookmarkStart w:id="1" w:name="_Hlk130918087"/>
      <w:r w:rsidRPr="00C30256">
        <w:rPr>
          <w:rFonts w:ascii="Poppins" w:hAnsi="Poppins" w:cs="Poppins"/>
          <w:sz w:val="20"/>
          <w:szCs w:val="20"/>
        </w:rPr>
        <w:t>C.</w:t>
      </w:r>
      <w:r w:rsidR="006832DD" w:rsidRPr="00C30256">
        <w:rPr>
          <w:rFonts w:ascii="Poppins" w:hAnsi="Poppins" w:cs="Poppins"/>
          <w:sz w:val="20"/>
          <w:szCs w:val="20"/>
        </w:rPr>
        <w:t xml:space="preserve"> </w:t>
      </w:r>
      <w:r w:rsidRPr="00C30256">
        <w:rPr>
          <w:rFonts w:ascii="Poppins" w:hAnsi="Poppins" w:cs="Poppins"/>
          <w:sz w:val="20"/>
          <w:szCs w:val="20"/>
        </w:rPr>
        <w:t>auris</w:t>
      </w:r>
      <w:r w:rsidR="006832DD" w:rsidRPr="00C30256">
        <w:rPr>
          <w:rFonts w:ascii="Poppins" w:hAnsi="Poppins" w:cs="Poppins"/>
          <w:sz w:val="20"/>
          <w:szCs w:val="20"/>
        </w:rPr>
        <w:t xml:space="preserve"> </w:t>
      </w:r>
      <w:bookmarkEnd w:id="1"/>
      <w:r w:rsidR="006832DD" w:rsidRPr="00C30256">
        <w:rPr>
          <w:rFonts w:ascii="Poppins" w:hAnsi="Poppins" w:cs="Poppins"/>
          <w:sz w:val="20"/>
          <w:szCs w:val="20"/>
        </w:rPr>
        <w:t xml:space="preserve">can persist in the environment for several weeks therefore is important to </w:t>
      </w:r>
      <w:r w:rsidR="002203D7" w:rsidRPr="00C30256">
        <w:rPr>
          <w:rFonts w:ascii="Poppins" w:hAnsi="Poppins" w:cs="Poppins"/>
          <w:sz w:val="20"/>
          <w:szCs w:val="20"/>
        </w:rPr>
        <w:t xml:space="preserve">increase cleaning regimes </w:t>
      </w:r>
      <w:r w:rsidR="00C70098" w:rsidRPr="00C30256">
        <w:rPr>
          <w:rFonts w:ascii="Poppins" w:hAnsi="Poppins" w:cs="Poppins"/>
          <w:sz w:val="20"/>
          <w:szCs w:val="20"/>
        </w:rPr>
        <w:t xml:space="preserve">focussing on high touch surfaces such as light switches, patient call bell, toilet flusher, faucets (taps), bedside table and locker. </w:t>
      </w:r>
      <w:r w:rsidR="00571302" w:rsidRPr="00C30256">
        <w:rPr>
          <w:rFonts w:ascii="Poppins" w:hAnsi="Poppins" w:cs="Poppins"/>
          <w:sz w:val="20"/>
          <w:szCs w:val="20"/>
        </w:rPr>
        <w:t>Room should be cleaned las</w:t>
      </w:r>
      <w:r w:rsidR="00C14544" w:rsidRPr="00C30256">
        <w:rPr>
          <w:rFonts w:ascii="Poppins" w:hAnsi="Poppins" w:cs="Poppins"/>
          <w:sz w:val="20"/>
          <w:szCs w:val="20"/>
        </w:rPr>
        <w:t xml:space="preserve">t </w:t>
      </w:r>
      <w:r w:rsidR="00B25C3E" w:rsidRPr="00C30256">
        <w:rPr>
          <w:rFonts w:ascii="Poppins" w:hAnsi="Poppins" w:cs="Poppins"/>
          <w:sz w:val="20"/>
          <w:szCs w:val="20"/>
        </w:rPr>
        <w:t>in</w:t>
      </w:r>
      <w:r w:rsidR="00C14544" w:rsidRPr="00C30256">
        <w:rPr>
          <w:rFonts w:ascii="Poppins" w:hAnsi="Poppins" w:cs="Poppins"/>
          <w:sz w:val="20"/>
          <w:szCs w:val="20"/>
        </w:rPr>
        <w:t xml:space="preserve"> ward setting</w:t>
      </w:r>
      <w:r w:rsidR="00B25C3E" w:rsidRPr="00C30256">
        <w:rPr>
          <w:rFonts w:ascii="Poppins" w:hAnsi="Poppins" w:cs="Poppins"/>
          <w:sz w:val="20"/>
          <w:szCs w:val="20"/>
        </w:rPr>
        <w:t>s</w:t>
      </w:r>
      <w:r w:rsidR="00C14544" w:rsidRPr="00C30256">
        <w:rPr>
          <w:rFonts w:ascii="Poppins" w:hAnsi="Poppins" w:cs="Poppins"/>
          <w:sz w:val="20"/>
          <w:szCs w:val="20"/>
        </w:rPr>
        <w:t>.</w:t>
      </w:r>
    </w:p>
    <w:p w14:paraId="3B0F87F8" w14:textId="19F0A892" w:rsidR="00E0054A" w:rsidRPr="00C30256" w:rsidRDefault="00974EC9" w:rsidP="00C70098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>Floor cleaning- mop heads should be changed</w:t>
      </w:r>
      <w:r w:rsidR="008F4976" w:rsidRPr="00C30256">
        <w:rPr>
          <w:rFonts w:ascii="Poppins" w:hAnsi="Poppins" w:cs="Poppins"/>
          <w:sz w:val="20"/>
          <w:szCs w:val="20"/>
        </w:rPr>
        <w:t xml:space="preserve"> and bucket cleaned after floor cleaning in patient’s room </w:t>
      </w:r>
      <w:r w:rsidR="001471C9" w:rsidRPr="00C30256">
        <w:rPr>
          <w:rFonts w:ascii="Poppins" w:hAnsi="Poppins" w:cs="Poppins"/>
          <w:sz w:val="20"/>
          <w:szCs w:val="20"/>
        </w:rPr>
        <w:t>completed.</w:t>
      </w:r>
    </w:p>
    <w:p w14:paraId="204F1516" w14:textId="47DCADA6" w:rsidR="001A5D9A" w:rsidRPr="00C30256" w:rsidRDefault="001A5D9A" w:rsidP="001A5D9A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>Cleaning staff should be briefed on PPE requirements and</w:t>
      </w:r>
      <w:r w:rsidR="00E22B2F" w:rsidRPr="00C30256">
        <w:rPr>
          <w:rFonts w:ascii="Poppins" w:hAnsi="Poppins" w:cs="Poppins"/>
          <w:sz w:val="20"/>
          <w:szCs w:val="20"/>
        </w:rPr>
        <w:t xml:space="preserve"> the</w:t>
      </w:r>
      <w:r w:rsidRPr="00C30256">
        <w:rPr>
          <w:rFonts w:ascii="Poppins" w:hAnsi="Poppins" w:cs="Poppins"/>
          <w:sz w:val="20"/>
          <w:szCs w:val="20"/>
        </w:rPr>
        <w:t xml:space="preserve"> </w:t>
      </w:r>
      <w:r w:rsidR="00571302" w:rsidRPr="00C30256">
        <w:rPr>
          <w:rFonts w:ascii="Poppins" w:hAnsi="Poppins" w:cs="Poppins"/>
          <w:sz w:val="20"/>
          <w:szCs w:val="20"/>
        </w:rPr>
        <w:t>importance of</w:t>
      </w:r>
      <w:r w:rsidR="00E22B2F" w:rsidRPr="00C30256">
        <w:rPr>
          <w:rFonts w:ascii="Poppins" w:hAnsi="Poppins" w:cs="Poppins"/>
          <w:sz w:val="20"/>
          <w:szCs w:val="20"/>
        </w:rPr>
        <w:t xml:space="preserve"> the</w:t>
      </w:r>
      <w:r w:rsidR="00571302" w:rsidRPr="00C30256">
        <w:rPr>
          <w:rFonts w:ascii="Poppins" w:hAnsi="Poppins" w:cs="Poppins"/>
          <w:sz w:val="20"/>
          <w:szCs w:val="20"/>
        </w:rPr>
        <w:t xml:space="preserve"> need</w:t>
      </w:r>
      <w:r w:rsidRPr="00C30256">
        <w:rPr>
          <w:rFonts w:ascii="Poppins" w:hAnsi="Poppins" w:cs="Poppins"/>
          <w:sz w:val="20"/>
          <w:szCs w:val="20"/>
        </w:rPr>
        <w:t xml:space="preserve"> to change all PPE used</w:t>
      </w:r>
      <w:r w:rsidR="00E22B2F" w:rsidRPr="00C30256">
        <w:rPr>
          <w:rFonts w:ascii="Poppins" w:hAnsi="Poppins" w:cs="Poppins"/>
          <w:sz w:val="20"/>
          <w:szCs w:val="20"/>
        </w:rPr>
        <w:t xml:space="preserve"> after contact with </w:t>
      </w:r>
      <w:r w:rsidR="00A219D8" w:rsidRPr="00C30256">
        <w:rPr>
          <w:rFonts w:ascii="Poppins" w:hAnsi="Poppins" w:cs="Poppins"/>
          <w:sz w:val="20"/>
          <w:szCs w:val="20"/>
        </w:rPr>
        <w:t>the environment</w:t>
      </w:r>
      <w:r w:rsidR="00571302" w:rsidRPr="00C30256">
        <w:rPr>
          <w:rFonts w:ascii="Poppins" w:hAnsi="Poppins" w:cs="Poppins"/>
          <w:sz w:val="20"/>
          <w:szCs w:val="20"/>
        </w:rPr>
        <w:t>.</w:t>
      </w:r>
      <w:r w:rsidRPr="00C30256">
        <w:rPr>
          <w:rFonts w:ascii="Poppins" w:hAnsi="Poppins" w:cs="Poppins"/>
          <w:sz w:val="20"/>
          <w:szCs w:val="20"/>
        </w:rPr>
        <w:t xml:space="preserve"> </w:t>
      </w:r>
    </w:p>
    <w:p w14:paraId="327783F1" w14:textId="0B9A9BBF" w:rsidR="002203D7" w:rsidRPr="00C30256" w:rsidRDefault="00271F64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>Cleaning needs to be done before disinfection</w:t>
      </w:r>
      <w:r w:rsidR="0047640C" w:rsidRPr="00C30256">
        <w:rPr>
          <w:rFonts w:ascii="Poppins" w:hAnsi="Poppins" w:cs="Poppins"/>
          <w:sz w:val="20"/>
          <w:szCs w:val="20"/>
        </w:rPr>
        <w:t xml:space="preserve"> to remove gross soiling. Products can be a 2 in 1</w:t>
      </w:r>
      <w:r w:rsidR="006E6FBE" w:rsidRPr="00C30256">
        <w:rPr>
          <w:rFonts w:ascii="Poppins" w:hAnsi="Poppins" w:cs="Poppins"/>
          <w:sz w:val="20"/>
          <w:szCs w:val="20"/>
        </w:rPr>
        <w:t xml:space="preserve"> (clean and disinfect)</w:t>
      </w:r>
      <w:r w:rsidR="0047640C" w:rsidRPr="00C30256">
        <w:rPr>
          <w:rFonts w:ascii="Poppins" w:hAnsi="Poppins" w:cs="Poppins"/>
          <w:sz w:val="20"/>
          <w:szCs w:val="20"/>
        </w:rPr>
        <w:t xml:space="preserve"> and must be certified as effective against C. auris</w:t>
      </w:r>
      <w:r w:rsidR="00C70098" w:rsidRPr="00C30256">
        <w:rPr>
          <w:rFonts w:ascii="Poppins" w:hAnsi="Poppins" w:cs="Poppins"/>
          <w:sz w:val="20"/>
          <w:szCs w:val="20"/>
        </w:rPr>
        <w:t>.</w:t>
      </w:r>
    </w:p>
    <w:p w14:paraId="2A2BC135" w14:textId="2EE4AC7A" w:rsidR="001B579C" w:rsidRPr="00C30256" w:rsidRDefault="00370C35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>Sodium Hypochlorite</w:t>
      </w:r>
      <w:r w:rsidR="008F0DF9" w:rsidRPr="00C30256">
        <w:rPr>
          <w:rFonts w:ascii="Poppins" w:hAnsi="Poppins" w:cs="Poppins"/>
          <w:sz w:val="20"/>
          <w:szCs w:val="20"/>
        </w:rPr>
        <w:t xml:space="preserve"> (1000ppm)</w:t>
      </w:r>
      <w:r w:rsidR="005C54A5" w:rsidRPr="00C30256">
        <w:rPr>
          <w:rFonts w:ascii="Poppins" w:hAnsi="Poppins" w:cs="Poppins"/>
          <w:sz w:val="20"/>
          <w:szCs w:val="20"/>
        </w:rPr>
        <w:t xml:space="preserve"> available chlorine</w:t>
      </w:r>
      <w:r w:rsidR="001D24CE" w:rsidRPr="00C30256">
        <w:rPr>
          <w:rFonts w:ascii="Poppins" w:hAnsi="Poppins" w:cs="Poppins"/>
          <w:sz w:val="20"/>
          <w:szCs w:val="20"/>
        </w:rPr>
        <w:t>,</w:t>
      </w:r>
      <w:r w:rsidRPr="00C30256">
        <w:rPr>
          <w:rFonts w:ascii="Poppins" w:hAnsi="Poppins" w:cs="Poppins"/>
          <w:sz w:val="20"/>
          <w:szCs w:val="20"/>
        </w:rPr>
        <w:t xml:space="preserve"> </w:t>
      </w:r>
      <w:r w:rsidR="000B64B6" w:rsidRPr="00C30256">
        <w:rPr>
          <w:rFonts w:ascii="Poppins" w:hAnsi="Poppins" w:cs="Poppins"/>
          <w:sz w:val="20"/>
          <w:szCs w:val="20"/>
        </w:rPr>
        <w:t xml:space="preserve">or peracetic acid solution </w:t>
      </w:r>
      <w:r w:rsidR="00853FFD" w:rsidRPr="00C30256">
        <w:rPr>
          <w:rFonts w:ascii="Poppins" w:hAnsi="Poppins" w:cs="Poppins"/>
          <w:sz w:val="20"/>
          <w:szCs w:val="20"/>
        </w:rPr>
        <w:t>(</w:t>
      </w:r>
      <w:r w:rsidR="000B64B6" w:rsidRPr="00C30256">
        <w:rPr>
          <w:rFonts w:ascii="Poppins" w:hAnsi="Poppins" w:cs="Poppins"/>
          <w:sz w:val="20"/>
          <w:szCs w:val="20"/>
        </w:rPr>
        <w:t>2000 ppm</w:t>
      </w:r>
      <w:r w:rsidR="00853FFD" w:rsidRPr="00C30256">
        <w:rPr>
          <w:rFonts w:ascii="Poppins" w:hAnsi="Poppins" w:cs="Poppins"/>
          <w:sz w:val="20"/>
          <w:szCs w:val="20"/>
        </w:rPr>
        <w:t>)</w:t>
      </w:r>
      <w:r w:rsidR="000B64B6" w:rsidRPr="00C30256">
        <w:rPr>
          <w:rFonts w:ascii="Poppins" w:hAnsi="Poppins" w:cs="Poppins"/>
          <w:sz w:val="20"/>
          <w:szCs w:val="20"/>
        </w:rPr>
        <w:t xml:space="preserve"> </w:t>
      </w:r>
      <w:r w:rsidR="00C14544" w:rsidRPr="00C30256">
        <w:rPr>
          <w:rFonts w:ascii="Poppins" w:hAnsi="Poppins" w:cs="Poppins"/>
          <w:sz w:val="20"/>
          <w:szCs w:val="20"/>
        </w:rPr>
        <w:t>is</w:t>
      </w:r>
      <w:r w:rsidRPr="00C30256">
        <w:rPr>
          <w:rFonts w:ascii="Poppins" w:hAnsi="Poppins" w:cs="Poppins"/>
          <w:sz w:val="20"/>
          <w:szCs w:val="20"/>
        </w:rPr>
        <w:t xml:space="preserve"> suitable for use</w:t>
      </w:r>
      <w:r w:rsidR="00CC3BA8" w:rsidRPr="00C30256">
        <w:rPr>
          <w:rFonts w:ascii="Poppins" w:hAnsi="Poppins" w:cs="Poppins"/>
          <w:sz w:val="20"/>
          <w:szCs w:val="20"/>
        </w:rPr>
        <w:t>. Quaternary ammonium compounds (“quats”) are not as effective against C. auris.</w:t>
      </w:r>
      <w:r w:rsidRPr="00C30256">
        <w:rPr>
          <w:rFonts w:ascii="Poppins" w:hAnsi="Poppins" w:cs="Poppins"/>
          <w:sz w:val="20"/>
          <w:szCs w:val="20"/>
        </w:rPr>
        <w:t xml:space="preserve"> </w:t>
      </w:r>
      <w:r w:rsidR="00CC3BA8" w:rsidRPr="00C30256">
        <w:rPr>
          <w:rFonts w:ascii="Poppins" w:hAnsi="Poppins" w:cs="Poppins"/>
          <w:sz w:val="20"/>
          <w:szCs w:val="20"/>
        </w:rPr>
        <w:t xml:space="preserve">The CDC have a comprehensive </w:t>
      </w:r>
      <w:hyperlink r:id="rId10" w:history="1">
        <w:r w:rsidR="00CC3BA8" w:rsidRPr="00C30256">
          <w:rPr>
            <w:rStyle w:val="Hyperlink"/>
            <w:rFonts w:ascii="Poppins" w:hAnsi="Poppins" w:cs="Poppins"/>
            <w:sz w:val="20"/>
            <w:szCs w:val="20"/>
          </w:rPr>
          <w:t>list</w:t>
        </w:r>
      </w:hyperlink>
      <w:r w:rsidR="00CC3BA8" w:rsidRPr="00C30256">
        <w:rPr>
          <w:rFonts w:ascii="Poppins" w:hAnsi="Poppins" w:cs="Poppins"/>
          <w:sz w:val="20"/>
          <w:szCs w:val="20"/>
        </w:rPr>
        <w:t xml:space="preserve"> of </w:t>
      </w:r>
      <w:r w:rsidR="00C25C57" w:rsidRPr="00C30256">
        <w:rPr>
          <w:rFonts w:ascii="Poppins" w:hAnsi="Poppins" w:cs="Poppins"/>
          <w:sz w:val="20"/>
          <w:szCs w:val="20"/>
        </w:rPr>
        <w:t>registered chemicals and products</w:t>
      </w:r>
      <w:r w:rsidR="0071135C" w:rsidRPr="00C30256">
        <w:rPr>
          <w:rFonts w:ascii="Poppins" w:hAnsi="Poppins" w:cs="Poppins"/>
          <w:sz w:val="20"/>
          <w:szCs w:val="20"/>
        </w:rPr>
        <w:t>.</w:t>
      </w:r>
      <w:r w:rsidR="001B579C" w:rsidRPr="00C30256">
        <w:rPr>
          <w:rFonts w:ascii="Poppins" w:hAnsi="Poppins" w:cs="Poppins"/>
          <w:sz w:val="20"/>
          <w:szCs w:val="20"/>
        </w:rPr>
        <w:t xml:space="preserve"> </w:t>
      </w:r>
    </w:p>
    <w:p w14:paraId="369A5F76" w14:textId="037823DF" w:rsidR="00BB70D6" w:rsidRPr="00C30256" w:rsidRDefault="001B579C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b/>
          <w:bCs/>
          <w:sz w:val="20"/>
          <w:szCs w:val="20"/>
        </w:rPr>
        <w:t>Note:</w:t>
      </w:r>
      <w:r w:rsidRPr="00C30256">
        <w:rPr>
          <w:rFonts w:ascii="Poppins" w:hAnsi="Poppins" w:cs="Poppins"/>
          <w:sz w:val="20"/>
          <w:szCs w:val="20"/>
        </w:rPr>
        <w:t xml:space="preserve"> this list is not New Zealand base</w:t>
      </w:r>
      <w:r w:rsidR="007B4915" w:rsidRPr="00C30256">
        <w:rPr>
          <w:rFonts w:ascii="Poppins" w:hAnsi="Poppins" w:cs="Poppins"/>
          <w:sz w:val="20"/>
          <w:szCs w:val="20"/>
        </w:rPr>
        <w:t>d</w:t>
      </w:r>
      <w:r w:rsidRPr="00C30256">
        <w:rPr>
          <w:rFonts w:ascii="Poppins" w:hAnsi="Poppins" w:cs="Poppins"/>
          <w:sz w:val="20"/>
          <w:szCs w:val="20"/>
        </w:rPr>
        <w:t xml:space="preserve"> however may provide some guidance</w:t>
      </w:r>
      <w:r w:rsidR="00F6299E" w:rsidRPr="00C30256">
        <w:rPr>
          <w:rFonts w:ascii="Poppins" w:hAnsi="Poppins" w:cs="Poppins"/>
          <w:sz w:val="20"/>
          <w:szCs w:val="20"/>
        </w:rPr>
        <w:t xml:space="preserve"> for suitable products available in New Zealand through IPC services and procurement. As with all cleaning products adherence to the </w:t>
      </w:r>
      <w:r w:rsidR="00773058" w:rsidRPr="00C30256">
        <w:rPr>
          <w:rFonts w:ascii="Poppins" w:hAnsi="Poppins" w:cs="Poppins"/>
          <w:sz w:val="20"/>
          <w:szCs w:val="20"/>
        </w:rPr>
        <w:t>manufactu</w:t>
      </w:r>
      <w:r w:rsidR="007242A4" w:rsidRPr="00C30256">
        <w:rPr>
          <w:rFonts w:ascii="Poppins" w:hAnsi="Poppins" w:cs="Poppins"/>
          <w:sz w:val="20"/>
          <w:szCs w:val="20"/>
        </w:rPr>
        <w:t>rer’s</w:t>
      </w:r>
      <w:r w:rsidR="00F6299E" w:rsidRPr="00C30256">
        <w:rPr>
          <w:rFonts w:ascii="Poppins" w:hAnsi="Poppins" w:cs="Poppins"/>
          <w:sz w:val="20"/>
          <w:szCs w:val="20"/>
        </w:rPr>
        <w:t xml:space="preserve"> guidance on use, dwell time and </w:t>
      </w:r>
      <w:r w:rsidR="00065427" w:rsidRPr="00C30256">
        <w:rPr>
          <w:rFonts w:ascii="Poppins" w:hAnsi="Poppins" w:cs="Poppins"/>
          <w:sz w:val="20"/>
          <w:szCs w:val="20"/>
        </w:rPr>
        <w:t xml:space="preserve">personal protective equipment must be adhered to. </w:t>
      </w:r>
    </w:p>
    <w:p w14:paraId="30A856C0" w14:textId="77777777" w:rsidR="00BE063E" w:rsidRPr="00C30256" w:rsidRDefault="00BE063E" w:rsidP="001A5D9A">
      <w:pPr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</w:pPr>
      <w:r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>Discharge cleaning</w:t>
      </w:r>
    </w:p>
    <w:p w14:paraId="23979823" w14:textId="77777777" w:rsidR="00E633A0" w:rsidRPr="00C30256" w:rsidRDefault="001A5D9A" w:rsidP="00FF6F0B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 xml:space="preserve">On discharge of patient, a terminal clean should be </w:t>
      </w:r>
      <w:r w:rsidR="00C41C6D" w:rsidRPr="00C30256">
        <w:rPr>
          <w:rFonts w:ascii="Poppins" w:hAnsi="Poppins" w:cs="Poppins"/>
          <w:sz w:val="20"/>
          <w:szCs w:val="20"/>
        </w:rPr>
        <w:t>undertaken</w:t>
      </w:r>
      <w:r w:rsidRPr="00C30256">
        <w:rPr>
          <w:rFonts w:ascii="Poppins" w:hAnsi="Poppins" w:cs="Poppins"/>
          <w:sz w:val="20"/>
          <w:szCs w:val="20"/>
        </w:rPr>
        <w:t xml:space="preserve"> as per local hospital IP</w:t>
      </w:r>
      <w:r w:rsidR="00E633A0" w:rsidRPr="00C30256">
        <w:rPr>
          <w:rFonts w:ascii="Poppins" w:hAnsi="Poppins" w:cs="Poppins"/>
          <w:sz w:val="20"/>
          <w:szCs w:val="20"/>
        </w:rPr>
        <w:t>C guidelines including</w:t>
      </w:r>
    </w:p>
    <w:p w14:paraId="54FA4542" w14:textId="7E191716" w:rsidR="00FF6F0B" w:rsidRPr="00C30256" w:rsidRDefault="00FF6F0B" w:rsidP="00E633A0">
      <w:pPr>
        <w:ind w:left="426"/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 xml:space="preserve"> • all horizontal surfaces</w:t>
      </w:r>
    </w:p>
    <w:p w14:paraId="203FE6B8" w14:textId="77777777" w:rsidR="00FF6F0B" w:rsidRPr="00C30256" w:rsidRDefault="00FF6F0B" w:rsidP="00E633A0">
      <w:pPr>
        <w:ind w:left="426"/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>• all patient care equipment</w:t>
      </w:r>
    </w:p>
    <w:p w14:paraId="4E82F058" w14:textId="77777777" w:rsidR="00FF6F0B" w:rsidRPr="00C30256" w:rsidRDefault="00FF6F0B" w:rsidP="00E633A0">
      <w:pPr>
        <w:ind w:left="426"/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 xml:space="preserve">• all items that may have </w:t>
      </w:r>
      <w:proofErr w:type="gramStart"/>
      <w:r w:rsidRPr="00C30256">
        <w:rPr>
          <w:rFonts w:ascii="Poppins" w:hAnsi="Poppins" w:cs="Poppins"/>
          <w:sz w:val="20"/>
          <w:szCs w:val="20"/>
        </w:rPr>
        <w:t>come into contact with</w:t>
      </w:r>
      <w:proofErr w:type="gramEnd"/>
      <w:r w:rsidRPr="00C30256">
        <w:rPr>
          <w:rFonts w:ascii="Poppins" w:hAnsi="Poppins" w:cs="Poppins"/>
          <w:sz w:val="20"/>
          <w:szCs w:val="20"/>
        </w:rPr>
        <w:t xml:space="preserve"> the patient or staff hands</w:t>
      </w:r>
    </w:p>
    <w:p w14:paraId="104B2F19" w14:textId="77777777" w:rsidR="00FF6F0B" w:rsidRPr="00C30256" w:rsidRDefault="00FF6F0B" w:rsidP="00E633A0">
      <w:pPr>
        <w:ind w:left="426"/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>• the walls.</w:t>
      </w:r>
    </w:p>
    <w:p w14:paraId="57CFEEA8" w14:textId="7E056F7E" w:rsidR="001A5D9A" w:rsidRPr="00C30256" w:rsidRDefault="00FF6F0B" w:rsidP="00FF6F0B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lastRenderedPageBreak/>
        <w:t xml:space="preserve">Privacy curtains should be changed and laundered if they are not disposable. Consideration should be given to discarding less expensive items that are difficult to decontaminate. </w:t>
      </w:r>
    </w:p>
    <w:p w14:paraId="382C75B5" w14:textId="33970094" w:rsidR="00BA6E53" w:rsidRPr="00C30256" w:rsidRDefault="00C70098">
      <w:pPr>
        <w:rPr>
          <w:rFonts w:ascii="Poppins" w:hAnsi="Poppins" w:cs="Poppins"/>
          <w:b/>
          <w:bCs/>
          <w:color w:val="0070C0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>Facilities that use non-touc</w:t>
      </w:r>
      <w:r w:rsidR="00BA6E53" w:rsidRPr="00C30256">
        <w:rPr>
          <w:rFonts w:ascii="Poppins" w:hAnsi="Poppins" w:cs="Poppins"/>
          <w:sz w:val="20"/>
          <w:szCs w:val="20"/>
        </w:rPr>
        <w:t xml:space="preserve">h </w:t>
      </w:r>
      <w:r w:rsidR="00E46C15" w:rsidRPr="00C30256">
        <w:rPr>
          <w:rFonts w:ascii="Poppins" w:hAnsi="Poppins" w:cs="Poppins"/>
          <w:sz w:val="20"/>
          <w:szCs w:val="20"/>
        </w:rPr>
        <w:t>disinfecting</w:t>
      </w:r>
      <w:r w:rsidR="00BA6E53" w:rsidRPr="00C30256">
        <w:rPr>
          <w:rFonts w:ascii="Poppins" w:hAnsi="Poppins" w:cs="Poppins"/>
          <w:sz w:val="20"/>
          <w:szCs w:val="20"/>
        </w:rPr>
        <w:t xml:space="preserve"> equipment (electro</w:t>
      </w:r>
      <w:r w:rsidR="00284A5B" w:rsidRPr="00C30256">
        <w:rPr>
          <w:rFonts w:ascii="Poppins" w:hAnsi="Poppins" w:cs="Poppins"/>
          <w:sz w:val="20"/>
          <w:szCs w:val="20"/>
        </w:rPr>
        <w:t xml:space="preserve">-static, hydrogen peroxide </w:t>
      </w:r>
      <w:r w:rsidR="00F904E7" w:rsidRPr="00C30256">
        <w:rPr>
          <w:rFonts w:ascii="Poppins" w:hAnsi="Poppins" w:cs="Poppins"/>
          <w:sz w:val="20"/>
          <w:szCs w:val="20"/>
        </w:rPr>
        <w:t>vaporisation</w:t>
      </w:r>
      <w:r w:rsidR="006B2197" w:rsidRPr="00C30256">
        <w:rPr>
          <w:rFonts w:ascii="Poppins" w:hAnsi="Poppins" w:cs="Poppins"/>
          <w:sz w:val="20"/>
          <w:szCs w:val="20"/>
        </w:rPr>
        <w:t xml:space="preserve"> or UV</w:t>
      </w:r>
      <w:r w:rsidR="00284A5B" w:rsidRPr="00C30256">
        <w:rPr>
          <w:rFonts w:ascii="Poppins" w:hAnsi="Poppins" w:cs="Poppins"/>
          <w:sz w:val="20"/>
          <w:szCs w:val="20"/>
        </w:rPr>
        <w:t>) can be used after the initial cleaning with a detergent has been performed.</w:t>
      </w:r>
      <w:r w:rsidR="00BA6E53" w:rsidRPr="00C30256">
        <w:rPr>
          <w:rFonts w:ascii="Poppins" w:hAnsi="Poppins" w:cs="Poppins"/>
          <w:b/>
          <w:bCs/>
          <w:color w:val="0070C0"/>
          <w:sz w:val="20"/>
          <w:szCs w:val="20"/>
        </w:rPr>
        <w:t xml:space="preserve"> </w:t>
      </w:r>
    </w:p>
    <w:p w14:paraId="7C7908E6" w14:textId="77777777" w:rsidR="00BD70D9" w:rsidRPr="00C30256" w:rsidRDefault="00BD70D9" w:rsidP="00BD70D9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>Dispose of any unused items (</w:t>
      </w:r>
      <w:proofErr w:type="gramStart"/>
      <w:r w:rsidRPr="00C30256">
        <w:rPr>
          <w:rFonts w:ascii="Poppins" w:hAnsi="Poppins" w:cs="Poppins"/>
          <w:sz w:val="20"/>
          <w:szCs w:val="20"/>
        </w:rPr>
        <w:t>eg</w:t>
      </w:r>
      <w:proofErr w:type="gramEnd"/>
      <w:r w:rsidRPr="00C30256">
        <w:rPr>
          <w:rFonts w:ascii="Poppins" w:hAnsi="Poppins" w:cs="Poppins"/>
          <w:sz w:val="20"/>
          <w:szCs w:val="20"/>
        </w:rPr>
        <w:t xml:space="preserve"> wound dressing packs, boxes of tissues, unopened non-perishable food items).</w:t>
      </w:r>
    </w:p>
    <w:p w14:paraId="5AA78EB8" w14:textId="21BD9735" w:rsidR="00AC7042" w:rsidRPr="00C30256" w:rsidRDefault="00AC7042">
      <w:pPr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</w:pPr>
      <w:r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>Waste management</w:t>
      </w:r>
    </w:p>
    <w:p w14:paraId="7EA23937" w14:textId="2B7BC70D" w:rsidR="00525C2F" w:rsidRPr="00C30256" w:rsidRDefault="00525C2F" w:rsidP="00525C2F">
      <w:pPr>
        <w:pStyle w:val="ListParagraph"/>
        <w:numPr>
          <w:ilvl w:val="0"/>
          <w:numId w:val="1"/>
        </w:numPr>
        <w:rPr>
          <w:rFonts w:ascii="Poppins" w:hAnsi="Poppins" w:cs="Poppins"/>
          <w:sz w:val="20"/>
        </w:rPr>
      </w:pPr>
      <w:r w:rsidRPr="00C30256">
        <w:rPr>
          <w:rFonts w:ascii="Poppins" w:hAnsi="Poppins" w:cs="Poppins"/>
          <w:sz w:val="20"/>
        </w:rPr>
        <w:t>Infectious clinical and controlled waste should be disposed as per hospital</w:t>
      </w:r>
      <w:r w:rsidR="002572D1" w:rsidRPr="00C30256">
        <w:rPr>
          <w:rFonts w:ascii="Poppins" w:hAnsi="Poppins" w:cs="Poppins"/>
          <w:sz w:val="20"/>
        </w:rPr>
        <w:t>/healthcare facility</w:t>
      </w:r>
      <w:r w:rsidRPr="00C30256">
        <w:rPr>
          <w:rFonts w:ascii="Poppins" w:hAnsi="Poppins" w:cs="Poppins"/>
          <w:sz w:val="20"/>
        </w:rPr>
        <w:t xml:space="preserve"> IPC guidance.</w:t>
      </w:r>
    </w:p>
    <w:p w14:paraId="342DFBC2" w14:textId="09F67311" w:rsidR="001E122A" w:rsidRPr="00C30256" w:rsidRDefault="006C54C0" w:rsidP="00C30256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Poppins" w:hAnsi="Poppins" w:cs="Poppins"/>
          <w:sz w:val="20"/>
        </w:rPr>
      </w:pPr>
      <w:r w:rsidRPr="00C30256">
        <w:rPr>
          <w:rFonts w:ascii="Poppins" w:hAnsi="Poppins" w:cs="Poppins"/>
          <w:sz w:val="20"/>
        </w:rPr>
        <w:t>E</w:t>
      </w:r>
      <w:r w:rsidR="00525C2F" w:rsidRPr="00C30256">
        <w:rPr>
          <w:rFonts w:ascii="Poppins" w:hAnsi="Poppins" w:cs="Poppins"/>
          <w:sz w:val="20"/>
        </w:rPr>
        <w:t xml:space="preserve">nsure regular emptying of waste to avoid over-filled bins. </w:t>
      </w:r>
    </w:p>
    <w:p w14:paraId="3E0FC916" w14:textId="71ED3598" w:rsidR="00525C2F" w:rsidRPr="00C30256" w:rsidRDefault="00C575FA">
      <w:pPr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</w:pPr>
      <w:r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>Linen and laundry</w:t>
      </w:r>
    </w:p>
    <w:p w14:paraId="4DFA8E8C" w14:textId="1A97A5B6" w:rsidR="00C575FA" w:rsidRPr="00C30256" w:rsidRDefault="00C575FA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>Linen should be handled as per local hospital IPC guidance</w:t>
      </w:r>
      <w:r w:rsidR="00D14221" w:rsidRPr="00C30256">
        <w:rPr>
          <w:rFonts w:ascii="Poppins" w:hAnsi="Poppins" w:cs="Poppins"/>
          <w:sz w:val="20"/>
          <w:szCs w:val="20"/>
        </w:rPr>
        <w:t>.</w:t>
      </w:r>
    </w:p>
    <w:p w14:paraId="14F97789" w14:textId="6F1B521A" w:rsidR="002B3525" w:rsidRPr="00C30256" w:rsidRDefault="00D0783A">
      <w:pPr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</w:pPr>
      <w:r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 xml:space="preserve">Transferring </w:t>
      </w:r>
      <w:r w:rsidR="00065427"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 xml:space="preserve">patient </w:t>
      </w:r>
      <w:r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>to another facility</w:t>
      </w:r>
    </w:p>
    <w:p w14:paraId="7A32C8B7" w14:textId="3FBD9250" w:rsidR="0022653B" w:rsidRPr="00C30256" w:rsidRDefault="00066CC4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>If</w:t>
      </w:r>
      <w:r w:rsidR="00A309C4" w:rsidRPr="00C30256">
        <w:rPr>
          <w:rFonts w:ascii="Poppins" w:hAnsi="Poppins" w:cs="Poppins"/>
          <w:sz w:val="20"/>
          <w:szCs w:val="20"/>
        </w:rPr>
        <w:t xml:space="preserve"> the </w:t>
      </w:r>
      <w:r w:rsidRPr="00C30256">
        <w:rPr>
          <w:rFonts w:ascii="Poppins" w:hAnsi="Poppins" w:cs="Poppins"/>
          <w:sz w:val="20"/>
          <w:szCs w:val="20"/>
        </w:rPr>
        <w:t xml:space="preserve">patient </w:t>
      </w:r>
      <w:r w:rsidR="00A309C4" w:rsidRPr="00C30256">
        <w:rPr>
          <w:rFonts w:ascii="Poppins" w:hAnsi="Poppins" w:cs="Poppins"/>
          <w:sz w:val="20"/>
          <w:szCs w:val="20"/>
        </w:rPr>
        <w:t xml:space="preserve">is </w:t>
      </w:r>
      <w:r w:rsidRPr="00C30256">
        <w:rPr>
          <w:rFonts w:ascii="Poppins" w:hAnsi="Poppins" w:cs="Poppins"/>
          <w:sz w:val="20"/>
          <w:szCs w:val="20"/>
        </w:rPr>
        <w:t xml:space="preserve">ready for discharge to another healthcare facility, communication to </w:t>
      </w:r>
      <w:proofErr w:type="gramStart"/>
      <w:r w:rsidRPr="00C30256">
        <w:rPr>
          <w:rFonts w:ascii="Poppins" w:hAnsi="Poppins" w:cs="Poppins"/>
          <w:sz w:val="20"/>
          <w:szCs w:val="20"/>
        </w:rPr>
        <w:t>th</w:t>
      </w:r>
      <w:r w:rsidR="00A309C4" w:rsidRPr="00C30256">
        <w:rPr>
          <w:rFonts w:ascii="Poppins" w:hAnsi="Poppins" w:cs="Poppins"/>
          <w:sz w:val="20"/>
          <w:szCs w:val="20"/>
        </w:rPr>
        <w:t>at</w:t>
      </w:r>
      <w:r w:rsidR="0022653B" w:rsidRPr="00C30256">
        <w:rPr>
          <w:rFonts w:ascii="Poppins" w:hAnsi="Poppins" w:cs="Poppins"/>
          <w:sz w:val="20"/>
          <w:szCs w:val="20"/>
        </w:rPr>
        <w:t xml:space="preserve"> </w:t>
      </w:r>
      <w:r w:rsidRPr="00C30256">
        <w:rPr>
          <w:rFonts w:ascii="Poppins" w:hAnsi="Poppins" w:cs="Poppins"/>
          <w:sz w:val="20"/>
          <w:szCs w:val="20"/>
        </w:rPr>
        <w:t xml:space="preserve"> facility</w:t>
      </w:r>
      <w:proofErr w:type="gramEnd"/>
      <w:r w:rsidRPr="00C30256">
        <w:rPr>
          <w:rFonts w:ascii="Poppins" w:hAnsi="Poppins" w:cs="Poppins"/>
          <w:sz w:val="20"/>
          <w:szCs w:val="20"/>
        </w:rPr>
        <w:t xml:space="preserve"> is essential</w:t>
      </w:r>
      <w:r w:rsidR="005D5705" w:rsidRPr="00C30256">
        <w:rPr>
          <w:rFonts w:ascii="Poppins" w:hAnsi="Poppins" w:cs="Poppins"/>
          <w:sz w:val="20"/>
          <w:szCs w:val="20"/>
        </w:rPr>
        <w:t xml:space="preserve"> including IPC team</w:t>
      </w:r>
      <w:r w:rsidR="00ED20E1" w:rsidRPr="00C30256">
        <w:rPr>
          <w:rFonts w:ascii="Poppins" w:hAnsi="Poppins" w:cs="Poppins"/>
          <w:sz w:val="20"/>
          <w:szCs w:val="20"/>
        </w:rPr>
        <w:t>. Ensure that clear information both verbally and written has been</w:t>
      </w:r>
      <w:r w:rsidR="0062728A" w:rsidRPr="00C30256">
        <w:rPr>
          <w:rFonts w:ascii="Poppins" w:hAnsi="Poppins" w:cs="Poppins"/>
          <w:sz w:val="20"/>
          <w:szCs w:val="20"/>
        </w:rPr>
        <w:t xml:space="preserve"> </w:t>
      </w:r>
      <w:r w:rsidR="0022653B" w:rsidRPr="00C30256">
        <w:rPr>
          <w:rFonts w:ascii="Poppins" w:hAnsi="Poppins" w:cs="Poppins"/>
          <w:sz w:val="20"/>
          <w:szCs w:val="20"/>
        </w:rPr>
        <w:t>provided.</w:t>
      </w:r>
    </w:p>
    <w:p w14:paraId="7B9FCD45" w14:textId="385F3E8F" w:rsidR="00A3423C" w:rsidRPr="00C30256" w:rsidRDefault="0022653B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>Ensure</w:t>
      </w:r>
      <w:r w:rsidR="0062728A" w:rsidRPr="00C30256">
        <w:rPr>
          <w:rFonts w:ascii="Poppins" w:hAnsi="Poppins" w:cs="Poppins"/>
          <w:sz w:val="20"/>
          <w:szCs w:val="20"/>
        </w:rPr>
        <w:t xml:space="preserve"> that notification on </w:t>
      </w:r>
      <w:r w:rsidRPr="00C30256">
        <w:rPr>
          <w:rFonts w:ascii="Poppins" w:hAnsi="Poppins" w:cs="Poppins"/>
          <w:sz w:val="20"/>
          <w:szCs w:val="20"/>
        </w:rPr>
        <w:t xml:space="preserve">the </w:t>
      </w:r>
      <w:r w:rsidR="0062728A" w:rsidRPr="00C30256">
        <w:rPr>
          <w:rFonts w:ascii="Poppins" w:hAnsi="Poppins" w:cs="Poppins"/>
          <w:sz w:val="20"/>
          <w:szCs w:val="20"/>
        </w:rPr>
        <w:t>patient</w:t>
      </w:r>
      <w:r w:rsidRPr="00C30256">
        <w:rPr>
          <w:rFonts w:ascii="Poppins" w:hAnsi="Poppins" w:cs="Poppins"/>
          <w:sz w:val="20"/>
          <w:szCs w:val="20"/>
        </w:rPr>
        <w:t>’</w:t>
      </w:r>
      <w:r w:rsidR="0062728A" w:rsidRPr="00C30256">
        <w:rPr>
          <w:rFonts w:ascii="Poppins" w:hAnsi="Poppins" w:cs="Poppins"/>
          <w:sz w:val="20"/>
          <w:szCs w:val="20"/>
        </w:rPr>
        <w:t>s health record</w:t>
      </w:r>
      <w:r w:rsidRPr="00C30256">
        <w:rPr>
          <w:rFonts w:ascii="Poppins" w:hAnsi="Poppins" w:cs="Poppins"/>
          <w:sz w:val="20"/>
          <w:szCs w:val="20"/>
        </w:rPr>
        <w:t xml:space="preserve"> is</w:t>
      </w:r>
      <w:r w:rsidR="0062728A" w:rsidRPr="00C30256">
        <w:rPr>
          <w:rFonts w:ascii="Poppins" w:hAnsi="Poppins" w:cs="Poppins"/>
          <w:sz w:val="20"/>
          <w:szCs w:val="20"/>
        </w:rPr>
        <w:t xml:space="preserve"> complete and </w:t>
      </w:r>
      <w:r w:rsidR="002732E3" w:rsidRPr="00C30256">
        <w:rPr>
          <w:rFonts w:ascii="Poppins" w:hAnsi="Poppins" w:cs="Poppins"/>
          <w:sz w:val="20"/>
          <w:szCs w:val="20"/>
        </w:rPr>
        <w:t xml:space="preserve">any </w:t>
      </w:r>
      <w:r w:rsidR="0062728A" w:rsidRPr="00C30256">
        <w:rPr>
          <w:rFonts w:ascii="Poppins" w:hAnsi="Poppins" w:cs="Poppins"/>
          <w:sz w:val="20"/>
          <w:szCs w:val="20"/>
        </w:rPr>
        <w:t>electronic warning system updated.</w:t>
      </w:r>
    </w:p>
    <w:p w14:paraId="3EED91FE" w14:textId="7B10672E" w:rsidR="000F4BEB" w:rsidRPr="00C30256" w:rsidRDefault="000F4BEB">
      <w:pPr>
        <w:rPr>
          <w:rFonts w:ascii="Poppins" w:hAnsi="Poppins" w:cs="Poppins"/>
          <w:b/>
          <w:bCs/>
          <w:i/>
          <w:iCs/>
          <w:color w:val="2F5496" w:themeColor="accent1" w:themeShade="BF"/>
          <w:sz w:val="24"/>
          <w:szCs w:val="24"/>
        </w:rPr>
      </w:pPr>
      <w:r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 xml:space="preserve">Communicability of </w:t>
      </w:r>
      <w:r w:rsidR="00D21CF8" w:rsidRPr="00D21CF8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 xml:space="preserve">C. </w:t>
      </w:r>
      <w:proofErr w:type="spellStart"/>
      <w:r w:rsidR="00D21CF8" w:rsidRPr="00D21CF8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>auris</w:t>
      </w:r>
      <w:proofErr w:type="spellEnd"/>
    </w:p>
    <w:p w14:paraId="331DE04E" w14:textId="59022487" w:rsidR="001E34B0" w:rsidRPr="00C30256" w:rsidRDefault="001E34B0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 xml:space="preserve">People who have had an infection or are colonised with C. auris </w:t>
      </w:r>
      <w:proofErr w:type="gramStart"/>
      <w:r w:rsidRPr="00C30256">
        <w:rPr>
          <w:rFonts w:ascii="Poppins" w:hAnsi="Poppins" w:cs="Poppins"/>
          <w:sz w:val="20"/>
          <w:szCs w:val="20"/>
        </w:rPr>
        <w:t>are considered to be</w:t>
      </w:r>
      <w:proofErr w:type="gramEnd"/>
      <w:r w:rsidRPr="00C30256">
        <w:rPr>
          <w:rFonts w:ascii="Poppins" w:hAnsi="Poppins" w:cs="Poppins"/>
          <w:sz w:val="20"/>
          <w:szCs w:val="20"/>
        </w:rPr>
        <w:t xml:space="preserve"> colonised indefinitely at this </w:t>
      </w:r>
      <w:r w:rsidR="000C2011" w:rsidRPr="00C30256">
        <w:rPr>
          <w:rFonts w:ascii="Poppins" w:hAnsi="Poppins" w:cs="Poppins"/>
          <w:sz w:val="20"/>
          <w:szCs w:val="20"/>
        </w:rPr>
        <w:t>time</w:t>
      </w:r>
      <w:r w:rsidRPr="00C30256">
        <w:rPr>
          <w:rFonts w:ascii="Poppins" w:hAnsi="Poppins" w:cs="Poppins"/>
          <w:sz w:val="20"/>
          <w:szCs w:val="20"/>
        </w:rPr>
        <w:t xml:space="preserve"> and must </w:t>
      </w:r>
      <w:r w:rsidR="000C2011" w:rsidRPr="00C30256">
        <w:rPr>
          <w:rFonts w:ascii="Poppins" w:hAnsi="Poppins" w:cs="Poppins"/>
          <w:sz w:val="20"/>
          <w:szCs w:val="20"/>
        </w:rPr>
        <w:t>always remain</w:t>
      </w:r>
      <w:r w:rsidRPr="00C30256">
        <w:rPr>
          <w:rFonts w:ascii="Poppins" w:hAnsi="Poppins" w:cs="Poppins"/>
          <w:sz w:val="20"/>
          <w:szCs w:val="20"/>
        </w:rPr>
        <w:t xml:space="preserve"> in contact precautions for all hospital admissions. Further research is required before clearance criteria can be determined.</w:t>
      </w:r>
    </w:p>
    <w:p w14:paraId="5305DC29" w14:textId="4F0C42D1" w:rsidR="002B3525" w:rsidRPr="00C30256" w:rsidRDefault="0061083E">
      <w:pPr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</w:pPr>
      <w:r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 xml:space="preserve">Patient </w:t>
      </w:r>
      <w:r w:rsidR="00C65696"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>discharge</w:t>
      </w:r>
    </w:p>
    <w:p w14:paraId="5C026E76" w14:textId="176FB09A" w:rsidR="0061083E" w:rsidRPr="00C30256" w:rsidRDefault="0012589C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>On discharge of patient, information on C.</w:t>
      </w:r>
      <w:r w:rsidR="006C7102" w:rsidRPr="00C30256">
        <w:rPr>
          <w:rFonts w:ascii="Poppins" w:hAnsi="Poppins" w:cs="Poppins"/>
          <w:sz w:val="20"/>
          <w:szCs w:val="20"/>
        </w:rPr>
        <w:t xml:space="preserve"> </w:t>
      </w:r>
      <w:r w:rsidRPr="00C30256">
        <w:rPr>
          <w:rFonts w:ascii="Poppins" w:hAnsi="Poppins" w:cs="Poppins"/>
          <w:sz w:val="20"/>
          <w:szCs w:val="20"/>
        </w:rPr>
        <w:t>auris colonisation</w:t>
      </w:r>
      <w:r w:rsidR="006D4A03" w:rsidRPr="00C30256">
        <w:rPr>
          <w:rFonts w:ascii="Poppins" w:hAnsi="Poppins" w:cs="Poppins"/>
          <w:sz w:val="20"/>
          <w:szCs w:val="20"/>
        </w:rPr>
        <w:t xml:space="preserve"> should be included in patient discharge summary and information to patient provided</w:t>
      </w:r>
      <w:r w:rsidR="00E3529B" w:rsidRPr="00C30256">
        <w:rPr>
          <w:rFonts w:ascii="Poppins" w:hAnsi="Poppins" w:cs="Poppins"/>
          <w:sz w:val="20"/>
          <w:szCs w:val="20"/>
        </w:rPr>
        <w:t>.</w:t>
      </w:r>
    </w:p>
    <w:p w14:paraId="30B9CCA2" w14:textId="4DF6D477" w:rsidR="009F14C8" w:rsidRPr="00C30256" w:rsidRDefault="009F14C8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>If the case is diagnosed following direct transfer from an overseas hospital, please ensure your IPC team informs the overseas hospital and copies this communication to the local public health service</w:t>
      </w:r>
      <w:r w:rsidR="00B77382" w:rsidRPr="00C30256">
        <w:rPr>
          <w:rFonts w:ascii="Poppins" w:hAnsi="Poppins" w:cs="Poppins"/>
          <w:sz w:val="20"/>
          <w:szCs w:val="20"/>
        </w:rPr>
        <w:t xml:space="preserve"> </w:t>
      </w:r>
      <w:r w:rsidR="00C655B9" w:rsidRPr="00C30256">
        <w:rPr>
          <w:rFonts w:ascii="Poppins" w:hAnsi="Poppins" w:cs="Poppins"/>
          <w:sz w:val="20"/>
          <w:szCs w:val="20"/>
        </w:rPr>
        <w:t>team</w:t>
      </w:r>
      <w:r w:rsidR="00C30256">
        <w:rPr>
          <w:rFonts w:ascii="Poppins" w:hAnsi="Poppins" w:cs="Poppins"/>
          <w:sz w:val="20"/>
          <w:szCs w:val="20"/>
        </w:rPr>
        <w:t xml:space="preserve"> </w:t>
      </w:r>
      <w:r w:rsidR="00B77382" w:rsidRPr="00C30256">
        <w:rPr>
          <w:rFonts w:ascii="Poppins" w:hAnsi="Poppins" w:cs="Poppins"/>
          <w:sz w:val="20"/>
          <w:szCs w:val="20"/>
        </w:rPr>
        <w:t>(PHS).</w:t>
      </w:r>
      <w:r w:rsidRPr="00C30256">
        <w:rPr>
          <w:rFonts w:ascii="Poppins" w:hAnsi="Poppins" w:cs="Poppins"/>
          <w:sz w:val="20"/>
          <w:szCs w:val="20"/>
        </w:rPr>
        <w:t xml:space="preserve"> (</w:t>
      </w:r>
      <w:r w:rsidR="00B77382" w:rsidRPr="00C30256">
        <w:rPr>
          <w:rFonts w:ascii="Poppins" w:hAnsi="Poppins" w:cs="Poppins"/>
          <w:sz w:val="20"/>
          <w:szCs w:val="20"/>
        </w:rPr>
        <w:t>T</w:t>
      </w:r>
      <w:r w:rsidRPr="00C30256">
        <w:rPr>
          <w:rFonts w:ascii="Poppins" w:hAnsi="Poppins" w:cs="Poppins"/>
          <w:sz w:val="20"/>
          <w:szCs w:val="20"/>
        </w:rPr>
        <w:t>he PHS will forward this to the Ministry</w:t>
      </w:r>
      <w:r w:rsidR="00DD63D2" w:rsidRPr="00C30256">
        <w:rPr>
          <w:rFonts w:ascii="Poppins" w:hAnsi="Poppins" w:cs="Poppins"/>
          <w:sz w:val="20"/>
          <w:szCs w:val="20"/>
        </w:rPr>
        <w:t xml:space="preserve"> of Health</w:t>
      </w:r>
      <w:r w:rsidRPr="00C30256">
        <w:rPr>
          <w:rFonts w:ascii="Poppins" w:hAnsi="Poppins" w:cs="Poppins"/>
          <w:sz w:val="20"/>
          <w:szCs w:val="20"/>
        </w:rPr>
        <w:t xml:space="preserve"> who will decide </w:t>
      </w:r>
      <w:proofErr w:type="gramStart"/>
      <w:r w:rsidRPr="00C30256">
        <w:rPr>
          <w:rFonts w:ascii="Poppins" w:hAnsi="Poppins" w:cs="Poppins"/>
          <w:sz w:val="20"/>
          <w:szCs w:val="20"/>
        </w:rPr>
        <w:t>whether or not</w:t>
      </w:r>
      <w:proofErr w:type="gramEnd"/>
      <w:r w:rsidRPr="00C30256">
        <w:rPr>
          <w:rFonts w:ascii="Poppins" w:hAnsi="Poppins" w:cs="Poppins"/>
          <w:sz w:val="20"/>
          <w:szCs w:val="20"/>
        </w:rPr>
        <w:t xml:space="preserve"> to inform the other country’s N</w:t>
      </w:r>
      <w:r w:rsidR="00B77382" w:rsidRPr="00C30256">
        <w:rPr>
          <w:rFonts w:ascii="Poppins" w:hAnsi="Poppins" w:cs="Poppins"/>
          <w:sz w:val="20"/>
          <w:szCs w:val="20"/>
        </w:rPr>
        <w:t xml:space="preserve">ational </w:t>
      </w:r>
      <w:r w:rsidR="00BD36E2" w:rsidRPr="00C30256">
        <w:rPr>
          <w:rFonts w:ascii="Poppins" w:hAnsi="Poppins" w:cs="Poppins"/>
          <w:sz w:val="20"/>
          <w:szCs w:val="20"/>
        </w:rPr>
        <w:t xml:space="preserve">IHR </w:t>
      </w:r>
      <w:r w:rsidRPr="00C30256">
        <w:rPr>
          <w:rFonts w:ascii="Poppins" w:hAnsi="Poppins" w:cs="Poppins"/>
          <w:sz w:val="20"/>
          <w:szCs w:val="20"/>
        </w:rPr>
        <w:t>F</w:t>
      </w:r>
      <w:r w:rsidR="00B77382" w:rsidRPr="00C30256">
        <w:rPr>
          <w:rFonts w:ascii="Poppins" w:hAnsi="Poppins" w:cs="Poppins"/>
          <w:sz w:val="20"/>
          <w:szCs w:val="20"/>
        </w:rPr>
        <w:t xml:space="preserve">ocal </w:t>
      </w:r>
      <w:r w:rsidRPr="00C30256">
        <w:rPr>
          <w:rFonts w:ascii="Poppins" w:hAnsi="Poppins" w:cs="Poppins"/>
          <w:sz w:val="20"/>
          <w:szCs w:val="20"/>
        </w:rPr>
        <w:t>P</w:t>
      </w:r>
      <w:r w:rsidR="00B77382" w:rsidRPr="00C30256">
        <w:rPr>
          <w:rFonts w:ascii="Poppins" w:hAnsi="Poppins" w:cs="Poppins"/>
          <w:sz w:val="20"/>
          <w:szCs w:val="20"/>
        </w:rPr>
        <w:t>oint</w:t>
      </w:r>
      <w:r w:rsidRPr="00C30256">
        <w:rPr>
          <w:rFonts w:ascii="Poppins" w:hAnsi="Poppins" w:cs="Poppins"/>
          <w:sz w:val="20"/>
          <w:szCs w:val="20"/>
        </w:rPr>
        <w:t xml:space="preserve"> or not).</w:t>
      </w:r>
    </w:p>
    <w:p w14:paraId="38A0A6A4" w14:textId="6F1FBF52" w:rsidR="00E3529B" w:rsidRPr="00C30256" w:rsidRDefault="00D86656">
      <w:pPr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</w:pPr>
      <w:r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 xml:space="preserve">Management of deceased </w:t>
      </w:r>
      <w:r w:rsidR="000C2B02"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>patients</w:t>
      </w:r>
    </w:p>
    <w:p w14:paraId="6BB769B9" w14:textId="55E057DD" w:rsidR="002B3525" w:rsidRPr="00C30256" w:rsidRDefault="00507564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>Standard Precautions should be followed including the appropriate PPE</w:t>
      </w:r>
      <w:r w:rsidR="00D14221" w:rsidRPr="00C30256">
        <w:rPr>
          <w:rFonts w:ascii="Poppins" w:hAnsi="Poppins" w:cs="Poppins"/>
          <w:sz w:val="20"/>
          <w:szCs w:val="20"/>
        </w:rPr>
        <w:t>.</w:t>
      </w:r>
    </w:p>
    <w:p w14:paraId="397042E3" w14:textId="77777777" w:rsidR="00D21CF8" w:rsidRDefault="00D21CF8">
      <w:pPr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</w:pPr>
    </w:p>
    <w:p w14:paraId="3C76BAAC" w14:textId="3E7569FF" w:rsidR="00E84387" w:rsidRPr="00C30256" w:rsidRDefault="00AD1926">
      <w:pPr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</w:pPr>
      <w:r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lastRenderedPageBreak/>
        <w:t>Screening</w:t>
      </w:r>
      <w:r w:rsidR="00662EFE"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>/outbreaks</w:t>
      </w:r>
    </w:p>
    <w:p w14:paraId="1771AE19" w14:textId="6404010D" w:rsidR="00E84387" w:rsidRPr="00C30256" w:rsidRDefault="00DE6AD5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 xml:space="preserve">Contacts of </w:t>
      </w:r>
      <w:r w:rsidR="00C12DF7" w:rsidRPr="00C30256">
        <w:rPr>
          <w:rFonts w:ascii="Poppins" w:hAnsi="Poppins" w:cs="Poppins"/>
          <w:sz w:val="20"/>
          <w:szCs w:val="20"/>
        </w:rPr>
        <w:t xml:space="preserve">identified cases are those who were in the same </w:t>
      </w:r>
      <w:r w:rsidR="0083647E" w:rsidRPr="00C30256">
        <w:rPr>
          <w:rFonts w:ascii="Poppins" w:hAnsi="Poppins" w:cs="Poppins"/>
          <w:sz w:val="20"/>
          <w:szCs w:val="20"/>
        </w:rPr>
        <w:t xml:space="preserve">bay or room longer than 24 hours within a </w:t>
      </w:r>
      <w:r w:rsidR="00C30256" w:rsidRPr="00C30256">
        <w:rPr>
          <w:rFonts w:ascii="Poppins" w:hAnsi="Poppins" w:cs="Poppins"/>
          <w:sz w:val="20"/>
          <w:szCs w:val="20"/>
        </w:rPr>
        <w:t>28-day</w:t>
      </w:r>
      <w:r w:rsidR="0083647E" w:rsidRPr="00C30256">
        <w:rPr>
          <w:rFonts w:ascii="Poppins" w:hAnsi="Poppins" w:cs="Poppins"/>
          <w:sz w:val="20"/>
          <w:szCs w:val="20"/>
        </w:rPr>
        <w:t xml:space="preserve"> period</w:t>
      </w:r>
      <w:r w:rsidR="00E033CE" w:rsidRPr="00C30256">
        <w:rPr>
          <w:rFonts w:ascii="Poppins" w:hAnsi="Poppins" w:cs="Poppins"/>
          <w:sz w:val="20"/>
          <w:szCs w:val="20"/>
        </w:rPr>
        <w:t xml:space="preserve"> prior to the first isolation of C.</w:t>
      </w:r>
      <w:r w:rsidR="006C7102" w:rsidRPr="00C30256">
        <w:rPr>
          <w:rFonts w:ascii="Poppins" w:hAnsi="Poppins" w:cs="Poppins"/>
          <w:sz w:val="20"/>
          <w:szCs w:val="20"/>
        </w:rPr>
        <w:t xml:space="preserve"> </w:t>
      </w:r>
      <w:r w:rsidR="00E033CE" w:rsidRPr="00C30256">
        <w:rPr>
          <w:rFonts w:ascii="Poppins" w:hAnsi="Poppins" w:cs="Poppins"/>
          <w:sz w:val="20"/>
          <w:szCs w:val="20"/>
        </w:rPr>
        <w:t>auris</w:t>
      </w:r>
      <w:r w:rsidR="00671131" w:rsidRPr="00C30256">
        <w:rPr>
          <w:rFonts w:ascii="Poppins" w:hAnsi="Poppins" w:cs="Poppins"/>
          <w:sz w:val="20"/>
          <w:szCs w:val="20"/>
        </w:rPr>
        <w:t>.</w:t>
      </w:r>
    </w:p>
    <w:p w14:paraId="622A39C7" w14:textId="4148700E" w:rsidR="00671131" w:rsidRPr="00C30256" w:rsidRDefault="00671131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>All contacts should be screened for C.</w:t>
      </w:r>
      <w:r w:rsidR="006C7102" w:rsidRPr="00C30256">
        <w:rPr>
          <w:rFonts w:ascii="Poppins" w:hAnsi="Poppins" w:cs="Poppins"/>
          <w:sz w:val="20"/>
          <w:szCs w:val="20"/>
        </w:rPr>
        <w:t xml:space="preserve"> </w:t>
      </w:r>
      <w:r w:rsidRPr="00C30256">
        <w:rPr>
          <w:rFonts w:ascii="Poppins" w:hAnsi="Poppins" w:cs="Poppins"/>
          <w:sz w:val="20"/>
          <w:szCs w:val="20"/>
        </w:rPr>
        <w:t>auris colonisation</w:t>
      </w:r>
      <w:r w:rsidR="007C493A" w:rsidRPr="00C30256">
        <w:rPr>
          <w:rFonts w:ascii="Poppins" w:hAnsi="Poppins" w:cs="Poppins"/>
          <w:sz w:val="20"/>
          <w:szCs w:val="20"/>
        </w:rPr>
        <w:t xml:space="preserve">. </w:t>
      </w:r>
      <w:r w:rsidR="001F227E" w:rsidRPr="00C30256">
        <w:rPr>
          <w:rFonts w:ascii="Poppins" w:hAnsi="Poppins" w:cs="Poppins"/>
          <w:sz w:val="20"/>
          <w:szCs w:val="20"/>
        </w:rPr>
        <w:t xml:space="preserve">Newly identified cases should be isolated </w:t>
      </w:r>
      <w:r w:rsidR="003031D1" w:rsidRPr="00C30256">
        <w:rPr>
          <w:rFonts w:ascii="Poppins" w:hAnsi="Poppins" w:cs="Poppins"/>
          <w:sz w:val="20"/>
          <w:szCs w:val="20"/>
        </w:rPr>
        <w:t xml:space="preserve">and managed as above. Hospital </w:t>
      </w:r>
      <w:r w:rsidR="009C3CB6" w:rsidRPr="00C30256">
        <w:rPr>
          <w:rFonts w:ascii="Poppins" w:hAnsi="Poppins" w:cs="Poppins"/>
          <w:sz w:val="20"/>
          <w:szCs w:val="20"/>
        </w:rPr>
        <w:t>should refer to local outbreak policies on managing contacts.</w:t>
      </w:r>
      <w:r w:rsidR="001F227E" w:rsidRPr="00C30256">
        <w:rPr>
          <w:rFonts w:ascii="Poppins" w:hAnsi="Poppins" w:cs="Poppins"/>
          <w:sz w:val="20"/>
          <w:szCs w:val="20"/>
        </w:rPr>
        <w:t xml:space="preserve"> </w:t>
      </w:r>
    </w:p>
    <w:p w14:paraId="54159439" w14:textId="7F30BA03" w:rsidR="002B3525" w:rsidRPr="00C30256" w:rsidRDefault="00E84387">
      <w:pPr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</w:pPr>
      <w:r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>A</w:t>
      </w:r>
      <w:r w:rsidR="001E2C6A" w:rsidRPr="00C30256">
        <w:rPr>
          <w:rFonts w:ascii="Poppins" w:hAnsi="Poppins" w:cs="Poppins"/>
          <w:b/>
          <w:bCs/>
          <w:color w:val="2F5496" w:themeColor="accent1" w:themeShade="BF"/>
          <w:sz w:val="24"/>
          <w:szCs w:val="24"/>
        </w:rPr>
        <w:t>dditional resources</w:t>
      </w:r>
    </w:p>
    <w:p w14:paraId="56DB3514" w14:textId="646C09B7" w:rsidR="00313A35" w:rsidRPr="00C30256" w:rsidRDefault="00313A35" w:rsidP="001940EF">
      <w:pPr>
        <w:rPr>
          <w:rFonts w:ascii="Poppins" w:hAnsi="Poppins" w:cs="Poppins"/>
          <w:b/>
          <w:bCs/>
          <w:sz w:val="20"/>
          <w:szCs w:val="20"/>
        </w:rPr>
      </w:pPr>
      <w:r w:rsidRPr="00C30256">
        <w:rPr>
          <w:rFonts w:ascii="Poppins" w:hAnsi="Poppins" w:cs="Poppins"/>
          <w:b/>
          <w:bCs/>
          <w:sz w:val="20"/>
          <w:szCs w:val="20"/>
        </w:rPr>
        <w:t>Centres for Disease Control and Prevention (CDC)</w:t>
      </w:r>
    </w:p>
    <w:p w14:paraId="59C452B7" w14:textId="3089C567" w:rsidR="006773EE" w:rsidRPr="00C30256" w:rsidRDefault="006773EE" w:rsidP="001940EF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 xml:space="preserve">Infection Prevention and Control for </w:t>
      </w:r>
      <w:r w:rsidR="00C30256" w:rsidRPr="00C30256">
        <w:rPr>
          <w:rFonts w:ascii="Poppins" w:hAnsi="Poppins" w:cs="Poppins"/>
          <w:sz w:val="20"/>
          <w:szCs w:val="20"/>
        </w:rPr>
        <w:t xml:space="preserve">C. </w:t>
      </w:r>
      <w:proofErr w:type="spellStart"/>
      <w:r w:rsidR="00C30256" w:rsidRPr="00C30256">
        <w:rPr>
          <w:rFonts w:ascii="Poppins" w:hAnsi="Poppins" w:cs="Poppins"/>
          <w:sz w:val="20"/>
          <w:szCs w:val="20"/>
        </w:rPr>
        <w:t>auris</w:t>
      </w:r>
      <w:proofErr w:type="spellEnd"/>
    </w:p>
    <w:p w14:paraId="2757C337" w14:textId="1AA31D8D" w:rsidR="006773EE" w:rsidRPr="00C30256" w:rsidRDefault="00E77B65" w:rsidP="001940EF">
      <w:pPr>
        <w:rPr>
          <w:rFonts w:ascii="Poppins" w:hAnsi="Poppins" w:cs="Poppins"/>
          <w:sz w:val="20"/>
          <w:szCs w:val="20"/>
        </w:rPr>
      </w:pPr>
      <w:hyperlink r:id="rId11" w:history="1">
        <w:r w:rsidR="006773EE" w:rsidRPr="00C30256">
          <w:rPr>
            <w:rStyle w:val="Hyperlink"/>
            <w:rFonts w:ascii="Poppins" w:hAnsi="Poppins" w:cs="Poppins"/>
            <w:sz w:val="20"/>
            <w:szCs w:val="20"/>
          </w:rPr>
          <w:t>https://www.cdc.gov/fungal/candida-auris/c-auris-infection-control.html</w:t>
        </w:r>
      </w:hyperlink>
    </w:p>
    <w:p w14:paraId="43193E5F" w14:textId="3BFE8A25" w:rsidR="006773EE" w:rsidRPr="00C30256" w:rsidRDefault="006773EE" w:rsidP="001940EF">
      <w:pPr>
        <w:rPr>
          <w:rFonts w:ascii="Poppins" w:hAnsi="Poppins" w:cs="Poppins"/>
          <w:sz w:val="20"/>
          <w:szCs w:val="20"/>
        </w:rPr>
      </w:pPr>
      <w:r w:rsidRPr="00C30256">
        <w:rPr>
          <w:rFonts w:ascii="Poppins" w:hAnsi="Poppins" w:cs="Poppins"/>
          <w:sz w:val="20"/>
          <w:szCs w:val="20"/>
        </w:rPr>
        <w:t>Public Health England (PHE)</w:t>
      </w:r>
    </w:p>
    <w:p w14:paraId="403A1D37" w14:textId="7F41F9F5" w:rsidR="001E2C6A" w:rsidRPr="00C30256" w:rsidRDefault="001940EF" w:rsidP="001940EF">
      <w:pPr>
        <w:rPr>
          <w:rFonts w:ascii="Poppins" w:hAnsi="Poppins" w:cs="Poppins"/>
          <w:b/>
          <w:bCs/>
          <w:sz w:val="20"/>
          <w:szCs w:val="20"/>
        </w:rPr>
      </w:pPr>
      <w:r w:rsidRPr="00C30256">
        <w:rPr>
          <w:rFonts w:ascii="Poppins" w:hAnsi="Poppins" w:cs="Poppins"/>
          <w:b/>
          <w:bCs/>
          <w:sz w:val="20"/>
          <w:szCs w:val="20"/>
        </w:rPr>
        <w:t>Guidance for the laboratory investigation, management and infection prevention and control for</w:t>
      </w:r>
      <w:r w:rsidR="00E3529B" w:rsidRPr="00C30256">
        <w:rPr>
          <w:rFonts w:ascii="Poppins" w:hAnsi="Poppins" w:cs="Poppins"/>
          <w:b/>
          <w:bCs/>
          <w:sz w:val="20"/>
          <w:szCs w:val="20"/>
        </w:rPr>
        <w:t xml:space="preserve"> </w:t>
      </w:r>
      <w:r w:rsidRPr="00C30256">
        <w:rPr>
          <w:rFonts w:ascii="Poppins" w:hAnsi="Poppins" w:cs="Poppins"/>
          <w:b/>
          <w:bCs/>
          <w:sz w:val="20"/>
          <w:szCs w:val="20"/>
        </w:rPr>
        <w:t>cases of C</w:t>
      </w:r>
      <w:r w:rsidR="00C30256">
        <w:rPr>
          <w:rFonts w:ascii="Poppins" w:hAnsi="Poppins" w:cs="Poppins"/>
          <w:b/>
          <w:bCs/>
          <w:sz w:val="20"/>
          <w:szCs w:val="20"/>
        </w:rPr>
        <w:t xml:space="preserve">. </w:t>
      </w:r>
      <w:proofErr w:type="spellStart"/>
      <w:r w:rsidRPr="00C30256">
        <w:rPr>
          <w:rFonts w:ascii="Poppins" w:hAnsi="Poppins" w:cs="Poppins"/>
          <w:b/>
          <w:bCs/>
          <w:sz w:val="20"/>
          <w:szCs w:val="20"/>
        </w:rPr>
        <w:t>auris</w:t>
      </w:r>
      <w:proofErr w:type="spellEnd"/>
      <w:r w:rsidRPr="00C30256">
        <w:rPr>
          <w:rFonts w:ascii="Poppins" w:hAnsi="Poppins" w:cs="Poppins"/>
          <w:b/>
          <w:bCs/>
          <w:sz w:val="20"/>
          <w:szCs w:val="20"/>
        </w:rPr>
        <w:t xml:space="preserve"> August 2017 v2.0</w:t>
      </w:r>
    </w:p>
    <w:p w14:paraId="7306DD5B" w14:textId="25D02D82" w:rsidR="001E2C6A" w:rsidRPr="00C30256" w:rsidRDefault="00E77B65">
      <w:pPr>
        <w:rPr>
          <w:rFonts w:ascii="Poppins" w:hAnsi="Poppins" w:cs="Poppins"/>
          <w:sz w:val="20"/>
          <w:szCs w:val="20"/>
        </w:rPr>
      </w:pPr>
      <w:hyperlink r:id="rId12" w:history="1">
        <w:r w:rsidR="001E2C6A" w:rsidRPr="00C30256">
          <w:rPr>
            <w:rStyle w:val="Hyperlink"/>
            <w:rFonts w:ascii="Poppins" w:hAnsi="Poppins" w:cs="Poppins"/>
            <w:sz w:val="20"/>
            <w:szCs w:val="20"/>
          </w:rPr>
          <w:t>https://assets.publishing.service.gov.uk/government/uploads/system/uploads/attachment_data/file/637685/Updated_Candida_auris_Guidance_v2.pdf</w:t>
        </w:r>
      </w:hyperlink>
    </w:p>
    <w:p w14:paraId="3AEE7FB7" w14:textId="2C7635B3" w:rsidR="008B752F" w:rsidRPr="00C30256" w:rsidRDefault="009A4168">
      <w:pPr>
        <w:rPr>
          <w:rFonts w:ascii="Poppins" w:hAnsi="Poppins" w:cs="Poppins"/>
          <w:b/>
          <w:bCs/>
          <w:sz w:val="20"/>
          <w:szCs w:val="20"/>
        </w:rPr>
      </w:pPr>
      <w:r w:rsidRPr="00C30256">
        <w:rPr>
          <w:rFonts w:ascii="Poppins" w:hAnsi="Poppins" w:cs="Poppins"/>
          <w:b/>
          <w:bCs/>
          <w:sz w:val="20"/>
          <w:szCs w:val="20"/>
        </w:rPr>
        <w:t>The characteristics, diagnosis and management of C</w:t>
      </w:r>
      <w:r w:rsidR="00C30256">
        <w:rPr>
          <w:rFonts w:ascii="Poppins" w:hAnsi="Poppins" w:cs="Poppins"/>
          <w:b/>
          <w:bCs/>
          <w:sz w:val="20"/>
          <w:szCs w:val="20"/>
        </w:rPr>
        <w:t>.</w:t>
      </w:r>
      <w:r w:rsidRPr="00C30256">
        <w:rPr>
          <w:rFonts w:ascii="Poppins" w:hAnsi="Poppins" w:cs="Poppins"/>
          <w:b/>
          <w:bCs/>
          <w:sz w:val="20"/>
          <w:szCs w:val="20"/>
        </w:rPr>
        <w:t xml:space="preserve"> </w:t>
      </w:r>
      <w:proofErr w:type="spellStart"/>
      <w:r w:rsidRPr="00C30256">
        <w:rPr>
          <w:rFonts w:ascii="Poppins" w:hAnsi="Poppins" w:cs="Poppins"/>
          <w:b/>
          <w:bCs/>
          <w:sz w:val="20"/>
          <w:szCs w:val="20"/>
        </w:rPr>
        <w:t>auris</w:t>
      </w:r>
      <w:proofErr w:type="spellEnd"/>
    </w:p>
    <w:p w14:paraId="7E1C92B8" w14:textId="16371498" w:rsidR="002B3525" w:rsidRPr="00C30256" w:rsidRDefault="00E77B65">
      <w:pPr>
        <w:rPr>
          <w:rFonts w:ascii="Poppins" w:hAnsi="Poppins" w:cs="Poppins"/>
          <w:sz w:val="20"/>
          <w:szCs w:val="20"/>
        </w:rPr>
      </w:pPr>
      <w:hyperlink r:id="rId13" w:history="1">
        <w:r w:rsidR="00720DD0" w:rsidRPr="00C30256">
          <w:rPr>
            <w:rStyle w:val="Hyperlink"/>
            <w:rFonts w:ascii="Poppins" w:hAnsi="Poppins" w:cs="Poppins"/>
            <w:sz w:val="20"/>
            <w:szCs w:val="20"/>
          </w:rPr>
          <w:t>https://www.gov.uk/government/collections/candida-auris</w:t>
        </w:r>
      </w:hyperlink>
    </w:p>
    <w:p w14:paraId="05DFC941" w14:textId="75386407" w:rsidR="002B3525" w:rsidRPr="00C30256" w:rsidRDefault="002B3525">
      <w:pPr>
        <w:rPr>
          <w:rFonts w:ascii="Poppins" w:hAnsi="Poppins" w:cs="Poppins"/>
        </w:rPr>
      </w:pPr>
    </w:p>
    <w:sectPr w:rsidR="002B3525" w:rsidRPr="00C30256" w:rsidSect="00E84387">
      <w:footerReference w:type="defaul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8F0C" w14:textId="77777777" w:rsidR="00F804B7" w:rsidRDefault="00F804B7" w:rsidP="00321AE4">
      <w:pPr>
        <w:spacing w:after="0" w:line="240" w:lineRule="auto"/>
      </w:pPr>
      <w:r>
        <w:separator/>
      </w:r>
    </w:p>
  </w:endnote>
  <w:endnote w:type="continuationSeparator" w:id="0">
    <w:p w14:paraId="73368DC8" w14:textId="77777777" w:rsidR="00F804B7" w:rsidRDefault="00F804B7" w:rsidP="0032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328B" w14:textId="142732B8" w:rsidR="00B77DC1" w:rsidRDefault="00B77DC1">
    <w:pPr>
      <w:pStyle w:val="Footer"/>
      <w:jc w:val="right"/>
    </w:pPr>
    <w:r>
      <w:rPr>
        <w:color w:val="4472C4" w:themeColor="accent1"/>
        <w:sz w:val="20"/>
        <w:szCs w:val="20"/>
      </w:rPr>
      <w:t xml:space="preserve">pg.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\* Arabic </w:instrText>
    </w:r>
    <w:r>
      <w:rPr>
        <w:color w:val="4472C4" w:themeColor="accent1"/>
        <w:sz w:val="20"/>
        <w:szCs w:val="20"/>
      </w:rPr>
      <w:fldChar w:fldCharType="separate"/>
    </w:r>
    <w:r w:rsidR="006C7102">
      <w:rPr>
        <w:noProof/>
        <w:color w:val="4472C4" w:themeColor="accent1"/>
        <w:sz w:val="20"/>
        <w:szCs w:val="20"/>
      </w:rPr>
      <w:t>3</w:t>
    </w:r>
    <w:r>
      <w:rPr>
        <w:color w:val="4472C4" w:themeColor="accent1"/>
        <w:sz w:val="20"/>
        <w:szCs w:val="20"/>
      </w:rPr>
      <w:fldChar w:fldCharType="end"/>
    </w:r>
  </w:p>
  <w:p w14:paraId="64C4CCA2" w14:textId="0E2277EE" w:rsidR="00321AE4" w:rsidRDefault="00F36270">
    <w:pPr>
      <w:pStyle w:val="Footer"/>
    </w:pPr>
    <w:r>
      <w:t>IPC</w:t>
    </w:r>
    <w:r w:rsidR="003E290C">
      <w:t xml:space="preserve"> </w:t>
    </w:r>
    <w:r>
      <w:t>Guidance/ C.</w:t>
    </w:r>
    <w:r w:rsidR="002B4FBE">
      <w:t xml:space="preserve"> </w:t>
    </w:r>
    <w:r>
      <w:t>Auris</w:t>
    </w:r>
    <w:r w:rsidR="00D21CF8">
      <w:t xml:space="preserve"> </w:t>
    </w:r>
    <w:r w:rsidR="002B4FBE">
      <w:t>/</w:t>
    </w:r>
    <w:r w:rsidR="00D21CF8">
      <w:t xml:space="preserve"> 5 April 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0BB4" w14:textId="77777777" w:rsidR="00F804B7" w:rsidRDefault="00F804B7" w:rsidP="00321AE4">
      <w:pPr>
        <w:spacing w:after="0" w:line="240" w:lineRule="auto"/>
      </w:pPr>
      <w:r>
        <w:separator/>
      </w:r>
    </w:p>
  </w:footnote>
  <w:footnote w:type="continuationSeparator" w:id="0">
    <w:p w14:paraId="5A873025" w14:textId="77777777" w:rsidR="00F804B7" w:rsidRDefault="00F804B7" w:rsidP="00321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E0EE3"/>
    <w:multiLevelType w:val="hybridMultilevel"/>
    <w:tmpl w:val="779E8C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5671F"/>
    <w:multiLevelType w:val="hybridMultilevel"/>
    <w:tmpl w:val="A7447A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C5C9D"/>
    <w:multiLevelType w:val="hybridMultilevel"/>
    <w:tmpl w:val="78745C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81289"/>
    <w:multiLevelType w:val="hybridMultilevel"/>
    <w:tmpl w:val="9C54E1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F4D4B"/>
    <w:multiLevelType w:val="hybridMultilevel"/>
    <w:tmpl w:val="FB3266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25"/>
    <w:rsid w:val="0000483F"/>
    <w:rsid w:val="00005256"/>
    <w:rsid w:val="00020650"/>
    <w:rsid w:val="00027A0A"/>
    <w:rsid w:val="00033267"/>
    <w:rsid w:val="00047BE2"/>
    <w:rsid w:val="000603B5"/>
    <w:rsid w:val="00065427"/>
    <w:rsid w:val="00066CC4"/>
    <w:rsid w:val="000718A9"/>
    <w:rsid w:val="00083951"/>
    <w:rsid w:val="00085EFB"/>
    <w:rsid w:val="000903EF"/>
    <w:rsid w:val="000B259B"/>
    <w:rsid w:val="000B3DB4"/>
    <w:rsid w:val="000B64B6"/>
    <w:rsid w:val="000C2011"/>
    <w:rsid w:val="000C2B02"/>
    <w:rsid w:val="000C7994"/>
    <w:rsid w:val="000D4292"/>
    <w:rsid w:val="000D46A1"/>
    <w:rsid w:val="000D4F3B"/>
    <w:rsid w:val="000D54B6"/>
    <w:rsid w:val="000D6625"/>
    <w:rsid w:val="000E223D"/>
    <w:rsid w:val="000E6709"/>
    <w:rsid w:val="000F0846"/>
    <w:rsid w:val="000F4BEB"/>
    <w:rsid w:val="0012457C"/>
    <w:rsid w:val="0012589C"/>
    <w:rsid w:val="001471C9"/>
    <w:rsid w:val="0015653F"/>
    <w:rsid w:val="001621A4"/>
    <w:rsid w:val="001710D0"/>
    <w:rsid w:val="001730E2"/>
    <w:rsid w:val="0018213B"/>
    <w:rsid w:val="00183DBB"/>
    <w:rsid w:val="00186FE0"/>
    <w:rsid w:val="00191640"/>
    <w:rsid w:val="001940EF"/>
    <w:rsid w:val="00194D98"/>
    <w:rsid w:val="001A2BC1"/>
    <w:rsid w:val="001A5D9A"/>
    <w:rsid w:val="001B20D2"/>
    <w:rsid w:val="001B579C"/>
    <w:rsid w:val="001B5AA5"/>
    <w:rsid w:val="001C2BAD"/>
    <w:rsid w:val="001D24CE"/>
    <w:rsid w:val="001E122A"/>
    <w:rsid w:val="001E2C6A"/>
    <w:rsid w:val="001E34B0"/>
    <w:rsid w:val="001E3D7C"/>
    <w:rsid w:val="001F1F68"/>
    <w:rsid w:val="001F227E"/>
    <w:rsid w:val="001F7F89"/>
    <w:rsid w:val="002203D7"/>
    <w:rsid w:val="00224A40"/>
    <w:rsid w:val="0022653B"/>
    <w:rsid w:val="002572D1"/>
    <w:rsid w:val="00260E0E"/>
    <w:rsid w:val="00271F64"/>
    <w:rsid w:val="002732E3"/>
    <w:rsid w:val="00284A5B"/>
    <w:rsid w:val="002A222A"/>
    <w:rsid w:val="002A3965"/>
    <w:rsid w:val="002A4271"/>
    <w:rsid w:val="002A66C7"/>
    <w:rsid w:val="002A7FA3"/>
    <w:rsid w:val="002B3525"/>
    <w:rsid w:val="002B4FBE"/>
    <w:rsid w:val="002B57D3"/>
    <w:rsid w:val="002E0BE3"/>
    <w:rsid w:val="003031D1"/>
    <w:rsid w:val="00305EAE"/>
    <w:rsid w:val="00310205"/>
    <w:rsid w:val="00312395"/>
    <w:rsid w:val="00313A35"/>
    <w:rsid w:val="00314FCE"/>
    <w:rsid w:val="0031518C"/>
    <w:rsid w:val="00315232"/>
    <w:rsid w:val="00321AE4"/>
    <w:rsid w:val="00326B2B"/>
    <w:rsid w:val="00340D6D"/>
    <w:rsid w:val="00347F65"/>
    <w:rsid w:val="00370C35"/>
    <w:rsid w:val="00395FFC"/>
    <w:rsid w:val="003A14DC"/>
    <w:rsid w:val="003A1E93"/>
    <w:rsid w:val="003A6614"/>
    <w:rsid w:val="003B6551"/>
    <w:rsid w:val="003B7569"/>
    <w:rsid w:val="003D1901"/>
    <w:rsid w:val="003D2B1B"/>
    <w:rsid w:val="003D76D4"/>
    <w:rsid w:val="003E290C"/>
    <w:rsid w:val="004167AE"/>
    <w:rsid w:val="0044427A"/>
    <w:rsid w:val="00450218"/>
    <w:rsid w:val="0047276C"/>
    <w:rsid w:val="0047640C"/>
    <w:rsid w:val="00477343"/>
    <w:rsid w:val="00487A18"/>
    <w:rsid w:val="004911DC"/>
    <w:rsid w:val="00494005"/>
    <w:rsid w:val="00496D1F"/>
    <w:rsid w:val="004A29FD"/>
    <w:rsid w:val="004A6AC4"/>
    <w:rsid w:val="004B399F"/>
    <w:rsid w:val="004C1D0B"/>
    <w:rsid w:val="004D2109"/>
    <w:rsid w:val="004E076C"/>
    <w:rsid w:val="004F3B7A"/>
    <w:rsid w:val="00507564"/>
    <w:rsid w:val="00523359"/>
    <w:rsid w:val="00525C2F"/>
    <w:rsid w:val="00540A73"/>
    <w:rsid w:val="00542159"/>
    <w:rsid w:val="00571302"/>
    <w:rsid w:val="00593D31"/>
    <w:rsid w:val="00597522"/>
    <w:rsid w:val="005C0110"/>
    <w:rsid w:val="005C54A5"/>
    <w:rsid w:val="005D5705"/>
    <w:rsid w:val="005F5376"/>
    <w:rsid w:val="005F711C"/>
    <w:rsid w:val="0061083E"/>
    <w:rsid w:val="00610F92"/>
    <w:rsid w:val="00626B71"/>
    <w:rsid w:val="0062728A"/>
    <w:rsid w:val="00633A60"/>
    <w:rsid w:val="00634A61"/>
    <w:rsid w:val="006379CB"/>
    <w:rsid w:val="00645D6F"/>
    <w:rsid w:val="00662EFE"/>
    <w:rsid w:val="00671131"/>
    <w:rsid w:val="0067707C"/>
    <w:rsid w:val="006773EE"/>
    <w:rsid w:val="006832DD"/>
    <w:rsid w:val="006A5995"/>
    <w:rsid w:val="006B2197"/>
    <w:rsid w:val="006B50B3"/>
    <w:rsid w:val="006C2AE0"/>
    <w:rsid w:val="006C513D"/>
    <w:rsid w:val="006C54C0"/>
    <w:rsid w:val="006C7102"/>
    <w:rsid w:val="006D4A03"/>
    <w:rsid w:val="006E4980"/>
    <w:rsid w:val="006E59AF"/>
    <w:rsid w:val="006E6FBE"/>
    <w:rsid w:val="00700435"/>
    <w:rsid w:val="0071135C"/>
    <w:rsid w:val="00711745"/>
    <w:rsid w:val="00720DD0"/>
    <w:rsid w:val="007242A4"/>
    <w:rsid w:val="00736FE7"/>
    <w:rsid w:val="007370F9"/>
    <w:rsid w:val="007374CE"/>
    <w:rsid w:val="00746CDC"/>
    <w:rsid w:val="00751E43"/>
    <w:rsid w:val="007553FF"/>
    <w:rsid w:val="00773058"/>
    <w:rsid w:val="007B0D29"/>
    <w:rsid w:val="007B33DF"/>
    <w:rsid w:val="007B4915"/>
    <w:rsid w:val="007C493A"/>
    <w:rsid w:val="007C4A14"/>
    <w:rsid w:val="007C7331"/>
    <w:rsid w:val="007F63F3"/>
    <w:rsid w:val="008236E6"/>
    <w:rsid w:val="0083647E"/>
    <w:rsid w:val="00842F26"/>
    <w:rsid w:val="00843FF0"/>
    <w:rsid w:val="00853FFD"/>
    <w:rsid w:val="00885A49"/>
    <w:rsid w:val="008872AC"/>
    <w:rsid w:val="008A4C3D"/>
    <w:rsid w:val="008B752F"/>
    <w:rsid w:val="008C03BA"/>
    <w:rsid w:val="008C0D21"/>
    <w:rsid w:val="008C1783"/>
    <w:rsid w:val="008C6D1C"/>
    <w:rsid w:val="008D0C38"/>
    <w:rsid w:val="008E1CFE"/>
    <w:rsid w:val="008E70E2"/>
    <w:rsid w:val="008F0DF9"/>
    <w:rsid w:val="008F1936"/>
    <w:rsid w:val="008F256F"/>
    <w:rsid w:val="008F4976"/>
    <w:rsid w:val="008F51DA"/>
    <w:rsid w:val="00903634"/>
    <w:rsid w:val="00922253"/>
    <w:rsid w:val="009268A7"/>
    <w:rsid w:val="009317CA"/>
    <w:rsid w:val="00933191"/>
    <w:rsid w:val="009408A5"/>
    <w:rsid w:val="009424D0"/>
    <w:rsid w:val="00974EC9"/>
    <w:rsid w:val="009767C1"/>
    <w:rsid w:val="00980094"/>
    <w:rsid w:val="00982099"/>
    <w:rsid w:val="0099177C"/>
    <w:rsid w:val="00995513"/>
    <w:rsid w:val="009A4168"/>
    <w:rsid w:val="009B6916"/>
    <w:rsid w:val="009C3CB6"/>
    <w:rsid w:val="009D2930"/>
    <w:rsid w:val="009E0CC0"/>
    <w:rsid w:val="009E480F"/>
    <w:rsid w:val="009E7D5A"/>
    <w:rsid w:val="009F14C8"/>
    <w:rsid w:val="00A129DF"/>
    <w:rsid w:val="00A20FDA"/>
    <w:rsid w:val="00A219D8"/>
    <w:rsid w:val="00A22732"/>
    <w:rsid w:val="00A2294C"/>
    <w:rsid w:val="00A309C4"/>
    <w:rsid w:val="00A3423C"/>
    <w:rsid w:val="00A40F4F"/>
    <w:rsid w:val="00A52F96"/>
    <w:rsid w:val="00A71282"/>
    <w:rsid w:val="00A714EA"/>
    <w:rsid w:val="00A73841"/>
    <w:rsid w:val="00A836DD"/>
    <w:rsid w:val="00A849D7"/>
    <w:rsid w:val="00AA7C5E"/>
    <w:rsid w:val="00AB061D"/>
    <w:rsid w:val="00AB1E7F"/>
    <w:rsid w:val="00AB547C"/>
    <w:rsid w:val="00AB7780"/>
    <w:rsid w:val="00AC2779"/>
    <w:rsid w:val="00AC7042"/>
    <w:rsid w:val="00AD1926"/>
    <w:rsid w:val="00AE7662"/>
    <w:rsid w:val="00AF11F8"/>
    <w:rsid w:val="00AF64C0"/>
    <w:rsid w:val="00B122B2"/>
    <w:rsid w:val="00B12563"/>
    <w:rsid w:val="00B25C3E"/>
    <w:rsid w:val="00B31348"/>
    <w:rsid w:val="00B3645F"/>
    <w:rsid w:val="00B60848"/>
    <w:rsid w:val="00B631F2"/>
    <w:rsid w:val="00B740D2"/>
    <w:rsid w:val="00B75891"/>
    <w:rsid w:val="00B76025"/>
    <w:rsid w:val="00B770B3"/>
    <w:rsid w:val="00B77382"/>
    <w:rsid w:val="00B77DC1"/>
    <w:rsid w:val="00B82552"/>
    <w:rsid w:val="00BA337B"/>
    <w:rsid w:val="00BA6D43"/>
    <w:rsid w:val="00BA6E53"/>
    <w:rsid w:val="00BB70D6"/>
    <w:rsid w:val="00BC51DF"/>
    <w:rsid w:val="00BD36E2"/>
    <w:rsid w:val="00BD70D9"/>
    <w:rsid w:val="00BE063E"/>
    <w:rsid w:val="00BE3A71"/>
    <w:rsid w:val="00BE5E71"/>
    <w:rsid w:val="00BE670E"/>
    <w:rsid w:val="00BE6C57"/>
    <w:rsid w:val="00C1144A"/>
    <w:rsid w:val="00C12245"/>
    <w:rsid w:val="00C12DF7"/>
    <w:rsid w:val="00C12F78"/>
    <w:rsid w:val="00C14544"/>
    <w:rsid w:val="00C22D39"/>
    <w:rsid w:val="00C25AD7"/>
    <w:rsid w:val="00C25C57"/>
    <w:rsid w:val="00C30256"/>
    <w:rsid w:val="00C348BB"/>
    <w:rsid w:val="00C4144F"/>
    <w:rsid w:val="00C41C6D"/>
    <w:rsid w:val="00C45892"/>
    <w:rsid w:val="00C575FA"/>
    <w:rsid w:val="00C601B2"/>
    <w:rsid w:val="00C655B9"/>
    <w:rsid w:val="00C65696"/>
    <w:rsid w:val="00C70098"/>
    <w:rsid w:val="00C707ED"/>
    <w:rsid w:val="00C93447"/>
    <w:rsid w:val="00CB25E2"/>
    <w:rsid w:val="00CC3BA8"/>
    <w:rsid w:val="00CF00E7"/>
    <w:rsid w:val="00CF05B4"/>
    <w:rsid w:val="00D01BBC"/>
    <w:rsid w:val="00D0783A"/>
    <w:rsid w:val="00D14221"/>
    <w:rsid w:val="00D207F5"/>
    <w:rsid w:val="00D20B1B"/>
    <w:rsid w:val="00D21CF8"/>
    <w:rsid w:val="00D31331"/>
    <w:rsid w:val="00D424D9"/>
    <w:rsid w:val="00D51F68"/>
    <w:rsid w:val="00D61294"/>
    <w:rsid w:val="00D81162"/>
    <w:rsid w:val="00D86656"/>
    <w:rsid w:val="00D87B5E"/>
    <w:rsid w:val="00D97846"/>
    <w:rsid w:val="00DA17AF"/>
    <w:rsid w:val="00DC516A"/>
    <w:rsid w:val="00DD4AFD"/>
    <w:rsid w:val="00DD63D2"/>
    <w:rsid w:val="00DE01B8"/>
    <w:rsid w:val="00DE4433"/>
    <w:rsid w:val="00DE6AD5"/>
    <w:rsid w:val="00E0054A"/>
    <w:rsid w:val="00E01E45"/>
    <w:rsid w:val="00E033CE"/>
    <w:rsid w:val="00E16E90"/>
    <w:rsid w:val="00E17493"/>
    <w:rsid w:val="00E22B2F"/>
    <w:rsid w:val="00E234C4"/>
    <w:rsid w:val="00E3220D"/>
    <w:rsid w:val="00E338D9"/>
    <w:rsid w:val="00E3529B"/>
    <w:rsid w:val="00E40B63"/>
    <w:rsid w:val="00E41DFB"/>
    <w:rsid w:val="00E425F9"/>
    <w:rsid w:val="00E46C15"/>
    <w:rsid w:val="00E633A0"/>
    <w:rsid w:val="00E74615"/>
    <w:rsid w:val="00E753F0"/>
    <w:rsid w:val="00E77B65"/>
    <w:rsid w:val="00E84387"/>
    <w:rsid w:val="00E867C2"/>
    <w:rsid w:val="00E91A63"/>
    <w:rsid w:val="00E97876"/>
    <w:rsid w:val="00EA2417"/>
    <w:rsid w:val="00EA750B"/>
    <w:rsid w:val="00EB657B"/>
    <w:rsid w:val="00EC058B"/>
    <w:rsid w:val="00EC503D"/>
    <w:rsid w:val="00ED20E1"/>
    <w:rsid w:val="00EE7340"/>
    <w:rsid w:val="00EF713C"/>
    <w:rsid w:val="00EF7F7B"/>
    <w:rsid w:val="00F21A8F"/>
    <w:rsid w:val="00F25312"/>
    <w:rsid w:val="00F314E7"/>
    <w:rsid w:val="00F36270"/>
    <w:rsid w:val="00F40EB6"/>
    <w:rsid w:val="00F60D52"/>
    <w:rsid w:val="00F620FC"/>
    <w:rsid w:val="00F6299E"/>
    <w:rsid w:val="00F804B7"/>
    <w:rsid w:val="00F81494"/>
    <w:rsid w:val="00F904E7"/>
    <w:rsid w:val="00F95419"/>
    <w:rsid w:val="00FA0ACD"/>
    <w:rsid w:val="00FA693F"/>
    <w:rsid w:val="00FB7AF5"/>
    <w:rsid w:val="00FC7C60"/>
    <w:rsid w:val="00FF4A32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FDD49"/>
  <w15:chartTrackingRefBased/>
  <w15:docId w15:val="{EA36E0B8-B2B2-4B99-A0C6-1321D271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52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B3525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paragraph" w:styleId="ListParagraph">
    <w:name w:val="List Paragraph"/>
    <w:basedOn w:val="Normal"/>
    <w:uiPriority w:val="34"/>
    <w:qFormat/>
    <w:rsid w:val="00525C2F"/>
    <w:pPr>
      <w:spacing w:after="0" w:line="240" w:lineRule="auto"/>
      <w:ind w:left="720"/>
      <w:contextualSpacing/>
    </w:pPr>
    <w:rPr>
      <w:rFonts w:ascii="Segoe UI" w:eastAsia="Times New Roman" w:hAnsi="Segoe UI" w:cs="Times New Roman"/>
      <w:sz w:val="21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21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AE4"/>
  </w:style>
  <w:style w:type="paragraph" w:styleId="Footer">
    <w:name w:val="footer"/>
    <w:basedOn w:val="Normal"/>
    <w:link w:val="FooterChar"/>
    <w:uiPriority w:val="99"/>
    <w:unhideWhenUsed/>
    <w:rsid w:val="00321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AE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v.uk/government/collections/candida-aur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ssets.publishing.service.gov.uk/government/uploads/system/uploads/attachment_data/file/637685/Updated_Candida_auris_Guidance_v2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fungal/candida-auris/c-auris-infection-control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pa.gov/pesticide-registration/list-p-antimicrobial-products-registered-epa-claims-against-candida-aur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whatuora.govt.nz/whats-happening/work-underway/infection-prevention-and-contro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8673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Pryer</dc:creator>
  <cp:keywords/>
  <dc:description/>
  <cp:lastModifiedBy>Anna Ramsey</cp:lastModifiedBy>
  <cp:revision>2</cp:revision>
  <dcterms:created xsi:type="dcterms:W3CDTF">2023-04-05T22:53:00Z</dcterms:created>
  <dcterms:modified xsi:type="dcterms:W3CDTF">2023-04-05T22:53:00Z</dcterms:modified>
</cp:coreProperties>
</file>