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42166" w14:textId="32B4779D" w:rsidR="00FB00E7" w:rsidRPr="007A454E" w:rsidRDefault="00222BCE" w:rsidP="00FB00E7">
      <w:pPr>
        <w:tabs>
          <w:tab w:val="center" w:pos="4513"/>
          <w:tab w:val="right" w:pos="9026"/>
        </w:tabs>
        <w:spacing w:before="120"/>
        <w:rPr>
          <w:rFonts w:ascii="Arial" w:eastAsia="Calibri" w:hAnsi="Arial" w:cs="Arial"/>
          <w:color w:val="FFFFFF"/>
          <w:sz w:val="40"/>
          <w:szCs w:val="40"/>
        </w:rPr>
      </w:pPr>
      <w:r w:rsidRPr="007A454E">
        <w:rPr>
          <w:rFonts w:ascii="Arial" w:hAnsi="Arial" w:cs="Arial"/>
          <w:noProof/>
        </w:rPr>
        <w:drawing>
          <wp:anchor distT="0" distB="0" distL="114300" distR="114300" simplePos="0" relativeHeight="251657216" behindDoc="0" locked="0" layoutInCell="1" allowOverlap="1" wp14:anchorId="7D76CB53" wp14:editId="6D729BCF">
            <wp:simplePos x="0" y="0"/>
            <wp:positionH relativeFrom="column">
              <wp:posOffset>2962275</wp:posOffset>
            </wp:positionH>
            <wp:positionV relativeFrom="paragraph">
              <wp:posOffset>-3175</wp:posOffset>
            </wp:positionV>
            <wp:extent cx="1439545" cy="29273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954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7791" w:rsidRPr="004B7053">
        <w:rPr>
          <w:rFonts w:ascii="Poppins" w:eastAsia="Roboto" w:hAnsi="Poppins" w:cs="Poppins"/>
          <w:b/>
          <w:bCs/>
          <w:noProof/>
          <w:kern w:val="22"/>
          <w:sz w:val="48"/>
          <w:szCs w:val="48"/>
          <w:lang w:eastAsia="en-NZ"/>
        </w:rPr>
        <w:drawing>
          <wp:anchor distT="0" distB="0" distL="114300" distR="114300" simplePos="0" relativeHeight="251698176" behindDoc="1" locked="0" layoutInCell="1" allowOverlap="1" wp14:anchorId="08682E31" wp14:editId="01C9B060">
            <wp:simplePos x="0" y="0"/>
            <wp:positionH relativeFrom="column">
              <wp:posOffset>4585970</wp:posOffset>
            </wp:positionH>
            <wp:positionV relativeFrom="paragraph">
              <wp:posOffset>0</wp:posOffset>
            </wp:positionV>
            <wp:extent cx="1670685" cy="294005"/>
            <wp:effectExtent l="0" t="0" r="5715" b="0"/>
            <wp:wrapTight wrapText="bothSides">
              <wp:wrapPolygon edited="0">
                <wp:start x="0" y="0"/>
                <wp:lineTo x="0" y="19594"/>
                <wp:lineTo x="12068" y="19594"/>
                <wp:lineTo x="21428" y="11197"/>
                <wp:lineTo x="214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0685" cy="294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2C8C" w:rsidRPr="007A454E">
        <w:rPr>
          <w:rFonts w:ascii="Arial" w:eastAsia="Calibri" w:hAnsi="Arial" w:cs="Arial"/>
          <w:color w:val="FFFFFF"/>
          <w:sz w:val="40"/>
          <w:szCs w:val="40"/>
        </w:rPr>
        <w:t xml:space="preserve">Integrated </w:t>
      </w:r>
      <w:r w:rsidR="009E099E" w:rsidRPr="007A454E">
        <w:rPr>
          <w:rFonts w:ascii="Arial" w:eastAsia="Calibri" w:hAnsi="Arial" w:cs="Arial"/>
          <w:color w:val="FFFFFF"/>
          <w:sz w:val="40"/>
          <w:szCs w:val="40"/>
        </w:rPr>
        <w:t xml:space="preserve">Community Pharmacy </w:t>
      </w:r>
      <w:r w:rsidR="00901A0F" w:rsidRPr="007A454E">
        <w:rPr>
          <w:rFonts w:ascii="Arial" w:eastAsia="Calibri" w:hAnsi="Arial" w:cs="Arial"/>
          <w:color w:val="FFFFFF"/>
          <w:sz w:val="40"/>
          <w:szCs w:val="40"/>
        </w:rPr>
        <w:t>Servi</w:t>
      </w:r>
    </w:p>
    <w:tbl>
      <w:tblPr>
        <w:tblStyle w:val="PlainTable1"/>
        <w:tblW w:w="9781" w:type="dxa"/>
        <w:tblInd w:w="-147" w:type="dxa"/>
        <w:tblLook w:val="04A0" w:firstRow="1" w:lastRow="0" w:firstColumn="1" w:lastColumn="0" w:noHBand="0" w:noVBand="1"/>
      </w:tblPr>
      <w:tblGrid>
        <w:gridCol w:w="9781"/>
      </w:tblGrid>
      <w:tr w:rsidR="00394C5C" w:rsidRPr="00CE46B1" w14:paraId="7B228717" w14:textId="77777777" w:rsidTr="00D457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shd w:val="clear" w:color="auto" w:fill="D9D9D9" w:themeFill="background1" w:themeFillShade="D9"/>
            <w:vAlign w:val="center"/>
          </w:tcPr>
          <w:p w14:paraId="5A9BEB69" w14:textId="77777777" w:rsidR="00394C5C" w:rsidRPr="00CE46B1" w:rsidRDefault="00394C5C" w:rsidP="00394C5C">
            <w:pPr>
              <w:spacing w:before="60" w:after="60"/>
              <w:jc w:val="center"/>
              <w:rPr>
                <w:rFonts w:ascii="Arial" w:hAnsi="Arial" w:cs="Arial"/>
                <w:b/>
                <w:sz w:val="28"/>
                <w:szCs w:val="28"/>
              </w:rPr>
            </w:pPr>
            <w:r w:rsidRPr="00CE46B1">
              <w:rPr>
                <w:rFonts w:ascii="Arial" w:hAnsi="Arial" w:cs="Arial"/>
                <w:b/>
                <w:sz w:val="28"/>
                <w:szCs w:val="28"/>
              </w:rPr>
              <w:t>Integrated Community Pharmacy Services Agreement</w:t>
            </w:r>
          </w:p>
          <w:p w14:paraId="2AA2F1FD" w14:textId="77777777" w:rsidR="00394C5C" w:rsidRPr="00CE46B1" w:rsidRDefault="00394C5C" w:rsidP="00394C5C">
            <w:pPr>
              <w:spacing w:before="60" w:after="60"/>
              <w:jc w:val="center"/>
              <w:rPr>
                <w:rFonts w:ascii="Arial" w:hAnsi="Arial" w:cs="Arial"/>
                <w:b/>
                <w:sz w:val="28"/>
                <w:szCs w:val="28"/>
              </w:rPr>
            </w:pPr>
            <w:r w:rsidRPr="00CE46B1">
              <w:rPr>
                <w:rFonts w:ascii="Arial" w:hAnsi="Arial" w:cs="Arial"/>
                <w:b/>
                <w:sz w:val="28"/>
                <w:szCs w:val="28"/>
              </w:rPr>
              <w:t>National Annual Agreement Review 2024</w:t>
            </w:r>
          </w:p>
          <w:p w14:paraId="4F1BDE0D" w14:textId="4712510F" w:rsidR="00394C5C" w:rsidRPr="00CE46B1" w:rsidRDefault="00394C5C" w:rsidP="00D748F0">
            <w:pPr>
              <w:spacing w:before="120" w:after="60"/>
              <w:jc w:val="center"/>
              <w:rPr>
                <w:rFonts w:ascii="Arial" w:hAnsi="Arial" w:cs="Arial"/>
              </w:rPr>
            </w:pPr>
            <w:r w:rsidRPr="00CE46B1">
              <w:rPr>
                <w:rFonts w:ascii="Arial" w:hAnsi="Arial" w:cs="Arial"/>
                <w:b/>
                <w:bCs w:val="0"/>
                <w:sz w:val="28"/>
                <w:szCs w:val="28"/>
              </w:rPr>
              <w:t xml:space="preserve">Meeting </w:t>
            </w:r>
            <w:r w:rsidR="003E18E8" w:rsidRPr="00CE46B1">
              <w:rPr>
                <w:rFonts w:ascii="Arial" w:hAnsi="Arial" w:cs="Arial"/>
                <w:b/>
                <w:bCs w:val="0"/>
                <w:sz w:val="28"/>
                <w:szCs w:val="28"/>
              </w:rPr>
              <w:t>2</w:t>
            </w:r>
            <w:r w:rsidRPr="00CE46B1">
              <w:rPr>
                <w:rFonts w:ascii="Arial" w:hAnsi="Arial" w:cs="Arial"/>
                <w:b/>
                <w:bCs w:val="0"/>
                <w:sz w:val="28"/>
                <w:szCs w:val="28"/>
              </w:rPr>
              <w:t xml:space="preserve"> </w:t>
            </w:r>
            <w:r w:rsidR="006425C5" w:rsidRPr="00CE46B1">
              <w:rPr>
                <w:rFonts w:ascii="Arial" w:hAnsi="Arial" w:cs="Arial"/>
                <w:b/>
                <w:bCs w:val="0"/>
                <w:sz w:val="28"/>
                <w:szCs w:val="28"/>
              </w:rPr>
              <w:t>Minutes</w:t>
            </w:r>
          </w:p>
        </w:tc>
      </w:tr>
    </w:tbl>
    <w:p w14:paraId="76A56C8C" w14:textId="77777777" w:rsidR="005513EA" w:rsidRPr="00CE46B1" w:rsidRDefault="005513EA">
      <w:pPr>
        <w:rPr>
          <w:sz w:val="6"/>
          <w:szCs w:val="6"/>
        </w:rPr>
      </w:pPr>
    </w:p>
    <w:tbl>
      <w:tblPr>
        <w:tblStyle w:val="PlainTable1"/>
        <w:tblW w:w="9781" w:type="dxa"/>
        <w:tblInd w:w="-147" w:type="dxa"/>
        <w:tblLook w:val="04A0" w:firstRow="1" w:lastRow="0" w:firstColumn="1" w:lastColumn="0" w:noHBand="0" w:noVBand="1"/>
      </w:tblPr>
      <w:tblGrid>
        <w:gridCol w:w="2410"/>
        <w:gridCol w:w="3685"/>
        <w:gridCol w:w="3686"/>
      </w:tblGrid>
      <w:tr w:rsidR="00277BD7" w:rsidRPr="00CE46B1" w14:paraId="6B22CA7E" w14:textId="77777777" w:rsidTr="000341C0">
        <w:trPr>
          <w:cnfStyle w:val="100000000000" w:firstRow="1" w:lastRow="0" w:firstColumn="0" w:lastColumn="0" w:oddVBand="0" w:evenVBand="0" w:oddHBand="0"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2410" w:type="dxa"/>
            <w:shd w:val="clear" w:color="auto" w:fill="FFFFFF" w:themeFill="background1"/>
            <w:vAlign w:val="center"/>
          </w:tcPr>
          <w:p w14:paraId="6EAA24D1" w14:textId="4098200A" w:rsidR="00277BD7" w:rsidRPr="00CE46B1" w:rsidRDefault="00277BD7" w:rsidP="000341C0">
            <w:pPr>
              <w:spacing w:before="60" w:after="60"/>
              <w:rPr>
                <w:rFonts w:ascii="Arial" w:hAnsi="Arial" w:cs="Arial"/>
                <w:sz w:val="20"/>
                <w:szCs w:val="20"/>
              </w:rPr>
            </w:pPr>
            <w:r w:rsidRPr="00CE46B1">
              <w:rPr>
                <w:rFonts w:ascii="Arial" w:eastAsia="Calibri" w:hAnsi="Arial" w:cs="Arial"/>
                <w:b/>
                <w:sz w:val="20"/>
                <w:szCs w:val="20"/>
              </w:rPr>
              <w:t>Date</w:t>
            </w:r>
          </w:p>
        </w:tc>
        <w:tc>
          <w:tcPr>
            <w:tcW w:w="7371" w:type="dxa"/>
            <w:gridSpan w:val="2"/>
            <w:shd w:val="clear" w:color="auto" w:fill="FFFFFF" w:themeFill="background1"/>
            <w:vAlign w:val="center"/>
          </w:tcPr>
          <w:p w14:paraId="10536A54" w14:textId="53BE3FBD" w:rsidR="00277BD7" w:rsidRPr="00CE46B1" w:rsidRDefault="00B8314A" w:rsidP="000341C0">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b/>
                <w:bCs w:val="0"/>
              </w:rPr>
            </w:pPr>
            <w:r w:rsidRPr="00CE46B1">
              <w:rPr>
                <w:rFonts w:ascii="Arial" w:hAnsi="Arial" w:cs="Arial"/>
                <w:b/>
                <w:bCs w:val="0"/>
              </w:rPr>
              <w:t>T</w:t>
            </w:r>
            <w:r w:rsidR="00B52AB4" w:rsidRPr="00CE46B1">
              <w:rPr>
                <w:rFonts w:ascii="Arial" w:hAnsi="Arial" w:cs="Arial"/>
                <w:b/>
                <w:bCs w:val="0"/>
              </w:rPr>
              <w:t xml:space="preserve">hursday 4 </w:t>
            </w:r>
            <w:r w:rsidRPr="00CE46B1">
              <w:rPr>
                <w:rFonts w:ascii="Arial" w:hAnsi="Arial" w:cs="Arial"/>
                <w:b/>
                <w:bCs w:val="0"/>
              </w:rPr>
              <w:t>April 2024</w:t>
            </w:r>
          </w:p>
        </w:tc>
      </w:tr>
      <w:tr w:rsidR="000C14E0" w:rsidRPr="00CE46B1" w14:paraId="7DBEC6ED" w14:textId="5C6FCA85" w:rsidTr="00701D40">
        <w:tc>
          <w:tcPr>
            <w:cnfStyle w:val="001000000000" w:firstRow="0" w:lastRow="0" w:firstColumn="1" w:lastColumn="0" w:oddVBand="0" w:evenVBand="0" w:oddHBand="0" w:evenHBand="0" w:firstRowFirstColumn="0" w:firstRowLastColumn="0" w:lastRowFirstColumn="0" w:lastRowLastColumn="0"/>
            <w:tcW w:w="2410" w:type="dxa"/>
            <w:vAlign w:val="center"/>
          </w:tcPr>
          <w:p w14:paraId="5BD10100" w14:textId="0133174B" w:rsidR="000C14E0" w:rsidRPr="00CE46B1" w:rsidRDefault="000C14E0" w:rsidP="00277BD7">
            <w:pPr>
              <w:spacing w:before="60" w:after="60"/>
              <w:rPr>
                <w:rFonts w:ascii="Arial" w:hAnsi="Arial" w:cs="Arial"/>
                <w:sz w:val="20"/>
                <w:szCs w:val="20"/>
              </w:rPr>
            </w:pPr>
            <w:r w:rsidRPr="00CE46B1">
              <w:rPr>
                <w:rFonts w:ascii="Arial" w:eastAsia="Calibri" w:hAnsi="Arial" w:cs="Arial"/>
                <w:b/>
                <w:color w:val="000000" w:themeColor="text1"/>
                <w:sz w:val="20"/>
                <w:szCs w:val="20"/>
              </w:rPr>
              <w:t>Time</w:t>
            </w:r>
          </w:p>
        </w:tc>
        <w:tc>
          <w:tcPr>
            <w:tcW w:w="7371" w:type="dxa"/>
            <w:gridSpan w:val="2"/>
          </w:tcPr>
          <w:p w14:paraId="7C2049DE" w14:textId="76332AA3" w:rsidR="000C14E0" w:rsidRPr="00CE46B1" w:rsidRDefault="000C14E0" w:rsidP="00E723A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CE46B1">
              <w:rPr>
                <w:rFonts w:ascii="Arial" w:hAnsi="Arial" w:cs="Arial"/>
              </w:rPr>
              <w:t>9</w:t>
            </w:r>
            <w:r w:rsidR="003F1763" w:rsidRPr="00CE46B1">
              <w:rPr>
                <w:rFonts w:ascii="Arial" w:hAnsi="Arial" w:cs="Arial"/>
              </w:rPr>
              <w:t>:00</w:t>
            </w:r>
            <w:r w:rsidRPr="00CE46B1">
              <w:rPr>
                <w:rFonts w:ascii="Arial" w:hAnsi="Arial" w:cs="Arial"/>
              </w:rPr>
              <w:t xml:space="preserve"> am to </w:t>
            </w:r>
            <w:r w:rsidR="008E5630" w:rsidRPr="00CE46B1">
              <w:rPr>
                <w:rFonts w:ascii="Arial" w:hAnsi="Arial" w:cs="Arial"/>
              </w:rPr>
              <w:t>1</w:t>
            </w:r>
            <w:r w:rsidR="00936B94" w:rsidRPr="00CE46B1">
              <w:rPr>
                <w:rFonts w:ascii="Arial" w:hAnsi="Arial" w:cs="Arial"/>
              </w:rPr>
              <w:t>0</w:t>
            </w:r>
            <w:r w:rsidR="003F1763" w:rsidRPr="00CE46B1">
              <w:rPr>
                <w:rFonts w:ascii="Arial" w:hAnsi="Arial" w:cs="Arial"/>
              </w:rPr>
              <w:t>:</w:t>
            </w:r>
            <w:r w:rsidR="00936B94" w:rsidRPr="00CE46B1">
              <w:rPr>
                <w:rFonts w:ascii="Arial" w:hAnsi="Arial" w:cs="Arial"/>
              </w:rPr>
              <w:t>40</w:t>
            </w:r>
            <w:r w:rsidR="008E5630" w:rsidRPr="00CE46B1">
              <w:rPr>
                <w:rFonts w:ascii="Arial" w:hAnsi="Arial" w:cs="Arial"/>
              </w:rPr>
              <w:t xml:space="preserve"> am</w:t>
            </w:r>
          </w:p>
        </w:tc>
      </w:tr>
      <w:tr w:rsidR="00560512" w:rsidRPr="00CE46B1" w14:paraId="782800A3" w14:textId="77777777" w:rsidTr="005518FC">
        <w:tc>
          <w:tcPr>
            <w:cnfStyle w:val="001000000000" w:firstRow="0" w:lastRow="0" w:firstColumn="1" w:lastColumn="0" w:oddVBand="0" w:evenVBand="0" w:oddHBand="0" w:evenHBand="0" w:firstRowFirstColumn="0" w:firstRowLastColumn="0" w:lastRowFirstColumn="0" w:lastRowLastColumn="0"/>
            <w:tcW w:w="2410" w:type="dxa"/>
          </w:tcPr>
          <w:p w14:paraId="2E040F94" w14:textId="1CDC813F" w:rsidR="00560512" w:rsidRPr="00CE46B1" w:rsidRDefault="00560512" w:rsidP="005518FC">
            <w:pPr>
              <w:spacing w:before="60" w:after="60"/>
              <w:rPr>
                <w:rFonts w:ascii="Arial" w:hAnsi="Arial" w:cs="Arial"/>
                <w:sz w:val="20"/>
                <w:szCs w:val="20"/>
              </w:rPr>
            </w:pPr>
            <w:r w:rsidRPr="00CE46B1">
              <w:rPr>
                <w:rFonts w:ascii="Arial" w:eastAsia="Calibri" w:hAnsi="Arial" w:cs="Arial"/>
                <w:b/>
                <w:color w:val="000000" w:themeColor="text1"/>
                <w:sz w:val="20"/>
                <w:szCs w:val="20"/>
              </w:rPr>
              <w:t>Location</w:t>
            </w:r>
          </w:p>
        </w:tc>
        <w:tc>
          <w:tcPr>
            <w:tcW w:w="7371" w:type="dxa"/>
            <w:gridSpan w:val="2"/>
            <w:vAlign w:val="center"/>
          </w:tcPr>
          <w:p w14:paraId="08354D20" w14:textId="39F6344D" w:rsidR="006E34E4" w:rsidRPr="00CE46B1" w:rsidRDefault="00560512" w:rsidP="00B516F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252424"/>
              </w:rPr>
            </w:pPr>
            <w:r w:rsidRPr="00CE46B1">
              <w:rPr>
                <w:rFonts w:ascii="Arial" w:hAnsi="Arial" w:cs="Arial"/>
                <w:color w:val="000000" w:themeColor="text1"/>
              </w:rPr>
              <w:t>MS Teams</w:t>
            </w:r>
            <w:r w:rsidR="00EE6361" w:rsidRPr="00CE46B1">
              <w:rPr>
                <w:rFonts w:ascii="Arial" w:hAnsi="Arial" w:cs="Arial"/>
                <w:color w:val="000000" w:themeColor="text1"/>
              </w:rPr>
              <w:tab/>
            </w:r>
            <w:hyperlink r:id="rId15" w:history="1">
              <w:r w:rsidR="006E34E4" w:rsidRPr="00CE46B1">
                <w:rPr>
                  <w:rStyle w:val="Hyperlink"/>
                  <w:rFonts w:ascii="Arial" w:hAnsi="Arial" w:cs="Arial"/>
                  <w:sz w:val="24"/>
                  <w:szCs w:val="24"/>
                </w:rPr>
                <w:t>Click here to join the meeting</w:t>
              </w:r>
            </w:hyperlink>
            <w:r w:rsidR="006E34E4" w:rsidRPr="00CE46B1">
              <w:rPr>
                <w:rFonts w:ascii="Arial" w:hAnsi="Arial" w:cs="Arial"/>
                <w:color w:val="252424"/>
              </w:rPr>
              <w:t xml:space="preserve"> </w:t>
            </w:r>
          </w:p>
          <w:p w14:paraId="6CD66685" w14:textId="66A96BD7" w:rsidR="00560512" w:rsidRPr="00CE46B1" w:rsidRDefault="006E34E4" w:rsidP="00A63D56">
            <w:pPr>
              <w:spacing w:after="60"/>
              <w:cnfStyle w:val="000000000000" w:firstRow="0" w:lastRow="0" w:firstColumn="0" w:lastColumn="0" w:oddVBand="0" w:evenVBand="0" w:oddHBand="0" w:evenHBand="0" w:firstRowFirstColumn="0" w:firstRowLastColumn="0" w:lastRowFirstColumn="0" w:lastRowLastColumn="0"/>
              <w:rPr>
                <w:rFonts w:ascii="Arial" w:hAnsi="Arial" w:cs="Arial"/>
                <w:color w:val="252424"/>
              </w:rPr>
            </w:pPr>
            <w:r w:rsidRPr="00CE46B1">
              <w:rPr>
                <w:rFonts w:ascii="Arial" w:hAnsi="Arial" w:cs="Arial"/>
                <w:color w:val="252424"/>
                <w:sz w:val="20"/>
                <w:szCs w:val="20"/>
              </w:rPr>
              <w:t>Me</w:t>
            </w:r>
            <w:r w:rsidR="005F29ED" w:rsidRPr="00CE46B1">
              <w:rPr>
                <w:rFonts w:ascii="Arial" w:hAnsi="Arial" w:cs="Arial"/>
                <w:color w:val="252424"/>
                <w:sz w:val="20"/>
                <w:szCs w:val="20"/>
              </w:rPr>
              <w:t xml:space="preserve">eting ID: </w:t>
            </w:r>
            <w:r w:rsidR="00FA16CB" w:rsidRPr="00CE46B1">
              <w:rPr>
                <w:rFonts w:ascii="Arial" w:hAnsi="Arial" w:cs="Arial"/>
                <w:color w:val="252424"/>
                <w:sz w:val="20"/>
                <w:szCs w:val="20"/>
              </w:rPr>
              <w:t>487 643 974 616</w:t>
            </w:r>
            <w:r w:rsidR="00FB046C" w:rsidRPr="00CE46B1">
              <w:rPr>
                <w:rFonts w:ascii="Arial" w:hAnsi="Arial" w:cs="Arial"/>
                <w:color w:val="252424"/>
                <w:sz w:val="20"/>
                <w:szCs w:val="20"/>
              </w:rPr>
              <w:t xml:space="preserve">; Passcode: </w:t>
            </w:r>
            <w:r w:rsidR="00FA16CB" w:rsidRPr="00CE46B1">
              <w:rPr>
                <w:rFonts w:ascii="Arial" w:hAnsi="Arial" w:cs="Arial"/>
                <w:color w:val="252424"/>
                <w:sz w:val="20"/>
                <w:szCs w:val="20"/>
              </w:rPr>
              <w:t>w3rCkk</w:t>
            </w:r>
            <w:r w:rsidR="00057525" w:rsidRPr="00CE46B1">
              <w:rPr>
                <w:rFonts w:ascii="Arial" w:hAnsi="Arial" w:cs="Arial"/>
                <w:color w:val="252424"/>
                <w:sz w:val="20"/>
                <w:szCs w:val="20"/>
              </w:rPr>
              <w:t xml:space="preserve"> (i</w:t>
            </w:r>
            <w:r w:rsidR="00E4117E" w:rsidRPr="00CE46B1">
              <w:rPr>
                <w:rFonts w:ascii="Arial" w:hAnsi="Arial" w:cs="Arial"/>
                <w:color w:val="252424"/>
                <w:sz w:val="20"/>
                <w:szCs w:val="20"/>
              </w:rPr>
              <w:t xml:space="preserve">f link above </w:t>
            </w:r>
            <w:r w:rsidR="00511BAB" w:rsidRPr="00CE46B1">
              <w:rPr>
                <w:rFonts w:ascii="Arial" w:hAnsi="Arial" w:cs="Arial"/>
                <w:color w:val="252424"/>
                <w:sz w:val="20"/>
                <w:szCs w:val="20"/>
              </w:rPr>
              <w:t>does not</w:t>
            </w:r>
            <w:r w:rsidR="00E4117E" w:rsidRPr="00CE46B1">
              <w:rPr>
                <w:rFonts w:ascii="Arial" w:hAnsi="Arial" w:cs="Arial"/>
                <w:color w:val="252424"/>
                <w:sz w:val="20"/>
                <w:szCs w:val="20"/>
              </w:rPr>
              <w:t xml:space="preserve"> work</w:t>
            </w:r>
            <w:r w:rsidR="00057525" w:rsidRPr="00CE46B1">
              <w:rPr>
                <w:rFonts w:ascii="Arial" w:hAnsi="Arial" w:cs="Arial"/>
                <w:color w:val="252424"/>
                <w:sz w:val="20"/>
                <w:szCs w:val="20"/>
              </w:rPr>
              <w:t>)</w:t>
            </w:r>
          </w:p>
        </w:tc>
      </w:tr>
      <w:tr w:rsidR="00560512" w:rsidRPr="00CE46B1" w14:paraId="06D18D86" w14:textId="77777777" w:rsidTr="005513EA">
        <w:tc>
          <w:tcPr>
            <w:cnfStyle w:val="001000000000" w:firstRow="0" w:lastRow="0" w:firstColumn="1" w:lastColumn="0" w:oddVBand="0" w:evenVBand="0" w:oddHBand="0" w:evenHBand="0" w:firstRowFirstColumn="0" w:firstRowLastColumn="0" w:lastRowFirstColumn="0" w:lastRowLastColumn="0"/>
            <w:tcW w:w="2410" w:type="dxa"/>
          </w:tcPr>
          <w:p w14:paraId="3E7D76C7" w14:textId="77777777" w:rsidR="00560512" w:rsidRPr="00CE46B1" w:rsidRDefault="00560512" w:rsidP="00560512">
            <w:pPr>
              <w:spacing w:before="60" w:after="60"/>
              <w:rPr>
                <w:rFonts w:ascii="Arial" w:hAnsi="Arial" w:cs="Arial"/>
                <w:b/>
                <w:sz w:val="20"/>
                <w:szCs w:val="20"/>
              </w:rPr>
            </w:pPr>
            <w:r w:rsidRPr="00CE46B1">
              <w:rPr>
                <w:rFonts w:ascii="Arial" w:hAnsi="Arial" w:cs="Arial"/>
                <w:b/>
                <w:sz w:val="20"/>
                <w:szCs w:val="20"/>
              </w:rPr>
              <w:t>Independent Chair</w:t>
            </w:r>
          </w:p>
        </w:tc>
        <w:tc>
          <w:tcPr>
            <w:tcW w:w="7371" w:type="dxa"/>
            <w:gridSpan w:val="2"/>
            <w:tcBorders>
              <w:bottom w:val="single" w:sz="4" w:space="0" w:color="auto"/>
            </w:tcBorders>
            <w:vAlign w:val="center"/>
          </w:tcPr>
          <w:p w14:paraId="6E4276B9" w14:textId="598AB7DB" w:rsidR="00560512" w:rsidRPr="00CE46B1" w:rsidRDefault="00860C2E" w:rsidP="00E723A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CE46B1">
              <w:rPr>
                <w:rFonts w:ascii="Arial" w:hAnsi="Arial" w:cs="Arial"/>
                <w:sz w:val="20"/>
                <w:szCs w:val="20"/>
              </w:rPr>
              <w:t>Shenagh Gleisner</w:t>
            </w:r>
          </w:p>
        </w:tc>
      </w:tr>
      <w:tr w:rsidR="00560512" w:rsidRPr="00CE46B1" w14:paraId="17596DEB" w14:textId="77777777" w:rsidTr="005513EA">
        <w:tc>
          <w:tcPr>
            <w:cnfStyle w:val="001000000000" w:firstRow="0" w:lastRow="0" w:firstColumn="1" w:lastColumn="0" w:oddVBand="0" w:evenVBand="0" w:oddHBand="0" w:evenHBand="0" w:firstRowFirstColumn="0" w:firstRowLastColumn="0" w:lastRowFirstColumn="0" w:lastRowLastColumn="0"/>
            <w:tcW w:w="2410" w:type="dxa"/>
          </w:tcPr>
          <w:p w14:paraId="1538399F" w14:textId="40907527" w:rsidR="00560512" w:rsidRPr="00CE46B1" w:rsidRDefault="00C34E33" w:rsidP="00560512">
            <w:pPr>
              <w:spacing w:before="60" w:after="60"/>
              <w:rPr>
                <w:rFonts w:ascii="Arial" w:hAnsi="Arial" w:cs="Arial"/>
                <w:b/>
                <w:bCs w:val="0"/>
                <w:sz w:val="20"/>
                <w:szCs w:val="20"/>
              </w:rPr>
            </w:pPr>
            <w:r w:rsidRPr="00CE46B1">
              <w:rPr>
                <w:rFonts w:ascii="Arial" w:hAnsi="Arial" w:cs="Arial"/>
                <w:b/>
                <w:bCs w:val="0"/>
                <w:sz w:val="20"/>
                <w:szCs w:val="20"/>
              </w:rPr>
              <w:t xml:space="preserve">Health New Zealand </w:t>
            </w:r>
            <w:r w:rsidR="00936B94" w:rsidRPr="00CE46B1">
              <w:rPr>
                <w:rFonts w:ascii="Arial" w:hAnsi="Arial" w:cs="Arial"/>
                <w:b/>
                <w:bCs w:val="0"/>
                <w:sz w:val="20"/>
                <w:szCs w:val="20"/>
              </w:rPr>
              <w:t xml:space="preserve">| </w:t>
            </w:r>
            <w:r w:rsidR="00560512" w:rsidRPr="00CE46B1">
              <w:rPr>
                <w:rFonts w:ascii="Arial" w:hAnsi="Arial" w:cs="Arial"/>
                <w:b/>
                <w:bCs w:val="0"/>
                <w:sz w:val="20"/>
                <w:szCs w:val="20"/>
              </w:rPr>
              <w:t>Te Whatu Ora</w:t>
            </w:r>
          </w:p>
        </w:tc>
        <w:tc>
          <w:tcPr>
            <w:tcW w:w="7371" w:type="dxa"/>
            <w:gridSpan w:val="2"/>
            <w:tcBorders>
              <w:bottom w:val="nil"/>
            </w:tcBorders>
            <w:vAlign w:val="center"/>
          </w:tcPr>
          <w:p w14:paraId="1C8A2DA8" w14:textId="77777777" w:rsidR="00560512" w:rsidRPr="00CE46B1" w:rsidRDefault="001C48F9" w:rsidP="0052679C">
            <w:pPr>
              <w:pStyle w:val="ListParagraph"/>
              <w:numPr>
                <w:ilvl w:val="0"/>
                <w:numId w:val="5"/>
              </w:numPr>
              <w:tabs>
                <w:tab w:val="clear" w:pos="316"/>
              </w:tabs>
              <w:spacing w:before="0" w:after="0"/>
              <w:ind w:left="357" w:hanging="357"/>
              <w:cnfStyle w:val="000000000000" w:firstRow="0" w:lastRow="0" w:firstColumn="0" w:lastColumn="0" w:oddVBand="0" w:evenVBand="0" w:oddHBand="0" w:evenHBand="0" w:firstRowFirstColumn="0" w:firstRowLastColumn="0" w:lastRowFirstColumn="0" w:lastRowLastColumn="0"/>
              <w:rPr>
                <w:rFonts w:ascii="Arial" w:hAnsi="Arial" w:cs="Arial"/>
                <w:b w:val="0"/>
                <w:bCs/>
                <w:color w:val="000000" w:themeColor="text1"/>
                <w:sz w:val="20"/>
                <w:szCs w:val="20"/>
              </w:rPr>
            </w:pPr>
            <w:r w:rsidRPr="00CE46B1">
              <w:rPr>
                <w:rFonts w:ascii="Arial" w:hAnsi="Arial" w:cs="Arial"/>
                <w:b w:val="0"/>
                <w:bCs/>
                <w:color w:val="000000" w:themeColor="text1"/>
                <w:sz w:val="20"/>
                <w:szCs w:val="20"/>
              </w:rPr>
              <w:t>Astuti Balram, Group Manager Primary Care</w:t>
            </w:r>
            <w:r w:rsidR="005F6F08" w:rsidRPr="00CE46B1">
              <w:rPr>
                <w:rFonts w:ascii="Arial" w:hAnsi="Arial" w:cs="Arial"/>
                <w:b w:val="0"/>
                <w:bCs/>
                <w:color w:val="000000" w:themeColor="text1"/>
                <w:sz w:val="20"/>
                <w:szCs w:val="20"/>
              </w:rPr>
              <w:t xml:space="preserve">, </w:t>
            </w:r>
            <w:r w:rsidRPr="00CE46B1">
              <w:rPr>
                <w:rFonts w:ascii="Arial" w:hAnsi="Arial" w:cs="Arial"/>
                <w:b w:val="0"/>
                <w:bCs/>
                <w:color w:val="000000" w:themeColor="text1"/>
                <w:sz w:val="20"/>
                <w:szCs w:val="20"/>
              </w:rPr>
              <w:t>Living Well, National Commissioning</w:t>
            </w:r>
          </w:p>
          <w:p w14:paraId="56506A77" w14:textId="4ACD518E" w:rsidR="00774849" w:rsidRPr="00CE46B1" w:rsidRDefault="00856F86" w:rsidP="0052679C">
            <w:pPr>
              <w:pStyle w:val="ListParagraph"/>
              <w:numPr>
                <w:ilvl w:val="0"/>
                <w:numId w:val="5"/>
              </w:numPr>
              <w:tabs>
                <w:tab w:val="clear" w:pos="316"/>
              </w:tabs>
              <w:spacing w:before="0" w:after="0"/>
              <w:ind w:left="357" w:hanging="357"/>
              <w:cnfStyle w:val="000000000000" w:firstRow="0" w:lastRow="0" w:firstColumn="0" w:lastColumn="0" w:oddVBand="0" w:evenVBand="0" w:oddHBand="0" w:evenHBand="0" w:firstRowFirstColumn="0" w:firstRowLastColumn="0" w:lastRowFirstColumn="0" w:lastRowLastColumn="0"/>
              <w:rPr>
                <w:rFonts w:ascii="Arial" w:hAnsi="Arial" w:cs="Arial"/>
                <w:b w:val="0"/>
                <w:bCs/>
                <w:color w:val="000000" w:themeColor="text1"/>
                <w:sz w:val="20"/>
                <w:szCs w:val="20"/>
              </w:rPr>
            </w:pPr>
            <w:r w:rsidRPr="00CE46B1">
              <w:rPr>
                <w:rFonts w:ascii="Arial" w:hAnsi="Arial" w:cs="Arial"/>
                <w:b w:val="0"/>
                <w:bCs/>
                <w:color w:val="000000" w:themeColor="text1"/>
                <w:sz w:val="20"/>
                <w:szCs w:val="20"/>
              </w:rPr>
              <w:t xml:space="preserve">Nicola Ehau, Regional Wayfinder, </w:t>
            </w:r>
            <w:r w:rsidR="00D774CE" w:rsidRPr="00CE46B1">
              <w:rPr>
                <w:rFonts w:ascii="Arial" w:hAnsi="Arial" w:cs="Arial"/>
                <w:b w:val="0"/>
                <w:bCs/>
                <w:color w:val="000000" w:themeColor="text1"/>
                <w:sz w:val="20"/>
                <w:szCs w:val="20"/>
              </w:rPr>
              <w:t>Commissioning,</w:t>
            </w:r>
            <w:r w:rsidR="00B516F3" w:rsidRPr="00CE46B1">
              <w:rPr>
                <w:rFonts w:ascii="Arial" w:hAnsi="Arial" w:cs="Arial"/>
                <w:b w:val="0"/>
                <w:bCs/>
                <w:color w:val="000000" w:themeColor="text1"/>
                <w:sz w:val="20"/>
                <w:szCs w:val="20"/>
              </w:rPr>
              <w:t xml:space="preserve"> </w:t>
            </w:r>
            <w:r w:rsidRPr="00CE46B1">
              <w:rPr>
                <w:rFonts w:ascii="Arial" w:hAnsi="Arial" w:cs="Arial"/>
                <w:b w:val="0"/>
                <w:bCs/>
                <w:color w:val="000000" w:themeColor="text1"/>
                <w:sz w:val="20"/>
                <w:szCs w:val="20"/>
              </w:rPr>
              <w:t>Te Manawataki</w:t>
            </w:r>
          </w:p>
          <w:p w14:paraId="290747C7" w14:textId="57543E89" w:rsidR="008D617C" w:rsidRPr="00CE46B1" w:rsidRDefault="00B516F3" w:rsidP="0052679C">
            <w:pPr>
              <w:pStyle w:val="ListParagraph"/>
              <w:numPr>
                <w:ilvl w:val="0"/>
                <w:numId w:val="5"/>
              </w:numPr>
              <w:tabs>
                <w:tab w:val="clear" w:pos="316"/>
              </w:tabs>
              <w:spacing w:before="0" w:after="0"/>
              <w:ind w:left="357" w:hanging="357"/>
              <w:cnfStyle w:val="000000000000" w:firstRow="0" w:lastRow="0" w:firstColumn="0" w:lastColumn="0" w:oddVBand="0" w:evenVBand="0" w:oddHBand="0" w:evenHBand="0" w:firstRowFirstColumn="0" w:firstRowLastColumn="0" w:lastRowFirstColumn="0" w:lastRowLastColumn="0"/>
              <w:rPr>
                <w:rFonts w:ascii="Arial" w:hAnsi="Arial" w:cs="Arial"/>
                <w:b w:val="0"/>
                <w:bCs/>
                <w:color w:val="000000" w:themeColor="text1"/>
                <w:sz w:val="20"/>
                <w:szCs w:val="20"/>
              </w:rPr>
            </w:pPr>
            <w:r w:rsidRPr="00CE46B1">
              <w:rPr>
                <w:rFonts w:ascii="Arial" w:hAnsi="Arial" w:cs="Arial"/>
                <w:b w:val="0"/>
                <w:bCs/>
                <w:color w:val="000000" w:themeColor="text1"/>
                <w:sz w:val="20"/>
                <w:szCs w:val="20"/>
              </w:rPr>
              <w:t>Danny Wu, Regional Wayfinder, Commissioning, Northern Region</w:t>
            </w:r>
          </w:p>
        </w:tc>
      </w:tr>
      <w:tr w:rsidR="00A24FAA" w:rsidRPr="00CE46B1" w14:paraId="602D7E64" w14:textId="77777777" w:rsidTr="005513EA">
        <w:tc>
          <w:tcPr>
            <w:cnfStyle w:val="001000000000" w:firstRow="0" w:lastRow="0" w:firstColumn="1" w:lastColumn="0" w:oddVBand="0" w:evenVBand="0" w:oddHBand="0" w:evenHBand="0" w:firstRowFirstColumn="0" w:firstRowLastColumn="0" w:lastRowFirstColumn="0" w:lastRowLastColumn="0"/>
            <w:tcW w:w="2410" w:type="dxa"/>
          </w:tcPr>
          <w:p w14:paraId="09EBBD79" w14:textId="2CD64B1F" w:rsidR="00A24FAA" w:rsidRPr="00CE46B1" w:rsidRDefault="00A24FAA" w:rsidP="00A24FAA">
            <w:pPr>
              <w:spacing w:before="60" w:after="60"/>
              <w:rPr>
                <w:rFonts w:ascii="Arial" w:hAnsi="Arial" w:cs="Arial"/>
                <w:b/>
                <w:bCs w:val="0"/>
                <w:sz w:val="20"/>
                <w:szCs w:val="20"/>
              </w:rPr>
            </w:pPr>
            <w:r w:rsidRPr="00CE46B1">
              <w:rPr>
                <w:rFonts w:ascii="Arial" w:hAnsi="Arial" w:cs="Arial"/>
                <w:b/>
                <w:bCs w:val="0"/>
                <w:sz w:val="20"/>
                <w:szCs w:val="20"/>
              </w:rPr>
              <w:t>Te Aka Whai Ora</w:t>
            </w:r>
          </w:p>
        </w:tc>
        <w:tc>
          <w:tcPr>
            <w:tcW w:w="7371" w:type="dxa"/>
            <w:gridSpan w:val="2"/>
            <w:vAlign w:val="center"/>
          </w:tcPr>
          <w:p w14:paraId="33D07BE3" w14:textId="424F938A" w:rsidR="00EA709B" w:rsidRPr="00CE46B1" w:rsidRDefault="009F368B" w:rsidP="00936B94">
            <w:pPr>
              <w:pStyle w:val="ListParagraph"/>
              <w:numPr>
                <w:ilvl w:val="0"/>
                <w:numId w:val="6"/>
              </w:numPr>
              <w:tabs>
                <w:tab w:val="clear" w:pos="316"/>
              </w:tabs>
              <w:spacing w:before="60" w:after="0"/>
              <w:cnfStyle w:val="000000000000" w:firstRow="0" w:lastRow="0" w:firstColumn="0" w:lastColumn="0" w:oddVBand="0" w:evenVBand="0" w:oddHBand="0" w:evenHBand="0" w:firstRowFirstColumn="0" w:firstRowLastColumn="0" w:lastRowFirstColumn="0" w:lastRowLastColumn="0"/>
              <w:rPr>
                <w:rFonts w:ascii="Arial" w:hAnsi="Arial" w:cs="Arial"/>
                <w:b w:val="0"/>
                <w:bCs/>
                <w:color w:val="000000" w:themeColor="text1"/>
                <w:sz w:val="20"/>
                <w:szCs w:val="20"/>
              </w:rPr>
            </w:pPr>
            <w:r w:rsidRPr="00CE46B1">
              <w:rPr>
                <w:rFonts w:ascii="Arial" w:hAnsi="Arial" w:cs="Arial"/>
                <w:b w:val="0"/>
                <w:bCs/>
                <w:color w:val="000000" w:themeColor="text1"/>
                <w:sz w:val="20"/>
                <w:szCs w:val="20"/>
              </w:rPr>
              <w:t>Karney Herewini</w:t>
            </w:r>
            <w:r w:rsidR="004B4588" w:rsidRPr="00CE46B1">
              <w:rPr>
                <w:rFonts w:ascii="Arial" w:hAnsi="Arial" w:cs="Arial"/>
                <w:b w:val="0"/>
                <w:bCs/>
                <w:color w:val="000000" w:themeColor="text1"/>
                <w:sz w:val="20"/>
                <w:szCs w:val="20"/>
              </w:rPr>
              <w:t xml:space="preserve">, </w:t>
            </w:r>
            <w:r w:rsidRPr="00CE46B1">
              <w:rPr>
                <w:rFonts w:ascii="Arial" w:hAnsi="Arial" w:cs="Arial"/>
                <w:b w:val="0"/>
                <w:bCs/>
                <w:color w:val="000000" w:themeColor="text1"/>
                <w:sz w:val="20"/>
                <w:szCs w:val="20"/>
              </w:rPr>
              <w:t>Senior Advisor Service Development</w:t>
            </w:r>
          </w:p>
        </w:tc>
      </w:tr>
      <w:tr w:rsidR="00C34E33" w:rsidRPr="00CE46B1" w14:paraId="61D42CC2" w14:textId="77777777" w:rsidTr="005513EA">
        <w:tc>
          <w:tcPr>
            <w:cnfStyle w:val="001000000000" w:firstRow="0" w:lastRow="0" w:firstColumn="1" w:lastColumn="0" w:oddVBand="0" w:evenVBand="0" w:oddHBand="0" w:evenHBand="0" w:firstRowFirstColumn="0" w:firstRowLastColumn="0" w:lastRowFirstColumn="0" w:lastRowLastColumn="0"/>
            <w:tcW w:w="2410" w:type="dxa"/>
          </w:tcPr>
          <w:p w14:paraId="218DC55C" w14:textId="1FFC993A" w:rsidR="00C34E33" w:rsidRPr="00CE46B1" w:rsidRDefault="00C34E33" w:rsidP="00A24FAA">
            <w:pPr>
              <w:spacing w:before="60" w:after="60"/>
              <w:rPr>
                <w:rFonts w:ascii="Arial" w:hAnsi="Arial" w:cs="Arial"/>
                <w:b/>
                <w:sz w:val="20"/>
                <w:szCs w:val="20"/>
              </w:rPr>
            </w:pPr>
            <w:r w:rsidRPr="00CE46B1">
              <w:rPr>
                <w:rFonts w:ascii="Arial" w:hAnsi="Arial" w:cs="Arial"/>
                <w:b/>
                <w:sz w:val="20"/>
                <w:szCs w:val="20"/>
              </w:rPr>
              <w:t>Ministry of Health</w:t>
            </w:r>
          </w:p>
        </w:tc>
        <w:tc>
          <w:tcPr>
            <w:tcW w:w="7371" w:type="dxa"/>
            <w:gridSpan w:val="2"/>
            <w:vAlign w:val="center"/>
          </w:tcPr>
          <w:p w14:paraId="56D91A56" w14:textId="1BEC7ED4" w:rsidR="00C34E33" w:rsidRPr="00CE46B1" w:rsidRDefault="00C34E33" w:rsidP="0052679C">
            <w:pPr>
              <w:pStyle w:val="ListParagraph"/>
              <w:numPr>
                <w:ilvl w:val="0"/>
                <w:numId w:val="6"/>
              </w:numPr>
              <w:tabs>
                <w:tab w:val="clear" w:pos="316"/>
              </w:tabs>
              <w:spacing w:before="60" w:after="60"/>
              <w:ind w:left="357" w:hanging="357"/>
              <w:cnfStyle w:val="000000000000" w:firstRow="0" w:lastRow="0" w:firstColumn="0" w:lastColumn="0" w:oddVBand="0" w:evenVBand="0" w:oddHBand="0" w:evenHBand="0" w:firstRowFirstColumn="0" w:firstRowLastColumn="0" w:lastRowFirstColumn="0" w:lastRowLastColumn="0"/>
              <w:rPr>
                <w:rFonts w:ascii="Arial" w:hAnsi="Arial" w:cs="Arial"/>
                <w:b w:val="0"/>
                <w:bCs/>
                <w:color w:val="000000" w:themeColor="text1"/>
                <w:sz w:val="20"/>
                <w:szCs w:val="20"/>
              </w:rPr>
            </w:pPr>
            <w:r w:rsidRPr="00CE46B1">
              <w:rPr>
                <w:rFonts w:ascii="Arial" w:hAnsi="Arial" w:cs="Arial"/>
                <w:b w:val="0"/>
                <w:color w:val="000000" w:themeColor="text1"/>
                <w:sz w:val="20"/>
                <w:szCs w:val="20"/>
              </w:rPr>
              <w:t>Andi Shirtcliffe</w:t>
            </w:r>
            <w:r w:rsidR="00CD6061" w:rsidRPr="00CE46B1">
              <w:rPr>
                <w:rFonts w:ascii="Arial" w:hAnsi="Arial" w:cs="Arial"/>
                <w:b w:val="0"/>
                <w:color w:val="000000" w:themeColor="text1"/>
                <w:sz w:val="20"/>
                <w:szCs w:val="20"/>
              </w:rPr>
              <w:t>, Clinical Chief Advisor – Pharmacy, Allied Health</w:t>
            </w:r>
          </w:p>
        </w:tc>
      </w:tr>
      <w:tr w:rsidR="00A24FAA" w:rsidRPr="00CE46B1" w14:paraId="0508DF76" w14:textId="77777777" w:rsidTr="005513EA">
        <w:tc>
          <w:tcPr>
            <w:cnfStyle w:val="001000000000" w:firstRow="0" w:lastRow="0" w:firstColumn="1" w:lastColumn="0" w:oddVBand="0" w:evenVBand="0" w:oddHBand="0" w:evenHBand="0" w:firstRowFirstColumn="0" w:firstRowLastColumn="0" w:lastRowFirstColumn="0" w:lastRowLastColumn="0"/>
            <w:tcW w:w="2410" w:type="dxa"/>
            <w:vMerge w:val="restart"/>
          </w:tcPr>
          <w:p w14:paraId="7DF2889B" w14:textId="6ADA4AA2" w:rsidR="00A24FAA" w:rsidRPr="00CE46B1" w:rsidRDefault="00A24FAA" w:rsidP="00A24FAA">
            <w:pPr>
              <w:spacing w:before="60" w:after="60"/>
              <w:rPr>
                <w:rFonts w:ascii="Arial" w:hAnsi="Arial" w:cs="Arial"/>
                <w:b/>
                <w:bCs w:val="0"/>
                <w:sz w:val="20"/>
                <w:szCs w:val="20"/>
              </w:rPr>
            </w:pPr>
            <w:r w:rsidRPr="00CE46B1">
              <w:rPr>
                <w:rFonts w:ascii="Arial" w:hAnsi="Arial" w:cs="Arial"/>
                <w:b/>
                <w:bCs w:val="0"/>
                <w:sz w:val="20"/>
                <w:szCs w:val="20"/>
              </w:rPr>
              <w:t>Provider representatives</w:t>
            </w:r>
          </w:p>
        </w:tc>
        <w:tc>
          <w:tcPr>
            <w:tcW w:w="3685" w:type="dxa"/>
          </w:tcPr>
          <w:p w14:paraId="5C6F9193" w14:textId="77777777" w:rsidR="00A24FAA" w:rsidRPr="00CE46B1" w:rsidRDefault="00A24FAA" w:rsidP="00CC0208">
            <w:pPr>
              <w:spacing w:before="60" w:after="4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0"/>
                <w:szCs w:val="20"/>
                <w:lang w:eastAsia="en-NZ"/>
              </w:rPr>
            </w:pPr>
            <w:r w:rsidRPr="00CE46B1">
              <w:rPr>
                <w:rFonts w:ascii="Arial" w:eastAsia="Times New Roman" w:hAnsi="Arial" w:cs="Arial"/>
                <w:b/>
                <w:bCs/>
                <w:color w:val="000000" w:themeColor="text1"/>
                <w:sz w:val="20"/>
                <w:szCs w:val="20"/>
                <w:lang w:eastAsia="en-NZ"/>
              </w:rPr>
              <w:t>Alchemy Group</w:t>
            </w:r>
          </w:p>
          <w:p w14:paraId="3F30AA91" w14:textId="77777777" w:rsidR="00A24FAA" w:rsidRPr="00CE46B1" w:rsidRDefault="00A24FAA" w:rsidP="00CC0208">
            <w:pPr>
              <w:spacing w:before="60" w:after="40"/>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highlight w:val="yellow"/>
              </w:rPr>
            </w:pPr>
            <w:r w:rsidRPr="00CE46B1">
              <w:rPr>
                <w:rFonts w:ascii="Arial" w:hAnsi="Arial" w:cs="Arial"/>
                <w:color w:val="000000" w:themeColor="text1"/>
                <w:sz w:val="20"/>
                <w:szCs w:val="20"/>
              </w:rPr>
              <w:t>Ravnit Lal</w:t>
            </w:r>
          </w:p>
        </w:tc>
        <w:tc>
          <w:tcPr>
            <w:tcW w:w="3686" w:type="dxa"/>
          </w:tcPr>
          <w:p w14:paraId="490C414F" w14:textId="77777777" w:rsidR="00A24FAA" w:rsidRPr="00CE46B1" w:rsidRDefault="00A24FAA" w:rsidP="00CC0208">
            <w:pPr>
              <w:spacing w:before="60" w:after="4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0"/>
                <w:szCs w:val="20"/>
                <w:lang w:eastAsia="en-NZ"/>
              </w:rPr>
            </w:pPr>
            <w:r w:rsidRPr="00CE46B1">
              <w:rPr>
                <w:rFonts w:ascii="Arial" w:eastAsia="Times New Roman" w:hAnsi="Arial" w:cs="Arial"/>
                <w:b/>
                <w:bCs/>
                <w:color w:val="000000" w:themeColor="text1"/>
                <w:sz w:val="20"/>
                <w:szCs w:val="20"/>
                <w:lang w:eastAsia="en-NZ"/>
              </w:rPr>
              <w:t>Bargain Chemist Group</w:t>
            </w:r>
          </w:p>
          <w:p w14:paraId="76325C39" w14:textId="77777777" w:rsidR="00A24FAA" w:rsidRPr="00CE46B1" w:rsidRDefault="00A24FAA" w:rsidP="00CC0208">
            <w:pPr>
              <w:spacing w:before="60" w:after="40"/>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highlight w:val="yellow"/>
              </w:rPr>
            </w:pPr>
            <w:r w:rsidRPr="00CE46B1">
              <w:rPr>
                <w:rFonts w:ascii="Arial" w:hAnsi="Arial" w:cs="Arial"/>
                <w:color w:val="000000" w:themeColor="text1"/>
                <w:sz w:val="20"/>
                <w:szCs w:val="20"/>
              </w:rPr>
              <w:t>Peter Shenoda</w:t>
            </w:r>
          </w:p>
        </w:tc>
      </w:tr>
      <w:tr w:rsidR="00A24FAA" w:rsidRPr="00CE46B1" w14:paraId="7D6048C4" w14:textId="77777777" w:rsidTr="005513EA">
        <w:tc>
          <w:tcPr>
            <w:cnfStyle w:val="001000000000" w:firstRow="0" w:lastRow="0" w:firstColumn="1" w:lastColumn="0" w:oddVBand="0" w:evenVBand="0" w:oddHBand="0" w:evenHBand="0" w:firstRowFirstColumn="0" w:firstRowLastColumn="0" w:lastRowFirstColumn="0" w:lastRowLastColumn="0"/>
            <w:tcW w:w="2410" w:type="dxa"/>
            <w:vMerge/>
          </w:tcPr>
          <w:p w14:paraId="58EDB6C7" w14:textId="77777777" w:rsidR="00A24FAA" w:rsidRPr="00CE46B1" w:rsidRDefault="00A24FAA" w:rsidP="00A24FAA">
            <w:pPr>
              <w:spacing w:before="60" w:after="60"/>
              <w:rPr>
                <w:rFonts w:ascii="Arial" w:hAnsi="Arial" w:cs="Arial"/>
                <w:sz w:val="20"/>
                <w:szCs w:val="20"/>
              </w:rPr>
            </w:pPr>
          </w:p>
        </w:tc>
        <w:tc>
          <w:tcPr>
            <w:tcW w:w="3685" w:type="dxa"/>
          </w:tcPr>
          <w:p w14:paraId="3289DA78" w14:textId="77777777" w:rsidR="00A24FAA" w:rsidRPr="00CE46B1" w:rsidRDefault="00A24FAA" w:rsidP="00CC0208">
            <w:pPr>
              <w:spacing w:before="60" w:after="4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n-NZ"/>
              </w:rPr>
            </w:pPr>
            <w:r w:rsidRPr="00CE46B1">
              <w:rPr>
                <w:rFonts w:ascii="Arial" w:eastAsia="Times New Roman" w:hAnsi="Arial" w:cs="Arial"/>
                <w:b/>
                <w:bCs/>
                <w:color w:val="000000" w:themeColor="text1"/>
                <w:sz w:val="20"/>
                <w:szCs w:val="20"/>
                <w:lang w:eastAsia="en-NZ"/>
              </w:rPr>
              <w:t>Canterbury CP Group</w:t>
            </w:r>
          </w:p>
          <w:p w14:paraId="6D8EEFD4" w14:textId="4166D993" w:rsidR="00A24FAA" w:rsidRPr="00CE46B1" w:rsidRDefault="00A24FAA" w:rsidP="00CC0208">
            <w:pPr>
              <w:spacing w:before="60" w:after="40"/>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highlight w:val="yellow"/>
              </w:rPr>
            </w:pPr>
            <w:r w:rsidRPr="00CE46B1">
              <w:rPr>
                <w:rFonts w:ascii="Arial" w:eastAsia="Times New Roman" w:hAnsi="Arial" w:cs="Arial"/>
                <w:color w:val="000000" w:themeColor="text1"/>
                <w:sz w:val="20"/>
                <w:szCs w:val="20"/>
                <w:lang w:eastAsia="en-NZ"/>
              </w:rPr>
              <w:t>Alex de Roo</w:t>
            </w:r>
          </w:p>
        </w:tc>
        <w:tc>
          <w:tcPr>
            <w:tcW w:w="3686" w:type="dxa"/>
          </w:tcPr>
          <w:p w14:paraId="1F9387BC" w14:textId="77777777" w:rsidR="00A24FAA" w:rsidRPr="00CE46B1" w:rsidRDefault="00A24FAA" w:rsidP="00CC0208">
            <w:pPr>
              <w:spacing w:before="60" w:after="4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n-NZ"/>
              </w:rPr>
            </w:pPr>
            <w:r w:rsidRPr="00CE46B1">
              <w:rPr>
                <w:rFonts w:ascii="Arial" w:eastAsia="Times New Roman" w:hAnsi="Arial" w:cs="Arial"/>
                <w:b/>
                <w:bCs/>
                <w:color w:val="000000" w:themeColor="text1"/>
                <w:sz w:val="20"/>
                <w:szCs w:val="20"/>
                <w:lang w:eastAsia="en-NZ"/>
              </w:rPr>
              <w:t>Chemist Warehouse Group</w:t>
            </w:r>
          </w:p>
          <w:p w14:paraId="79CB0A8A" w14:textId="77777777" w:rsidR="00A24FAA" w:rsidRPr="00CE46B1" w:rsidRDefault="00A24FAA" w:rsidP="00CC0208">
            <w:pPr>
              <w:spacing w:before="60" w:after="40"/>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highlight w:val="yellow"/>
              </w:rPr>
            </w:pPr>
            <w:r w:rsidRPr="00CE46B1">
              <w:rPr>
                <w:rFonts w:ascii="Arial" w:eastAsia="Times New Roman" w:hAnsi="Arial" w:cs="Arial"/>
                <w:color w:val="000000" w:themeColor="text1"/>
                <w:sz w:val="20"/>
                <w:szCs w:val="20"/>
                <w:lang w:eastAsia="en-NZ"/>
              </w:rPr>
              <w:t>Ravniel Singh, Saif Al-Sheibani</w:t>
            </w:r>
          </w:p>
        </w:tc>
      </w:tr>
      <w:tr w:rsidR="00A24FAA" w:rsidRPr="00CE46B1" w14:paraId="77EF0003" w14:textId="77777777" w:rsidTr="005513EA">
        <w:tc>
          <w:tcPr>
            <w:cnfStyle w:val="001000000000" w:firstRow="0" w:lastRow="0" w:firstColumn="1" w:lastColumn="0" w:oddVBand="0" w:evenVBand="0" w:oddHBand="0" w:evenHBand="0" w:firstRowFirstColumn="0" w:firstRowLastColumn="0" w:lastRowFirstColumn="0" w:lastRowLastColumn="0"/>
            <w:tcW w:w="2410" w:type="dxa"/>
            <w:vMerge/>
          </w:tcPr>
          <w:p w14:paraId="7E2B1741" w14:textId="77777777" w:rsidR="00A24FAA" w:rsidRPr="00CE46B1" w:rsidRDefault="00A24FAA" w:rsidP="00A24FAA">
            <w:pPr>
              <w:spacing w:before="60" w:after="60"/>
              <w:rPr>
                <w:rFonts w:ascii="Arial" w:hAnsi="Arial" w:cs="Arial"/>
                <w:sz w:val="20"/>
                <w:szCs w:val="20"/>
              </w:rPr>
            </w:pPr>
          </w:p>
        </w:tc>
        <w:tc>
          <w:tcPr>
            <w:tcW w:w="3685" w:type="dxa"/>
          </w:tcPr>
          <w:p w14:paraId="56280C87" w14:textId="77777777" w:rsidR="00A24FAA" w:rsidRPr="00CE46B1" w:rsidRDefault="00A24FAA" w:rsidP="00CC0208">
            <w:pPr>
              <w:spacing w:before="60" w:after="4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n-NZ"/>
              </w:rPr>
            </w:pPr>
            <w:r w:rsidRPr="00CE46B1">
              <w:rPr>
                <w:rFonts w:ascii="Arial" w:eastAsia="Times New Roman" w:hAnsi="Arial" w:cs="Arial"/>
                <w:b/>
                <w:bCs/>
                <w:color w:val="000000" w:themeColor="text1"/>
                <w:sz w:val="20"/>
                <w:szCs w:val="20"/>
                <w:lang w:eastAsia="en-NZ"/>
              </w:rPr>
              <w:t>Countdown Pharmacy Group</w:t>
            </w:r>
          </w:p>
          <w:p w14:paraId="597570E1" w14:textId="77777777" w:rsidR="00A24FAA" w:rsidRPr="00CE46B1" w:rsidRDefault="00A24FAA" w:rsidP="00CC0208">
            <w:pPr>
              <w:spacing w:before="60" w:after="40"/>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highlight w:val="yellow"/>
              </w:rPr>
            </w:pPr>
            <w:r w:rsidRPr="00CE46B1">
              <w:rPr>
                <w:rFonts w:ascii="Arial" w:eastAsia="Times New Roman" w:hAnsi="Arial" w:cs="Arial"/>
                <w:color w:val="000000" w:themeColor="text1"/>
                <w:sz w:val="20"/>
                <w:szCs w:val="20"/>
                <w:lang w:eastAsia="en-NZ"/>
              </w:rPr>
              <w:t>Jeremy Armes, Jason Wong</w:t>
            </w:r>
          </w:p>
        </w:tc>
        <w:tc>
          <w:tcPr>
            <w:tcW w:w="3686" w:type="dxa"/>
          </w:tcPr>
          <w:p w14:paraId="09785FC7" w14:textId="77777777" w:rsidR="00A24FAA" w:rsidRPr="00CE46B1" w:rsidRDefault="00A24FAA" w:rsidP="00CC0208">
            <w:pPr>
              <w:spacing w:before="60" w:after="4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0"/>
                <w:szCs w:val="20"/>
                <w:lang w:eastAsia="en-NZ"/>
              </w:rPr>
            </w:pPr>
            <w:r w:rsidRPr="00CE46B1">
              <w:rPr>
                <w:rFonts w:ascii="Arial" w:eastAsia="Times New Roman" w:hAnsi="Arial" w:cs="Arial"/>
                <w:b/>
                <w:bCs/>
                <w:color w:val="000000" w:themeColor="text1"/>
                <w:sz w:val="20"/>
                <w:szCs w:val="20"/>
                <w:lang w:eastAsia="en-NZ"/>
              </w:rPr>
              <w:t>Girn Group</w:t>
            </w:r>
          </w:p>
          <w:p w14:paraId="69FF0851" w14:textId="77777777" w:rsidR="00A24FAA" w:rsidRPr="00CE46B1" w:rsidRDefault="00A24FAA" w:rsidP="00CC0208">
            <w:pPr>
              <w:spacing w:before="60" w:after="40"/>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highlight w:val="yellow"/>
              </w:rPr>
            </w:pPr>
            <w:r w:rsidRPr="00CE46B1">
              <w:rPr>
                <w:rFonts w:ascii="Arial" w:eastAsia="Times New Roman" w:hAnsi="Arial" w:cs="Arial"/>
                <w:color w:val="000000" w:themeColor="text1"/>
                <w:sz w:val="20"/>
                <w:szCs w:val="20"/>
                <w:lang w:eastAsia="en-NZ"/>
              </w:rPr>
              <w:t>Jatinder (Jay) Girn</w:t>
            </w:r>
          </w:p>
        </w:tc>
      </w:tr>
      <w:tr w:rsidR="00A24FAA" w:rsidRPr="00CE46B1" w14:paraId="648B6070" w14:textId="77777777" w:rsidTr="005513EA">
        <w:tc>
          <w:tcPr>
            <w:cnfStyle w:val="001000000000" w:firstRow="0" w:lastRow="0" w:firstColumn="1" w:lastColumn="0" w:oddVBand="0" w:evenVBand="0" w:oddHBand="0" w:evenHBand="0" w:firstRowFirstColumn="0" w:firstRowLastColumn="0" w:lastRowFirstColumn="0" w:lastRowLastColumn="0"/>
            <w:tcW w:w="2410" w:type="dxa"/>
            <w:vMerge/>
          </w:tcPr>
          <w:p w14:paraId="09976E4F" w14:textId="77777777" w:rsidR="00A24FAA" w:rsidRPr="00CE46B1" w:rsidRDefault="00A24FAA" w:rsidP="00A24FAA">
            <w:pPr>
              <w:spacing w:before="60" w:after="60"/>
              <w:rPr>
                <w:rFonts w:ascii="Arial" w:hAnsi="Arial" w:cs="Arial"/>
                <w:sz w:val="20"/>
                <w:szCs w:val="20"/>
              </w:rPr>
            </w:pPr>
          </w:p>
        </w:tc>
        <w:tc>
          <w:tcPr>
            <w:tcW w:w="3685" w:type="dxa"/>
          </w:tcPr>
          <w:p w14:paraId="116F8E31" w14:textId="77777777" w:rsidR="00A24FAA" w:rsidRPr="00CE46B1" w:rsidRDefault="00A24FAA" w:rsidP="00CC0208">
            <w:pPr>
              <w:spacing w:before="60" w:after="4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n-NZ"/>
              </w:rPr>
            </w:pPr>
            <w:r w:rsidRPr="00CE46B1">
              <w:rPr>
                <w:rFonts w:ascii="Arial" w:eastAsia="Times New Roman" w:hAnsi="Arial" w:cs="Arial"/>
                <w:b/>
                <w:bCs/>
                <w:color w:val="000000" w:themeColor="text1"/>
                <w:sz w:val="20"/>
                <w:szCs w:val="20"/>
                <w:lang w:eastAsia="en-NZ"/>
              </w:rPr>
              <w:t>Green Cross Health</w:t>
            </w:r>
          </w:p>
          <w:p w14:paraId="7FAE97D5" w14:textId="56E5ED2D" w:rsidR="006E6A21" w:rsidRPr="00CE46B1" w:rsidRDefault="00A24FAA" w:rsidP="00CC0208">
            <w:pPr>
              <w:spacing w:before="60" w:after="4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n-NZ"/>
              </w:rPr>
            </w:pPr>
            <w:r w:rsidRPr="00CE46B1">
              <w:rPr>
                <w:rFonts w:ascii="Arial" w:eastAsia="Times New Roman" w:hAnsi="Arial" w:cs="Arial"/>
                <w:color w:val="000000" w:themeColor="text1"/>
                <w:sz w:val="20"/>
                <w:szCs w:val="20"/>
                <w:lang w:eastAsia="en-NZ"/>
              </w:rPr>
              <w:t>Gemma Buchanan</w:t>
            </w:r>
            <w:r w:rsidR="009A2F97" w:rsidRPr="00CE46B1">
              <w:rPr>
                <w:rFonts w:ascii="Arial" w:eastAsia="Times New Roman" w:hAnsi="Arial" w:cs="Arial"/>
                <w:color w:val="000000" w:themeColor="text1"/>
                <w:sz w:val="20"/>
                <w:szCs w:val="20"/>
                <w:lang w:eastAsia="en-NZ"/>
              </w:rPr>
              <w:t>, Joel Sathuluri</w:t>
            </w:r>
          </w:p>
        </w:tc>
        <w:tc>
          <w:tcPr>
            <w:tcW w:w="3686" w:type="dxa"/>
          </w:tcPr>
          <w:p w14:paraId="6803C2C2" w14:textId="77777777" w:rsidR="00A24FAA" w:rsidRPr="00CE46B1" w:rsidRDefault="00A24FAA" w:rsidP="00CC0208">
            <w:pPr>
              <w:spacing w:before="60" w:after="4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n-NZ"/>
              </w:rPr>
            </w:pPr>
            <w:r w:rsidRPr="00CE46B1">
              <w:rPr>
                <w:rFonts w:ascii="Arial" w:eastAsia="Times New Roman" w:hAnsi="Arial" w:cs="Arial"/>
                <w:b/>
                <w:bCs/>
                <w:color w:val="000000" w:themeColor="text1"/>
                <w:sz w:val="20"/>
                <w:szCs w:val="20"/>
                <w:lang w:eastAsia="en-NZ"/>
              </w:rPr>
              <w:t>Independent Pharmacy Group</w:t>
            </w:r>
          </w:p>
          <w:p w14:paraId="73537A65" w14:textId="77777777" w:rsidR="00A24FAA" w:rsidRPr="00CE46B1" w:rsidRDefault="00A24FAA" w:rsidP="00CC0208">
            <w:pPr>
              <w:spacing w:before="60" w:after="4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n-NZ"/>
              </w:rPr>
            </w:pPr>
            <w:r w:rsidRPr="00CE46B1">
              <w:rPr>
                <w:rFonts w:ascii="Arial" w:eastAsia="Times New Roman" w:hAnsi="Arial" w:cs="Arial"/>
                <w:color w:val="000000" w:themeColor="text1"/>
                <w:sz w:val="20"/>
                <w:szCs w:val="20"/>
                <w:lang w:eastAsia="en-NZ"/>
              </w:rPr>
              <w:t>Phil Berry</w:t>
            </w:r>
          </w:p>
        </w:tc>
      </w:tr>
      <w:tr w:rsidR="00A24FAA" w:rsidRPr="00CE46B1" w14:paraId="2C65877F" w14:textId="77777777" w:rsidTr="005513EA">
        <w:tc>
          <w:tcPr>
            <w:cnfStyle w:val="001000000000" w:firstRow="0" w:lastRow="0" w:firstColumn="1" w:lastColumn="0" w:oddVBand="0" w:evenVBand="0" w:oddHBand="0" w:evenHBand="0" w:firstRowFirstColumn="0" w:firstRowLastColumn="0" w:lastRowFirstColumn="0" w:lastRowLastColumn="0"/>
            <w:tcW w:w="2410" w:type="dxa"/>
            <w:vMerge/>
          </w:tcPr>
          <w:p w14:paraId="536A3944" w14:textId="77777777" w:rsidR="00A24FAA" w:rsidRPr="00CE46B1" w:rsidRDefault="00A24FAA" w:rsidP="00A24FAA">
            <w:pPr>
              <w:spacing w:before="60" w:after="60"/>
              <w:rPr>
                <w:rFonts w:ascii="Arial" w:hAnsi="Arial" w:cs="Arial"/>
                <w:sz w:val="20"/>
                <w:szCs w:val="20"/>
              </w:rPr>
            </w:pPr>
          </w:p>
        </w:tc>
        <w:tc>
          <w:tcPr>
            <w:tcW w:w="3685" w:type="dxa"/>
          </w:tcPr>
          <w:p w14:paraId="2D23B880" w14:textId="77777777" w:rsidR="00A24FAA" w:rsidRPr="00CE46B1" w:rsidRDefault="00A24FAA" w:rsidP="00CC0208">
            <w:pPr>
              <w:spacing w:before="60" w:after="40"/>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CE46B1">
              <w:rPr>
                <w:rFonts w:ascii="Arial" w:hAnsi="Arial" w:cs="Arial"/>
                <w:b/>
                <w:bCs/>
                <w:color w:val="000000" w:themeColor="text1"/>
                <w:sz w:val="20"/>
                <w:szCs w:val="20"/>
              </w:rPr>
              <w:t>Kiwi Pharmacy</w:t>
            </w:r>
          </w:p>
          <w:p w14:paraId="4E69D553" w14:textId="77777777" w:rsidR="00A24FAA" w:rsidRPr="00CE46B1" w:rsidRDefault="00A24FAA" w:rsidP="00CC0208">
            <w:pPr>
              <w:spacing w:before="60" w:after="40"/>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highlight w:val="yellow"/>
              </w:rPr>
            </w:pPr>
            <w:r w:rsidRPr="00CE46B1">
              <w:rPr>
                <w:rFonts w:ascii="Arial" w:hAnsi="Arial" w:cs="Arial"/>
                <w:color w:val="000000" w:themeColor="text1"/>
                <w:sz w:val="20"/>
                <w:szCs w:val="20"/>
              </w:rPr>
              <w:t>Ming Goh, Mitchell Trezise</w:t>
            </w:r>
          </w:p>
        </w:tc>
        <w:tc>
          <w:tcPr>
            <w:tcW w:w="3686" w:type="dxa"/>
          </w:tcPr>
          <w:p w14:paraId="4D29AE4A" w14:textId="77777777" w:rsidR="00A24FAA" w:rsidRPr="00CE46B1" w:rsidRDefault="00A24FAA" w:rsidP="00CC0208">
            <w:pPr>
              <w:spacing w:before="60" w:after="4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n-NZ"/>
              </w:rPr>
            </w:pPr>
            <w:r w:rsidRPr="00CE46B1">
              <w:rPr>
                <w:rFonts w:ascii="Arial" w:eastAsia="Times New Roman" w:hAnsi="Arial" w:cs="Arial"/>
                <w:b/>
                <w:bCs/>
                <w:color w:val="000000" w:themeColor="text1"/>
                <w:sz w:val="20"/>
                <w:szCs w:val="20"/>
                <w:lang w:eastAsia="en-NZ"/>
              </w:rPr>
              <w:t>Midland CP Group</w:t>
            </w:r>
          </w:p>
          <w:p w14:paraId="53101E41" w14:textId="77777777" w:rsidR="00A24FAA" w:rsidRPr="00CE46B1" w:rsidRDefault="00A24FAA" w:rsidP="00CC0208">
            <w:pPr>
              <w:spacing w:before="60" w:after="40"/>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highlight w:val="yellow"/>
              </w:rPr>
            </w:pPr>
            <w:r w:rsidRPr="00CE46B1">
              <w:rPr>
                <w:rFonts w:ascii="Arial" w:eastAsia="Times New Roman" w:hAnsi="Arial" w:cs="Arial"/>
                <w:color w:val="000000" w:themeColor="text1"/>
                <w:sz w:val="20"/>
                <w:szCs w:val="20"/>
                <w:lang w:eastAsia="en-NZ"/>
              </w:rPr>
              <w:t>Cath Knapton</w:t>
            </w:r>
          </w:p>
        </w:tc>
      </w:tr>
      <w:tr w:rsidR="00A24FAA" w:rsidRPr="00CE46B1" w14:paraId="682EC79D" w14:textId="77777777" w:rsidTr="005513EA">
        <w:tc>
          <w:tcPr>
            <w:cnfStyle w:val="001000000000" w:firstRow="0" w:lastRow="0" w:firstColumn="1" w:lastColumn="0" w:oddVBand="0" w:evenVBand="0" w:oddHBand="0" w:evenHBand="0" w:firstRowFirstColumn="0" w:firstRowLastColumn="0" w:lastRowFirstColumn="0" w:lastRowLastColumn="0"/>
            <w:tcW w:w="2410" w:type="dxa"/>
            <w:vMerge/>
          </w:tcPr>
          <w:p w14:paraId="358A1E4D" w14:textId="77777777" w:rsidR="00A24FAA" w:rsidRPr="00CE46B1" w:rsidRDefault="00A24FAA" w:rsidP="00A24FAA">
            <w:pPr>
              <w:spacing w:before="60" w:after="60"/>
              <w:rPr>
                <w:rFonts w:ascii="Arial" w:hAnsi="Arial" w:cs="Arial"/>
                <w:sz w:val="20"/>
                <w:szCs w:val="20"/>
              </w:rPr>
            </w:pPr>
          </w:p>
        </w:tc>
        <w:tc>
          <w:tcPr>
            <w:tcW w:w="3685" w:type="dxa"/>
          </w:tcPr>
          <w:p w14:paraId="0EB94A0A" w14:textId="77777777" w:rsidR="00A24FAA" w:rsidRPr="00CE46B1" w:rsidRDefault="00A24FAA" w:rsidP="00CC0208">
            <w:pPr>
              <w:spacing w:before="60" w:after="4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0"/>
                <w:szCs w:val="20"/>
                <w:lang w:eastAsia="en-NZ"/>
              </w:rPr>
            </w:pPr>
            <w:r w:rsidRPr="00CE46B1">
              <w:rPr>
                <w:rFonts w:ascii="Arial" w:eastAsia="Times New Roman" w:hAnsi="Arial" w:cs="Arial"/>
                <w:b/>
                <w:bCs/>
                <w:color w:val="000000" w:themeColor="text1"/>
                <w:sz w:val="20"/>
                <w:szCs w:val="20"/>
                <w:lang w:eastAsia="en-NZ"/>
              </w:rPr>
              <w:t>NDL Group</w:t>
            </w:r>
          </w:p>
          <w:p w14:paraId="755A21D8" w14:textId="32F8D689" w:rsidR="00A24FAA" w:rsidRPr="00CE46B1" w:rsidRDefault="0049160A" w:rsidP="00CC0208">
            <w:pPr>
              <w:spacing w:before="60" w:after="40"/>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highlight w:val="yellow"/>
              </w:rPr>
            </w:pPr>
            <w:r w:rsidRPr="00CE46B1">
              <w:rPr>
                <w:rFonts w:ascii="Arial" w:eastAsia="Times New Roman" w:hAnsi="Arial" w:cs="Arial"/>
                <w:color w:val="000000" w:themeColor="text1"/>
                <w:sz w:val="20"/>
                <w:szCs w:val="20"/>
                <w:lang w:eastAsia="en-NZ"/>
              </w:rPr>
              <w:t>Nikil Lal</w:t>
            </w:r>
          </w:p>
        </w:tc>
        <w:tc>
          <w:tcPr>
            <w:tcW w:w="3686" w:type="dxa"/>
          </w:tcPr>
          <w:p w14:paraId="04CADC05" w14:textId="5F56EB44" w:rsidR="00492E43" w:rsidRPr="00CE46B1" w:rsidRDefault="00A24FAA" w:rsidP="00CC0208">
            <w:pPr>
              <w:spacing w:before="60" w:after="4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n-NZ"/>
              </w:rPr>
            </w:pPr>
            <w:r w:rsidRPr="00CE46B1">
              <w:rPr>
                <w:rFonts w:ascii="Arial" w:eastAsia="Times New Roman" w:hAnsi="Arial" w:cs="Arial"/>
                <w:b/>
                <w:bCs/>
                <w:color w:val="000000" w:themeColor="text1"/>
                <w:sz w:val="20"/>
                <w:szCs w:val="20"/>
                <w:lang w:eastAsia="en-NZ"/>
              </w:rPr>
              <w:t>Oakley Brown Pharmacy Group</w:t>
            </w:r>
            <w:r w:rsidR="004B3DE2" w:rsidRPr="00CE46B1">
              <w:rPr>
                <w:rFonts w:ascii="Arial" w:eastAsia="Times New Roman" w:hAnsi="Arial" w:cs="Arial"/>
                <w:color w:val="000000" w:themeColor="text1"/>
                <w:sz w:val="20"/>
                <w:szCs w:val="20"/>
                <w:lang w:eastAsia="en-NZ"/>
              </w:rPr>
              <w:t xml:space="preserve">, </w:t>
            </w:r>
          </w:p>
          <w:p w14:paraId="01CB1D46" w14:textId="4ECC0AE5" w:rsidR="00A24FAA" w:rsidRPr="00CE46B1" w:rsidRDefault="004B3DE2" w:rsidP="00CC0208">
            <w:pPr>
              <w:spacing w:before="60" w:after="40"/>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highlight w:val="yellow"/>
              </w:rPr>
            </w:pPr>
            <w:r w:rsidRPr="00CE46B1">
              <w:rPr>
                <w:rFonts w:ascii="Arial" w:eastAsia="Times New Roman" w:hAnsi="Arial" w:cs="Arial"/>
                <w:color w:val="000000" w:themeColor="text1"/>
                <w:sz w:val="20"/>
                <w:szCs w:val="20"/>
                <w:lang w:eastAsia="en-NZ"/>
              </w:rPr>
              <w:t>Linda</w:t>
            </w:r>
            <w:r w:rsidR="00492E43" w:rsidRPr="00CE46B1">
              <w:rPr>
                <w:rFonts w:ascii="Arial" w:eastAsia="Times New Roman" w:hAnsi="Arial" w:cs="Arial"/>
                <w:color w:val="000000" w:themeColor="text1"/>
                <w:sz w:val="20"/>
                <w:szCs w:val="20"/>
                <w:lang w:eastAsia="en-NZ"/>
              </w:rPr>
              <w:t xml:space="preserve"> Hermiston</w:t>
            </w:r>
          </w:p>
        </w:tc>
      </w:tr>
      <w:tr w:rsidR="00A24FAA" w:rsidRPr="00CE46B1" w14:paraId="67FADEA4" w14:textId="77777777" w:rsidTr="005513EA">
        <w:tc>
          <w:tcPr>
            <w:cnfStyle w:val="001000000000" w:firstRow="0" w:lastRow="0" w:firstColumn="1" w:lastColumn="0" w:oddVBand="0" w:evenVBand="0" w:oddHBand="0" w:evenHBand="0" w:firstRowFirstColumn="0" w:firstRowLastColumn="0" w:lastRowFirstColumn="0" w:lastRowLastColumn="0"/>
            <w:tcW w:w="2410" w:type="dxa"/>
            <w:vMerge/>
          </w:tcPr>
          <w:p w14:paraId="32329507" w14:textId="77777777" w:rsidR="00A24FAA" w:rsidRPr="00CE46B1" w:rsidRDefault="00A24FAA" w:rsidP="00A24FAA">
            <w:pPr>
              <w:spacing w:before="60" w:after="60"/>
              <w:rPr>
                <w:rFonts w:ascii="Arial" w:hAnsi="Arial" w:cs="Arial"/>
                <w:sz w:val="20"/>
                <w:szCs w:val="20"/>
              </w:rPr>
            </w:pPr>
          </w:p>
        </w:tc>
        <w:tc>
          <w:tcPr>
            <w:tcW w:w="3685" w:type="dxa"/>
          </w:tcPr>
          <w:p w14:paraId="598BEA89" w14:textId="77777777" w:rsidR="00A24FAA" w:rsidRPr="00CE46B1" w:rsidRDefault="00A24FAA" w:rsidP="00CC0208">
            <w:pPr>
              <w:spacing w:before="60" w:after="4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n-NZ"/>
              </w:rPr>
            </w:pPr>
            <w:r w:rsidRPr="00CE46B1">
              <w:rPr>
                <w:rFonts w:ascii="Arial" w:eastAsia="Times New Roman" w:hAnsi="Arial" w:cs="Arial"/>
                <w:b/>
                <w:bCs/>
                <w:color w:val="000000" w:themeColor="text1"/>
                <w:sz w:val="20"/>
                <w:szCs w:val="20"/>
                <w:lang w:eastAsia="en-NZ"/>
              </w:rPr>
              <w:t>Pharmacy Care Group</w:t>
            </w:r>
          </w:p>
          <w:p w14:paraId="67B15E10" w14:textId="77777777" w:rsidR="00A24FAA" w:rsidRPr="00CE46B1" w:rsidRDefault="00A24FAA" w:rsidP="00CC0208">
            <w:pPr>
              <w:spacing w:before="60" w:after="40"/>
              <w:contextualSpacing/>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0"/>
                <w:szCs w:val="20"/>
                <w:lang w:eastAsia="en-NZ"/>
              </w:rPr>
            </w:pPr>
            <w:r w:rsidRPr="00CE46B1">
              <w:rPr>
                <w:rFonts w:ascii="Arial" w:eastAsia="Times New Roman" w:hAnsi="Arial" w:cs="Arial"/>
                <w:color w:val="000000" w:themeColor="text1"/>
                <w:sz w:val="20"/>
                <w:szCs w:val="20"/>
                <w:lang w:eastAsia="en-NZ"/>
              </w:rPr>
              <w:t>Amrit Ram</w:t>
            </w:r>
          </w:p>
        </w:tc>
        <w:tc>
          <w:tcPr>
            <w:tcW w:w="3686" w:type="dxa"/>
          </w:tcPr>
          <w:p w14:paraId="1A7272EB" w14:textId="77777777" w:rsidR="00A24FAA" w:rsidRPr="00CE46B1" w:rsidRDefault="00A24FAA" w:rsidP="00CC0208">
            <w:pPr>
              <w:spacing w:before="60" w:after="40"/>
              <w:contextualSpacing/>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n-NZ"/>
              </w:rPr>
            </w:pPr>
            <w:r w:rsidRPr="00CE46B1">
              <w:rPr>
                <w:rFonts w:ascii="Arial" w:eastAsia="Times New Roman" w:hAnsi="Arial" w:cs="Arial"/>
                <w:b/>
                <w:bCs/>
                <w:color w:val="000000" w:themeColor="text1"/>
                <w:sz w:val="20"/>
                <w:szCs w:val="20"/>
                <w:lang w:eastAsia="en-NZ"/>
              </w:rPr>
              <w:t>Pharmacy Guild of NZ</w:t>
            </w:r>
          </w:p>
          <w:p w14:paraId="33AF5273" w14:textId="2D57F162" w:rsidR="00A24FAA" w:rsidRPr="00CE46B1" w:rsidRDefault="00A24FAA" w:rsidP="00CC0208">
            <w:pPr>
              <w:spacing w:before="60" w:after="4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0"/>
                <w:szCs w:val="20"/>
                <w:lang w:eastAsia="en-NZ"/>
              </w:rPr>
            </w:pPr>
            <w:r w:rsidRPr="00CE46B1">
              <w:rPr>
                <w:rFonts w:ascii="Arial" w:eastAsia="Times New Roman" w:hAnsi="Arial" w:cs="Arial"/>
                <w:color w:val="000000" w:themeColor="text1"/>
                <w:sz w:val="20"/>
                <w:szCs w:val="20"/>
                <w:lang w:eastAsia="en-NZ"/>
              </w:rPr>
              <w:t>Andrew Gaudin, Nicole Rickman</w:t>
            </w:r>
            <w:r w:rsidR="00197AD6" w:rsidRPr="00CE46B1">
              <w:rPr>
                <w:rFonts w:ascii="Arial" w:eastAsia="Times New Roman" w:hAnsi="Arial" w:cs="Arial"/>
                <w:color w:val="000000" w:themeColor="text1"/>
                <w:sz w:val="20"/>
                <w:szCs w:val="20"/>
                <w:lang w:eastAsia="en-NZ"/>
              </w:rPr>
              <w:t xml:space="preserve">, </w:t>
            </w:r>
            <w:r w:rsidR="003A44B0" w:rsidRPr="00CE46B1">
              <w:rPr>
                <w:rFonts w:ascii="Arial" w:eastAsia="Times New Roman" w:hAnsi="Arial" w:cs="Arial"/>
                <w:color w:val="000000" w:themeColor="text1"/>
                <w:sz w:val="20"/>
                <w:szCs w:val="20"/>
                <w:lang w:eastAsia="en-NZ"/>
              </w:rPr>
              <w:t>Glenn Mills</w:t>
            </w:r>
            <w:r w:rsidR="00870765" w:rsidRPr="00CE46B1">
              <w:rPr>
                <w:rFonts w:ascii="Arial" w:eastAsia="Times New Roman" w:hAnsi="Arial" w:cs="Arial"/>
                <w:color w:val="000000" w:themeColor="text1"/>
                <w:sz w:val="20"/>
                <w:szCs w:val="20"/>
                <w:lang w:eastAsia="en-NZ"/>
              </w:rPr>
              <w:t>.</w:t>
            </w:r>
          </w:p>
        </w:tc>
      </w:tr>
      <w:tr w:rsidR="00A24FAA" w:rsidRPr="00CE46B1" w14:paraId="19BA7F5E" w14:textId="77777777" w:rsidTr="005513EA">
        <w:tc>
          <w:tcPr>
            <w:cnfStyle w:val="001000000000" w:firstRow="0" w:lastRow="0" w:firstColumn="1" w:lastColumn="0" w:oddVBand="0" w:evenVBand="0" w:oddHBand="0" w:evenHBand="0" w:firstRowFirstColumn="0" w:firstRowLastColumn="0" w:lastRowFirstColumn="0" w:lastRowLastColumn="0"/>
            <w:tcW w:w="2410" w:type="dxa"/>
            <w:vMerge/>
          </w:tcPr>
          <w:p w14:paraId="0434655B" w14:textId="77777777" w:rsidR="00A24FAA" w:rsidRPr="00CE46B1" w:rsidRDefault="00A24FAA" w:rsidP="00A24FAA">
            <w:pPr>
              <w:spacing w:before="60" w:after="60"/>
              <w:rPr>
                <w:rFonts w:ascii="Arial" w:hAnsi="Arial" w:cs="Arial"/>
                <w:sz w:val="20"/>
                <w:szCs w:val="20"/>
              </w:rPr>
            </w:pPr>
          </w:p>
        </w:tc>
        <w:tc>
          <w:tcPr>
            <w:tcW w:w="3685" w:type="dxa"/>
          </w:tcPr>
          <w:p w14:paraId="6920F70C" w14:textId="77777777" w:rsidR="00A24FAA" w:rsidRPr="00CE46B1" w:rsidRDefault="00A24FAA" w:rsidP="00CC0208">
            <w:pPr>
              <w:spacing w:before="60" w:after="4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n-NZ"/>
              </w:rPr>
            </w:pPr>
            <w:r w:rsidRPr="00CE46B1">
              <w:rPr>
                <w:rFonts w:ascii="Arial" w:eastAsia="Times New Roman" w:hAnsi="Arial" w:cs="Arial"/>
                <w:b/>
                <w:bCs/>
                <w:color w:val="000000" w:themeColor="text1"/>
                <w:sz w:val="20"/>
                <w:szCs w:val="20"/>
                <w:lang w:eastAsia="en-NZ"/>
              </w:rPr>
              <w:t>Pharmacy Partners</w:t>
            </w:r>
          </w:p>
          <w:p w14:paraId="30B280E5" w14:textId="77777777" w:rsidR="00A24FAA" w:rsidRPr="00CE46B1" w:rsidRDefault="00A24FAA" w:rsidP="00CC0208">
            <w:pPr>
              <w:spacing w:before="60" w:after="40"/>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highlight w:val="yellow"/>
              </w:rPr>
            </w:pPr>
            <w:r w:rsidRPr="00CE46B1">
              <w:rPr>
                <w:rFonts w:ascii="Arial" w:eastAsia="Times New Roman" w:hAnsi="Arial" w:cs="Arial"/>
                <w:color w:val="000000" w:themeColor="text1"/>
                <w:sz w:val="20"/>
                <w:szCs w:val="20"/>
                <w:lang w:eastAsia="en-NZ"/>
              </w:rPr>
              <w:t>David Mitchell</w:t>
            </w:r>
          </w:p>
        </w:tc>
        <w:tc>
          <w:tcPr>
            <w:tcW w:w="3686" w:type="dxa"/>
          </w:tcPr>
          <w:p w14:paraId="4B079C7E" w14:textId="6281FAEE" w:rsidR="00A24FAA" w:rsidRPr="00CE46B1" w:rsidRDefault="00A24FAA" w:rsidP="00CC0208">
            <w:pPr>
              <w:spacing w:before="60" w:after="40"/>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b/>
                <w:bCs/>
                <w:color w:val="000000" w:themeColor="text1"/>
                <w:sz w:val="20"/>
                <w:szCs w:val="20"/>
              </w:rPr>
            </w:pPr>
            <w:r w:rsidRPr="00CE46B1">
              <w:rPr>
                <w:rFonts w:ascii="Arial" w:eastAsia="Calibri" w:hAnsi="Arial" w:cs="Arial"/>
                <w:b/>
                <w:bCs/>
                <w:color w:val="000000" w:themeColor="text1"/>
                <w:sz w:val="20"/>
                <w:szCs w:val="20"/>
              </w:rPr>
              <w:t>Pill</w:t>
            </w:r>
            <w:r w:rsidR="00E13C04" w:rsidRPr="00CE46B1">
              <w:rPr>
                <w:rFonts w:ascii="Arial" w:eastAsia="Calibri" w:hAnsi="Arial" w:cs="Arial"/>
                <w:b/>
                <w:bCs/>
                <w:color w:val="000000" w:themeColor="text1"/>
                <w:sz w:val="20"/>
                <w:szCs w:val="20"/>
              </w:rPr>
              <w:t xml:space="preserve"> </w:t>
            </w:r>
            <w:r w:rsidRPr="00CE46B1">
              <w:rPr>
                <w:rFonts w:ascii="Arial" w:eastAsia="Calibri" w:hAnsi="Arial" w:cs="Arial"/>
                <w:b/>
                <w:bCs/>
                <w:color w:val="000000" w:themeColor="text1"/>
                <w:sz w:val="20"/>
                <w:szCs w:val="20"/>
              </w:rPr>
              <w:t>Drop</w:t>
            </w:r>
          </w:p>
          <w:p w14:paraId="7E0B7CAA" w14:textId="5AD8C2FD" w:rsidR="00A24FAA" w:rsidRPr="00CE46B1" w:rsidRDefault="00A24FAA" w:rsidP="00CC0208">
            <w:pPr>
              <w:spacing w:before="60" w:after="40"/>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highlight w:val="yellow"/>
              </w:rPr>
            </w:pPr>
            <w:r w:rsidRPr="00CE46B1">
              <w:rPr>
                <w:rFonts w:ascii="Arial" w:eastAsia="Calibri" w:hAnsi="Arial" w:cs="Arial"/>
                <w:color w:val="000000" w:themeColor="text1"/>
                <w:sz w:val="20"/>
                <w:szCs w:val="20"/>
              </w:rPr>
              <w:t>Jack Lee</w:t>
            </w:r>
            <w:r w:rsidR="0076141E" w:rsidRPr="00CE46B1">
              <w:rPr>
                <w:rFonts w:ascii="Arial" w:eastAsia="Calibri" w:hAnsi="Arial" w:cs="Arial"/>
                <w:color w:val="000000" w:themeColor="text1"/>
                <w:sz w:val="20"/>
                <w:szCs w:val="20"/>
              </w:rPr>
              <w:t xml:space="preserve">, </w:t>
            </w:r>
            <w:r w:rsidR="003B2A78" w:rsidRPr="00CE46B1">
              <w:rPr>
                <w:rFonts w:ascii="Arial" w:eastAsia="Calibri" w:hAnsi="Arial" w:cs="Arial"/>
                <w:color w:val="000000" w:themeColor="text1"/>
                <w:sz w:val="20"/>
                <w:szCs w:val="20"/>
              </w:rPr>
              <w:t>Suzanne Burge</w:t>
            </w:r>
          </w:p>
        </w:tc>
      </w:tr>
      <w:tr w:rsidR="00A24FAA" w:rsidRPr="00CE46B1" w14:paraId="14456383" w14:textId="77777777" w:rsidTr="00CC0208">
        <w:trPr>
          <w:trHeight w:val="259"/>
        </w:trPr>
        <w:tc>
          <w:tcPr>
            <w:cnfStyle w:val="001000000000" w:firstRow="0" w:lastRow="0" w:firstColumn="1" w:lastColumn="0" w:oddVBand="0" w:evenVBand="0" w:oddHBand="0" w:evenHBand="0" w:firstRowFirstColumn="0" w:firstRowLastColumn="0" w:lastRowFirstColumn="0" w:lastRowLastColumn="0"/>
            <w:tcW w:w="2410" w:type="dxa"/>
            <w:vMerge/>
          </w:tcPr>
          <w:p w14:paraId="1686D284" w14:textId="77777777" w:rsidR="00A24FAA" w:rsidRPr="00CE46B1" w:rsidRDefault="00A24FAA" w:rsidP="00A24FAA">
            <w:pPr>
              <w:spacing w:before="60" w:after="60"/>
              <w:rPr>
                <w:rFonts w:ascii="Arial" w:hAnsi="Arial" w:cs="Arial"/>
                <w:sz w:val="20"/>
                <w:szCs w:val="20"/>
              </w:rPr>
            </w:pPr>
          </w:p>
        </w:tc>
        <w:tc>
          <w:tcPr>
            <w:tcW w:w="3685" w:type="dxa"/>
          </w:tcPr>
          <w:p w14:paraId="4D46E174" w14:textId="77777777" w:rsidR="00A24FAA" w:rsidRPr="00CE46B1" w:rsidRDefault="00A24FAA" w:rsidP="00CC0208">
            <w:pPr>
              <w:spacing w:before="60" w:after="40"/>
              <w:contextualSpacing/>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n-NZ"/>
              </w:rPr>
            </w:pPr>
            <w:r w:rsidRPr="00CE46B1">
              <w:rPr>
                <w:rFonts w:ascii="Arial" w:eastAsia="Times New Roman" w:hAnsi="Arial" w:cs="Arial"/>
                <w:b/>
                <w:bCs/>
                <w:color w:val="000000" w:themeColor="text1"/>
                <w:sz w:val="20"/>
                <w:szCs w:val="20"/>
                <w:lang w:eastAsia="en-NZ"/>
              </w:rPr>
              <w:t>Totem Group</w:t>
            </w:r>
          </w:p>
          <w:p w14:paraId="3343EE44" w14:textId="77777777" w:rsidR="00A24FAA" w:rsidRPr="00CE46B1" w:rsidRDefault="00A24FAA" w:rsidP="00CC0208">
            <w:pPr>
              <w:spacing w:before="60" w:after="40"/>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highlight w:val="yellow"/>
              </w:rPr>
            </w:pPr>
            <w:r w:rsidRPr="00CE46B1">
              <w:rPr>
                <w:rFonts w:ascii="Arial" w:eastAsia="Times New Roman" w:hAnsi="Arial" w:cs="Arial"/>
                <w:color w:val="000000" w:themeColor="text1"/>
                <w:sz w:val="20"/>
                <w:szCs w:val="20"/>
                <w:lang w:eastAsia="en-NZ"/>
              </w:rPr>
              <w:t>Kerry Oxenham</w:t>
            </w:r>
          </w:p>
        </w:tc>
        <w:tc>
          <w:tcPr>
            <w:tcW w:w="3686" w:type="dxa"/>
          </w:tcPr>
          <w:p w14:paraId="50187959" w14:textId="77777777" w:rsidR="00A24FAA" w:rsidRPr="00CE46B1" w:rsidRDefault="00A24FAA" w:rsidP="00CC0208">
            <w:pPr>
              <w:tabs>
                <w:tab w:val="left" w:pos="1500"/>
              </w:tabs>
              <w:spacing w:before="60" w:after="40"/>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CE46B1">
              <w:rPr>
                <w:rFonts w:ascii="Arial" w:hAnsi="Arial" w:cs="Arial"/>
                <w:b/>
                <w:bCs/>
                <w:color w:val="000000" w:themeColor="text1"/>
                <w:sz w:val="20"/>
                <w:szCs w:val="20"/>
              </w:rPr>
              <w:t>ZOOM Pharmacy</w:t>
            </w:r>
          </w:p>
          <w:p w14:paraId="55F43295" w14:textId="77777777" w:rsidR="00A24FAA" w:rsidRPr="00CE46B1" w:rsidRDefault="00A24FAA" w:rsidP="00CC0208">
            <w:pPr>
              <w:spacing w:before="60" w:after="40"/>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highlight w:val="yellow"/>
              </w:rPr>
            </w:pPr>
            <w:r w:rsidRPr="00CE46B1">
              <w:rPr>
                <w:rFonts w:ascii="Arial" w:hAnsi="Arial" w:cs="Arial"/>
                <w:color w:val="000000" w:themeColor="text1"/>
                <w:sz w:val="20"/>
                <w:szCs w:val="20"/>
              </w:rPr>
              <w:t>David Taylor, Din Redzepagic</w:t>
            </w:r>
          </w:p>
        </w:tc>
      </w:tr>
      <w:tr w:rsidR="00962D3B" w:rsidRPr="00CE46B1" w14:paraId="5E3CC530" w14:textId="77777777" w:rsidTr="005513EA">
        <w:tc>
          <w:tcPr>
            <w:cnfStyle w:val="001000000000" w:firstRow="0" w:lastRow="0" w:firstColumn="1" w:lastColumn="0" w:oddVBand="0" w:evenVBand="0" w:oddHBand="0" w:evenHBand="0" w:firstRowFirstColumn="0" w:firstRowLastColumn="0" w:lastRowFirstColumn="0" w:lastRowLastColumn="0"/>
            <w:tcW w:w="2410" w:type="dxa"/>
            <w:vMerge w:val="restart"/>
          </w:tcPr>
          <w:p w14:paraId="429C69C1" w14:textId="77777777" w:rsidR="00962D3B" w:rsidRPr="00CE46B1" w:rsidRDefault="00962D3B" w:rsidP="00061DBD">
            <w:pPr>
              <w:spacing w:before="60" w:after="60"/>
              <w:rPr>
                <w:rFonts w:ascii="Arial" w:hAnsi="Arial" w:cs="Arial"/>
                <w:b/>
                <w:bCs w:val="0"/>
                <w:sz w:val="20"/>
                <w:szCs w:val="20"/>
              </w:rPr>
            </w:pPr>
            <w:r w:rsidRPr="00CE46B1">
              <w:rPr>
                <w:rFonts w:ascii="Arial" w:hAnsi="Arial" w:cs="Arial"/>
                <w:b/>
                <w:bCs w:val="0"/>
                <w:sz w:val="20"/>
                <w:szCs w:val="20"/>
              </w:rPr>
              <w:t>Independent representatives</w:t>
            </w:r>
          </w:p>
        </w:tc>
        <w:tc>
          <w:tcPr>
            <w:tcW w:w="3685" w:type="dxa"/>
            <w:vAlign w:val="center"/>
          </w:tcPr>
          <w:p w14:paraId="0591F2AC" w14:textId="77777777" w:rsidR="00962D3B" w:rsidRPr="00CE46B1" w:rsidRDefault="00962D3B" w:rsidP="00061DB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n-NZ"/>
              </w:rPr>
            </w:pPr>
            <w:r w:rsidRPr="00CE46B1">
              <w:rPr>
                <w:rFonts w:ascii="Arial" w:eastAsia="Times New Roman" w:hAnsi="Arial" w:cs="Arial"/>
                <w:color w:val="000000" w:themeColor="text1"/>
                <w:sz w:val="20"/>
                <w:szCs w:val="20"/>
                <w:lang w:eastAsia="en-NZ"/>
              </w:rPr>
              <w:t>Ibrahim Al-Mudallal</w:t>
            </w:r>
          </w:p>
        </w:tc>
        <w:tc>
          <w:tcPr>
            <w:tcW w:w="3686" w:type="dxa"/>
            <w:vAlign w:val="center"/>
          </w:tcPr>
          <w:p w14:paraId="4B1776FE" w14:textId="23D9645C" w:rsidR="00962D3B" w:rsidRPr="00CE46B1" w:rsidRDefault="00962D3B" w:rsidP="00061DB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n-NZ"/>
              </w:rPr>
            </w:pPr>
            <w:r w:rsidRPr="00CE46B1">
              <w:rPr>
                <w:rFonts w:ascii="Arial" w:eastAsia="Times New Roman" w:hAnsi="Arial" w:cs="Arial"/>
                <w:color w:val="000000" w:themeColor="text1"/>
                <w:sz w:val="20"/>
                <w:szCs w:val="20"/>
                <w:lang w:eastAsia="en-NZ"/>
              </w:rPr>
              <w:t>Jessica Moh</w:t>
            </w:r>
          </w:p>
        </w:tc>
      </w:tr>
      <w:tr w:rsidR="00962D3B" w:rsidRPr="00CE46B1" w14:paraId="17B85281" w14:textId="77777777" w:rsidTr="005513EA">
        <w:tc>
          <w:tcPr>
            <w:cnfStyle w:val="001000000000" w:firstRow="0" w:lastRow="0" w:firstColumn="1" w:lastColumn="0" w:oddVBand="0" w:evenVBand="0" w:oddHBand="0" w:evenHBand="0" w:firstRowFirstColumn="0" w:firstRowLastColumn="0" w:lastRowFirstColumn="0" w:lastRowLastColumn="0"/>
            <w:tcW w:w="2410" w:type="dxa"/>
            <w:vMerge/>
          </w:tcPr>
          <w:p w14:paraId="4533F2E8" w14:textId="77777777" w:rsidR="00962D3B" w:rsidRPr="00CE46B1" w:rsidRDefault="00962D3B" w:rsidP="00061DBD">
            <w:pPr>
              <w:spacing w:before="60" w:after="60"/>
              <w:rPr>
                <w:rFonts w:ascii="Arial" w:hAnsi="Arial" w:cs="Arial"/>
                <w:sz w:val="20"/>
                <w:szCs w:val="20"/>
              </w:rPr>
            </w:pPr>
          </w:p>
        </w:tc>
        <w:tc>
          <w:tcPr>
            <w:tcW w:w="3685" w:type="dxa"/>
            <w:vAlign w:val="center"/>
          </w:tcPr>
          <w:p w14:paraId="74FA9441" w14:textId="77777777" w:rsidR="00962D3B" w:rsidRPr="00CE46B1" w:rsidRDefault="00962D3B" w:rsidP="00061DB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n-NZ"/>
              </w:rPr>
            </w:pPr>
            <w:r w:rsidRPr="00CE46B1">
              <w:rPr>
                <w:rFonts w:ascii="Arial" w:eastAsia="Times New Roman" w:hAnsi="Arial" w:cs="Arial"/>
                <w:color w:val="000000" w:themeColor="text1"/>
                <w:sz w:val="20"/>
                <w:szCs w:val="20"/>
                <w:lang w:eastAsia="en-NZ"/>
              </w:rPr>
              <w:t>David Bullen</w:t>
            </w:r>
          </w:p>
        </w:tc>
        <w:tc>
          <w:tcPr>
            <w:tcW w:w="3686" w:type="dxa"/>
            <w:vAlign w:val="center"/>
          </w:tcPr>
          <w:p w14:paraId="4C1689FB" w14:textId="37C4F585" w:rsidR="00962D3B" w:rsidRPr="00CE46B1" w:rsidRDefault="00962D3B" w:rsidP="00061DB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n-NZ"/>
              </w:rPr>
            </w:pPr>
            <w:r w:rsidRPr="00CE46B1">
              <w:rPr>
                <w:rFonts w:ascii="Arial" w:eastAsia="Times New Roman" w:hAnsi="Arial" w:cs="Arial"/>
                <w:color w:val="000000" w:themeColor="text1"/>
                <w:sz w:val="20"/>
                <w:szCs w:val="20"/>
                <w:lang w:eastAsia="en-NZ"/>
              </w:rPr>
              <w:t>Scott Moir</w:t>
            </w:r>
          </w:p>
        </w:tc>
      </w:tr>
      <w:tr w:rsidR="00962D3B" w:rsidRPr="00CE46B1" w14:paraId="79DAD7CF" w14:textId="77777777" w:rsidTr="005513EA">
        <w:tc>
          <w:tcPr>
            <w:cnfStyle w:val="001000000000" w:firstRow="0" w:lastRow="0" w:firstColumn="1" w:lastColumn="0" w:oddVBand="0" w:evenVBand="0" w:oddHBand="0" w:evenHBand="0" w:firstRowFirstColumn="0" w:firstRowLastColumn="0" w:lastRowFirstColumn="0" w:lastRowLastColumn="0"/>
            <w:tcW w:w="2410" w:type="dxa"/>
            <w:vMerge/>
          </w:tcPr>
          <w:p w14:paraId="4FD37CFE" w14:textId="77777777" w:rsidR="00962D3B" w:rsidRPr="00CE46B1" w:rsidRDefault="00962D3B" w:rsidP="00575BF7">
            <w:pPr>
              <w:spacing w:before="60" w:after="60"/>
              <w:rPr>
                <w:rFonts w:ascii="Arial" w:hAnsi="Arial" w:cs="Arial"/>
                <w:sz w:val="20"/>
                <w:szCs w:val="20"/>
              </w:rPr>
            </w:pPr>
          </w:p>
        </w:tc>
        <w:tc>
          <w:tcPr>
            <w:tcW w:w="3685" w:type="dxa"/>
            <w:vAlign w:val="center"/>
          </w:tcPr>
          <w:p w14:paraId="7F6F0B3D" w14:textId="4666156F" w:rsidR="00962D3B" w:rsidRPr="00CE46B1" w:rsidRDefault="00962D3B" w:rsidP="00575BF7">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n-NZ"/>
              </w:rPr>
            </w:pPr>
            <w:r w:rsidRPr="00CE46B1">
              <w:rPr>
                <w:rFonts w:ascii="Arial" w:eastAsia="Times New Roman" w:hAnsi="Arial" w:cs="Arial"/>
                <w:color w:val="000000" w:themeColor="text1"/>
                <w:sz w:val="20"/>
                <w:szCs w:val="20"/>
                <w:lang w:eastAsia="en-NZ"/>
              </w:rPr>
              <w:t>John Handforth</w:t>
            </w:r>
          </w:p>
        </w:tc>
        <w:tc>
          <w:tcPr>
            <w:tcW w:w="3686" w:type="dxa"/>
            <w:vAlign w:val="center"/>
          </w:tcPr>
          <w:p w14:paraId="620F23BC" w14:textId="590A2732" w:rsidR="00962D3B" w:rsidRPr="00CE46B1" w:rsidRDefault="00962D3B" w:rsidP="00575BF7">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n-NZ"/>
              </w:rPr>
            </w:pPr>
            <w:r w:rsidRPr="00CE46B1">
              <w:rPr>
                <w:rFonts w:ascii="Arial" w:eastAsia="Times New Roman" w:hAnsi="Arial" w:cs="Arial"/>
                <w:color w:val="000000" w:themeColor="text1"/>
                <w:sz w:val="20"/>
                <w:szCs w:val="20"/>
                <w:lang w:eastAsia="en-NZ"/>
              </w:rPr>
              <w:t>Nancy Nasef</w:t>
            </w:r>
          </w:p>
        </w:tc>
      </w:tr>
      <w:tr w:rsidR="00962D3B" w:rsidRPr="00CE46B1" w14:paraId="78587CC9" w14:textId="77777777" w:rsidTr="005513EA">
        <w:tc>
          <w:tcPr>
            <w:cnfStyle w:val="001000000000" w:firstRow="0" w:lastRow="0" w:firstColumn="1" w:lastColumn="0" w:oddVBand="0" w:evenVBand="0" w:oddHBand="0" w:evenHBand="0" w:firstRowFirstColumn="0" w:firstRowLastColumn="0" w:lastRowFirstColumn="0" w:lastRowLastColumn="0"/>
            <w:tcW w:w="2410" w:type="dxa"/>
            <w:vMerge/>
          </w:tcPr>
          <w:p w14:paraId="301A206B" w14:textId="77777777" w:rsidR="00962D3B" w:rsidRPr="00CE46B1" w:rsidRDefault="00962D3B" w:rsidP="00575BF7">
            <w:pPr>
              <w:spacing w:before="60" w:after="60"/>
              <w:rPr>
                <w:rFonts w:ascii="Arial" w:hAnsi="Arial" w:cs="Arial"/>
                <w:sz w:val="20"/>
                <w:szCs w:val="20"/>
              </w:rPr>
            </w:pPr>
          </w:p>
        </w:tc>
        <w:tc>
          <w:tcPr>
            <w:tcW w:w="3685" w:type="dxa"/>
            <w:vAlign w:val="center"/>
          </w:tcPr>
          <w:p w14:paraId="755A6D81" w14:textId="797F33BD" w:rsidR="00962D3B" w:rsidRPr="00CE46B1" w:rsidRDefault="00962D3B" w:rsidP="00575BF7">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n-NZ"/>
              </w:rPr>
            </w:pPr>
            <w:r w:rsidRPr="00CE46B1">
              <w:rPr>
                <w:rFonts w:ascii="Arial" w:eastAsia="Times New Roman" w:hAnsi="Arial" w:cs="Arial"/>
                <w:color w:val="000000" w:themeColor="text1"/>
                <w:sz w:val="20"/>
                <w:szCs w:val="20"/>
                <w:lang w:eastAsia="en-NZ"/>
              </w:rPr>
              <w:t xml:space="preserve">Sam </w:t>
            </w:r>
            <w:r w:rsidR="008F7917" w:rsidRPr="00CE46B1">
              <w:rPr>
                <w:rFonts w:ascii="Arial" w:eastAsia="Times New Roman" w:hAnsi="Arial" w:cs="Arial"/>
                <w:color w:val="000000" w:themeColor="text1"/>
                <w:sz w:val="20"/>
                <w:szCs w:val="20"/>
                <w:lang w:eastAsia="en-NZ"/>
              </w:rPr>
              <w:t xml:space="preserve">Hood, </w:t>
            </w:r>
            <w:r w:rsidRPr="00CE46B1">
              <w:rPr>
                <w:rFonts w:ascii="Arial" w:eastAsia="Times New Roman" w:hAnsi="Arial" w:cs="Arial"/>
                <w:color w:val="000000" w:themeColor="text1"/>
                <w:sz w:val="20"/>
                <w:szCs w:val="20"/>
                <w:lang w:eastAsia="en-NZ"/>
              </w:rPr>
              <w:t>Eliza Hood</w:t>
            </w:r>
          </w:p>
        </w:tc>
        <w:tc>
          <w:tcPr>
            <w:tcW w:w="3686" w:type="dxa"/>
            <w:vAlign w:val="center"/>
          </w:tcPr>
          <w:p w14:paraId="2927D664" w14:textId="758E82C6" w:rsidR="00962D3B" w:rsidRPr="00CE46B1" w:rsidRDefault="00962D3B" w:rsidP="00575BF7">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n-NZ"/>
              </w:rPr>
            </w:pPr>
            <w:r w:rsidRPr="00CE46B1">
              <w:rPr>
                <w:rFonts w:ascii="Arial" w:eastAsia="Times New Roman" w:hAnsi="Arial" w:cs="Arial"/>
                <w:color w:val="000000" w:themeColor="text1"/>
                <w:sz w:val="20"/>
                <w:szCs w:val="20"/>
                <w:lang w:eastAsia="en-NZ"/>
              </w:rPr>
              <w:t>Natalia Nu'u</w:t>
            </w:r>
          </w:p>
        </w:tc>
      </w:tr>
      <w:tr w:rsidR="00962D3B" w:rsidRPr="00CE46B1" w14:paraId="2732AF68" w14:textId="77777777" w:rsidTr="005513EA">
        <w:tc>
          <w:tcPr>
            <w:cnfStyle w:val="001000000000" w:firstRow="0" w:lastRow="0" w:firstColumn="1" w:lastColumn="0" w:oddVBand="0" w:evenVBand="0" w:oddHBand="0" w:evenHBand="0" w:firstRowFirstColumn="0" w:firstRowLastColumn="0" w:lastRowFirstColumn="0" w:lastRowLastColumn="0"/>
            <w:tcW w:w="2410" w:type="dxa"/>
            <w:vMerge/>
          </w:tcPr>
          <w:p w14:paraId="6FABCB53" w14:textId="77777777" w:rsidR="00962D3B" w:rsidRPr="00CE46B1" w:rsidRDefault="00962D3B" w:rsidP="00575BF7">
            <w:pPr>
              <w:spacing w:before="60" w:after="60"/>
              <w:rPr>
                <w:rFonts w:ascii="Arial" w:hAnsi="Arial" w:cs="Arial"/>
                <w:sz w:val="20"/>
                <w:szCs w:val="20"/>
              </w:rPr>
            </w:pPr>
          </w:p>
        </w:tc>
        <w:tc>
          <w:tcPr>
            <w:tcW w:w="3685" w:type="dxa"/>
            <w:vAlign w:val="center"/>
          </w:tcPr>
          <w:p w14:paraId="2CA4344E" w14:textId="3C129024" w:rsidR="00962D3B" w:rsidRPr="00CE46B1" w:rsidRDefault="00962D3B" w:rsidP="00575BF7">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n-NZ"/>
              </w:rPr>
            </w:pPr>
            <w:r w:rsidRPr="00CE46B1">
              <w:rPr>
                <w:rFonts w:ascii="Arial" w:eastAsia="Times New Roman" w:hAnsi="Arial" w:cs="Arial"/>
                <w:color w:val="000000" w:themeColor="text1"/>
                <w:sz w:val="20"/>
                <w:szCs w:val="20"/>
                <w:lang w:eastAsia="en-NZ"/>
              </w:rPr>
              <w:t>Brett Hunte</w:t>
            </w:r>
            <w:r w:rsidR="00870765" w:rsidRPr="00CE46B1">
              <w:rPr>
                <w:rFonts w:ascii="Arial" w:eastAsia="Times New Roman" w:hAnsi="Arial" w:cs="Arial"/>
                <w:color w:val="000000" w:themeColor="text1"/>
                <w:sz w:val="20"/>
                <w:szCs w:val="20"/>
                <w:lang w:eastAsia="en-NZ"/>
              </w:rPr>
              <w:t>r</w:t>
            </w:r>
          </w:p>
        </w:tc>
        <w:tc>
          <w:tcPr>
            <w:tcW w:w="3686" w:type="dxa"/>
            <w:vAlign w:val="center"/>
          </w:tcPr>
          <w:p w14:paraId="32775633" w14:textId="773BEF6C" w:rsidR="00962D3B" w:rsidRPr="00CE46B1" w:rsidRDefault="00962D3B" w:rsidP="00575BF7">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n-NZ"/>
              </w:rPr>
            </w:pPr>
            <w:r w:rsidRPr="00CE46B1">
              <w:rPr>
                <w:rFonts w:ascii="Arial" w:eastAsia="Times New Roman" w:hAnsi="Arial" w:cs="Arial"/>
                <w:color w:val="000000" w:themeColor="text1"/>
                <w:sz w:val="20"/>
                <w:szCs w:val="20"/>
                <w:lang w:eastAsia="en-NZ"/>
              </w:rPr>
              <w:t>Samit Patel</w:t>
            </w:r>
          </w:p>
        </w:tc>
      </w:tr>
      <w:tr w:rsidR="00962D3B" w:rsidRPr="00CE46B1" w14:paraId="6BBB7C9E" w14:textId="77777777" w:rsidTr="005513EA">
        <w:tc>
          <w:tcPr>
            <w:cnfStyle w:val="001000000000" w:firstRow="0" w:lastRow="0" w:firstColumn="1" w:lastColumn="0" w:oddVBand="0" w:evenVBand="0" w:oddHBand="0" w:evenHBand="0" w:firstRowFirstColumn="0" w:firstRowLastColumn="0" w:lastRowFirstColumn="0" w:lastRowLastColumn="0"/>
            <w:tcW w:w="2410" w:type="dxa"/>
            <w:vMerge/>
          </w:tcPr>
          <w:p w14:paraId="12638D9E" w14:textId="77777777" w:rsidR="00962D3B" w:rsidRPr="00CE46B1" w:rsidRDefault="00962D3B" w:rsidP="00575BF7">
            <w:pPr>
              <w:spacing w:before="60" w:after="60"/>
              <w:rPr>
                <w:rFonts w:ascii="Arial" w:hAnsi="Arial" w:cs="Arial"/>
                <w:sz w:val="20"/>
                <w:szCs w:val="20"/>
              </w:rPr>
            </w:pPr>
          </w:p>
        </w:tc>
        <w:tc>
          <w:tcPr>
            <w:tcW w:w="3685" w:type="dxa"/>
            <w:vAlign w:val="center"/>
          </w:tcPr>
          <w:p w14:paraId="103C8FB0" w14:textId="601AB0B4" w:rsidR="00962D3B" w:rsidRPr="00CE46B1" w:rsidRDefault="00962D3B" w:rsidP="00575BF7">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n-NZ"/>
              </w:rPr>
            </w:pPr>
            <w:r w:rsidRPr="00CE46B1">
              <w:rPr>
                <w:rFonts w:ascii="Arial" w:eastAsia="Times New Roman" w:hAnsi="Arial" w:cs="Arial"/>
                <w:color w:val="000000" w:themeColor="text1"/>
                <w:sz w:val="20"/>
                <w:szCs w:val="20"/>
                <w:lang w:eastAsia="en-NZ"/>
              </w:rPr>
              <w:t>Ian McMichael</w:t>
            </w:r>
          </w:p>
        </w:tc>
        <w:tc>
          <w:tcPr>
            <w:tcW w:w="3686" w:type="dxa"/>
            <w:vAlign w:val="center"/>
          </w:tcPr>
          <w:p w14:paraId="7E6109A2" w14:textId="41226BBC" w:rsidR="00962D3B" w:rsidRPr="00CE46B1" w:rsidRDefault="00962D3B" w:rsidP="00575BF7">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n-NZ"/>
              </w:rPr>
            </w:pPr>
          </w:p>
        </w:tc>
      </w:tr>
      <w:tr w:rsidR="00575BF7" w:rsidRPr="00CE46B1" w14:paraId="26F822CD" w14:textId="77777777" w:rsidTr="003B0BFA">
        <w:trPr>
          <w:trHeight w:val="103"/>
        </w:trPr>
        <w:tc>
          <w:tcPr>
            <w:cnfStyle w:val="001000000000" w:firstRow="0" w:lastRow="0" w:firstColumn="1" w:lastColumn="0" w:oddVBand="0" w:evenVBand="0" w:oddHBand="0" w:evenHBand="0" w:firstRowFirstColumn="0" w:firstRowLastColumn="0" w:lastRowFirstColumn="0" w:lastRowLastColumn="0"/>
            <w:tcW w:w="2410" w:type="dxa"/>
          </w:tcPr>
          <w:p w14:paraId="3B36EDC6" w14:textId="0DE2FFE7" w:rsidR="00575BF7" w:rsidRPr="00CE46B1" w:rsidRDefault="00575BF7" w:rsidP="00575BF7">
            <w:pPr>
              <w:spacing w:before="60" w:after="60"/>
              <w:rPr>
                <w:rFonts w:ascii="Arial" w:hAnsi="Arial" w:cs="Arial"/>
                <w:b/>
                <w:sz w:val="20"/>
                <w:szCs w:val="20"/>
              </w:rPr>
            </w:pPr>
            <w:r w:rsidRPr="00CE46B1">
              <w:rPr>
                <w:rFonts w:ascii="Arial" w:hAnsi="Arial" w:cs="Arial"/>
                <w:b/>
                <w:bCs w:val="0"/>
                <w:sz w:val="20"/>
                <w:szCs w:val="20"/>
              </w:rPr>
              <w:t>Observers</w:t>
            </w:r>
          </w:p>
        </w:tc>
        <w:tc>
          <w:tcPr>
            <w:tcW w:w="7371" w:type="dxa"/>
            <w:gridSpan w:val="2"/>
          </w:tcPr>
          <w:p w14:paraId="7FF1528E" w14:textId="77777777" w:rsidR="00575BF7" w:rsidRPr="00CE46B1" w:rsidRDefault="00575BF7" w:rsidP="00575BF7">
            <w:pPr>
              <w:pStyle w:val="ListParagraph"/>
              <w:numPr>
                <w:ilvl w:val="0"/>
                <w:numId w:val="6"/>
              </w:numPr>
              <w:tabs>
                <w:tab w:val="clear" w:pos="316"/>
              </w:tabs>
              <w:spacing w:before="60" w:after="60"/>
              <w:ind w:left="357" w:hanging="357"/>
              <w:contextualSpacing/>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20"/>
                <w:szCs w:val="20"/>
              </w:rPr>
            </w:pPr>
            <w:r w:rsidRPr="00CE46B1">
              <w:rPr>
                <w:rFonts w:ascii="Arial" w:hAnsi="Arial" w:cs="Arial"/>
                <w:bCs/>
                <w:color w:val="000000" w:themeColor="text1"/>
                <w:sz w:val="20"/>
                <w:szCs w:val="20"/>
              </w:rPr>
              <w:t>Māori Pharmacists Association</w:t>
            </w:r>
            <w:r w:rsidRPr="00CE46B1">
              <w:rPr>
                <w:rFonts w:ascii="Arial" w:hAnsi="Arial" w:cs="Arial"/>
                <w:b w:val="0"/>
                <w:color w:val="000000" w:themeColor="text1"/>
                <w:sz w:val="20"/>
                <w:szCs w:val="20"/>
              </w:rPr>
              <w:t>: Mariana Hudson</w:t>
            </w:r>
          </w:p>
          <w:p w14:paraId="07126AE3" w14:textId="689B49C0" w:rsidR="00575BF7" w:rsidRPr="00CE46B1" w:rsidRDefault="00575BF7" w:rsidP="00575BF7">
            <w:pPr>
              <w:pStyle w:val="ListParagraph"/>
              <w:numPr>
                <w:ilvl w:val="0"/>
                <w:numId w:val="6"/>
              </w:numPr>
              <w:tabs>
                <w:tab w:val="clear" w:pos="316"/>
              </w:tabs>
              <w:spacing w:before="60" w:after="60"/>
              <w:ind w:left="357" w:hanging="357"/>
              <w:contextualSpacing/>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20"/>
                <w:szCs w:val="20"/>
              </w:rPr>
            </w:pPr>
            <w:r w:rsidRPr="00CE46B1">
              <w:rPr>
                <w:rFonts w:ascii="Arial" w:hAnsi="Arial" w:cs="Arial"/>
                <w:bCs/>
                <w:color w:val="000000" w:themeColor="text1"/>
                <w:sz w:val="20"/>
                <w:szCs w:val="20"/>
              </w:rPr>
              <w:t>Pacific Pharmacists Association</w:t>
            </w:r>
            <w:r w:rsidRPr="00CE46B1">
              <w:rPr>
                <w:rFonts w:ascii="Arial" w:hAnsi="Arial" w:cs="Arial"/>
                <w:b w:val="0"/>
                <w:color w:val="000000" w:themeColor="text1"/>
                <w:sz w:val="20"/>
                <w:szCs w:val="20"/>
              </w:rPr>
              <w:t>: Diana Phone</w:t>
            </w:r>
          </w:p>
          <w:p w14:paraId="48A07A91" w14:textId="1CD36DEB" w:rsidR="00575BF7" w:rsidRPr="00CE46B1" w:rsidRDefault="00575BF7" w:rsidP="00575BF7">
            <w:pPr>
              <w:pStyle w:val="ListParagraph"/>
              <w:numPr>
                <w:ilvl w:val="0"/>
                <w:numId w:val="6"/>
              </w:numPr>
              <w:tabs>
                <w:tab w:val="clear" w:pos="316"/>
              </w:tabs>
              <w:spacing w:before="60" w:after="60"/>
              <w:ind w:left="357" w:hanging="357"/>
              <w:contextualSpacing/>
              <w:cnfStyle w:val="000000000000" w:firstRow="0" w:lastRow="0" w:firstColumn="0" w:lastColumn="0" w:oddVBand="0" w:evenVBand="0" w:oddHBand="0" w:evenHBand="0" w:firstRowFirstColumn="0" w:firstRowLastColumn="0" w:lastRowFirstColumn="0" w:lastRowLastColumn="0"/>
              <w:rPr>
                <w:rFonts w:ascii="Arial" w:hAnsi="Arial" w:cs="Arial"/>
                <w:b w:val="0"/>
                <w:bCs/>
                <w:color w:val="000000" w:themeColor="text1"/>
                <w:sz w:val="20"/>
                <w:szCs w:val="20"/>
              </w:rPr>
            </w:pPr>
            <w:r w:rsidRPr="00CE46B1">
              <w:rPr>
                <w:rFonts w:ascii="Arial" w:hAnsi="Arial" w:cs="Arial"/>
                <w:bCs/>
                <w:color w:val="000000" w:themeColor="text1"/>
                <w:sz w:val="20"/>
                <w:szCs w:val="20"/>
              </w:rPr>
              <w:t>Pharmaceutical Society of NZ</w:t>
            </w:r>
            <w:r w:rsidRPr="00CE46B1">
              <w:rPr>
                <w:rFonts w:ascii="Arial" w:hAnsi="Arial" w:cs="Arial"/>
                <w:b w:val="0"/>
                <w:color w:val="000000" w:themeColor="text1"/>
                <w:sz w:val="20"/>
                <w:szCs w:val="20"/>
              </w:rPr>
              <w:t>: Helen Morgan-Banda, CEO</w:t>
            </w:r>
          </w:p>
          <w:p w14:paraId="454C9B8C" w14:textId="02974755" w:rsidR="00575BF7" w:rsidRPr="00CE46B1" w:rsidRDefault="00575BF7" w:rsidP="00575BF7">
            <w:pPr>
              <w:pStyle w:val="ListParagraph"/>
              <w:numPr>
                <w:ilvl w:val="0"/>
                <w:numId w:val="6"/>
              </w:numPr>
              <w:tabs>
                <w:tab w:val="clear" w:pos="316"/>
              </w:tabs>
              <w:spacing w:before="60" w:after="60"/>
              <w:ind w:left="357" w:hanging="357"/>
              <w:contextualSpacing/>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20"/>
                <w:szCs w:val="20"/>
              </w:rPr>
            </w:pPr>
            <w:r w:rsidRPr="00CE46B1">
              <w:rPr>
                <w:rFonts w:ascii="Arial" w:hAnsi="Arial" w:cs="Arial"/>
                <w:bCs/>
                <w:color w:val="000000" w:themeColor="text1"/>
                <w:sz w:val="20"/>
                <w:szCs w:val="20"/>
              </w:rPr>
              <w:t>Pharmacy Council of New Zealand</w:t>
            </w:r>
            <w:r w:rsidRPr="00CE46B1">
              <w:rPr>
                <w:rFonts w:ascii="Arial" w:hAnsi="Arial" w:cs="Arial"/>
                <w:b w:val="0"/>
                <w:color w:val="000000" w:themeColor="text1"/>
                <w:sz w:val="20"/>
                <w:szCs w:val="20"/>
              </w:rPr>
              <w:t>: Michael Pead, CEO</w:t>
            </w:r>
          </w:p>
        </w:tc>
      </w:tr>
      <w:tr w:rsidR="00575BF7" w:rsidRPr="00CE46B1" w14:paraId="37EE1544" w14:textId="77777777" w:rsidTr="00E3348B">
        <w:trPr>
          <w:trHeight w:val="697"/>
        </w:trPr>
        <w:tc>
          <w:tcPr>
            <w:cnfStyle w:val="001000000000" w:firstRow="0" w:lastRow="0" w:firstColumn="1" w:lastColumn="0" w:oddVBand="0" w:evenVBand="0" w:oddHBand="0" w:evenHBand="0" w:firstRowFirstColumn="0" w:firstRowLastColumn="0" w:lastRowFirstColumn="0" w:lastRowLastColumn="0"/>
            <w:tcW w:w="2410" w:type="dxa"/>
            <w:tcBorders>
              <w:right w:val="single" w:sz="4" w:space="0" w:color="auto"/>
            </w:tcBorders>
          </w:tcPr>
          <w:p w14:paraId="7E917AF1" w14:textId="77777777" w:rsidR="00575BF7" w:rsidRPr="00CE46B1" w:rsidRDefault="00575BF7" w:rsidP="00575BF7">
            <w:pPr>
              <w:spacing w:before="60" w:after="60"/>
              <w:rPr>
                <w:rFonts w:ascii="Arial" w:hAnsi="Arial" w:cs="Arial"/>
                <w:b/>
                <w:bCs w:val="0"/>
                <w:sz w:val="20"/>
                <w:szCs w:val="20"/>
              </w:rPr>
            </w:pPr>
            <w:r w:rsidRPr="00CE46B1">
              <w:rPr>
                <w:rFonts w:ascii="Arial" w:hAnsi="Arial" w:cs="Arial"/>
                <w:b/>
                <w:bCs w:val="0"/>
                <w:sz w:val="20"/>
                <w:szCs w:val="20"/>
              </w:rPr>
              <w:lastRenderedPageBreak/>
              <w:t>Te Whatu Ora</w:t>
            </w:r>
          </w:p>
          <w:p w14:paraId="55598B26" w14:textId="2E2674B3" w:rsidR="00575BF7" w:rsidRPr="00CE46B1" w:rsidRDefault="00575BF7" w:rsidP="00575BF7">
            <w:pPr>
              <w:spacing w:before="60" w:after="60"/>
              <w:rPr>
                <w:rFonts w:ascii="Arial" w:hAnsi="Arial" w:cs="Arial"/>
                <w:sz w:val="20"/>
                <w:szCs w:val="20"/>
              </w:rPr>
            </w:pPr>
            <w:r w:rsidRPr="00CE46B1">
              <w:rPr>
                <w:rFonts w:ascii="Arial" w:hAnsi="Arial" w:cs="Arial"/>
                <w:b/>
                <w:bCs w:val="0"/>
                <w:sz w:val="20"/>
                <w:szCs w:val="20"/>
              </w:rPr>
              <w:t>In attendance</w:t>
            </w:r>
          </w:p>
        </w:tc>
        <w:tc>
          <w:tcPr>
            <w:tcW w:w="7371" w:type="dxa"/>
            <w:gridSpan w:val="2"/>
            <w:tcBorders>
              <w:top w:val="single" w:sz="4" w:space="0" w:color="auto"/>
              <w:left w:val="single" w:sz="4" w:space="0" w:color="auto"/>
              <w:right w:val="single" w:sz="4" w:space="0" w:color="auto"/>
            </w:tcBorders>
          </w:tcPr>
          <w:p w14:paraId="26F89AFC" w14:textId="77777777" w:rsidR="00575BF7" w:rsidRPr="00CE46B1" w:rsidRDefault="00575BF7" w:rsidP="00575BF7">
            <w:pPr>
              <w:pStyle w:val="ListParagraph"/>
              <w:numPr>
                <w:ilvl w:val="0"/>
                <w:numId w:val="6"/>
              </w:numPr>
              <w:tabs>
                <w:tab w:val="clear" w:pos="316"/>
              </w:tabs>
              <w:spacing w:before="60" w:after="60"/>
              <w:ind w:left="357" w:hanging="357"/>
              <w:contextualSpacing/>
              <w:cnfStyle w:val="000000000000" w:firstRow="0" w:lastRow="0" w:firstColumn="0" w:lastColumn="0" w:oddVBand="0" w:evenVBand="0" w:oddHBand="0" w:evenHBand="0" w:firstRowFirstColumn="0" w:firstRowLastColumn="0" w:lastRowFirstColumn="0" w:lastRowLastColumn="0"/>
              <w:rPr>
                <w:rFonts w:ascii="Arial" w:hAnsi="Arial" w:cs="Arial"/>
                <w:b w:val="0"/>
                <w:bCs/>
                <w:color w:val="000000" w:themeColor="text1"/>
                <w:sz w:val="20"/>
                <w:szCs w:val="20"/>
              </w:rPr>
            </w:pPr>
            <w:r w:rsidRPr="00CE46B1">
              <w:rPr>
                <w:rFonts w:ascii="Arial" w:hAnsi="Arial" w:cs="Arial"/>
                <w:b w:val="0"/>
                <w:bCs/>
                <w:color w:val="000000" w:themeColor="text1"/>
                <w:sz w:val="20"/>
                <w:szCs w:val="20"/>
              </w:rPr>
              <w:t>Billy Allan, Principal Service Development Manager, Pharmacist Services</w:t>
            </w:r>
          </w:p>
          <w:p w14:paraId="00BE61C0" w14:textId="38C67EC5" w:rsidR="00575BF7" w:rsidRPr="00CE46B1" w:rsidRDefault="00575BF7" w:rsidP="00575BF7">
            <w:pPr>
              <w:pStyle w:val="ListParagraph"/>
              <w:numPr>
                <w:ilvl w:val="0"/>
                <w:numId w:val="6"/>
              </w:numPr>
              <w:tabs>
                <w:tab w:val="clear" w:pos="316"/>
              </w:tabs>
              <w:spacing w:before="60" w:after="60"/>
              <w:ind w:left="357" w:hanging="357"/>
              <w:contextualSpacing/>
              <w:cnfStyle w:val="000000000000" w:firstRow="0" w:lastRow="0" w:firstColumn="0" w:lastColumn="0" w:oddVBand="0" w:evenVBand="0" w:oddHBand="0" w:evenHBand="0" w:firstRowFirstColumn="0" w:firstRowLastColumn="0" w:lastRowFirstColumn="0" w:lastRowLastColumn="0"/>
              <w:rPr>
                <w:rFonts w:ascii="Arial" w:hAnsi="Arial" w:cs="Arial"/>
                <w:b w:val="0"/>
                <w:bCs/>
                <w:color w:val="000000" w:themeColor="text1"/>
                <w:sz w:val="20"/>
                <w:szCs w:val="20"/>
              </w:rPr>
            </w:pPr>
            <w:r w:rsidRPr="00CE46B1">
              <w:rPr>
                <w:rFonts w:ascii="Arial" w:hAnsi="Arial" w:cs="Arial"/>
                <w:b w:val="0"/>
                <w:bCs/>
                <w:color w:val="000000" w:themeColor="text1"/>
                <w:sz w:val="20"/>
                <w:szCs w:val="20"/>
              </w:rPr>
              <w:t>Andrew Bary, System Design Manager, Pharmacist Services</w:t>
            </w:r>
          </w:p>
          <w:p w14:paraId="7FD8E5A4" w14:textId="77777777" w:rsidR="00575BF7" w:rsidRPr="00CE46B1" w:rsidRDefault="001E1DD9" w:rsidP="00CC0BE9">
            <w:pPr>
              <w:pStyle w:val="ListParagraph"/>
              <w:numPr>
                <w:ilvl w:val="0"/>
                <w:numId w:val="6"/>
              </w:numPr>
              <w:tabs>
                <w:tab w:val="clear" w:pos="316"/>
              </w:tabs>
              <w:spacing w:before="60" w:after="60"/>
              <w:contextualSpacing/>
              <w:cnfStyle w:val="000000000000" w:firstRow="0" w:lastRow="0" w:firstColumn="0" w:lastColumn="0" w:oddVBand="0" w:evenVBand="0" w:oddHBand="0" w:evenHBand="0" w:firstRowFirstColumn="0" w:firstRowLastColumn="0" w:lastRowFirstColumn="0" w:lastRowLastColumn="0"/>
              <w:rPr>
                <w:rFonts w:ascii="Arial" w:hAnsi="Arial" w:cs="Arial"/>
                <w:b w:val="0"/>
                <w:bCs/>
                <w:color w:val="000000" w:themeColor="text1"/>
                <w:sz w:val="20"/>
                <w:szCs w:val="20"/>
              </w:rPr>
            </w:pPr>
            <w:r w:rsidRPr="00CE46B1">
              <w:rPr>
                <w:rFonts w:ascii="Arial" w:hAnsi="Arial" w:cs="Arial"/>
                <w:b w:val="0"/>
                <w:bCs/>
                <w:color w:val="000000" w:themeColor="text1"/>
                <w:sz w:val="20"/>
                <w:szCs w:val="20"/>
              </w:rPr>
              <w:t>Lisa</w:t>
            </w:r>
            <w:r w:rsidR="0050585F" w:rsidRPr="00CE46B1">
              <w:rPr>
                <w:rFonts w:ascii="Arial" w:hAnsi="Arial" w:cs="Arial"/>
                <w:b w:val="0"/>
                <w:bCs/>
                <w:color w:val="000000" w:themeColor="text1"/>
                <w:sz w:val="20"/>
                <w:szCs w:val="20"/>
              </w:rPr>
              <w:t xml:space="preserve"> Britton, Senior Service Development Manager, Primary Care</w:t>
            </w:r>
          </w:p>
          <w:p w14:paraId="095C607B" w14:textId="4FF662E3" w:rsidR="000A16B9" w:rsidRPr="00CE46B1" w:rsidRDefault="000A16B9" w:rsidP="00CC0BE9">
            <w:pPr>
              <w:pStyle w:val="ListParagraph"/>
              <w:numPr>
                <w:ilvl w:val="0"/>
                <w:numId w:val="6"/>
              </w:numPr>
              <w:tabs>
                <w:tab w:val="clear" w:pos="316"/>
              </w:tabs>
              <w:spacing w:before="60" w:after="60"/>
              <w:contextualSpacing/>
              <w:cnfStyle w:val="000000000000" w:firstRow="0" w:lastRow="0" w:firstColumn="0" w:lastColumn="0" w:oddVBand="0" w:evenVBand="0" w:oddHBand="0" w:evenHBand="0" w:firstRowFirstColumn="0" w:firstRowLastColumn="0" w:lastRowFirstColumn="0" w:lastRowLastColumn="0"/>
              <w:rPr>
                <w:rFonts w:ascii="Arial" w:hAnsi="Arial" w:cs="Arial"/>
                <w:b w:val="0"/>
                <w:bCs/>
                <w:color w:val="000000" w:themeColor="text1"/>
                <w:sz w:val="20"/>
                <w:szCs w:val="20"/>
              </w:rPr>
            </w:pPr>
            <w:r w:rsidRPr="00CE46B1">
              <w:rPr>
                <w:rFonts w:ascii="Arial" w:hAnsi="Arial" w:cs="Arial"/>
                <w:b w:val="0"/>
                <w:bCs/>
                <w:color w:val="000000" w:themeColor="text1"/>
                <w:sz w:val="20"/>
                <w:szCs w:val="20"/>
              </w:rPr>
              <w:t>Alex Rodgers, Principal Investment Analyst, Funding &amp; Investment team, National Commissioning</w:t>
            </w:r>
          </w:p>
        </w:tc>
      </w:tr>
    </w:tbl>
    <w:p w14:paraId="7CA46059" w14:textId="343239D8" w:rsidR="00936B94" w:rsidRPr="00CE46B1" w:rsidRDefault="00936B94" w:rsidP="003C2F14">
      <w:pPr>
        <w:tabs>
          <w:tab w:val="left" w:pos="921"/>
        </w:tabs>
        <w:ind w:hanging="142"/>
        <w:rPr>
          <w:rFonts w:ascii="Arial" w:hAnsi="Arial" w:cs="Arial"/>
          <w:sz w:val="20"/>
          <w:szCs w:val="20"/>
        </w:rPr>
      </w:pPr>
      <w:bookmarkStart w:id="0" w:name="_Hlk75875554"/>
      <w:bookmarkStart w:id="1" w:name="_Hlk56669555"/>
    </w:p>
    <w:p w14:paraId="511B9D50" w14:textId="17469854" w:rsidR="00936B94" w:rsidRPr="00CE46B1" w:rsidRDefault="00936B94" w:rsidP="003C2F14">
      <w:pPr>
        <w:pStyle w:val="Title"/>
        <w:ind w:hanging="142"/>
        <w:rPr>
          <w:sz w:val="28"/>
          <w:szCs w:val="11"/>
          <w:lang w:val="en-NZ"/>
        </w:rPr>
      </w:pPr>
      <w:r w:rsidRPr="00CE46B1">
        <w:rPr>
          <w:sz w:val="28"/>
          <w:szCs w:val="11"/>
          <w:lang w:val="en-NZ"/>
        </w:rPr>
        <w:t>Agenda</w:t>
      </w:r>
    </w:p>
    <w:p w14:paraId="029A92FC" w14:textId="77777777" w:rsidR="00936B94" w:rsidRPr="00CE46B1" w:rsidRDefault="00936B94" w:rsidP="003C2F14">
      <w:pPr>
        <w:tabs>
          <w:tab w:val="left" w:pos="921"/>
        </w:tabs>
        <w:ind w:hanging="142"/>
        <w:rPr>
          <w:rFonts w:ascii="Arial" w:hAnsi="Arial" w:cs="Arial"/>
          <w:sz w:val="20"/>
          <w:szCs w:val="20"/>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560"/>
        <w:gridCol w:w="6804"/>
        <w:gridCol w:w="1417"/>
      </w:tblGrid>
      <w:tr w:rsidR="00936B94" w:rsidRPr="00CE46B1" w14:paraId="20DBB400" w14:textId="77777777" w:rsidTr="000A16B9">
        <w:trPr>
          <w:trHeight w:val="23"/>
          <w:tblHeader/>
        </w:trPr>
        <w:tc>
          <w:tcPr>
            <w:tcW w:w="1560" w:type="dxa"/>
            <w:tcBorders>
              <w:bottom w:val="single" w:sz="4" w:space="0" w:color="auto"/>
              <w:right w:val="nil"/>
            </w:tcBorders>
            <w:shd w:val="clear" w:color="auto" w:fill="D9D9D9" w:themeFill="background1" w:themeFillShade="D9"/>
          </w:tcPr>
          <w:p w14:paraId="636B460F" w14:textId="77777777" w:rsidR="00936B94" w:rsidRPr="00CE46B1" w:rsidRDefault="00936B94" w:rsidP="00147110">
            <w:pPr>
              <w:spacing w:before="60" w:after="60"/>
              <w:rPr>
                <w:rFonts w:ascii="Arial" w:hAnsi="Arial" w:cs="Arial"/>
                <w:b/>
                <w:sz w:val="20"/>
                <w:szCs w:val="20"/>
              </w:rPr>
            </w:pPr>
            <w:r w:rsidRPr="00CE46B1">
              <w:rPr>
                <w:rFonts w:ascii="Arial" w:hAnsi="Arial" w:cs="Arial"/>
                <w:b/>
                <w:sz w:val="20"/>
                <w:szCs w:val="20"/>
              </w:rPr>
              <w:t>Time</w:t>
            </w:r>
          </w:p>
        </w:tc>
        <w:tc>
          <w:tcPr>
            <w:tcW w:w="6804" w:type="dxa"/>
            <w:tcBorders>
              <w:left w:val="nil"/>
              <w:bottom w:val="single" w:sz="4" w:space="0" w:color="auto"/>
              <w:right w:val="nil"/>
            </w:tcBorders>
            <w:shd w:val="clear" w:color="auto" w:fill="D9D9D9" w:themeFill="background1" w:themeFillShade="D9"/>
          </w:tcPr>
          <w:p w14:paraId="256B97ED" w14:textId="77777777" w:rsidR="00936B94" w:rsidRPr="00CE46B1" w:rsidRDefault="00936B94" w:rsidP="00147110">
            <w:pPr>
              <w:spacing w:before="60" w:after="60"/>
              <w:rPr>
                <w:rFonts w:ascii="Arial" w:hAnsi="Arial" w:cs="Arial"/>
                <w:b/>
                <w:sz w:val="20"/>
                <w:szCs w:val="20"/>
              </w:rPr>
            </w:pPr>
            <w:r w:rsidRPr="00CE46B1">
              <w:rPr>
                <w:rFonts w:ascii="Arial" w:hAnsi="Arial" w:cs="Arial"/>
                <w:b/>
                <w:sz w:val="20"/>
                <w:szCs w:val="20"/>
              </w:rPr>
              <w:t>Item</w:t>
            </w:r>
          </w:p>
        </w:tc>
        <w:tc>
          <w:tcPr>
            <w:tcW w:w="1417" w:type="dxa"/>
            <w:tcBorders>
              <w:left w:val="nil"/>
              <w:bottom w:val="single" w:sz="4" w:space="0" w:color="auto"/>
            </w:tcBorders>
            <w:shd w:val="clear" w:color="auto" w:fill="D9D9D9" w:themeFill="background1" w:themeFillShade="D9"/>
          </w:tcPr>
          <w:p w14:paraId="2BB02DD9" w14:textId="77777777" w:rsidR="00936B94" w:rsidRPr="00CE46B1" w:rsidRDefault="00936B94" w:rsidP="00147110">
            <w:pPr>
              <w:spacing w:before="60" w:after="60"/>
              <w:jc w:val="right"/>
              <w:rPr>
                <w:rFonts w:ascii="Arial" w:hAnsi="Arial" w:cs="Arial"/>
                <w:b/>
                <w:sz w:val="20"/>
                <w:szCs w:val="20"/>
              </w:rPr>
            </w:pPr>
            <w:r w:rsidRPr="00CE46B1">
              <w:rPr>
                <w:rFonts w:ascii="Arial" w:hAnsi="Arial" w:cs="Arial"/>
                <w:b/>
                <w:bCs/>
                <w:sz w:val="20"/>
                <w:szCs w:val="20"/>
              </w:rPr>
              <w:t>Page</w:t>
            </w:r>
          </w:p>
        </w:tc>
      </w:tr>
      <w:tr w:rsidR="00936B94" w:rsidRPr="00CE46B1" w14:paraId="01523D0B" w14:textId="77777777" w:rsidTr="000A16B9">
        <w:trPr>
          <w:trHeight w:val="23"/>
          <w:tblHeader/>
        </w:trPr>
        <w:tc>
          <w:tcPr>
            <w:tcW w:w="1560" w:type="dxa"/>
            <w:tcBorders>
              <w:bottom w:val="nil"/>
              <w:right w:val="nil"/>
            </w:tcBorders>
            <w:shd w:val="clear" w:color="auto" w:fill="auto"/>
          </w:tcPr>
          <w:p w14:paraId="2795397F" w14:textId="77777777" w:rsidR="00936B94" w:rsidRPr="00CE46B1" w:rsidRDefault="00936B94" w:rsidP="00147110">
            <w:pPr>
              <w:spacing w:before="60"/>
              <w:rPr>
                <w:rFonts w:ascii="Arial" w:hAnsi="Arial" w:cs="Arial"/>
                <w:bCs/>
                <w:color w:val="000000" w:themeColor="text1"/>
                <w:sz w:val="20"/>
                <w:szCs w:val="20"/>
                <w:highlight w:val="yellow"/>
              </w:rPr>
            </w:pPr>
            <w:r w:rsidRPr="00CE46B1">
              <w:rPr>
                <w:rFonts w:ascii="Arial" w:hAnsi="Arial" w:cs="Arial"/>
                <w:bCs/>
                <w:color w:val="000000" w:themeColor="text1"/>
                <w:sz w:val="20"/>
                <w:szCs w:val="20"/>
              </w:rPr>
              <w:t>9:00 am</w:t>
            </w:r>
          </w:p>
        </w:tc>
        <w:tc>
          <w:tcPr>
            <w:tcW w:w="6804" w:type="dxa"/>
            <w:tcBorders>
              <w:left w:val="nil"/>
              <w:bottom w:val="nil"/>
              <w:right w:val="nil"/>
            </w:tcBorders>
            <w:shd w:val="clear" w:color="auto" w:fill="auto"/>
          </w:tcPr>
          <w:p w14:paraId="22CB7A48" w14:textId="77777777" w:rsidR="00936B94" w:rsidRPr="00CE46B1" w:rsidRDefault="00936B94" w:rsidP="00147110">
            <w:pPr>
              <w:spacing w:before="60" w:after="60"/>
              <w:ind w:left="454" w:hanging="454"/>
              <w:rPr>
                <w:rFonts w:ascii="Arial" w:hAnsi="Arial" w:cs="Arial"/>
                <w:bCs/>
                <w:color w:val="000000" w:themeColor="text1"/>
                <w:sz w:val="20"/>
                <w:szCs w:val="20"/>
              </w:rPr>
            </w:pPr>
            <w:r w:rsidRPr="00CE46B1">
              <w:rPr>
                <w:rFonts w:ascii="Arial" w:hAnsi="Arial" w:cs="Arial"/>
                <w:bCs/>
                <w:color w:val="000000" w:themeColor="text1"/>
                <w:sz w:val="20"/>
                <w:szCs w:val="20"/>
              </w:rPr>
              <w:t>1.</w:t>
            </w:r>
            <w:r w:rsidRPr="00CE46B1">
              <w:rPr>
                <w:rFonts w:ascii="Arial" w:hAnsi="Arial" w:cs="Arial"/>
                <w:bCs/>
                <w:color w:val="000000" w:themeColor="text1"/>
                <w:sz w:val="20"/>
                <w:szCs w:val="20"/>
              </w:rPr>
              <w:tab/>
              <w:t>Welcome, Introduction and apologies</w:t>
            </w:r>
          </w:p>
        </w:tc>
        <w:tc>
          <w:tcPr>
            <w:tcW w:w="1417" w:type="dxa"/>
            <w:tcBorders>
              <w:left w:val="nil"/>
              <w:bottom w:val="nil"/>
            </w:tcBorders>
            <w:shd w:val="clear" w:color="auto" w:fill="auto"/>
          </w:tcPr>
          <w:p w14:paraId="731ED805" w14:textId="77777777" w:rsidR="00936B94" w:rsidRPr="00CE46B1" w:rsidRDefault="00936B94" w:rsidP="00147110">
            <w:pPr>
              <w:spacing w:before="60" w:after="60"/>
              <w:rPr>
                <w:rFonts w:ascii="Arial" w:hAnsi="Arial" w:cs="Arial"/>
                <w:bCs/>
                <w:color w:val="000000" w:themeColor="text1"/>
                <w:sz w:val="20"/>
                <w:szCs w:val="20"/>
              </w:rPr>
            </w:pPr>
          </w:p>
        </w:tc>
      </w:tr>
      <w:tr w:rsidR="00936B94" w:rsidRPr="00CE46B1" w14:paraId="0886D820" w14:textId="77777777" w:rsidTr="000A16B9">
        <w:trPr>
          <w:trHeight w:val="23"/>
          <w:tblHeader/>
        </w:trPr>
        <w:tc>
          <w:tcPr>
            <w:tcW w:w="1560" w:type="dxa"/>
            <w:tcBorders>
              <w:top w:val="nil"/>
              <w:bottom w:val="nil"/>
              <w:right w:val="nil"/>
            </w:tcBorders>
            <w:shd w:val="clear" w:color="auto" w:fill="auto"/>
          </w:tcPr>
          <w:p w14:paraId="4AFC80F9" w14:textId="77777777" w:rsidR="00936B94" w:rsidRPr="00CE46B1" w:rsidRDefault="00936B94" w:rsidP="00147110">
            <w:pPr>
              <w:spacing w:before="60"/>
              <w:rPr>
                <w:rFonts w:ascii="Arial" w:hAnsi="Arial" w:cs="Arial"/>
                <w:bCs/>
                <w:color w:val="000000" w:themeColor="text1"/>
                <w:sz w:val="20"/>
                <w:szCs w:val="20"/>
              </w:rPr>
            </w:pPr>
          </w:p>
        </w:tc>
        <w:tc>
          <w:tcPr>
            <w:tcW w:w="6804" w:type="dxa"/>
            <w:tcBorders>
              <w:top w:val="nil"/>
              <w:left w:val="nil"/>
              <w:bottom w:val="nil"/>
              <w:right w:val="nil"/>
            </w:tcBorders>
            <w:shd w:val="clear" w:color="auto" w:fill="auto"/>
          </w:tcPr>
          <w:p w14:paraId="53ECB037" w14:textId="77777777" w:rsidR="00936B94" w:rsidRPr="00CE46B1" w:rsidRDefault="00936B94" w:rsidP="00F31545">
            <w:pPr>
              <w:pStyle w:val="ListParagraph"/>
              <w:numPr>
                <w:ilvl w:val="0"/>
                <w:numId w:val="8"/>
              </w:numPr>
              <w:tabs>
                <w:tab w:val="clear" w:pos="316"/>
              </w:tabs>
              <w:spacing w:before="60" w:after="60"/>
              <w:rPr>
                <w:rFonts w:ascii="Arial" w:hAnsi="Arial" w:cs="Arial"/>
                <w:b w:val="0"/>
                <w:bCs/>
                <w:color w:val="000000" w:themeColor="text1"/>
                <w:sz w:val="20"/>
                <w:szCs w:val="20"/>
              </w:rPr>
            </w:pPr>
            <w:r w:rsidRPr="00CE46B1">
              <w:rPr>
                <w:rFonts w:ascii="Arial" w:hAnsi="Arial" w:cs="Arial"/>
                <w:b w:val="0"/>
                <w:bCs/>
                <w:color w:val="000000" w:themeColor="text1"/>
                <w:sz w:val="20"/>
                <w:szCs w:val="20"/>
              </w:rPr>
              <w:t>Welcome, karakia, introductions, new members</w:t>
            </w:r>
          </w:p>
        </w:tc>
        <w:tc>
          <w:tcPr>
            <w:tcW w:w="1417" w:type="dxa"/>
            <w:tcBorders>
              <w:top w:val="nil"/>
              <w:left w:val="nil"/>
              <w:bottom w:val="nil"/>
            </w:tcBorders>
            <w:shd w:val="clear" w:color="auto" w:fill="auto"/>
          </w:tcPr>
          <w:p w14:paraId="3A311887" w14:textId="77777777" w:rsidR="00936B94" w:rsidRPr="00CE46B1" w:rsidRDefault="00936B94" w:rsidP="00147110">
            <w:pPr>
              <w:spacing w:before="60" w:after="60"/>
              <w:rPr>
                <w:rFonts w:ascii="Arial" w:hAnsi="Arial" w:cs="Arial"/>
                <w:bCs/>
                <w:color w:val="000000" w:themeColor="text1"/>
                <w:sz w:val="20"/>
                <w:szCs w:val="20"/>
              </w:rPr>
            </w:pPr>
          </w:p>
        </w:tc>
      </w:tr>
      <w:tr w:rsidR="00936B94" w:rsidRPr="00CE46B1" w14:paraId="724EB2B4" w14:textId="77777777" w:rsidTr="000A16B9">
        <w:trPr>
          <w:trHeight w:val="23"/>
          <w:tblHeader/>
        </w:trPr>
        <w:tc>
          <w:tcPr>
            <w:tcW w:w="1560" w:type="dxa"/>
            <w:tcBorders>
              <w:top w:val="nil"/>
              <w:bottom w:val="single" w:sz="4" w:space="0" w:color="auto"/>
              <w:right w:val="nil"/>
            </w:tcBorders>
            <w:shd w:val="clear" w:color="auto" w:fill="auto"/>
          </w:tcPr>
          <w:p w14:paraId="381DF860" w14:textId="77777777" w:rsidR="00936B94" w:rsidRPr="00CE46B1" w:rsidRDefault="00936B94" w:rsidP="00147110">
            <w:pPr>
              <w:spacing w:before="60"/>
              <w:rPr>
                <w:rFonts w:ascii="Arial" w:hAnsi="Arial" w:cs="Arial"/>
                <w:bCs/>
                <w:color w:val="000000" w:themeColor="text1"/>
                <w:sz w:val="20"/>
                <w:szCs w:val="20"/>
              </w:rPr>
            </w:pPr>
          </w:p>
        </w:tc>
        <w:tc>
          <w:tcPr>
            <w:tcW w:w="6804" w:type="dxa"/>
            <w:tcBorders>
              <w:top w:val="nil"/>
              <w:left w:val="nil"/>
              <w:bottom w:val="single" w:sz="4" w:space="0" w:color="auto"/>
              <w:right w:val="nil"/>
            </w:tcBorders>
            <w:shd w:val="clear" w:color="auto" w:fill="auto"/>
          </w:tcPr>
          <w:p w14:paraId="70CE4FEA" w14:textId="77777777" w:rsidR="00936B94" w:rsidRPr="00CE46B1" w:rsidRDefault="00936B94" w:rsidP="00F31545">
            <w:pPr>
              <w:pStyle w:val="ListParagraph"/>
              <w:numPr>
                <w:ilvl w:val="0"/>
                <w:numId w:val="8"/>
              </w:numPr>
              <w:tabs>
                <w:tab w:val="clear" w:pos="316"/>
              </w:tabs>
              <w:spacing w:before="60" w:after="60"/>
              <w:rPr>
                <w:rFonts w:ascii="Arial" w:hAnsi="Arial" w:cs="Arial"/>
                <w:b w:val="0"/>
                <w:bCs/>
                <w:color w:val="000000" w:themeColor="text1"/>
                <w:sz w:val="20"/>
                <w:szCs w:val="20"/>
              </w:rPr>
            </w:pPr>
            <w:r w:rsidRPr="00CE46B1">
              <w:rPr>
                <w:rFonts w:ascii="Arial" w:hAnsi="Arial" w:cs="Arial"/>
                <w:b w:val="0"/>
                <w:bCs/>
                <w:color w:val="000000" w:themeColor="text1"/>
                <w:sz w:val="20"/>
                <w:szCs w:val="20"/>
              </w:rPr>
              <w:t>Confirmation of the agenda</w:t>
            </w:r>
          </w:p>
        </w:tc>
        <w:tc>
          <w:tcPr>
            <w:tcW w:w="1417" w:type="dxa"/>
            <w:tcBorders>
              <w:top w:val="nil"/>
              <w:left w:val="nil"/>
              <w:bottom w:val="single" w:sz="4" w:space="0" w:color="auto"/>
            </w:tcBorders>
            <w:shd w:val="clear" w:color="auto" w:fill="auto"/>
          </w:tcPr>
          <w:p w14:paraId="35DCCA6E" w14:textId="77777777" w:rsidR="00936B94" w:rsidRPr="00CE46B1" w:rsidRDefault="00936B94" w:rsidP="00147110">
            <w:pPr>
              <w:spacing w:before="60" w:after="60"/>
              <w:rPr>
                <w:rFonts w:ascii="Arial" w:hAnsi="Arial" w:cs="Arial"/>
                <w:bCs/>
                <w:color w:val="000000" w:themeColor="text1"/>
                <w:sz w:val="20"/>
                <w:szCs w:val="20"/>
              </w:rPr>
            </w:pPr>
          </w:p>
        </w:tc>
      </w:tr>
      <w:tr w:rsidR="00936B94" w:rsidRPr="00CE46B1" w14:paraId="61401B43" w14:textId="77777777" w:rsidTr="000A16B9">
        <w:trPr>
          <w:trHeight w:val="23"/>
          <w:tblHeader/>
        </w:trPr>
        <w:tc>
          <w:tcPr>
            <w:tcW w:w="1560" w:type="dxa"/>
            <w:tcBorders>
              <w:top w:val="single" w:sz="4" w:space="0" w:color="auto"/>
              <w:bottom w:val="single" w:sz="4" w:space="0" w:color="auto"/>
              <w:right w:val="nil"/>
            </w:tcBorders>
            <w:shd w:val="clear" w:color="auto" w:fill="auto"/>
          </w:tcPr>
          <w:p w14:paraId="502A8DF0" w14:textId="77777777" w:rsidR="00936B94" w:rsidRPr="00CE46B1" w:rsidRDefault="00936B94" w:rsidP="00147110">
            <w:pPr>
              <w:spacing w:before="60"/>
              <w:rPr>
                <w:rFonts w:ascii="Arial" w:hAnsi="Arial" w:cs="Arial"/>
                <w:bCs/>
                <w:color w:val="000000" w:themeColor="text1"/>
                <w:sz w:val="20"/>
                <w:szCs w:val="20"/>
              </w:rPr>
            </w:pPr>
            <w:r w:rsidRPr="00CE46B1">
              <w:rPr>
                <w:rFonts w:ascii="Arial" w:hAnsi="Arial" w:cs="Arial"/>
                <w:bCs/>
                <w:color w:val="000000" w:themeColor="text1"/>
                <w:sz w:val="20"/>
                <w:szCs w:val="20"/>
              </w:rPr>
              <w:t>9:15 am</w:t>
            </w:r>
          </w:p>
        </w:tc>
        <w:tc>
          <w:tcPr>
            <w:tcW w:w="6804" w:type="dxa"/>
            <w:tcBorders>
              <w:top w:val="single" w:sz="4" w:space="0" w:color="auto"/>
              <w:left w:val="nil"/>
              <w:bottom w:val="single" w:sz="4" w:space="0" w:color="auto"/>
              <w:right w:val="nil"/>
            </w:tcBorders>
            <w:shd w:val="clear" w:color="auto" w:fill="auto"/>
          </w:tcPr>
          <w:p w14:paraId="0B94156B" w14:textId="77777777" w:rsidR="00936B94" w:rsidRPr="00CE46B1" w:rsidRDefault="00936B94" w:rsidP="00147110">
            <w:pPr>
              <w:tabs>
                <w:tab w:val="left" w:pos="454"/>
              </w:tabs>
              <w:spacing w:before="60" w:after="60"/>
              <w:ind w:left="454" w:hanging="454"/>
              <w:rPr>
                <w:rFonts w:ascii="Arial" w:hAnsi="Arial" w:cs="Arial"/>
                <w:bCs/>
                <w:color w:val="000000" w:themeColor="text1"/>
                <w:sz w:val="20"/>
                <w:szCs w:val="20"/>
              </w:rPr>
            </w:pPr>
            <w:r w:rsidRPr="00CE46B1">
              <w:rPr>
                <w:rFonts w:ascii="Arial" w:hAnsi="Arial" w:cs="Arial"/>
                <w:bCs/>
                <w:color w:val="000000" w:themeColor="text1"/>
                <w:sz w:val="20"/>
                <w:szCs w:val="20"/>
              </w:rPr>
              <w:t>2.</w:t>
            </w:r>
            <w:r w:rsidRPr="00CE46B1">
              <w:rPr>
                <w:rFonts w:ascii="Arial" w:hAnsi="Arial" w:cs="Arial"/>
                <w:bCs/>
                <w:color w:val="000000" w:themeColor="text1"/>
                <w:sz w:val="20"/>
                <w:szCs w:val="20"/>
              </w:rPr>
              <w:tab/>
              <w:t>Review of the actions from Meeting 1, 19 February 2024 (paper)</w:t>
            </w:r>
          </w:p>
          <w:p w14:paraId="4B066C8F" w14:textId="77777777" w:rsidR="00936B94" w:rsidRPr="00CE46B1" w:rsidRDefault="00936B94" w:rsidP="00F31545">
            <w:pPr>
              <w:pStyle w:val="ListParagraph"/>
              <w:numPr>
                <w:ilvl w:val="0"/>
                <w:numId w:val="11"/>
              </w:numPr>
              <w:tabs>
                <w:tab w:val="clear" w:pos="316"/>
              </w:tabs>
              <w:spacing w:before="60" w:after="60"/>
              <w:rPr>
                <w:rFonts w:ascii="Arial" w:hAnsi="Arial" w:cs="Arial"/>
                <w:b w:val="0"/>
                <w:bCs/>
                <w:color w:val="000000" w:themeColor="text1"/>
                <w:sz w:val="20"/>
                <w:szCs w:val="20"/>
              </w:rPr>
            </w:pPr>
            <w:r w:rsidRPr="00CE46B1">
              <w:rPr>
                <w:rFonts w:ascii="Arial" w:hAnsi="Arial" w:cs="Arial"/>
                <w:b w:val="0"/>
                <w:bCs/>
                <w:color w:val="000000" w:themeColor="text1"/>
                <w:sz w:val="20"/>
                <w:szCs w:val="20"/>
              </w:rPr>
              <w:t>20240219:2</w:t>
            </w:r>
          </w:p>
          <w:p w14:paraId="507F76C0" w14:textId="6642E804" w:rsidR="00936B94" w:rsidRPr="00CE46B1" w:rsidRDefault="00936B94" w:rsidP="00147110">
            <w:pPr>
              <w:spacing w:before="60" w:after="60"/>
              <w:ind w:left="814"/>
              <w:rPr>
                <w:rFonts w:ascii="Arial" w:hAnsi="Arial" w:cs="Arial"/>
                <w:bCs/>
                <w:color w:val="000000" w:themeColor="text1"/>
                <w:sz w:val="20"/>
                <w:szCs w:val="20"/>
              </w:rPr>
            </w:pPr>
            <w:r w:rsidRPr="00CE46B1">
              <w:rPr>
                <w:rFonts w:ascii="Arial" w:hAnsi="Arial" w:cs="Arial"/>
                <w:bCs/>
                <w:color w:val="000000" w:themeColor="text1"/>
                <w:sz w:val="20"/>
                <w:szCs w:val="20"/>
              </w:rPr>
              <w:t xml:space="preserve">Provider representatives to arrange practising community pharmacist (4 members) and provider (2 members) representatives to the </w:t>
            </w:r>
            <w:r w:rsidR="00D443E7" w:rsidRPr="00CE46B1">
              <w:rPr>
                <w:rFonts w:ascii="Arial" w:hAnsi="Arial" w:cs="Arial"/>
                <w:bCs/>
                <w:color w:val="000000" w:themeColor="text1"/>
                <w:sz w:val="20"/>
                <w:szCs w:val="20"/>
              </w:rPr>
              <w:t>EAG.</w:t>
            </w:r>
          </w:p>
          <w:p w14:paraId="44FB848F" w14:textId="77777777" w:rsidR="00936B94" w:rsidRPr="00CE46B1" w:rsidRDefault="00936B94" w:rsidP="00147110">
            <w:pPr>
              <w:tabs>
                <w:tab w:val="left" w:pos="454"/>
              </w:tabs>
              <w:spacing w:before="60" w:after="60"/>
              <w:ind w:left="454" w:hanging="454"/>
              <w:rPr>
                <w:rFonts w:ascii="Arial" w:hAnsi="Arial" w:cs="Arial"/>
                <w:bCs/>
                <w:color w:val="000000" w:themeColor="text1"/>
                <w:sz w:val="20"/>
                <w:szCs w:val="20"/>
              </w:rPr>
            </w:pPr>
          </w:p>
        </w:tc>
        <w:tc>
          <w:tcPr>
            <w:tcW w:w="1417" w:type="dxa"/>
            <w:tcBorders>
              <w:top w:val="single" w:sz="4" w:space="0" w:color="auto"/>
              <w:left w:val="nil"/>
              <w:bottom w:val="single" w:sz="4" w:space="0" w:color="auto"/>
            </w:tcBorders>
            <w:shd w:val="clear" w:color="auto" w:fill="auto"/>
          </w:tcPr>
          <w:p w14:paraId="00192F81" w14:textId="77777777" w:rsidR="00936B94" w:rsidRPr="00CE46B1" w:rsidRDefault="00936B94" w:rsidP="00147110">
            <w:pPr>
              <w:spacing w:before="60" w:after="60"/>
              <w:rPr>
                <w:rFonts w:ascii="Arial" w:hAnsi="Arial" w:cs="Arial"/>
                <w:bCs/>
                <w:color w:val="000000" w:themeColor="text1"/>
                <w:sz w:val="20"/>
                <w:szCs w:val="20"/>
              </w:rPr>
            </w:pPr>
            <w:r w:rsidRPr="00CE46B1">
              <w:rPr>
                <w:rFonts w:ascii="Arial" w:hAnsi="Arial" w:cs="Arial"/>
                <w:bCs/>
                <w:color w:val="000000" w:themeColor="text1"/>
                <w:sz w:val="20"/>
                <w:szCs w:val="20"/>
              </w:rPr>
              <w:t>Page 14</w:t>
            </w:r>
          </w:p>
        </w:tc>
      </w:tr>
      <w:tr w:rsidR="00936B94" w:rsidRPr="00CE46B1" w14:paraId="07A4F8F0" w14:textId="77777777" w:rsidTr="000A16B9">
        <w:trPr>
          <w:trHeight w:val="23"/>
          <w:tblHeader/>
        </w:trPr>
        <w:tc>
          <w:tcPr>
            <w:tcW w:w="1560" w:type="dxa"/>
            <w:tcBorders>
              <w:top w:val="single" w:sz="4" w:space="0" w:color="auto"/>
              <w:bottom w:val="nil"/>
              <w:right w:val="nil"/>
            </w:tcBorders>
            <w:shd w:val="clear" w:color="auto" w:fill="auto"/>
          </w:tcPr>
          <w:p w14:paraId="7362CA68" w14:textId="77777777" w:rsidR="00936B94" w:rsidRPr="00CE46B1" w:rsidRDefault="00936B94" w:rsidP="00147110">
            <w:pPr>
              <w:spacing w:before="60"/>
              <w:rPr>
                <w:rFonts w:ascii="Arial" w:hAnsi="Arial" w:cs="Arial"/>
                <w:bCs/>
                <w:color w:val="000000" w:themeColor="text1"/>
                <w:sz w:val="20"/>
                <w:szCs w:val="20"/>
              </w:rPr>
            </w:pPr>
            <w:r w:rsidRPr="00CE46B1">
              <w:rPr>
                <w:rFonts w:ascii="Arial" w:hAnsi="Arial" w:cs="Arial"/>
                <w:bCs/>
                <w:color w:val="000000" w:themeColor="text1"/>
                <w:sz w:val="20"/>
                <w:szCs w:val="20"/>
              </w:rPr>
              <w:t>9:45 am</w:t>
            </w:r>
          </w:p>
        </w:tc>
        <w:tc>
          <w:tcPr>
            <w:tcW w:w="6804" w:type="dxa"/>
            <w:tcBorders>
              <w:top w:val="single" w:sz="4" w:space="0" w:color="auto"/>
              <w:left w:val="nil"/>
              <w:bottom w:val="nil"/>
              <w:right w:val="nil"/>
            </w:tcBorders>
            <w:shd w:val="clear" w:color="auto" w:fill="auto"/>
          </w:tcPr>
          <w:p w14:paraId="2FFBE2EE" w14:textId="77777777" w:rsidR="00936B94" w:rsidRPr="00CE46B1" w:rsidRDefault="00936B94" w:rsidP="00147110">
            <w:pPr>
              <w:tabs>
                <w:tab w:val="left" w:pos="454"/>
              </w:tabs>
              <w:spacing w:before="60" w:after="60"/>
              <w:ind w:left="454" w:hanging="454"/>
              <w:rPr>
                <w:rFonts w:ascii="Arial" w:hAnsi="Arial" w:cs="Arial"/>
                <w:bCs/>
                <w:color w:val="000000" w:themeColor="text1"/>
                <w:sz w:val="20"/>
                <w:szCs w:val="20"/>
              </w:rPr>
            </w:pPr>
            <w:r w:rsidRPr="00CE46B1">
              <w:rPr>
                <w:rFonts w:ascii="Arial" w:hAnsi="Arial" w:cs="Arial"/>
                <w:bCs/>
                <w:color w:val="000000" w:themeColor="text1"/>
                <w:sz w:val="20"/>
                <w:szCs w:val="20"/>
              </w:rPr>
              <w:t>3.</w:t>
            </w:r>
            <w:r w:rsidRPr="00CE46B1">
              <w:rPr>
                <w:rFonts w:ascii="Arial" w:hAnsi="Arial" w:cs="Arial"/>
                <w:bCs/>
                <w:color w:val="000000" w:themeColor="text1"/>
                <w:sz w:val="20"/>
                <w:szCs w:val="20"/>
              </w:rPr>
              <w:tab/>
              <w:t>Redistribution of APAS payments and anticipated price uplift across service lines</w:t>
            </w:r>
          </w:p>
          <w:p w14:paraId="6D3D94B5" w14:textId="77777777" w:rsidR="00936B94" w:rsidRPr="00CE46B1" w:rsidRDefault="00936B94" w:rsidP="00147110">
            <w:pPr>
              <w:tabs>
                <w:tab w:val="left" w:pos="454"/>
              </w:tabs>
              <w:spacing w:before="60" w:after="60"/>
              <w:ind w:left="908" w:hanging="454"/>
              <w:rPr>
                <w:rFonts w:ascii="Arial" w:hAnsi="Arial" w:cs="Arial"/>
                <w:bCs/>
                <w:color w:val="000000" w:themeColor="text1"/>
                <w:sz w:val="20"/>
                <w:szCs w:val="20"/>
              </w:rPr>
            </w:pPr>
            <w:r w:rsidRPr="00CE46B1">
              <w:rPr>
                <w:rFonts w:ascii="Arial" w:hAnsi="Arial" w:cs="Arial"/>
                <w:bCs/>
                <w:color w:val="000000" w:themeColor="text1"/>
                <w:sz w:val="20"/>
                <w:szCs w:val="20"/>
              </w:rPr>
              <w:t>Supporting papers</w:t>
            </w:r>
          </w:p>
          <w:p w14:paraId="6E7ED232" w14:textId="77777777" w:rsidR="00936B94" w:rsidRPr="00CE46B1" w:rsidRDefault="00936B94" w:rsidP="00F31545">
            <w:pPr>
              <w:pStyle w:val="ListParagraph"/>
              <w:numPr>
                <w:ilvl w:val="0"/>
                <w:numId w:val="10"/>
              </w:numPr>
              <w:tabs>
                <w:tab w:val="left" w:pos="454"/>
              </w:tabs>
              <w:spacing w:before="60" w:after="60"/>
              <w:rPr>
                <w:rFonts w:ascii="Arial" w:hAnsi="Arial" w:cs="Arial"/>
                <w:b w:val="0"/>
                <w:bCs/>
                <w:color w:val="000000" w:themeColor="text1"/>
                <w:sz w:val="20"/>
                <w:szCs w:val="20"/>
              </w:rPr>
            </w:pPr>
            <w:r w:rsidRPr="00CE46B1">
              <w:rPr>
                <w:rFonts w:ascii="Arial" w:hAnsi="Arial" w:cs="Arial"/>
                <w:b w:val="0"/>
                <w:bCs/>
                <w:color w:val="000000" w:themeColor="text1"/>
                <w:sz w:val="20"/>
                <w:szCs w:val="20"/>
              </w:rPr>
              <w:t>Integrated Community Pharmacy Services Agreement – February 2024 forecast of demand and expenditure</w:t>
            </w:r>
          </w:p>
        </w:tc>
        <w:tc>
          <w:tcPr>
            <w:tcW w:w="1417" w:type="dxa"/>
            <w:tcBorders>
              <w:top w:val="single" w:sz="4" w:space="0" w:color="auto"/>
              <w:left w:val="nil"/>
              <w:bottom w:val="nil"/>
            </w:tcBorders>
            <w:shd w:val="clear" w:color="auto" w:fill="auto"/>
          </w:tcPr>
          <w:p w14:paraId="1252BE7B" w14:textId="77777777" w:rsidR="00936B94" w:rsidRPr="00CE46B1" w:rsidRDefault="00936B94" w:rsidP="00147110">
            <w:pPr>
              <w:spacing w:before="60" w:after="60"/>
              <w:rPr>
                <w:rFonts w:ascii="Arial" w:hAnsi="Arial" w:cs="Arial"/>
                <w:bCs/>
                <w:color w:val="000000" w:themeColor="text1"/>
                <w:sz w:val="20"/>
                <w:szCs w:val="20"/>
              </w:rPr>
            </w:pPr>
          </w:p>
          <w:p w14:paraId="0B6220F8" w14:textId="77777777" w:rsidR="00936B94" w:rsidRPr="00CE46B1" w:rsidRDefault="00936B94" w:rsidP="00147110">
            <w:pPr>
              <w:spacing w:before="60" w:after="60"/>
              <w:rPr>
                <w:rFonts w:ascii="Arial" w:hAnsi="Arial" w:cs="Arial"/>
                <w:bCs/>
                <w:color w:val="000000" w:themeColor="text1"/>
                <w:sz w:val="20"/>
                <w:szCs w:val="20"/>
              </w:rPr>
            </w:pPr>
          </w:p>
          <w:p w14:paraId="4E978AFB" w14:textId="77777777" w:rsidR="00936B94" w:rsidRPr="00CE46B1" w:rsidRDefault="00936B94" w:rsidP="00147110">
            <w:pPr>
              <w:spacing w:before="60" w:after="60"/>
              <w:rPr>
                <w:rFonts w:ascii="Arial" w:hAnsi="Arial" w:cs="Arial"/>
                <w:bCs/>
                <w:color w:val="000000" w:themeColor="text1"/>
                <w:sz w:val="20"/>
                <w:szCs w:val="20"/>
              </w:rPr>
            </w:pPr>
          </w:p>
          <w:p w14:paraId="26BBA490" w14:textId="77777777" w:rsidR="00936B94" w:rsidRPr="00CE46B1" w:rsidRDefault="00936B94" w:rsidP="00147110">
            <w:pPr>
              <w:spacing w:before="60" w:after="60"/>
              <w:rPr>
                <w:rFonts w:ascii="Arial" w:hAnsi="Arial" w:cs="Arial"/>
                <w:bCs/>
                <w:color w:val="000000" w:themeColor="text1"/>
                <w:sz w:val="20"/>
                <w:szCs w:val="20"/>
              </w:rPr>
            </w:pPr>
            <w:r w:rsidRPr="00CE46B1">
              <w:rPr>
                <w:rFonts w:ascii="Arial" w:hAnsi="Arial" w:cs="Arial"/>
                <w:bCs/>
                <w:color w:val="000000" w:themeColor="text1"/>
                <w:sz w:val="20"/>
                <w:szCs w:val="20"/>
              </w:rPr>
              <w:t>Pages 15-49</w:t>
            </w:r>
          </w:p>
        </w:tc>
      </w:tr>
      <w:tr w:rsidR="00936B94" w:rsidRPr="00CE46B1" w14:paraId="13014727" w14:textId="77777777" w:rsidTr="000A16B9">
        <w:trPr>
          <w:trHeight w:val="23"/>
          <w:tblHeader/>
        </w:trPr>
        <w:tc>
          <w:tcPr>
            <w:tcW w:w="1560" w:type="dxa"/>
            <w:tcBorders>
              <w:top w:val="nil"/>
              <w:bottom w:val="nil"/>
              <w:right w:val="nil"/>
            </w:tcBorders>
            <w:shd w:val="clear" w:color="auto" w:fill="auto"/>
          </w:tcPr>
          <w:p w14:paraId="5EEED3BF" w14:textId="77777777" w:rsidR="00936B94" w:rsidRPr="00CE46B1" w:rsidRDefault="00936B94" w:rsidP="00147110">
            <w:pPr>
              <w:spacing w:before="60"/>
              <w:rPr>
                <w:rFonts w:ascii="Arial" w:hAnsi="Arial" w:cs="Arial"/>
                <w:bCs/>
                <w:color w:val="000000" w:themeColor="text1"/>
                <w:sz w:val="20"/>
                <w:szCs w:val="20"/>
              </w:rPr>
            </w:pPr>
          </w:p>
        </w:tc>
        <w:tc>
          <w:tcPr>
            <w:tcW w:w="6804" w:type="dxa"/>
            <w:tcBorders>
              <w:top w:val="nil"/>
              <w:left w:val="nil"/>
              <w:bottom w:val="nil"/>
              <w:right w:val="nil"/>
            </w:tcBorders>
            <w:shd w:val="clear" w:color="auto" w:fill="auto"/>
          </w:tcPr>
          <w:p w14:paraId="0B3E27F2" w14:textId="77777777" w:rsidR="00936B94" w:rsidRPr="00CE46B1" w:rsidRDefault="00936B94" w:rsidP="00F31545">
            <w:pPr>
              <w:pStyle w:val="ListParagraph"/>
              <w:numPr>
                <w:ilvl w:val="0"/>
                <w:numId w:val="10"/>
              </w:numPr>
              <w:spacing w:before="60" w:after="60"/>
              <w:textAlignment w:val="baseline"/>
              <w:rPr>
                <w:rFonts w:ascii="Arial" w:hAnsi="Arial" w:cs="Arial"/>
                <w:b w:val="0"/>
                <w:bCs/>
                <w:color w:val="000000" w:themeColor="text1"/>
                <w:sz w:val="20"/>
                <w:szCs w:val="20"/>
              </w:rPr>
            </w:pPr>
            <w:r w:rsidRPr="00CE46B1">
              <w:rPr>
                <w:rFonts w:ascii="Arial" w:eastAsia="Times New Roman" w:hAnsi="Arial" w:cs="Arial"/>
                <w:b w:val="0"/>
                <w:bCs/>
                <w:color w:val="000000" w:themeColor="text1"/>
                <w:sz w:val="20"/>
                <w:szCs w:val="20"/>
                <w:lang w:eastAsia="en-NZ"/>
              </w:rPr>
              <w:t>Integrated Community Pharmacy Services Agreement – locally commissioned services – March 2024</w:t>
            </w:r>
          </w:p>
        </w:tc>
        <w:tc>
          <w:tcPr>
            <w:tcW w:w="1417" w:type="dxa"/>
            <w:tcBorders>
              <w:top w:val="nil"/>
              <w:left w:val="nil"/>
              <w:bottom w:val="nil"/>
            </w:tcBorders>
            <w:shd w:val="clear" w:color="auto" w:fill="auto"/>
          </w:tcPr>
          <w:p w14:paraId="6A8F356B" w14:textId="77777777" w:rsidR="00936B94" w:rsidRPr="00CE46B1" w:rsidRDefault="00936B94" w:rsidP="00147110">
            <w:pPr>
              <w:spacing w:before="60" w:after="60"/>
              <w:rPr>
                <w:rFonts w:ascii="Arial" w:hAnsi="Arial" w:cs="Arial"/>
                <w:bCs/>
                <w:color w:val="000000" w:themeColor="text1"/>
                <w:sz w:val="20"/>
                <w:szCs w:val="20"/>
              </w:rPr>
            </w:pPr>
            <w:r w:rsidRPr="00CE46B1">
              <w:rPr>
                <w:rFonts w:ascii="Arial" w:hAnsi="Arial" w:cs="Arial"/>
                <w:bCs/>
                <w:color w:val="000000" w:themeColor="text1"/>
                <w:sz w:val="20"/>
                <w:szCs w:val="20"/>
              </w:rPr>
              <w:t>Pages 50-63</w:t>
            </w:r>
          </w:p>
        </w:tc>
      </w:tr>
      <w:tr w:rsidR="00936B94" w:rsidRPr="00CE46B1" w14:paraId="3A8E9DD2" w14:textId="77777777" w:rsidTr="000A16B9">
        <w:trPr>
          <w:trHeight w:val="23"/>
          <w:tblHeader/>
        </w:trPr>
        <w:tc>
          <w:tcPr>
            <w:tcW w:w="1560" w:type="dxa"/>
            <w:tcBorders>
              <w:top w:val="nil"/>
              <w:bottom w:val="nil"/>
              <w:right w:val="nil"/>
            </w:tcBorders>
            <w:shd w:val="clear" w:color="auto" w:fill="auto"/>
          </w:tcPr>
          <w:p w14:paraId="3313719E" w14:textId="77777777" w:rsidR="00936B94" w:rsidRPr="00CE46B1" w:rsidRDefault="00936B94" w:rsidP="00147110">
            <w:pPr>
              <w:spacing w:before="60"/>
              <w:rPr>
                <w:rFonts w:ascii="Arial" w:hAnsi="Arial" w:cs="Arial"/>
                <w:bCs/>
                <w:color w:val="000000" w:themeColor="text1"/>
                <w:sz w:val="20"/>
                <w:szCs w:val="20"/>
              </w:rPr>
            </w:pPr>
          </w:p>
        </w:tc>
        <w:tc>
          <w:tcPr>
            <w:tcW w:w="6804" w:type="dxa"/>
            <w:tcBorders>
              <w:top w:val="nil"/>
              <w:left w:val="nil"/>
              <w:bottom w:val="nil"/>
              <w:right w:val="nil"/>
            </w:tcBorders>
            <w:shd w:val="clear" w:color="auto" w:fill="auto"/>
          </w:tcPr>
          <w:p w14:paraId="0BFA9B0F" w14:textId="77777777" w:rsidR="00936B94" w:rsidRPr="00CE46B1" w:rsidRDefault="00936B94" w:rsidP="00F31545">
            <w:pPr>
              <w:pStyle w:val="ListParagraph"/>
              <w:numPr>
                <w:ilvl w:val="0"/>
                <w:numId w:val="10"/>
              </w:numPr>
              <w:spacing w:before="60" w:after="60"/>
              <w:textAlignment w:val="baseline"/>
              <w:rPr>
                <w:rFonts w:ascii="Arial" w:hAnsi="Arial" w:cs="Arial"/>
                <w:b w:val="0"/>
                <w:bCs/>
                <w:color w:val="000000" w:themeColor="text1"/>
                <w:sz w:val="20"/>
                <w:szCs w:val="20"/>
              </w:rPr>
            </w:pPr>
            <w:r w:rsidRPr="00CE46B1">
              <w:rPr>
                <w:rFonts w:ascii="Arial" w:eastAsia="Times New Roman" w:hAnsi="Arial" w:cs="Arial"/>
                <w:b w:val="0"/>
                <w:bCs/>
                <w:color w:val="000000" w:themeColor="text1"/>
                <w:sz w:val="20"/>
                <w:szCs w:val="20"/>
                <w:lang w:eastAsia="en-NZ"/>
              </w:rPr>
              <w:t>APAS: benefits and harms, and how this funding could be redistributed</w:t>
            </w:r>
          </w:p>
        </w:tc>
        <w:tc>
          <w:tcPr>
            <w:tcW w:w="1417" w:type="dxa"/>
            <w:tcBorders>
              <w:top w:val="nil"/>
              <w:left w:val="nil"/>
              <w:bottom w:val="nil"/>
            </w:tcBorders>
            <w:shd w:val="clear" w:color="auto" w:fill="auto"/>
          </w:tcPr>
          <w:p w14:paraId="281B4E11" w14:textId="77777777" w:rsidR="00936B94" w:rsidRPr="00CE46B1" w:rsidRDefault="00936B94" w:rsidP="00147110">
            <w:pPr>
              <w:spacing w:before="60" w:after="60"/>
              <w:rPr>
                <w:rFonts w:ascii="Arial" w:hAnsi="Arial" w:cs="Arial"/>
                <w:bCs/>
                <w:color w:val="000000" w:themeColor="text1"/>
                <w:sz w:val="20"/>
                <w:szCs w:val="20"/>
              </w:rPr>
            </w:pPr>
            <w:r w:rsidRPr="00CE46B1">
              <w:rPr>
                <w:rFonts w:ascii="Arial" w:hAnsi="Arial" w:cs="Arial"/>
                <w:bCs/>
                <w:color w:val="000000" w:themeColor="text1"/>
                <w:sz w:val="20"/>
                <w:szCs w:val="20"/>
              </w:rPr>
              <w:t>Pages 64-70</w:t>
            </w:r>
          </w:p>
        </w:tc>
      </w:tr>
      <w:tr w:rsidR="00936B94" w:rsidRPr="00CE46B1" w14:paraId="3B52815C" w14:textId="77777777" w:rsidTr="000A16B9">
        <w:trPr>
          <w:trHeight w:val="23"/>
          <w:tblHeader/>
        </w:trPr>
        <w:tc>
          <w:tcPr>
            <w:tcW w:w="1560" w:type="dxa"/>
            <w:tcBorders>
              <w:top w:val="nil"/>
              <w:bottom w:val="single" w:sz="4" w:space="0" w:color="auto"/>
              <w:right w:val="nil"/>
            </w:tcBorders>
            <w:shd w:val="clear" w:color="auto" w:fill="auto"/>
          </w:tcPr>
          <w:p w14:paraId="0C494B3F" w14:textId="77777777" w:rsidR="00936B94" w:rsidRPr="00CE46B1" w:rsidRDefault="00936B94" w:rsidP="00147110">
            <w:pPr>
              <w:spacing w:before="60"/>
              <w:rPr>
                <w:rFonts w:ascii="Arial" w:hAnsi="Arial" w:cs="Arial"/>
                <w:bCs/>
                <w:color w:val="000000" w:themeColor="text1"/>
                <w:sz w:val="20"/>
                <w:szCs w:val="20"/>
              </w:rPr>
            </w:pPr>
          </w:p>
        </w:tc>
        <w:tc>
          <w:tcPr>
            <w:tcW w:w="6804" w:type="dxa"/>
            <w:tcBorders>
              <w:top w:val="nil"/>
              <w:left w:val="nil"/>
              <w:bottom w:val="single" w:sz="4" w:space="0" w:color="auto"/>
              <w:right w:val="nil"/>
            </w:tcBorders>
            <w:shd w:val="clear" w:color="auto" w:fill="auto"/>
          </w:tcPr>
          <w:p w14:paraId="72D86E13" w14:textId="77777777" w:rsidR="00936B94" w:rsidRPr="00CE46B1" w:rsidRDefault="00936B94" w:rsidP="00F31545">
            <w:pPr>
              <w:pStyle w:val="ListParagraph"/>
              <w:numPr>
                <w:ilvl w:val="0"/>
                <w:numId w:val="10"/>
              </w:numPr>
              <w:spacing w:before="60" w:after="60"/>
              <w:textAlignment w:val="baseline"/>
              <w:rPr>
                <w:rFonts w:ascii="Arial" w:hAnsi="Arial" w:cs="Arial"/>
                <w:b w:val="0"/>
                <w:bCs/>
                <w:color w:val="000000" w:themeColor="text1"/>
                <w:sz w:val="20"/>
                <w:szCs w:val="20"/>
              </w:rPr>
            </w:pPr>
            <w:r w:rsidRPr="00CE46B1">
              <w:rPr>
                <w:rFonts w:ascii="Arial" w:eastAsia="Times New Roman" w:hAnsi="Arial" w:cs="Arial"/>
                <w:b w:val="0"/>
                <w:bCs/>
                <w:color w:val="000000" w:themeColor="text1"/>
                <w:sz w:val="20"/>
                <w:szCs w:val="20"/>
                <w:lang w:eastAsia="en-NZ"/>
              </w:rPr>
              <w:t>ICPSA service lines</w:t>
            </w:r>
          </w:p>
          <w:p w14:paraId="7403C5F6" w14:textId="77777777" w:rsidR="00936B94" w:rsidRPr="00CE46B1" w:rsidRDefault="00936B94" w:rsidP="00147110">
            <w:pPr>
              <w:spacing w:before="60" w:after="60"/>
              <w:ind w:left="814"/>
              <w:textAlignment w:val="baseline"/>
              <w:rPr>
                <w:rFonts w:ascii="Arial" w:hAnsi="Arial" w:cs="Arial"/>
                <w:bCs/>
                <w:color w:val="000000" w:themeColor="text1"/>
                <w:sz w:val="20"/>
                <w:szCs w:val="20"/>
              </w:rPr>
            </w:pPr>
          </w:p>
        </w:tc>
        <w:tc>
          <w:tcPr>
            <w:tcW w:w="1417" w:type="dxa"/>
            <w:tcBorders>
              <w:top w:val="nil"/>
              <w:left w:val="nil"/>
              <w:bottom w:val="single" w:sz="4" w:space="0" w:color="auto"/>
            </w:tcBorders>
            <w:shd w:val="clear" w:color="auto" w:fill="auto"/>
          </w:tcPr>
          <w:p w14:paraId="4FCE6055" w14:textId="77777777" w:rsidR="00936B94" w:rsidRPr="00CE46B1" w:rsidRDefault="00936B94" w:rsidP="00147110">
            <w:pPr>
              <w:spacing w:before="60" w:after="60"/>
              <w:rPr>
                <w:rFonts w:ascii="Arial" w:hAnsi="Arial" w:cs="Arial"/>
                <w:bCs/>
                <w:color w:val="000000" w:themeColor="text1"/>
                <w:sz w:val="20"/>
                <w:szCs w:val="20"/>
              </w:rPr>
            </w:pPr>
            <w:r w:rsidRPr="00CE46B1">
              <w:rPr>
                <w:rFonts w:ascii="Arial" w:hAnsi="Arial" w:cs="Arial"/>
                <w:bCs/>
                <w:color w:val="000000" w:themeColor="text1"/>
                <w:sz w:val="20"/>
                <w:szCs w:val="20"/>
              </w:rPr>
              <w:t>Pages 71-72</w:t>
            </w:r>
          </w:p>
        </w:tc>
      </w:tr>
      <w:tr w:rsidR="00936B94" w:rsidRPr="00CE46B1" w14:paraId="21089D95" w14:textId="77777777" w:rsidTr="000A16B9">
        <w:trPr>
          <w:trHeight w:val="23"/>
          <w:tblHeader/>
        </w:trPr>
        <w:tc>
          <w:tcPr>
            <w:tcW w:w="1560" w:type="dxa"/>
            <w:tcBorders>
              <w:top w:val="single" w:sz="4" w:space="0" w:color="auto"/>
              <w:bottom w:val="nil"/>
              <w:right w:val="nil"/>
            </w:tcBorders>
            <w:shd w:val="clear" w:color="auto" w:fill="auto"/>
          </w:tcPr>
          <w:p w14:paraId="67397026" w14:textId="77777777" w:rsidR="00936B94" w:rsidRPr="00CE46B1" w:rsidRDefault="00936B94" w:rsidP="00147110">
            <w:pPr>
              <w:spacing w:before="60"/>
              <w:rPr>
                <w:rFonts w:ascii="Arial" w:hAnsi="Arial" w:cs="Arial"/>
                <w:bCs/>
                <w:color w:val="000000" w:themeColor="text1"/>
                <w:sz w:val="20"/>
                <w:szCs w:val="20"/>
              </w:rPr>
            </w:pPr>
            <w:r w:rsidRPr="00CE46B1">
              <w:rPr>
                <w:rFonts w:ascii="Arial" w:hAnsi="Arial" w:cs="Arial"/>
                <w:bCs/>
                <w:color w:val="000000" w:themeColor="text1"/>
                <w:sz w:val="20"/>
                <w:szCs w:val="20"/>
              </w:rPr>
              <w:t>10:15 am</w:t>
            </w:r>
          </w:p>
        </w:tc>
        <w:tc>
          <w:tcPr>
            <w:tcW w:w="6804" w:type="dxa"/>
            <w:tcBorders>
              <w:top w:val="single" w:sz="4" w:space="0" w:color="auto"/>
              <w:left w:val="nil"/>
              <w:bottom w:val="nil"/>
              <w:right w:val="nil"/>
            </w:tcBorders>
            <w:shd w:val="clear" w:color="auto" w:fill="auto"/>
          </w:tcPr>
          <w:p w14:paraId="219057D2" w14:textId="77777777" w:rsidR="00936B94" w:rsidRPr="00CE46B1" w:rsidRDefault="00936B94" w:rsidP="00147110">
            <w:pPr>
              <w:tabs>
                <w:tab w:val="left" w:pos="454"/>
              </w:tabs>
              <w:spacing w:before="60" w:after="60"/>
              <w:ind w:left="94"/>
              <w:rPr>
                <w:rFonts w:ascii="Arial" w:hAnsi="Arial" w:cs="Arial"/>
                <w:bCs/>
                <w:color w:val="000000" w:themeColor="text1"/>
                <w:sz w:val="20"/>
                <w:szCs w:val="20"/>
              </w:rPr>
            </w:pPr>
            <w:r w:rsidRPr="00CE46B1">
              <w:rPr>
                <w:rFonts w:ascii="Arial" w:hAnsi="Arial" w:cs="Arial"/>
                <w:bCs/>
                <w:color w:val="000000" w:themeColor="text1"/>
                <w:sz w:val="20"/>
                <w:szCs w:val="20"/>
              </w:rPr>
              <w:t>4.</w:t>
            </w:r>
            <w:r w:rsidRPr="00CE46B1">
              <w:rPr>
                <w:rFonts w:ascii="Arial" w:hAnsi="Arial" w:cs="Arial"/>
                <w:bCs/>
                <w:color w:val="000000" w:themeColor="text1"/>
                <w:sz w:val="20"/>
                <w:szCs w:val="20"/>
              </w:rPr>
              <w:tab/>
              <w:t>Referral of people into general practice for enrolment</w:t>
            </w:r>
          </w:p>
          <w:p w14:paraId="3985C9FD" w14:textId="77777777" w:rsidR="00936B94" w:rsidRPr="00CE46B1" w:rsidRDefault="00936B94" w:rsidP="00F31545">
            <w:pPr>
              <w:pStyle w:val="ListParagraph"/>
              <w:numPr>
                <w:ilvl w:val="0"/>
                <w:numId w:val="12"/>
              </w:numPr>
              <w:tabs>
                <w:tab w:val="left" w:pos="454"/>
              </w:tabs>
              <w:spacing w:before="60" w:after="60"/>
              <w:rPr>
                <w:rFonts w:ascii="Arial" w:hAnsi="Arial" w:cs="Arial"/>
                <w:color w:val="000000" w:themeColor="text1"/>
                <w:sz w:val="20"/>
                <w:szCs w:val="20"/>
              </w:rPr>
            </w:pPr>
            <w:r w:rsidRPr="00CE46B1">
              <w:rPr>
                <w:rFonts w:ascii="Arial" w:hAnsi="Arial" w:cs="Arial"/>
                <w:b w:val="0"/>
                <w:bCs/>
                <w:color w:val="000000" w:themeColor="text1"/>
                <w:sz w:val="20"/>
                <w:szCs w:val="20"/>
              </w:rPr>
              <w:t>Scoping newborn enrolment process</w:t>
            </w:r>
          </w:p>
        </w:tc>
        <w:tc>
          <w:tcPr>
            <w:tcW w:w="1417" w:type="dxa"/>
            <w:tcBorders>
              <w:top w:val="single" w:sz="4" w:space="0" w:color="auto"/>
              <w:left w:val="nil"/>
              <w:bottom w:val="nil"/>
            </w:tcBorders>
            <w:shd w:val="clear" w:color="auto" w:fill="auto"/>
          </w:tcPr>
          <w:p w14:paraId="5CA2B950" w14:textId="77777777" w:rsidR="00936B94" w:rsidRPr="00CE46B1" w:rsidRDefault="00936B94" w:rsidP="00147110">
            <w:pPr>
              <w:spacing w:before="60" w:after="60"/>
              <w:rPr>
                <w:rFonts w:ascii="Arial" w:hAnsi="Arial" w:cs="Arial"/>
                <w:bCs/>
                <w:color w:val="000000" w:themeColor="text1"/>
                <w:sz w:val="20"/>
                <w:szCs w:val="20"/>
              </w:rPr>
            </w:pPr>
          </w:p>
          <w:p w14:paraId="69AC1A10" w14:textId="77777777" w:rsidR="00936B94" w:rsidRPr="00CE46B1" w:rsidRDefault="00936B94" w:rsidP="00147110">
            <w:pPr>
              <w:spacing w:before="60" w:after="60"/>
              <w:rPr>
                <w:rFonts w:ascii="Arial" w:hAnsi="Arial" w:cs="Arial"/>
                <w:bCs/>
                <w:color w:val="000000" w:themeColor="text1"/>
                <w:sz w:val="20"/>
                <w:szCs w:val="20"/>
              </w:rPr>
            </w:pPr>
          </w:p>
          <w:p w14:paraId="0A70B627" w14:textId="77777777" w:rsidR="00936B94" w:rsidRPr="00CE46B1" w:rsidRDefault="00936B94" w:rsidP="00147110">
            <w:pPr>
              <w:spacing w:before="60" w:after="60"/>
              <w:rPr>
                <w:rFonts w:ascii="Arial" w:hAnsi="Arial" w:cs="Arial"/>
                <w:bCs/>
                <w:color w:val="000000" w:themeColor="text1"/>
                <w:sz w:val="20"/>
                <w:szCs w:val="20"/>
              </w:rPr>
            </w:pPr>
          </w:p>
        </w:tc>
      </w:tr>
      <w:tr w:rsidR="00936B94" w:rsidRPr="00CE46B1" w14:paraId="79CC1AD2" w14:textId="77777777" w:rsidTr="000A16B9">
        <w:trPr>
          <w:trHeight w:val="23"/>
          <w:tblHeader/>
        </w:trPr>
        <w:tc>
          <w:tcPr>
            <w:tcW w:w="1560" w:type="dxa"/>
            <w:tcBorders>
              <w:top w:val="single" w:sz="4" w:space="0" w:color="auto"/>
              <w:bottom w:val="nil"/>
              <w:right w:val="nil"/>
            </w:tcBorders>
            <w:shd w:val="clear" w:color="auto" w:fill="auto"/>
          </w:tcPr>
          <w:p w14:paraId="6292256F" w14:textId="77777777" w:rsidR="00936B94" w:rsidRPr="00CE46B1" w:rsidRDefault="00936B94" w:rsidP="00147110">
            <w:pPr>
              <w:spacing w:before="60"/>
              <w:rPr>
                <w:rFonts w:ascii="Arial" w:hAnsi="Arial" w:cs="Arial"/>
                <w:bCs/>
                <w:color w:val="000000" w:themeColor="text1"/>
                <w:sz w:val="20"/>
                <w:szCs w:val="20"/>
              </w:rPr>
            </w:pPr>
            <w:r w:rsidRPr="00CE46B1">
              <w:rPr>
                <w:rFonts w:ascii="Arial" w:hAnsi="Arial" w:cs="Arial"/>
                <w:bCs/>
                <w:color w:val="000000" w:themeColor="text1"/>
                <w:sz w:val="20"/>
                <w:szCs w:val="20"/>
              </w:rPr>
              <w:t>10:30 am</w:t>
            </w:r>
          </w:p>
        </w:tc>
        <w:tc>
          <w:tcPr>
            <w:tcW w:w="6804" w:type="dxa"/>
            <w:tcBorders>
              <w:top w:val="single" w:sz="4" w:space="0" w:color="auto"/>
              <w:left w:val="nil"/>
              <w:bottom w:val="nil"/>
              <w:right w:val="nil"/>
            </w:tcBorders>
            <w:shd w:val="clear" w:color="auto" w:fill="auto"/>
          </w:tcPr>
          <w:p w14:paraId="1BB2F808" w14:textId="77777777" w:rsidR="00936B94" w:rsidRPr="00CE46B1" w:rsidRDefault="00936B94" w:rsidP="00147110">
            <w:pPr>
              <w:spacing w:before="60" w:after="60"/>
              <w:ind w:left="453" w:hanging="357"/>
              <w:rPr>
                <w:rFonts w:ascii="Arial" w:hAnsi="Arial" w:cs="Arial"/>
                <w:bCs/>
                <w:color w:val="000000" w:themeColor="text1"/>
                <w:sz w:val="20"/>
                <w:szCs w:val="20"/>
              </w:rPr>
            </w:pPr>
            <w:r w:rsidRPr="00CE46B1">
              <w:rPr>
                <w:rFonts w:ascii="Arial" w:hAnsi="Arial" w:cs="Arial"/>
                <w:bCs/>
                <w:color w:val="000000" w:themeColor="text1"/>
                <w:sz w:val="20"/>
                <w:szCs w:val="20"/>
              </w:rPr>
              <w:t>5.</w:t>
            </w:r>
            <w:r w:rsidRPr="00CE46B1">
              <w:rPr>
                <w:rFonts w:ascii="Arial" w:hAnsi="Arial" w:cs="Arial"/>
                <w:bCs/>
                <w:color w:val="000000" w:themeColor="text1"/>
                <w:sz w:val="20"/>
                <w:szCs w:val="20"/>
              </w:rPr>
              <w:tab/>
              <w:t>Mandatory training under the ICPSA – clozapine and CPAMS services</w:t>
            </w:r>
          </w:p>
          <w:p w14:paraId="3BE2032E" w14:textId="77777777" w:rsidR="00936B94" w:rsidRPr="00CE46B1" w:rsidRDefault="00936B94" w:rsidP="00147110">
            <w:pPr>
              <w:spacing w:before="60" w:after="60"/>
              <w:ind w:left="810" w:hanging="357"/>
              <w:rPr>
                <w:rFonts w:ascii="Arial" w:hAnsi="Arial" w:cs="Arial"/>
                <w:bCs/>
                <w:color w:val="000000" w:themeColor="text1"/>
                <w:sz w:val="20"/>
                <w:szCs w:val="20"/>
              </w:rPr>
            </w:pPr>
            <w:r w:rsidRPr="00CE46B1">
              <w:rPr>
                <w:rFonts w:ascii="Arial" w:hAnsi="Arial" w:cs="Arial"/>
                <w:bCs/>
                <w:color w:val="000000" w:themeColor="text1"/>
                <w:sz w:val="20"/>
                <w:szCs w:val="20"/>
              </w:rPr>
              <w:t>+ COVID-19 antiviral medicines training</w:t>
            </w:r>
          </w:p>
        </w:tc>
        <w:tc>
          <w:tcPr>
            <w:tcW w:w="1417" w:type="dxa"/>
            <w:tcBorders>
              <w:top w:val="single" w:sz="4" w:space="0" w:color="auto"/>
              <w:left w:val="nil"/>
              <w:bottom w:val="nil"/>
            </w:tcBorders>
            <w:shd w:val="clear" w:color="auto" w:fill="auto"/>
          </w:tcPr>
          <w:p w14:paraId="68A0BEFF" w14:textId="77777777" w:rsidR="00936B94" w:rsidRPr="00CE46B1" w:rsidRDefault="00936B94" w:rsidP="00147110">
            <w:pPr>
              <w:spacing w:before="60" w:after="60"/>
              <w:rPr>
                <w:rFonts w:ascii="Arial" w:hAnsi="Arial" w:cs="Arial"/>
                <w:bCs/>
                <w:color w:val="000000" w:themeColor="text1"/>
                <w:sz w:val="20"/>
                <w:szCs w:val="20"/>
              </w:rPr>
            </w:pPr>
          </w:p>
        </w:tc>
      </w:tr>
      <w:tr w:rsidR="00936B94" w:rsidRPr="00CE46B1" w14:paraId="27E58486" w14:textId="77777777" w:rsidTr="000A16B9">
        <w:trPr>
          <w:trHeight w:val="23"/>
          <w:tblHeader/>
        </w:trPr>
        <w:tc>
          <w:tcPr>
            <w:tcW w:w="1560" w:type="dxa"/>
            <w:tcBorders>
              <w:top w:val="single" w:sz="4" w:space="0" w:color="auto"/>
              <w:bottom w:val="nil"/>
              <w:right w:val="nil"/>
            </w:tcBorders>
            <w:shd w:val="clear" w:color="auto" w:fill="auto"/>
          </w:tcPr>
          <w:p w14:paraId="262DD07E" w14:textId="77777777" w:rsidR="00936B94" w:rsidRPr="00CE46B1" w:rsidRDefault="00936B94" w:rsidP="00147110">
            <w:pPr>
              <w:spacing w:before="60"/>
              <w:rPr>
                <w:rFonts w:ascii="Arial" w:hAnsi="Arial" w:cs="Arial"/>
                <w:bCs/>
                <w:color w:val="000000" w:themeColor="text1"/>
                <w:sz w:val="20"/>
                <w:szCs w:val="20"/>
              </w:rPr>
            </w:pPr>
            <w:r w:rsidRPr="00CE46B1">
              <w:rPr>
                <w:rFonts w:ascii="Arial" w:hAnsi="Arial" w:cs="Arial"/>
                <w:bCs/>
                <w:color w:val="000000" w:themeColor="text1"/>
                <w:sz w:val="20"/>
                <w:szCs w:val="20"/>
              </w:rPr>
              <w:t>10:40 am</w:t>
            </w:r>
          </w:p>
        </w:tc>
        <w:tc>
          <w:tcPr>
            <w:tcW w:w="6804" w:type="dxa"/>
            <w:tcBorders>
              <w:top w:val="single" w:sz="4" w:space="0" w:color="auto"/>
              <w:left w:val="nil"/>
              <w:bottom w:val="nil"/>
              <w:right w:val="nil"/>
            </w:tcBorders>
            <w:shd w:val="clear" w:color="auto" w:fill="auto"/>
          </w:tcPr>
          <w:p w14:paraId="46A44252" w14:textId="77777777" w:rsidR="00936B94" w:rsidRPr="00CE46B1" w:rsidRDefault="00936B94" w:rsidP="00147110">
            <w:pPr>
              <w:tabs>
                <w:tab w:val="left" w:pos="454"/>
              </w:tabs>
              <w:spacing w:before="60" w:after="60"/>
              <w:ind w:left="94"/>
              <w:rPr>
                <w:rFonts w:ascii="Arial" w:hAnsi="Arial" w:cs="Arial"/>
                <w:bCs/>
                <w:color w:val="000000" w:themeColor="text1"/>
                <w:sz w:val="20"/>
                <w:szCs w:val="20"/>
              </w:rPr>
            </w:pPr>
            <w:r w:rsidRPr="00CE46B1">
              <w:rPr>
                <w:rFonts w:ascii="Arial" w:hAnsi="Arial" w:cs="Arial"/>
                <w:bCs/>
                <w:color w:val="000000" w:themeColor="text1"/>
                <w:sz w:val="20"/>
                <w:szCs w:val="20"/>
              </w:rPr>
              <w:t>6.</w:t>
            </w:r>
            <w:r w:rsidRPr="00CE46B1">
              <w:rPr>
                <w:rFonts w:ascii="Arial" w:hAnsi="Arial" w:cs="Arial"/>
                <w:bCs/>
                <w:color w:val="000000" w:themeColor="text1"/>
                <w:sz w:val="20"/>
                <w:szCs w:val="20"/>
              </w:rPr>
              <w:tab/>
              <w:t>Call for topics for the EAG work programme</w:t>
            </w:r>
          </w:p>
          <w:p w14:paraId="269127BF" w14:textId="77777777" w:rsidR="00936B94" w:rsidRPr="00CE46B1" w:rsidRDefault="00936B94" w:rsidP="00147110">
            <w:pPr>
              <w:tabs>
                <w:tab w:val="left" w:pos="454"/>
              </w:tabs>
              <w:spacing w:before="60" w:after="60"/>
              <w:ind w:left="454"/>
              <w:rPr>
                <w:rFonts w:ascii="Arial" w:hAnsi="Arial" w:cs="Arial"/>
                <w:bCs/>
                <w:color w:val="000000" w:themeColor="text1"/>
                <w:sz w:val="20"/>
                <w:szCs w:val="20"/>
              </w:rPr>
            </w:pPr>
          </w:p>
        </w:tc>
        <w:tc>
          <w:tcPr>
            <w:tcW w:w="1417" w:type="dxa"/>
            <w:tcBorders>
              <w:top w:val="single" w:sz="4" w:space="0" w:color="auto"/>
              <w:left w:val="nil"/>
              <w:bottom w:val="nil"/>
            </w:tcBorders>
            <w:shd w:val="clear" w:color="auto" w:fill="auto"/>
          </w:tcPr>
          <w:p w14:paraId="29AE89B4" w14:textId="77777777" w:rsidR="00936B94" w:rsidRPr="00CE46B1" w:rsidRDefault="00936B94" w:rsidP="00147110">
            <w:pPr>
              <w:spacing w:before="60" w:after="60"/>
              <w:rPr>
                <w:rFonts w:ascii="Arial" w:hAnsi="Arial" w:cs="Arial"/>
                <w:bCs/>
                <w:color w:val="000000" w:themeColor="text1"/>
                <w:sz w:val="20"/>
                <w:szCs w:val="20"/>
              </w:rPr>
            </w:pPr>
          </w:p>
        </w:tc>
      </w:tr>
      <w:tr w:rsidR="00936B94" w:rsidRPr="00CE46B1" w14:paraId="70295AB1" w14:textId="77777777" w:rsidTr="000A16B9">
        <w:trPr>
          <w:trHeight w:val="23"/>
          <w:tblHeader/>
        </w:trPr>
        <w:tc>
          <w:tcPr>
            <w:tcW w:w="1560" w:type="dxa"/>
            <w:tcBorders>
              <w:bottom w:val="single" w:sz="4" w:space="0" w:color="auto"/>
              <w:right w:val="nil"/>
            </w:tcBorders>
            <w:shd w:val="clear" w:color="auto" w:fill="auto"/>
          </w:tcPr>
          <w:p w14:paraId="2B19E31F" w14:textId="77777777" w:rsidR="00936B94" w:rsidRPr="00CE46B1" w:rsidRDefault="00936B94" w:rsidP="00147110">
            <w:pPr>
              <w:spacing w:before="60"/>
              <w:rPr>
                <w:rFonts w:ascii="Arial" w:hAnsi="Arial" w:cs="Arial"/>
                <w:bCs/>
                <w:color w:val="000000" w:themeColor="text1"/>
                <w:sz w:val="20"/>
                <w:szCs w:val="20"/>
              </w:rPr>
            </w:pPr>
            <w:r w:rsidRPr="00CE46B1">
              <w:rPr>
                <w:rFonts w:ascii="Arial" w:hAnsi="Arial" w:cs="Arial"/>
                <w:bCs/>
                <w:color w:val="000000" w:themeColor="text1"/>
                <w:sz w:val="20"/>
                <w:szCs w:val="20"/>
              </w:rPr>
              <w:t>10:50 am</w:t>
            </w:r>
          </w:p>
        </w:tc>
        <w:tc>
          <w:tcPr>
            <w:tcW w:w="6804" w:type="dxa"/>
            <w:tcBorders>
              <w:left w:val="nil"/>
              <w:bottom w:val="single" w:sz="4" w:space="0" w:color="auto"/>
              <w:right w:val="nil"/>
            </w:tcBorders>
            <w:shd w:val="clear" w:color="auto" w:fill="auto"/>
          </w:tcPr>
          <w:p w14:paraId="1B2AD8F5" w14:textId="77777777" w:rsidR="00936B94" w:rsidRPr="00CE46B1" w:rsidRDefault="00936B94" w:rsidP="00147110">
            <w:pPr>
              <w:tabs>
                <w:tab w:val="left" w:pos="454"/>
              </w:tabs>
              <w:spacing w:before="60" w:after="60"/>
              <w:ind w:left="94"/>
              <w:rPr>
                <w:rFonts w:ascii="Arial" w:hAnsi="Arial" w:cs="Arial"/>
                <w:bCs/>
                <w:color w:val="000000" w:themeColor="text1"/>
                <w:sz w:val="20"/>
                <w:szCs w:val="20"/>
              </w:rPr>
            </w:pPr>
            <w:r w:rsidRPr="00CE46B1">
              <w:rPr>
                <w:rFonts w:ascii="Arial" w:hAnsi="Arial" w:cs="Arial"/>
                <w:bCs/>
                <w:color w:val="000000" w:themeColor="text1"/>
                <w:sz w:val="20"/>
                <w:szCs w:val="20"/>
              </w:rPr>
              <w:t>7.</w:t>
            </w:r>
            <w:r w:rsidRPr="00CE46B1">
              <w:rPr>
                <w:rFonts w:ascii="Arial" w:hAnsi="Arial" w:cs="Arial"/>
                <w:bCs/>
                <w:color w:val="000000" w:themeColor="text1"/>
                <w:sz w:val="20"/>
                <w:szCs w:val="20"/>
              </w:rPr>
              <w:tab/>
              <w:t>Summary and next steps</w:t>
            </w:r>
          </w:p>
          <w:p w14:paraId="55D1E76D" w14:textId="77777777" w:rsidR="00936B94" w:rsidRPr="00CE46B1" w:rsidRDefault="00936B94" w:rsidP="00F31545">
            <w:pPr>
              <w:pStyle w:val="ListParagraph"/>
              <w:numPr>
                <w:ilvl w:val="0"/>
                <w:numId w:val="9"/>
              </w:numPr>
              <w:tabs>
                <w:tab w:val="clear" w:pos="316"/>
              </w:tabs>
              <w:spacing w:before="60" w:after="60"/>
              <w:rPr>
                <w:rFonts w:ascii="Arial" w:hAnsi="Arial" w:cs="Arial"/>
                <w:b w:val="0"/>
                <w:bCs/>
                <w:color w:val="000000" w:themeColor="text1"/>
                <w:sz w:val="20"/>
                <w:szCs w:val="20"/>
              </w:rPr>
            </w:pPr>
            <w:r w:rsidRPr="00CE46B1">
              <w:rPr>
                <w:rFonts w:ascii="Arial" w:hAnsi="Arial" w:cs="Arial"/>
                <w:b w:val="0"/>
                <w:bCs/>
                <w:color w:val="000000" w:themeColor="text1"/>
                <w:sz w:val="20"/>
                <w:szCs w:val="20"/>
              </w:rPr>
              <w:t>Discussion summary</w:t>
            </w:r>
          </w:p>
          <w:p w14:paraId="70A811D1" w14:textId="77777777" w:rsidR="00936B94" w:rsidRPr="00CE46B1" w:rsidRDefault="00936B94" w:rsidP="00F31545">
            <w:pPr>
              <w:pStyle w:val="ListParagraph"/>
              <w:numPr>
                <w:ilvl w:val="0"/>
                <w:numId w:val="9"/>
              </w:numPr>
              <w:tabs>
                <w:tab w:val="clear" w:pos="316"/>
              </w:tabs>
              <w:spacing w:before="60" w:after="60"/>
              <w:rPr>
                <w:rFonts w:ascii="Arial" w:hAnsi="Arial" w:cs="Arial"/>
                <w:b w:val="0"/>
                <w:bCs/>
                <w:color w:val="000000" w:themeColor="text1"/>
                <w:sz w:val="20"/>
                <w:szCs w:val="20"/>
              </w:rPr>
            </w:pPr>
            <w:r w:rsidRPr="00CE46B1">
              <w:rPr>
                <w:rFonts w:ascii="Arial" w:hAnsi="Arial" w:cs="Arial"/>
                <w:b w:val="0"/>
                <w:bCs/>
                <w:color w:val="000000" w:themeColor="text1"/>
                <w:sz w:val="20"/>
                <w:szCs w:val="20"/>
              </w:rPr>
              <w:t xml:space="preserve">Agreed </w:t>
            </w:r>
            <w:proofErr w:type="gramStart"/>
            <w:r w:rsidRPr="00CE46B1">
              <w:rPr>
                <w:rFonts w:ascii="Arial" w:hAnsi="Arial" w:cs="Arial"/>
                <w:b w:val="0"/>
                <w:bCs/>
                <w:color w:val="000000" w:themeColor="text1"/>
                <w:sz w:val="20"/>
                <w:szCs w:val="20"/>
              </w:rPr>
              <w:t>actions</w:t>
            </w:r>
            <w:proofErr w:type="gramEnd"/>
          </w:p>
          <w:p w14:paraId="7AC07B3B" w14:textId="77777777" w:rsidR="00936B94" w:rsidRPr="00CE46B1" w:rsidRDefault="00936B94" w:rsidP="00F31545">
            <w:pPr>
              <w:pStyle w:val="ListParagraph"/>
              <w:numPr>
                <w:ilvl w:val="0"/>
                <w:numId w:val="9"/>
              </w:numPr>
              <w:tabs>
                <w:tab w:val="clear" w:pos="316"/>
              </w:tabs>
              <w:spacing w:before="60" w:after="60"/>
              <w:rPr>
                <w:rFonts w:ascii="Arial" w:hAnsi="Arial" w:cs="Arial"/>
                <w:b w:val="0"/>
                <w:bCs/>
                <w:color w:val="000000" w:themeColor="text1"/>
                <w:sz w:val="20"/>
                <w:szCs w:val="20"/>
              </w:rPr>
            </w:pPr>
            <w:r w:rsidRPr="00CE46B1">
              <w:rPr>
                <w:rFonts w:ascii="Arial" w:hAnsi="Arial" w:cs="Arial"/>
                <w:b w:val="0"/>
                <w:bCs/>
                <w:color w:val="000000" w:themeColor="text1"/>
                <w:sz w:val="20"/>
                <w:szCs w:val="20"/>
              </w:rPr>
              <w:t xml:space="preserve">Joint communique: key messages </w:t>
            </w:r>
            <w:proofErr w:type="gramStart"/>
            <w:r w:rsidRPr="00CE46B1">
              <w:rPr>
                <w:rFonts w:ascii="Arial" w:hAnsi="Arial" w:cs="Arial"/>
                <w:b w:val="0"/>
                <w:bCs/>
                <w:color w:val="000000" w:themeColor="text1"/>
                <w:sz w:val="20"/>
                <w:szCs w:val="20"/>
              </w:rPr>
              <w:t>agreed</w:t>
            </w:r>
            <w:proofErr w:type="gramEnd"/>
          </w:p>
          <w:p w14:paraId="45446D76" w14:textId="77777777" w:rsidR="00936B94" w:rsidRPr="00CE46B1" w:rsidRDefault="00936B94" w:rsidP="00F31545">
            <w:pPr>
              <w:pStyle w:val="ListParagraph"/>
              <w:numPr>
                <w:ilvl w:val="0"/>
                <w:numId w:val="9"/>
              </w:numPr>
              <w:tabs>
                <w:tab w:val="clear" w:pos="316"/>
              </w:tabs>
              <w:spacing w:before="60" w:after="60"/>
              <w:rPr>
                <w:rFonts w:ascii="Arial" w:hAnsi="Arial" w:cs="Arial"/>
                <w:b w:val="0"/>
                <w:bCs/>
                <w:color w:val="000000" w:themeColor="text1"/>
                <w:sz w:val="20"/>
                <w:szCs w:val="20"/>
              </w:rPr>
            </w:pPr>
            <w:r w:rsidRPr="00CE46B1">
              <w:rPr>
                <w:rFonts w:ascii="Arial" w:hAnsi="Arial" w:cs="Arial"/>
                <w:b w:val="0"/>
                <w:bCs/>
                <w:color w:val="000000" w:themeColor="text1"/>
                <w:sz w:val="20"/>
                <w:szCs w:val="20"/>
              </w:rPr>
              <w:t>Next meeting 30 April 2024</w:t>
            </w:r>
          </w:p>
          <w:p w14:paraId="6D28186A" w14:textId="77777777" w:rsidR="00936B94" w:rsidRPr="00CE46B1" w:rsidRDefault="00936B94" w:rsidP="00F31545">
            <w:pPr>
              <w:pStyle w:val="ListParagraph"/>
              <w:numPr>
                <w:ilvl w:val="0"/>
                <w:numId w:val="9"/>
              </w:numPr>
              <w:tabs>
                <w:tab w:val="clear" w:pos="316"/>
              </w:tabs>
              <w:spacing w:before="60" w:after="60"/>
              <w:rPr>
                <w:rFonts w:ascii="Arial" w:hAnsi="Arial" w:cs="Arial"/>
                <w:b w:val="0"/>
                <w:bCs/>
                <w:color w:val="000000" w:themeColor="text1"/>
                <w:sz w:val="20"/>
                <w:szCs w:val="20"/>
              </w:rPr>
            </w:pPr>
            <w:r w:rsidRPr="00CE46B1">
              <w:rPr>
                <w:rFonts w:ascii="Arial" w:hAnsi="Arial" w:cs="Arial"/>
                <w:b w:val="0"/>
                <w:bCs/>
                <w:color w:val="000000" w:themeColor="text1"/>
                <w:sz w:val="20"/>
                <w:szCs w:val="20"/>
              </w:rPr>
              <w:t>Karakia</w:t>
            </w:r>
          </w:p>
        </w:tc>
        <w:tc>
          <w:tcPr>
            <w:tcW w:w="1417" w:type="dxa"/>
            <w:tcBorders>
              <w:left w:val="nil"/>
              <w:bottom w:val="single" w:sz="4" w:space="0" w:color="auto"/>
            </w:tcBorders>
            <w:shd w:val="clear" w:color="auto" w:fill="auto"/>
          </w:tcPr>
          <w:p w14:paraId="363D7E77" w14:textId="77777777" w:rsidR="00936B94" w:rsidRPr="00CE46B1" w:rsidRDefault="00936B94" w:rsidP="00147110">
            <w:pPr>
              <w:spacing w:before="60" w:after="60"/>
              <w:rPr>
                <w:rFonts w:ascii="Arial" w:hAnsi="Arial" w:cs="Arial"/>
                <w:bCs/>
                <w:color w:val="000000" w:themeColor="text1"/>
                <w:sz w:val="20"/>
                <w:szCs w:val="20"/>
              </w:rPr>
            </w:pPr>
          </w:p>
        </w:tc>
      </w:tr>
      <w:tr w:rsidR="00936B94" w:rsidRPr="00CE46B1" w14:paraId="7AEEB228" w14:textId="77777777" w:rsidTr="000A16B9">
        <w:trPr>
          <w:trHeight w:val="23"/>
          <w:tblHeader/>
        </w:trPr>
        <w:tc>
          <w:tcPr>
            <w:tcW w:w="1560" w:type="dxa"/>
            <w:tcBorders>
              <w:bottom w:val="single" w:sz="4" w:space="0" w:color="auto"/>
              <w:right w:val="nil"/>
            </w:tcBorders>
            <w:shd w:val="clear" w:color="auto" w:fill="auto"/>
          </w:tcPr>
          <w:p w14:paraId="7D8932BB" w14:textId="77777777" w:rsidR="00936B94" w:rsidRPr="00CE46B1" w:rsidRDefault="00936B94" w:rsidP="00147110">
            <w:pPr>
              <w:spacing w:before="60" w:after="60"/>
              <w:rPr>
                <w:rFonts w:ascii="Arial" w:hAnsi="Arial" w:cs="Arial"/>
                <w:bCs/>
                <w:sz w:val="20"/>
                <w:szCs w:val="20"/>
              </w:rPr>
            </w:pPr>
            <w:r w:rsidRPr="00CE46B1">
              <w:rPr>
                <w:rFonts w:ascii="Arial" w:hAnsi="Arial" w:cs="Arial"/>
                <w:bCs/>
                <w:sz w:val="20"/>
                <w:szCs w:val="20"/>
              </w:rPr>
              <w:t>11:00 am</w:t>
            </w:r>
          </w:p>
        </w:tc>
        <w:tc>
          <w:tcPr>
            <w:tcW w:w="6804" w:type="dxa"/>
            <w:tcBorders>
              <w:left w:val="nil"/>
              <w:bottom w:val="single" w:sz="4" w:space="0" w:color="auto"/>
              <w:right w:val="nil"/>
            </w:tcBorders>
            <w:shd w:val="clear" w:color="auto" w:fill="auto"/>
          </w:tcPr>
          <w:p w14:paraId="136C28A5" w14:textId="77777777" w:rsidR="00936B94" w:rsidRPr="00CE46B1" w:rsidRDefault="00936B94" w:rsidP="00147110">
            <w:pPr>
              <w:spacing w:before="60" w:after="60"/>
              <w:rPr>
                <w:rFonts w:ascii="Arial" w:hAnsi="Arial" w:cs="Arial"/>
                <w:b/>
                <w:sz w:val="20"/>
                <w:szCs w:val="20"/>
              </w:rPr>
            </w:pPr>
            <w:r w:rsidRPr="00CE46B1">
              <w:rPr>
                <w:rFonts w:ascii="Arial" w:hAnsi="Arial" w:cs="Arial"/>
                <w:b/>
                <w:sz w:val="20"/>
                <w:szCs w:val="20"/>
              </w:rPr>
              <w:t>Meeting close</w:t>
            </w:r>
          </w:p>
        </w:tc>
        <w:tc>
          <w:tcPr>
            <w:tcW w:w="1417" w:type="dxa"/>
            <w:tcBorders>
              <w:left w:val="nil"/>
              <w:bottom w:val="single" w:sz="4" w:space="0" w:color="auto"/>
            </w:tcBorders>
            <w:shd w:val="clear" w:color="auto" w:fill="auto"/>
          </w:tcPr>
          <w:p w14:paraId="37600D65" w14:textId="77777777" w:rsidR="00936B94" w:rsidRPr="00CE46B1" w:rsidRDefault="00936B94" w:rsidP="00147110">
            <w:pPr>
              <w:spacing w:before="60" w:after="60"/>
              <w:rPr>
                <w:rFonts w:ascii="Arial" w:hAnsi="Arial" w:cs="Arial"/>
                <w:bCs/>
                <w:sz w:val="20"/>
                <w:szCs w:val="20"/>
              </w:rPr>
            </w:pPr>
          </w:p>
        </w:tc>
      </w:tr>
    </w:tbl>
    <w:p w14:paraId="3B42379C" w14:textId="77777777" w:rsidR="003F1763" w:rsidRPr="00CE46B1" w:rsidRDefault="003F1763">
      <w:pPr>
        <w:rPr>
          <w:rFonts w:ascii="Arial" w:hAnsi="Arial" w:cs="Arial"/>
          <w:sz w:val="20"/>
          <w:szCs w:val="20"/>
        </w:rPr>
      </w:pPr>
      <w:r w:rsidRPr="00CE46B1">
        <w:rPr>
          <w:rFonts w:ascii="Arial" w:hAnsi="Arial" w:cs="Arial"/>
          <w:sz w:val="20"/>
          <w:szCs w:val="20"/>
        </w:rPr>
        <w:br w:type="page"/>
      </w:r>
    </w:p>
    <w:p w14:paraId="2849A3E9" w14:textId="77777777" w:rsidR="00F31545" w:rsidRPr="00CE46B1" w:rsidRDefault="00F31545" w:rsidP="00936B94">
      <w:pPr>
        <w:tabs>
          <w:tab w:val="left" w:pos="921"/>
        </w:tabs>
        <w:rPr>
          <w:rFonts w:ascii="Arial" w:hAnsi="Arial" w:cs="Arial"/>
          <w:sz w:val="20"/>
          <w:szCs w:val="20"/>
        </w:rPr>
      </w:pPr>
    </w:p>
    <w:tbl>
      <w:tblPr>
        <w:tblStyle w:val="TableGrid"/>
        <w:tblW w:w="0" w:type="auto"/>
        <w:tblInd w:w="-147" w:type="dxa"/>
        <w:tblLook w:val="04A0" w:firstRow="1" w:lastRow="0" w:firstColumn="1" w:lastColumn="0" w:noHBand="0" w:noVBand="1"/>
      </w:tblPr>
      <w:tblGrid>
        <w:gridCol w:w="9774"/>
      </w:tblGrid>
      <w:tr w:rsidR="00F31545" w:rsidRPr="00CE46B1" w14:paraId="19AA5457" w14:textId="77777777" w:rsidTr="000A16B9">
        <w:tc>
          <w:tcPr>
            <w:tcW w:w="9774" w:type="dxa"/>
          </w:tcPr>
          <w:p w14:paraId="10D5DDBA" w14:textId="4CA99EFA" w:rsidR="00F31545" w:rsidRPr="00CE46B1" w:rsidRDefault="00F31545" w:rsidP="00F400CE">
            <w:pPr>
              <w:pStyle w:val="ListParagraph"/>
              <w:numPr>
                <w:ilvl w:val="0"/>
                <w:numId w:val="21"/>
              </w:numPr>
              <w:tabs>
                <w:tab w:val="clear" w:pos="316"/>
                <w:tab w:val="left" w:pos="449"/>
              </w:tabs>
              <w:spacing w:before="60" w:after="0"/>
              <w:ind w:left="465" w:hanging="465"/>
              <w:rPr>
                <w:rFonts w:ascii="Arial" w:hAnsi="Arial" w:cs="Arial"/>
                <w:sz w:val="20"/>
                <w:szCs w:val="20"/>
              </w:rPr>
            </w:pPr>
            <w:r w:rsidRPr="00CE46B1">
              <w:rPr>
                <w:rFonts w:ascii="Arial" w:hAnsi="Arial" w:cs="Arial"/>
                <w:sz w:val="20"/>
                <w:szCs w:val="20"/>
              </w:rPr>
              <w:t xml:space="preserve">Welcome, Introduction and </w:t>
            </w:r>
            <w:proofErr w:type="gramStart"/>
            <w:r w:rsidRPr="00CE46B1">
              <w:rPr>
                <w:rFonts w:ascii="Arial" w:hAnsi="Arial" w:cs="Arial"/>
                <w:sz w:val="20"/>
                <w:szCs w:val="20"/>
              </w:rPr>
              <w:t>apologies</w:t>
            </w:r>
            <w:proofErr w:type="gramEnd"/>
          </w:p>
          <w:p w14:paraId="5ABE5018" w14:textId="77777777" w:rsidR="00F31545" w:rsidRPr="00CE46B1" w:rsidRDefault="00F31545" w:rsidP="00F632BA">
            <w:pPr>
              <w:tabs>
                <w:tab w:val="left" w:pos="921"/>
              </w:tabs>
              <w:rPr>
                <w:rFonts w:ascii="Arial" w:hAnsi="Arial" w:cs="Arial"/>
                <w:b/>
                <w:bCs/>
                <w:sz w:val="20"/>
                <w:szCs w:val="20"/>
              </w:rPr>
            </w:pPr>
          </w:p>
          <w:p w14:paraId="4E7F3CD9" w14:textId="38A51328" w:rsidR="00F31545" w:rsidRPr="00CE46B1" w:rsidRDefault="00F31545" w:rsidP="00F31545">
            <w:pPr>
              <w:tabs>
                <w:tab w:val="left" w:pos="921"/>
              </w:tabs>
              <w:rPr>
                <w:rFonts w:ascii="Arial" w:hAnsi="Arial" w:cs="Arial"/>
                <w:sz w:val="20"/>
                <w:szCs w:val="20"/>
              </w:rPr>
            </w:pPr>
            <w:r w:rsidRPr="00CE46B1">
              <w:rPr>
                <w:rFonts w:ascii="Arial" w:hAnsi="Arial" w:cs="Arial"/>
                <w:b/>
                <w:bCs/>
                <w:sz w:val="20"/>
                <w:szCs w:val="20"/>
              </w:rPr>
              <w:t>Welcome:</w:t>
            </w:r>
            <w:r w:rsidRPr="00CE46B1">
              <w:rPr>
                <w:rFonts w:ascii="Arial" w:hAnsi="Arial" w:cs="Arial"/>
                <w:sz w:val="20"/>
                <w:szCs w:val="20"/>
              </w:rPr>
              <w:t xml:space="preserve"> The Chair opened the meeting</w:t>
            </w:r>
            <w:r w:rsidR="003F11BE" w:rsidRPr="00CE46B1">
              <w:rPr>
                <w:rFonts w:ascii="Arial" w:hAnsi="Arial" w:cs="Arial"/>
                <w:sz w:val="20"/>
                <w:szCs w:val="20"/>
              </w:rPr>
              <w:t xml:space="preserve"> and welcomed everyone.</w:t>
            </w:r>
          </w:p>
          <w:p w14:paraId="5516907F" w14:textId="77777777" w:rsidR="00F31545" w:rsidRPr="00CE46B1" w:rsidRDefault="00F31545" w:rsidP="00F31545">
            <w:pPr>
              <w:tabs>
                <w:tab w:val="left" w:pos="921"/>
              </w:tabs>
              <w:rPr>
                <w:rFonts w:ascii="Arial" w:hAnsi="Arial" w:cs="Arial"/>
                <w:b/>
                <w:bCs/>
                <w:sz w:val="20"/>
                <w:szCs w:val="20"/>
              </w:rPr>
            </w:pPr>
          </w:p>
          <w:p w14:paraId="7D1EC031" w14:textId="52139A62" w:rsidR="00F31545" w:rsidRPr="00CE46B1" w:rsidRDefault="00F31545" w:rsidP="00F31545">
            <w:pPr>
              <w:tabs>
                <w:tab w:val="left" w:pos="921"/>
              </w:tabs>
              <w:rPr>
                <w:rFonts w:ascii="Arial" w:hAnsi="Arial" w:cs="Arial"/>
                <w:sz w:val="20"/>
                <w:szCs w:val="20"/>
              </w:rPr>
            </w:pPr>
            <w:r w:rsidRPr="00CE46B1">
              <w:rPr>
                <w:rFonts w:ascii="Arial" w:hAnsi="Arial" w:cs="Arial"/>
                <w:b/>
                <w:bCs/>
                <w:sz w:val="20"/>
                <w:szCs w:val="20"/>
              </w:rPr>
              <w:t>Karakia Timatanga:</w:t>
            </w:r>
            <w:r w:rsidRPr="00CE46B1">
              <w:rPr>
                <w:rFonts w:ascii="Arial" w:hAnsi="Arial" w:cs="Arial"/>
                <w:sz w:val="20"/>
                <w:szCs w:val="20"/>
              </w:rPr>
              <w:t xml:space="preserve"> Astuti Balram</w:t>
            </w:r>
          </w:p>
          <w:p w14:paraId="173720E0" w14:textId="77777777" w:rsidR="00F31545" w:rsidRPr="00CE46B1" w:rsidRDefault="00F31545" w:rsidP="00F31545">
            <w:pPr>
              <w:tabs>
                <w:tab w:val="left" w:pos="921"/>
              </w:tabs>
              <w:rPr>
                <w:rFonts w:ascii="Arial" w:hAnsi="Arial" w:cs="Arial"/>
                <w:b/>
                <w:bCs/>
                <w:sz w:val="20"/>
                <w:szCs w:val="20"/>
              </w:rPr>
            </w:pPr>
          </w:p>
          <w:p w14:paraId="7EB15E85" w14:textId="77545910" w:rsidR="00F31545" w:rsidRPr="00CE46B1" w:rsidRDefault="00F31545" w:rsidP="00F31545">
            <w:pPr>
              <w:tabs>
                <w:tab w:val="left" w:pos="921"/>
              </w:tabs>
              <w:rPr>
                <w:rFonts w:ascii="Arial" w:hAnsi="Arial" w:cs="Arial"/>
                <w:b/>
                <w:bCs/>
                <w:sz w:val="20"/>
                <w:szCs w:val="20"/>
              </w:rPr>
            </w:pPr>
            <w:r w:rsidRPr="00CE46B1">
              <w:rPr>
                <w:rFonts w:ascii="Arial" w:hAnsi="Arial" w:cs="Arial"/>
                <w:b/>
                <w:bCs/>
                <w:sz w:val="20"/>
                <w:szCs w:val="20"/>
              </w:rPr>
              <w:t>Apologies:</w:t>
            </w:r>
          </w:p>
          <w:p w14:paraId="5DE65926" w14:textId="77777777" w:rsidR="00F31545" w:rsidRPr="00CE46B1" w:rsidRDefault="00F31545" w:rsidP="00F31545">
            <w:pPr>
              <w:pStyle w:val="ListParagraph"/>
              <w:numPr>
                <w:ilvl w:val="0"/>
                <w:numId w:val="15"/>
              </w:numPr>
              <w:spacing w:before="0" w:after="0"/>
              <w:contextualSpacing/>
              <w:rPr>
                <w:rFonts w:ascii="Arial" w:hAnsi="Arial" w:cs="Arial"/>
                <w:b w:val="0"/>
                <w:sz w:val="20"/>
                <w:szCs w:val="20"/>
              </w:rPr>
            </w:pPr>
            <w:r w:rsidRPr="00CE46B1">
              <w:rPr>
                <w:rFonts w:ascii="Arial" w:hAnsi="Arial" w:cs="Arial"/>
                <w:b w:val="0"/>
                <w:sz w:val="20"/>
                <w:szCs w:val="20"/>
              </w:rPr>
              <w:t>Ian McMichael</w:t>
            </w:r>
          </w:p>
          <w:p w14:paraId="1A958DA3" w14:textId="0A2D227E" w:rsidR="00F31545" w:rsidRPr="00CE46B1" w:rsidRDefault="00F31545" w:rsidP="00F31545">
            <w:pPr>
              <w:pStyle w:val="ListParagraph"/>
              <w:numPr>
                <w:ilvl w:val="0"/>
                <w:numId w:val="15"/>
              </w:numPr>
              <w:tabs>
                <w:tab w:val="left" w:pos="921"/>
              </w:tabs>
              <w:spacing w:before="0" w:after="0"/>
              <w:rPr>
                <w:rFonts w:ascii="Arial" w:hAnsi="Arial" w:cs="Arial"/>
                <w:b w:val="0"/>
                <w:sz w:val="20"/>
                <w:szCs w:val="20"/>
              </w:rPr>
            </w:pPr>
            <w:r w:rsidRPr="00CE46B1">
              <w:rPr>
                <w:rFonts w:ascii="Arial" w:hAnsi="Arial" w:cs="Arial"/>
                <w:b w:val="0"/>
                <w:sz w:val="20"/>
                <w:szCs w:val="20"/>
              </w:rPr>
              <w:t>Martin Hefford</w:t>
            </w:r>
          </w:p>
          <w:p w14:paraId="29F8F8B7" w14:textId="186144E6" w:rsidR="008D0863" w:rsidRPr="00CE46B1" w:rsidRDefault="00F31545" w:rsidP="003F11BE">
            <w:pPr>
              <w:pStyle w:val="ListParagraph"/>
              <w:numPr>
                <w:ilvl w:val="0"/>
                <w:numId w:val="15"/>
              </w:numPr>
              <w:tabs>
                <w:tab w:val="left" w:pos="921"/>
              </w:tabs>
              <w:spacing w:before="0" w:after="0"/>
              <w:rPr>
                <w:rFonts w:ascii="Arial" w:hAnsi="Arial" w:cs="Arial"/>
                <w:b w:val="0"/>
                <w:sz w:val="20"/>
                <w:szCs w:val="20"/>
              </w:rPr>
            </w:pPr>
            <w:r w:rsidRPr="00CE46B1">
              <w:rPr>
                <w:rFonts w:ascii="Arial" w:hAnsi="Arial" w:cs="Arial"/>
                <w:b w:val="0"/>
                <w:sz w:val="20"/>
                <w:szCs w:val="20"/>
              </w:rPr>
              <w:t>Cath Knapto</w:t>
            </w:r>
            <w:r w:rsidR="009314E4" w:rsidRPr="00CE46B1">
              <w:rPr>
                <w:rFonts w:ascii="Arial" w:hAnsi="Arial" w:cs="Arial"/>
                <w:b w:val="0"/>
                <w:sz w:val="20"/>
                <w:szCs w:val="20"/>
              </w:rPr>
              <w:t>n</w:t>
            </w:r>
          </w:p>
          <w:p w14:paraId="2F103A72" w14:textId="5984D041" w:rsidR="003F11BE" w:rsidRPr="00CE46B1" w:rsidRDefault="003F11BE" w:rsidP="003F11BE">
            <w:pPr>
              <w:pStyle w:val="ListParagraph"/>
              <w:numPr>
                <w:ilvl w:val="0"/>
                <w:numId w:val="15"/>
              </w:numPr>
              <w:tabs>
                <w:tab w:val="left" w:pos="921"/>
              </w:tabs>
              <w:spacing w:before="0" w:after="0"/>
              <w:rPr>
                <w:rFonts w:ascii="Arial" w:hAnsi="Arial" w:cs="Arial"/>
                <w:b w:val="0"/>
                <w:sz w:val="20"/>
                <w:szCs w:val="20"/>
              </w:rPr>
            </w:pPr>
            <w:r w:rsidRPr="00CE46B1">
              <w:rPr>
                <w:rFonts w:ascii="Arial" w:hAnsi="Arial" w:cs="Arial"/>
                <w:b w:val="0"/>
                <w:sz w:val="20"/>
                <w:szCs w:val="20"/>
              </w:rPr>
              <w:t>Brett Hunter</w:t>
            </w:r>
          </w:p>
          <w:p w14:paraId="5D3A1F72" w14:textId="19D53015" w:rsidR="00DB678B" w:rsidRPr="00CE46B1" w:rsidRDefault="00DB678B" w:rsidP="003F11BE">
            <w:pPr>
              <w:pStyle w:val="ListParagraph"/>
              <w:numPr>
                <w:ilvl w:val="0"/>
                <w:numId w:val="15"/>
              </w:numPr>
              <w:tabs>
                <w:tab w:val="left" w:pos="921"/>
              </w:tabs>
              <w:spacing w:before="0" w:after="0"/>
              <w:rPr>
                <w:rFonts w:ascii="Arial" w:hAnsi="Arial" w:cs="Arial"/>
                <w:b w:val="0"/>
                <w:sz w:val="20"/>
                <w:szCs w:val="20"/>
              </w:rPr>
            </w:pPr>
            <w:r w:rsidRPr="00CE46B1">
              <w:rPr>
                <w:rFonts w:ascii="Arial" w:hAnsi="Arial" w:cs="Arial"/>
                <w:b w:val="0"/>
                <w:bCs/>
                <w:sz w:val="20"/>
                <w:szCs w:val="20"/>
              </w:rPr>
              <w:t>Alex Rodgers</w:t>
            </w:r>
          </w:p>
          <w:p w14:paraId="55E0B1E3" w14:textId="77777777" w:rsidR="00F31545" w:rsidRPr="00CE46B1" w:rsidRDefault="00F31545" w:rsidP="00F31545">
            <w:pPr>
              <w:tabs>
                <w:tab w:val="left" w:pos="921"/>
              </w:tabs>
              <w:rPr>
                <w:rFonts w:ascii="Arial" w:hAnsi="Arial" w:cs="Arial"/>
                <w:b/>
                <w:bCs/>
                <w:sz w:val="20"/>
                <w:szCs w:val="20"/>
              </w:rPr>
            </w:pPr>
          </w:p>
          <w:p w14:paraId="4F3F401A" w14:textId="35F94208" w:rsidR="00F31545" w:rsidRPr="00CE46B1" w:rsidRDefault="00F31545" w:rsidP="00F31545">
            <w:pPr>
              <w:tabs>
                <w:tab w:val="left" w:pos="921"/>
              </w:tabs>
              <w:rPr>
                <w:rFonts w:ascii="Arial" w:hAnsi="Arial" w:cs="Arial"/>
                <w:b/>
                <w:bCs/>
                <w:sz w:val="20"/>
                <w:szCs w:val="20"/>
              </w:rPr>
            </w:pPr>
            <w:r w:rsidRPr="00CE46B1">
              <w:rPr>
                <w:rFonts w:ascii="Arial" w:hAnsi="Arial" w:cs="Arial"/>
                <w:b/>
                <w:bCs/>
                <w:sz w:val="20"/>
                <w:szCs w:val="20"/>
              </w:rPr>
              <w:t>Late joining:</w:t>
            </w:r>
          </w:p>
          <w:p w14:paraId="19A93B81" w14:textId="2585163F" w:rsidR="00F31545" w:rsidRPr="00CE46B1" w:rsidRDefault="00F31545" w:rsidP="00F31545">
            <w:pPr>
              <w:pStyle w:val="ListParagraph"/>
              <w:numPr>
                <w:ilvl w:val="0"/>
                <w:numId w:val="17"/>
              </w:numPr>
              <w:tabs>
                <w:tab w:val="left" w:pos="921"/>
              </w:tabs>
              <w:spacing w:before="0" w:after="0"/>
              <w:rPr>
                <w:rFonts w:ascii="Arial" w:hAnsi="Arial" w:cs="Arial"/>
                <w:b w:val="0"/>
                <w:sz w:val="20"/>
                <w:szCs w:val="20"/>
              </w:rPr>
            </w:pPr>
            <w:r w:rsidRPr="00CE46B1">
              <w:rPr>
                <w:rFonts w:ascii="Arial" w:hAnsi="Arial" w:cs="Arial"/>
                <w:b w:val="0"/>
                <w:sz w:val="20"/>
                <w:szCs w:val="20"/>
              </w:rPr>
              <w:t>Michael Pead (9:31 am)</w:t>
            </w:r>
          </w:p>
          <w:p w14:paraId="4FA842CC" w14:textId="0BA8225A" w:rsidR="007C403D" w:rsidRPr="00CE46B1" w:rsidRDefault="007C403D" w:rsidP="007C403D">
            <w:pPr>
              <w:pStyle w:val="ListParagraph"/>
              <w:numPr>
                <w:ilvl w:val="0"/>
                <w:numId w:val="17"/>
              </w:numPr>
              <w:tabs>
                <w:tab w:val="left" w:pos="921"/>
              </w:tabs>
              <w:spacing w:before="0" w:after="0"/>
              <w:rPr>
                <w:rFonts w:ascii="Arial" w:hAnsi="Arial" w:cs="Arial"/>
                <w:b w:val="0"/>
                <w:sz w:val="20"/>
                <w:szCs w:val="20"/>
              </w:rPr>
            </w:pPr>
            <w:r w:rsidRPr="00CE46B1">
              <w:rPr>
                <w:rFonts w:ascii="Arial" w:hAnsi="Arial" w:cs="Arial"/>
                <w:b w:val="0"/>
                <w:sz w:val="20"/>
                <w:szCs w:val="20"/>
              </w:rPr>
              <w:t>Danny Wu (9:57 am)</w:t>
            </w:r>
          </w:p>
          <w:p w14:paraId="4128F4C8" w14:textId="77777777" w:rsidR="00F31545" w:rsidRPr="00CE46B1" w:rsidRDefault="00F31545" w:rsidP="00F31545">
            <w:pPr>
              <w:tabs>
                <w:tab w:val="left" w:pos="921"/>
              </w:tabs>
              <w:rPr>
                <w:rFonts w:ascii="Arial" w:hAnsi="Arial" w:cs="Arial"/>
                <w:sz w:val="20"/>
                <w:szCs w:val="20"/>
              </w:rPr>
            </w:pPr>
          </w:p>
          <w:p w14:paraId="32877E89" w14:textId="7DBF1F4B" w:rsidR="00F31545" w:rsidRPr="00CE46B1" w:rsidRDefault="00F31545" w:rsidP="00F31545">
            <w:pPr>
              <w:tabs>
                <w:tab w:val="left" w:pos="921"/>
              </w:tabs>
              <w:rPr>
                <w:rFonts w:ascii="Arial" w:hAnsi="Arial" w:cs="Arial"/>
                <w:sz w:val="20"/>
                <w:szCs w:val="20"/>
              </w:rPr>
            </w:pPr>
            <w:r w:rsidRPr="00CE46B1">
              <w:rPr>
                <w:rFonts w:ascii="Arial" w:hAnsi="Arial" w:cs="Arial"/>
                <w:b/>
                <w:bCs/>
                <w:sz w:val="20"/>
                <w:szCs w:val="20"/>
              </w:rPr>
              <w:t xml:space="preserve">New members: </w:t>
            </w:r>
            <w:r w:rsidRPr="00CE46B1">
              <w:rPr>
                <w:rFonts w:ascii="Arial" w:hAnsi="Arial" w:cs="Arial"/>
                <w:sz w:val="20"/>
                <w:szCs w:val="20"/>
              </w:rPr>
              <w:t xml:space="preserve">The Chair welcomed Lisa Britton, Senior Service Development Manager, Primary Care (replacing Ruksana Shaikh who has left </w:t>
            </w:r>
            <w:r w:rsidR="00172A8D" w:rsidRPr="00CE46B1">
              <w:rPr>
                <w:rFonts w:ascii="Arial" w:hAnsi="Arial" w:cs="Arial"/>
                <w:sz w:val="20"/>
                <w:szCs w:val="20"/>
              </w:rPr>
              <w:t>Health New Zealand (</w:t>
            </w:r>
            <w:r w:rsidRPr="00CE46B1">
              <w:rPr>
                <w:rFonts w:ascii="Arial" w:hAnsi="Arial" w:cs="Arial"/>
                <w:sz w:val="20"/>
                <w:szCs w:val="20"/>
              </w:rPr>
              <w:t>Health NZ</w:t>
            </w:r>
            <w:r w:rsidR="00172A8D" w:rsidRPr="00CE46B1">
              <w:rPr>
                <w:rFonts w:ascii="Arial" w:hAnsi="Arial" w:cs="Arial"/>
                <w:sz w:val="20"/>
                <w:szCs w:val="20"/>
              </w:rPr>
              <w:t>)</w:t>
            </w:r>
            <w:r w:rsidRPr="00CE46B1">
              <w:rPr>
                <w:rFonts w:ascii="Arial" w:hAnsi="Arial" w:cs="Arial"/>
                <w:sz w:val="20"/>
                <w:szCs w:val="20"/>
              </w:rPr>
              <w:t>)</w:t>
            </w:r>
            <w:r w:rsidR="00172A8D" w:rsidRPr="00CE46B1">
              <w:rPr>
                <w:rFonts w:ascii="Arial" w:hAnsi="Arial" w:cs="Arial"/>
                <w:sz w:val="20"/>
                <w:szCs w:val="20"/>
              </w:rPr>
              <w:t>.</w:t>
            </w:r>
          </w:p>
          <w:p w14:paraId="7E8B2941" w14:textId="77777777" w:rsidR="00E030B7" w:rsidRPr="00CE46B1" w:rsidRDefault="00E030B7" w:rsidP="00F31545">
            <w:pPr>
              <w:tabs>
                <w:tab w:val="left" w:pos="921"/>
              </w:tabs>
              <w:rPr>
                <w:rFonts w:ascii="Arial" w:hAnsi="Arial" w:cs="Arial"/>
                <w:sz w:val="20"/>
                <w:szCs w:val="20"/>
              </w:rPr>
            </w:pPr>
          </w:p>
          <w:p w14:paraId="078F0A58" w14:textId="77777777" w:rsidR="00E030B7" w:rsidRPr="00CE46B1" w:rsidRDefault="00E030B7" w:rsidP="00E030B7">
            <w:pPr>
              <w:tabs>
                <w:tab w:val="left" w:pos="921"/>
              </w:tabs>
              <w:rPr>
                <w:rFonts w:ascii="Arial" w:hAnsi="Arial" w:cs="Arial"/>
                <w:b/>
                <w:bCs/>
                <w:sz w:val="20"/>
                <w:szCs w:val="20"/>
              </w:rPr>
            </w:pPr>
            <w:r w:rsidRPr="00CE46B1">
              <w:rPr>
                <w:rFonts w:ascii="Arial" w:hAnsi="Arial" w:cs="Arial"/>
                <w:b/>
                <w:bCs/>
                <w:sz w:val="20"/>
                <w:szCs w:val="20"/>
              </w:rPr>
              <w:t>Not present:</w:t>
            </w:r>
          </w:p>
          <w:p w14:paraId="158C8AD8" w14:textId="77777777" w:rsidR="00E030B7" w:rsidRPr="006F458C" w:rsidRDefault="00E030B7" w:rsidP="006F458C">
            <w:pPr>
              <w:pStyle w:val="ListParagraph"/>
              <w:numPr>
                <w:ilvl w:val="0"/>
                <w:numId w:val="12"/>
              </w:numPr>
              <w:tabs>
                <w:tab w:val="left" w:pos="921"/>
              </w:tabs>
              <w:spacing w:before="0" w:after="0"/>
              <w:ind w:left="357" w:hanging="357"/>
              <w:rPr>
                <w:rFonts w:ascii="Arial" w:eastAsia="Calibri" w:hAnsi="Arial" w:cs="Arial"/>
                <w:b w:val="0"/>
                <w:bCs/>
                <w:color w:val="000000" w:themeColor="text1"/>
                <w:sz w:val="20"/>
                <w:szCs w:val="20"/>
              </w:rPr>
            </w:pPr>
            <w:r w:rsidRPr="006F458C">
              <w:rPr>
                <w:rFonts w:ascii="Arial" w:eastAsia="Calibri" w:hAnsi="Arial" w:cs="Arial"/>
                <w:b w:val="0"/>
                <w:bCs/>
                <w:color w:val="000000" w:themeColor="text1"/>
                <w:sz w:val="20"/>
                <w:szCs w:val="20"/>
              </w:rPr>
              <w:t>Phil Berry</w:t>
            </w:r>
          </w:p>
          <w:p w14:paraId="4BB72EC6" w14:textId="77777777" w:rsidR="00E030B7" w:rsidRPr="006F458C" w:rsidRDefault="00E030B7" w:rsidP="006F458C">
            <w:pPr>
              <w:pStyle w:val="ListParagraph"/>
              <w:numPr>
                <w:ilvl w:val="0"/>
                <w:numId w:val="12"/>
              </w:numPr>
              <w:tabs>
                <w:tab w:val="left" w:pos="921"/>
              </w:tabs>
              <w:spacing w:before="0" w:after="0"/>
              <w:ind w:left="357" w:hanging="357"/>
              <w:rPr>
                <w:rFonts w:ascii="Arial" w:eastAsia="Calibri" w:hAnsi="Arial" w:cs="Arial"/>
                <w:b w:val="0"/>
                <w:bCs/>
                <w:color w:val="000000" w:themeColor="text1"/>
                <w:sz w:val="20"/>
                <w:szCs w:val="20"/>
              </w:rPr>
            </w:pPr>
            <w:r w:rsidRPr="006F458C">
              <w:rPr>
                <w:rFonts w:ascii="Arial" w:eastAsia="Calibri" w:hAnsi="Arial" w:cs="Arial"/>
                <w:b w:val="0"/>
                <w:bCs/>
                <w:color w:val="000000" w:themeColor="text1"/>
                <w:sz w:val="20"/>
                <w:szCs w:val="20"/>
              </w:rPr>
              <w:t>Suzanne Burge</w:t>
            </w:r>
          </w:p>
          <w:p w14:paraId="4D8A4582" w14:textId="77777777" w:rsidR="00E030B7" w:rsidRPr="006F458C" w:rsidRDefault="00E030B7" w:rsidP="006F458C">
            <w:pPr>
              <w:pStyle w:val="ListParagraph"/>
              <w:numPr>
                <w:ilvl w:val="0"/>
                <w:numId w:val="12"/>
              </w:numPr>
              <w:tabs>
                <w:tab w:val="left" w:pos="921"/>
              </w:tabs>
              <w:spacing w:before="0" w:after="0"/>
              <w:ind w:left="357" w:hanging="357"/>
              <w:rPr>
                <w:rFonts w:ascii="Arial" w:eastAsia="Times New Roman" w:hAnsi="Arial" w:cs="Arial"/>
                <w:b w:val="0"/>
                <w:bCs/>
                <w:color w:val="000000" w:themeColor="text1"/>
                <w:sz w:val="20"/>
                <w:szCs w:val="20"/>
                <w:lang w:eastAsia="en-NZ"/>
              </w:rPr>
            </w:pPr>
            <w:r w:rsidRPr="006F458C">
              <w:rPr>
                <w:rFonts w:ascii="Arial" w:eastAsia="Times New Roman" w:hAnsi="Arial" w:cs="Arial"/>
                <w:b w:val="0"/>
                <w:bCs/>
                <w:color w:val="000000" w:themeColor="text1"/>
                <w:sz w:val="20"/>
                <w:szCs w:val="20"/>
                <w:lang w:eastAsia="en-NZ"/>
              </w:rPr>
              <w:t>Jatinder (Jay) Girn</w:t>
            </w:r>
          </w:p>
          <w:p w14:paraId="4C99756D" w14:textId="77777777" w:rsidR="00E030B7" w:rsidRPr="006F458C" w:rsidRDefault="00E030B7" w:rsidP="006F458C">
            <w:pPr>
              <w:pStyle w:val="ListParagraph"/>
              <w:numPr>
                <w:ilvl w:val="0"/>
                <w:numId w:val="12"/>
              </w:numPr>
              <w:tabs>
                <w:tab w:val="left" w:pos="921"/>
              </w:tabs>
              <w:spacing w:before="0" w:after="0"/>
              <w:ind w:left="357" w:hanging="357"/>
              <w:rPr>
                <w:rFonts w:ascii="Arial" w:hAnsi="Arial" w:cs="Arial"/>
                <w:b w:val="0"/>
                <w:bCs/>
                <w:color w:val="000000" w:themeColor="text1"/>
                <w:sz w:val="20"/>
                <w:szCs w:val="20"/>
              </w:rPr>
            </w:pPr>
            <w:r w:rsidRPr="006F458C">
              <w:rPr>
                <w:rFonts w:ascii="Arial" w:hAnsi="Arial" w:cs="Arial"/>
                <w:b w:val="0"/>
                <w:bCs/>
                <w:color w:val="000000" w:themeColor="text1"/>
                <w:sz w:val="20"/>
                <w:szCs w:val="20"/>
              </w:rPr>
              <w:t>Ming Goh</w:t>
            </w:r>
          </w:p>
          <w:p w14:paraId="363AB156" w14:textId="77777777" w:rsidR="00E030B7" w:rsidRPr="006F458C" w:rsidRDefault="00E030B7" w:rsidP="006F458C">
            <w:pPr>
              <w:pStyle w:val="ListParagraph"/>
              <w:numPr>
                <w:ilvl w:val="0"/>
                <w:numId w:val="12"/>
              </w:numPr>
              <w:tabs>
                <w:tab w:val="left" w:pos="921"/>
              </w:tabs>
              <w:spacing w:before="0" w:after="0"/>
              <w:ind w:left="357" w:hanging="357"/>
              <w:rPr>
                <w:rFonts w:ascii="Arial" w:eastAsia="Calibri" w:hAnsi="Arial" w:cs="Arial"/>
                <w:b w:val="0"/>
                <w:bCs/>
                <w:color w:val="000000" w:themeColor="text1"/>
                <w:sz w:val="20"/>
                <w:szCs w:val="20"/>
              </w:rPr>
            </w:pPr>
            <w:r w:rsidRPr="006F458C">
              <w:rPr>
                <w:rFonts w:ascii="Arial" w:eastAsia="Times New Roman" w:hAnsi="Arial" w:cs="Arial"/>
                <w:b w:val="0"/>
                <w:bCs/>
                <w:color w:val="000000" w:themeColor="text1"/>
                <w:sz w:val="20"/>
                <w:szCs w:val="20"/>
                <w:lang w:eastAsia="en-NZ"/>
              </w:rPr>
              <w:t>John Handforth</w:t>
            </w:r>
          </w:p>
          <w:p w14:paraId="04B208D0" w14:textId="77777777" w:rsidR="00E030B7" w:rsidRPr="006F458C" w:rsidRDefault="00E030B7" w:rsidP="006F458C">
            <w:pPr>
              <w:pStyle w:val="ListParagraph"/>
              <w:numPr>
                <w:ilvl w:val="0"/>
                <w:numId w:val="12"/>
              </w:numPr>
              <w:tabs>
                <w:tab w:val="left" w:pos="921"/>
              </w:tabs>
              <w:spacing w:before="0" w:after="0"/>
              <w:ind w:left="357" w:hanging="357"/>
              <w:rPr>
                <w:rFonts w:ascii="Arial" w:hAnsi="Arial" w:cs="Arial"/>
                <w:b w:val="0"/>
                <w:bCs/>
                <w:color w:val="000000" w:themeColor="text1"/>
                <w:sz w:val="20"/>
                <w:szCs w:val="20"/>
              </w:rPr>
            </w:pPr>
            <w:r w:rsidRPr="006F458C">
              <w:rPr>
                <w:rFonts w:ascii="Arial" w:hAnsi="Arial" w:cs="Arial"/>
                <w:b w:val="0"/>
                <w:bCs/>
                <w:color w:val="000000" w:themeColor="text1"/>
                <w:sz w:val="20"/>
                <w:szCs w:val="20"/>
              </w:rPr>
              <w:t>Karney Herewini</w:t>
            </w:r>
          </w:p>
          <w:p w14:paraId="3D08BB80" w14:textId="77777777" w:rsidR="00E030B7" w:rsidRPr="006F458C" w:rsidRDefault="00E030B7" w:rsidP="006F458C">
            <w:pPr>
              <w:pStyle w:val="ListParagraph"/>
              <w:numPr>
                <w:ilvl w:val="0"/>
                <w:numId w:val="12"/>
              </w:numPr>
              <w:tabs>
                <w:tab w:val="left" w:pos="921"/>
              </w:tabs>
              <w:spacing w:before="0" w:after="0"/>
              <w:ind w:left="357" w:hanging="357"/>
              <w:rPr>
                <w:rFonts w:ascii="Arial" w:eastAsia="Times New Roman" w:hAnsi="Arial" w:cs="Arial"/>
                <w:b w:val="0"/>
                <w:bCs/>
                <w:color w:val="000000" w:themeColor="text1"/>
                <w:sz w:val="20"/>
                <w:szCs w:val="20"/>
                <w:lang w:eastAsia="en-NZ"/>
              </w:rPr>
            </w:pPr>
            <w:r w:rsidRPr="006F458C">
              <w:rPr>
                <w:rFonts w:ascii="Arial" w:eastAsia="Times New Roman" w:hAnsi="Arial" w:cs="Arial"/>
                <w:b w:val="0"/>
                <w:bCs/>
                <w:color w:val="000000" w:themeColor="text1"/>
                <w:sz w:val="20"/>
                <w:szCs w:val="20"/>
                <w:lang w:eastAsia="en-NZ"/>
              </w:rPr>
              <w:t>Eliza Hood</w:t>
            </w:r>
          </w:p>
          <w:p w14:paraId="130DF039" w14:textId="77777777" w:rsidR="00E030B7" w:rsidRPr="006F458C" w:rsidRDefault="00E030B7" w:rsidP="006F458C">
            <w:pPr>
              <w:pStyle w:val="ListParagraph"/>
              <w:numPr>
                <w:ilvl w:val="0"/>
                <w:numId w:val="12"/>
              </w:numPr>
              <w:tabs>
                <w:tab w:val="left" w:pos="921"/>
              </w:tabs>
              <w:spacing w:before="0" w:after="0"/>
              <w:ind w:left="357" w:hanging="357"/>
              <w:rPr>
                <w:rFonts w:ascii="Arial" w:hAnsi="Arial" w:cs="Arial"/>
                <w:b w:val="0"/>
                <w:bCs/>
                <w:color w:val="000000" w:themeColor="text1"/>
                <w:sz w:val="20"/>
                <w:szCs w:val="20"/>
              </w:rPr>
            </w:pPr>
            <w:r w:rsidRPr="006F458C">
              <w:rPr>
                <w:rFonts w:ascii="Arial" w:eastAsia="Times New Roman" w:hAnsi="Arial" w:cs="Arial"/>
                <w:b w:val="0"/>
                <w:bCs/>
                <w:color w:val="000000" w:themeColor="text1"/>
                <w:sz w:val="20"/>
                <w:szCs w:val="20"/>
                <w:lang w:eastAsia="en-NZ"/>
              </w:rPr>
              <w:t>Sam Hood</w:t>
            </w:r>
          </w:p>
          <w:p w14:paraId="18C58291" w14:textId="77777777" w:rsidR="00E030B7" w:rsidRPr="006F458C" w:rsidRDefault="00E030B7" w:rsidP="006F458C">
            <w:pPr>
              <w:pStyle w:val="ListParagraph"/>
              <w:numPr>
                <w:ilvl w:val="0"/>
                <w:numId w:val="12"/>
              </w:numPr>
              <w:tabs>
                <w:tab w:val="left" w:pos="921"/>
              </w:tabs>
              <w:spacing w:before="0" w:after="0"/>
              <w:ind w:left="357" w:hanging="357"/>
              <w:rPr>
                <w:rFonts w:ascii="Arial" w:hAnsi="Arial" w:cs="Arial"/>
                <w:b w:val="0"/>
                <w:bCs/>
                <w:color w:val="000000" w:themeColor="text1"/>
                <w:sz w:val="20"/>
                <w:szCs w:val="20"/>
              </w:rPr>
            </w:pPr>
            <w:r w:rsidRPr="006F458C">
              <w:rPr>
                <w:rFonts w:ascii="Arial" w:hAnsi="Arial" w:cs="Arial"/>
                <w:b w:val="0"/>
                <w:bCs/>
                <w:color w:val="000000" w:themeColor="text1"/>
                <w:sz w:val="20"/>
                <w:szCs w:val="20"/>
              </w:rPr>
              <w:t>Mariana Hudson</w:t>
            </w:r>
          </w:p>
          <w:p w14:paraId="6C2EAF91" w14:textId="77777777" w:rsidR="00E030B7" w:rsidRPr="006F458C" w:rsidRDefault="00E030B7" w:rsidP="006F458C">
            <w:pPr>
              <w:pStyle w:val="ListParagraph"/>
              <w:numPr>
                <w:ilvl w:val="0"/>
                <w:numId w:val="12"/>
              </w:numPr>
              <w:tabs>
                <w:tab w:val="left" w:pos="921"/>
              </w:tabs>
              <w:spacing w:before="0" w:after="0"/>
              <w:ind w:left="357" w:hanging="357"/>
              <w:rPr>
                <w:rFonts w:ascii="Arial" w:hAnsi="Arial" w:cs="Arial"/>
                <w:b w:val="0"/>
                <w:bCs/>
                <w:color w:val="000000" w:themeColor="text1"/>
                <w:sz w:val="20"/>
                <w:szCs w:val="20"/>
              </w:rPr>
            </w:pPr>
            <w:r w:rsidRPr="006F458C">
              <w:rPr>
                <w:rFonts w:ascii="Arial" w:hAnsi="Arial" w:cs="Arial"/>
                <w:b w:val="0"/>
                <w:bCs/>
                <w:color w:val="000000" w:themeColor="text1"/>
                <w:sz w:val="20"/>
                <w:szCs w:val="20"/>
              </w:rPr>
              <w:t>Nikil Lal</w:t>
            </w:r>
          </w:p>
          <w:p w14:paraId="191FE04F" w14:textId="105BB8FB" w:rsidR="00E030B7" w:rsidRPr="006F458C" w:rsidRDefault="00E030B7" w:rsidP="006F458C">
            <w:pPr>
              <w:pStyle w:val="ListParagraph"/>
              <w:numPr>
                <w:ilvl w:val="0"/>
                <w:numId w:val="12"/>
              </w:numPr>
              <w:tabs>
                <w:tab w:val="left" w:pos="921"/>
              </w:tabs>
              <w:spacing w:before="0" w:after="0"/>
              <w:ind w:left="357" w:hanging="357"/>
              <w:rPr>
                <w:rFonts w:ascii="Arial" w:eastAsia="Times New Roman" w:hAnsi="Arial" w:cs="Arial"/>
                <w:b w:val="0"/>
                <w:bCs/>
                <w:color w:val="000000" w:themeColor="text1"/>
                <w:sz w:val="20"/>
                <w:szCs w:val="20"/>
                <w:lang w:eastAsia="en-NZ"/>
              </w:rPr>
            </w:pPr>
            <w:r w:rsidRPr="006F458C">
              <w:rPr>
                <w:rFonts w:ascii="Arial" w:eastAsia="Times New Roman" w:hAnsi="Arial" w:cs="Arial"/>
                <w:b w:val="0"/>
                <w:bCs/>
                <w:color w:val="000000" w:themeColor="text1"/>
                <w:sz w:val="20"/>
                <w:szCs w:val="20"/>
                <w:lang w:eastAsia="en-NZ"/>
              </w:rPr>
              <w:t>Jessica Moh</w:t>
            </w:r>
          </w:p>
          <w:p w14:paraId="76ECFAF5" w14:textId="77777777" w:rsidR="00E030B7" w:rsidRPr="006F458C" w:rsidRDefault="00E030B7" w:rsidP="006F458C">
            <w:pPr>
              <w:pStyle w:val="ListParagraph"/>
              <w:numPr>
                <w:ilvl w:val="0"/>
                <w:numId w:val="12"/>
              </w:numPr>
              <w:tabs>
                <w:tab w:val="left" w:pos="921"/>
              </w:tabs>
              <w:spacing w:before="0" w:after="0"/>
              <w:ind w:left="357" w:hanging="357"/>
              <w:rPr>
                <w:rFonts w:ascii="Arial" w:hAnsi="Arial" w:cs="Arial"/>
                <w:b w:val="0"/>
                <w:bCs/>
                <w:color w:val="000000" w:themeColor="text1"/>
                <w:sz w:val="20"/>
                <w:szCs w:val="20"/>
              </w:rPr>
            </w:pPr>
            <w:r w:rsidRPr="006F458C">
              <w:rPr>
                <w:rFonts w:ascii="Arial" w:eastAsia="Times New Roman" w:hAnsi="Arial" w:cs="Arial"/>
                <w:b w:val="0"/>
                <w:bCs/>
                <w:color w:val="000000" w:themeColor="text1"/>
                <w:sz w:val="20"/>
                <w:szCs w:val="20"/>
                <w:lang w:eastAsia="en-NZ"/>
              </w:rPr>
              <w:t>Ibrahim Al-Mudallal</w:t>
            </w:r>
          </w:p>
          <w:p w14:paraId="7C64750C" w14:textId="77777777" w:rsidR="00E030B7" w:rsidRPr="006F458C" w:rsidRDefault="00E030B7" w:rsidP="006F458C">
            <w:pPr>
              <w:pStyle w:val="ListParagraph"/>
              <w:numPr>
                <w:ilvl w:val="0"/>
                <w:numId w:val="12"/>
              </w:numPr>
              <w:tabs>
                <w:tab w:val="left" w:pos="921"/>
              </w:tabs>
              <w:spacing w:before="0" w:after="0"/>
              <w:ind w:left="357" w:hanging="357"/>
              <w:rPr>
                <w:rFonts w:ascii="Arial" w:eastAsia="Times New Roman" w:hAnsi="Arial" w:cs="Arial"/>
                <w:b w:val="0"/>
                <w:bCs/>
                <w:color w:val="000000" w:themeColor="text1"/>
                <w:sz w:val="20"/>
                <w:szCs w:val="20"/>
                <w:lang w:eastAsia="en-NZ"/>
              </w:rPr>
            </w:pPr>
            <w:r w:rsidRPr="006F458C">
              <w:rPr>
                <w:rFonts w:ascii="Arial" w:eastAsia="Times New Roman" w:hAnsi="Arial" w:cs="Arial"/>
                <w:b w:val="0"/>
                <w:bCs/>
                <w:color w:val="000000" w:themeColor="text1"/>
                <w:sz w:val="20"/>
                <w:szCs w:val="20"/>
                <w:lang w:eastAsia="en-NZ"/>
              </w:rPr>
              <w:t>Nancy Nasef</w:t>
            </w:r>
          </w:p>
          <w:p w14:paraId="34EB4ADE" w14:textId="77777777" w:rsidR="00E030B7" w:rsidRPr="006F458C" w:rsidRDefault="00E030B7" w:rsidP="006F458C">
            <w:pPr>
              <w:pStyle w:val="ListParagraph"/>
              <w:numPr>
                <w:ilvl w:val="0"/>
                <w:numId w:val="12"/>
              </w:numPr>
              <w:tabs>
                <w:tab w:val="left" w:pos="921"/>
              </w:tabs>
              <w:spacing w:before="0" w:after="0"/>
              <w:ind w:left="357" w:hanging="357"/>
              <w:rPr>
                <w:rFonts w:ascii="Arial" w:eastAsia="Times New Roman" w:hAnsi="Arial" w:cs="Arial"/>
                <w:b w:val="0"/>
                <w:bCs/>
                <w:color w:val="000000" w:themeColor="text1"/>
                <w:sz w:val="20"/>
                <w:szCs w:val="20"/>
                <w:lang w:eastAsia="en-NZ"/>
              </w:rPr>
            </w:pPr>
            <w:r w:rsidRPr="006F458C">
              <w:rPr>
                <w:rFonts w:ascii="Arial" w:eastAsia="Times New Roman" w:hAnsi="Arial" w:cs="Arial"/>
                <w:b w:val="0"/>
                <w:bCs/>
                <w:color w:val="000000" w:themeColor="text1"/>
                <w:sz w:val="20"/>
                <w:szCs w:val="20"/>
                <w:lang w:eastAsia="en-NZ"/>
              </w:rPr>
              <w:t>Natalia Nu'u</w:t>
            </w:r>
          </w:p>
          <w:p w14:paraId="41A3E3B7" w14:textId="77777777" w:rsidR="00E030B7" w:rsidRPr="006F458C" w:rsidRDefault="00E030B7" w:rsidP="006F458C">
            <w:pPr>
              <w:pStyle w:val="ListParagraph"/>
              <w:numPr>
                <w:ilvl w:val="0"/>
                <w:numId w:val="12"/>
              </w:numPr>
              <w:tabs>
                <w:tab w:val="left" w:pos="921"/>
              </w:tabs>
              <w:spacing w:before="0" w:after="0"/>
              <w:ind w:left="357" w:hanging="357"/>
              <w:rPr>
                <w:rFonts w:ascii="Arial" w:hAnsi="Arial" w:cs="Arial"/>
                <w:b w:val="0"/>
                <w:bCs/>
                <w:color w:val="000000" w:themeColor="text1"/>
                <w:sz w:val="20"/>
                <w:szCs w:val="20"/>
              </w:rPr>
            </w:pPr>
            <w:r w:rsidRPr="006F458C">
              <w:rPr>
                <w:rFonts w:ascii="Arial" w:eastAsia="Times New Roman" w:hAnsi="Arial" w:cs="Arial"/>
                <w:b w:val="0"/>
                <w:bCs/>
                <w:color w:val="000000" w:themeColor="text1"/>
                <w:sz w:val="20"/>
                <w:szCs w:val="20"/>
                <w:lang w:eastAsia="en-NZ"/>
              </w:rPr>
              <w:t>Samit Patel</w:t>
            </w:r>
          </w:p>
          <w:p w14:paraId="4763BEBE" w14:textId="77777777" w:rsidR="00E030B7" w:rsidRPr="006F458C" w:rsidRDefault="00E030B7" w:rsidP="006F458C">
            <w:pPr>
              <w:pStyle w:val="ListParagraph"/>
              <w:numPr>
                <w:ilvl w:val="0"/>
                <w:numId w:val="12"/>
              </w:numPr>
              <w:tabs>
                <w:tab w:val="left" w:pos="921"/>
              </w:tabs>
              <w:spacing w:before="0" w:after="0"/>
              <w:ind w:left="357" w:hanging="357"/>
              <w:rPr>
                <w:rFonts w:ascii="Arial" w:hAnsi="Arial" w:cs="Arial"/>
                <w:b w:val="0"/>
                <w:bCs/>
                <w:color w:val="000000" w:themeColor="text1"/>
                <w:sz w:val="20"/>
                <w:szCs w:val="20"/>
              </w:rPr>
            </w:pPr>
            <w:r w:rsidRPr="006F458C">
              <w:rPr>
                <w:rFonts w:ascii="Arial" w:hAnsi="Arial" w:cs="Arial"/>
                <w:b w:val="0"/>
                <w:bCs/>
                <w:color w:val="000000" w:themeColor="text1"/>
                <w:sz w:val="20"/>
                <w:szCs w:val="20"/>
              </w:rPr>
              <w:t>Amrit Ram</w:t>
            </w:r>
          </w:p>
          <w:p w14:paraId="58996201" w14:textId="77777777" w:rsidR="00E030B7" w:rsidRPr="006F458C" w:rsidRDefault="00E030B7" w:rsidP="006F458C">
            <w:pPr>
              <w:pStyle w:val="ListParagraph"/>
              <w:numPr>
                <w:ilvl w:val="0"/>
                <w:numId w:val="12"/>
              </w:numPr>
              <w:tabs>
                <w:tab w:val="left" w:pos="921"/>
                <w:tab w:val="left" w:pos="1903"/>
              </w:tabs>
              <w:spacing w:before="0" w:after="0"/>
              <w:ind w:left="357" w:hanging="357"/>
              <w:rPr>
                <w:rFonts w:ascii="Arial" w:eastAsia="Times New Roman" w:hAnsi="Arial" w:cs="Arial"/>
                <w:b w:val="0"/>
                <w:bCs/>
                <w:color w:val="000000" w:themeColor="text1"/>
                <w:sz w:val="20"/>
                <w:szCs w:val="20"/>
                <w:lang w:eastAsia="en-NZ"/>
              </w:rPr>
            </w:pPr>
            <w:r w:rsidRPr="006F458C">
              <w:rPr>
                <w:rFonts w:ascii="Arial" w:hAnsi="Arial" w:cs="Arial"/>
                <w:b w:val="0"/>
                <w:bCs/>
                <w:color w:val="000000" w:themeColor="text1"/>
                <w:sz w:val="20"/>
                <w:szCs w:val="20"/>
              </w:rPr>
              <w:t>Din Redzepagic</w:t>
            </w:r>
          </w:p>
          <w:p w14:paraId="0F51982F" w14:textId="77777777" w:rsidR="00E030B7" w:rsidRPr="006F458C" w:rsidRDefault="00E030B7" w:rsidP="006F458C">
            <w:pPr>
              <w:pStyle w:val="ListParagraph"/>
              <w:numPr>
                <w:ilvl w:val="0"/>
                <w:numId w:val="12"/>
              </w:numPr>
              <w:tabs>
                <w:tab w:val="left" w:pos="921"/>
              </w:tabs>
              <w:spacing w:before="0" w:after="0"/>
              <w:ind w:left="357" w:hanging="357"/>
              <w:rPr>
                <w:rFonts w:ascii="Arial" w:hAnsi="Arial" w:cs="Arial"/>
                <w:b w:val="0"/>
                <w:bCs/>
                <w:color w:val="000000" w:themeColor="text1"/>
                <w:sz w:val="20"/>
                <w:szCs w:val="20"/>
              </w:rPr>
            </w:pPr>
            <w:r w:rsidRPr="006F458C">
              <w:rPr>
                <w:rFonts w:ascii="Arial" w:hAnsi="Arial" w:cs="Arial"/>
                <w:b w:val="0"/>
                <w:bCs/>
                <w:color w:val="000000" w:themeColor="text1"/>
                <w:sz w:val="20"/>
                <w:szCs w:val="20"/>
              </w:rPr>
              <w:t>Peter Shenoda</w:t>
            </w:r>
          </w:p>
          <w:p w14:paraId="4847F20E" w14:textId="77777777" w:rsidR="00E030B7" w:rsidRPr="006F458C" w:rsidRDefault="00E030B7" w:rsidP="006F458C">
            <w:pPr>
              <w:pStyle w:val="ListParagraph"/>
              <w:numPr>
                <w:ilvl w:val="0"/>
                <w:numId w:val="12"/>
              </w:numPr>
              <w:tabs>
                <w:tab w:val="left" w:pos="921"/>
                <w:tab w:val="left" w:pos="1903"/>
              </w:tabs>
              <w:spacing w:before="0" w:after="0"/>
              <w:ind w:left="357" w:hanging="357"/>
              <w:rPr>
                <w:rFonts w:ascii="Arial" w:eastAsia="Times New Roman" w:hAnsi="Arial" w:cs="Arial"/>
                <w:b w:val="0"/>
                <w:bCs/>
                <w:color w:val="000000" w:themeColor="text1"/>
                <w:sz w:val="20"/>
                <w:szCs w:val="20"/>
                <w:lang w:eastAsia="en-NZ"/>
              </w:rPr>
            </w:pPr>
            <w:r w:rsidRPr="006F458C">
              <w:rPr>
                <w:rFonts w:ascii="Arial" w:eastAsia="Times New Roman" w:hAnsi="Arial" w:cs="Arial"/>
                <w:b w:val="0"/>
                <w:bCs/>
                <w:color w:val="000000" w:themeColor="text1"/>
                <w:sz w:val="20"/>
                <w:szCs w:val="20"/>
                <w:lang w:eastAsia="en-NZ"/>
              </w:rPr>
              <w:t>Ravniel Singh</w:t>
            </w:r>
          </w:p>
          <w:p w14:paraId="0B1DD8A8" w14:textId="77777777" w:rsidR="00E030B7" w:rsidRPr="006F458C" w:rsidRDefault="00E030B7" w:rsidP="006F458C">
            <w:pPr>
              <w:pStyle w:val="ListParagraph"/>
              <w:numPr>
                <w:ilvl w:val="0"/>
                <w:numId w:val="12"/>
              </w:numPr>
              <w:tabs>
                <w:tab w:val="left" w:pos="921"/>
                <w:tab w:val="left" w:pos="1903"/>
              </w:tabs>
              <w:spacing w:before="0" w:after="0"/>
              <w:ind w:left="357" w:hanging="357"/>
              <w:rPr>
                <w:rFonts w:ascii="Arial" w:eastAsia="Times New Roman" w:hAnsi="Arial" w:cs="Arial"/>
                <w:b w:val="0"/>
                <w:bCs/>
                <w:color w:val="000000" w:themeColor="text1"/>
                <w:sz w:val="20"/>
                <w:szCs w:val="20"/>
                <w:lang w:eastAsia="en-NZ"/>
              </w:rPr>
            </w:pPr>
            <w:r w:rsidRPr="006F458C">
              <w:rPr>
                <w:rFonts w:ascii="Arial" w:hAnsi="Arial" w:cs="Arial"/>
                <w:b w:val="0"/>
                <w:bCs/>
                <w:color w:val="000000" w:themeColor="text1"/>
                <w:sz w:val="20"/>
                <w:szCs w:val="20"/>
              </w:rPr>
              <w:t>David Taylor</w:t>
            </w:r>
          </w:p>
          <w:p w14:paraId="130D6925" w14:textId="77777777" w:rsidR="00E030B7" w:rsidRPr="006F458C" w:rsidRDefault="00E030B7" w:rsidP="006F458C">
            <w:pPr>
              <w:pStyle w:val="ListParagraph"/>
              <w:numPr>
                <w:ilvl w:val="0"/>
                <w:numId w:val="12"/>
              </w:numPr>
              <w:tabs>
                <w:tab w:val="left" w:pos="921"/>
              </w:tabs>
              <w:spacing w:before="0" w:after="0"/>
              <w:ind w:left="357" w:hanging="357"/>
              <w:rPr>
                <w:rFonts w:ascii="Arial" w:hAnsi="Arial" w:cs="Arial"/>
                <w:b w:val="0"/>
                <w:bCs/>
                <w:color w:val="000000" w:themeColor="text1"/>
                <w:sz w:val="20"/>
                <w:szCs w:val="20"/>
              </w:rPr>
            </w:pPr>
            <w:r w:rsidRPr="006F458C">
              <w:rPr>
                <w:rFonts w:ascii="Arial" w:hAnsi="Arial" w:cs="Arial"/>
                <w:b w:val="0"/>
                <w:bCs/>
                <w:color w:val="000000" w:themeColor="text1"/>
                <w:sz w:val="20"/>
                <w:szCs w:val="20"/>
              </w:rPr>
              <w:t>Mitchell Trezise</w:t>
            </w:r>
          </w:p>
          <w:p w14:paraId="1A3C62E3" w14:textId="77777777" w:rsidR="00F31545" w:rsidRPr="00CE46B1" w:rsidRDefault="00F31545" w:rsidP="003F11BE">
            <w:pPr>
              <w:tabs>
                <w:tab w:val="left" w:pos="921"/>
              </w:tabs>
              <w:rPr>
                <w:rFonts w:ascii="Arial" w:hAnsi="Arial" w:cs="Arial"/>
                <w:sz w:val="20"/>
                <w:szCs w:val="20"/>
              </w:rPr>
            </w:pPr>
          </w:p>
        </w:tc>
      </w:tr>
    </w:tbl>
    <w:p w14:paraId="294A5450" w14:textId="77777777" w:rsidR="00F31545" w:rsidRPr="00CE46B1" w:rsidRDefault="00F31545" w:rsidP="00936B94">
      <w:pPr>
        <w:tabs>
          <w:tab w:val="left" w:pos="921"/>
        </w:tabs>
        <w:rPr>
          <w:rFonts w:ascii="Arial" w:hAnsi="Arial" w:cs="Arial"/>
          <w:sz w:val="20"/>
          <w:szCs w:val="20"/>
        </w:rPr>
      </w:pPr>
    </w:p>
    <w:tbl>
      <w:tblPr>
        <w:tblStyle w:val="TableGrid"/>
        <w:tblW w:w="0" w:type="auto"/>
        <w:tblInd w:w="-147" w:type="dxa"/>
        <w:tblLook w:val="04A0" w:firstRow="1" w:lastRow="0" w:firstColumn="1" w:lastColumn="0" w:noHBand="0" w:noVBand="1"/>
      </w:tblPr>
      <w:tblGrid>
        <w:gridCol w:w="9774"/>
      </w:tblGrid>
      <w:tr w:rsidR="006E293D" w:rsidRPr="00B04793" w14:paraId="360E94FA" w14:textId="77777777" w:rsidTr="00D9611D">
        <w:tc>
          <w:tcPr>
            <w:tcW w:w="9774" w:type="dxa"/>
          </w:tcPr>
          <w:p w14:paraId="114BF3E0" w14:textId="487C0DFA" w:rsidR="006E293D" w:rsidRPr="00B04793" w:rsidRDefault="006E293D" w:rsidP="00F400CE">
            <w:pPr>
              <w:tabs>
                <w:tab w:val="left" w:pos="401"/>
                <w:tab w:val="left" w:pos="921"/>
              </w:tabs>
              <w:spacing w:before="60"/>
              <w:rPr>
                <w:rFonts w:ascii="Arial" w:hAnsi="Arial" w:cs="Arial"/>
                <w:b/>
                <w:sz w:val="20"/>
                <w:szCs w:val="20"/>
              </w:rPr>
            </w:pPr>
            <w:r w:rsidRPr="00B04793">
              <w:rPr>
                <w:rFonts w:ascii="Arial" w:hAnsi="Arial" w:cs="Arial"/>
                <w:b/>
                <w:bCs/>
                <w:sz w:val="20"/>
                <w:szCs w:val="20"/>
              </w:rPr>
              <w:t>2.</w:t>
            </w:r>
            <w:r w:rsidR="00D9611D" w:rsidRPr="00B04793">
              <w:rPr>
                <w:rFonts w:ascii="Arial" w:hAnsi="Arial" w:cs="Arial"/>
                <w:b/>
                <w:bCs/>
                <w:sz w:val="20"/>
                <w:szCs w:val="20"/>
              </w:rPr>
              <w:tab/>
            </w:r>
            <w:r w:rsidRPr="00B04793">
              <w:rPr>
                <w:rFonts w:ascii="Arial" w:hAnsi="Arial" w:cs="Arial"/>
                <w:b/>
                <w:sz w:val="20"/>
                <w:szCs w:val="20"/>
              </w:rPr>
              <w:t>Review of actions from Meeting 1, 19 February 2024</w:t>
            </w:r>
          </w:p>
          <w:p w14:paraId="7075AB74" w14:textId="77777777" w:rsidR="006E293D" w:rsidRPr="00B04793" w:rsidRDefault="006E293D" w:rsidP="00936B94">
            <w:pPr>
              <w:tabs>
                <w:tab w:val="left" w:pos="921"/>
              </w:tabs>
              <w:rPr>
                <w:rFonts w:ascii="Arial" w:hAnsi="Arial" w:cs="Arial"/>
                <w:b/>
                <w:bCs/>
                <w:sz w:val="20"/>
                <w:szCs w:val="20"/>
              </w:rPr>
            </w:pPr>
          </w:p>
          <w:p w14:paraId="38465F3C" w14:textId="5AE5CCDD" w:rsidR="006E293D" w:rsidRPr="00B04793" w:rsidRDefault="00E739D2" w:rsidP="00E739D2">
            <w:pPr>
              <w:tabs>
                <w:tab w:val="left" w:pos="921"/>
              </w:tabs>
              <w:rPr>
                <w:rFonts w:ascii="Arial" w:hAnsi="Arial" w:cs="Arial"/>
                <w:bCs/>
                <w:sz w:val="20"/>
                <w:szCs w:val="20"/>
              </w:rPr>
            </w:pPr>
            <w:r w:rsidRPr="00B04793">
              <w:rPr>
                <w:rFonts w:ascii="Arial" w:hAnsi="Arial" w:cs="Arial"/>
                <w:b/>
                <w:bCs/>
                <w:sz w:val="20"/>
                <w:szCs w:val="20"/>
              </w:rPr>
              <w:t xml:space="preserve">Action </w:t>
            </w:r>
            <w:r w:rsidR="002E3E24" w:rsidRPr="00B04793">
              <w:rPr>
                <w:rFonts w:ascii="Arial" w:hAnsi="Arial" w:cs="Arial"/>
                <w:b/>
                <w:bCs/>
                <w:sz w:val="20"/>
                <w:szCs w:val="20"/>
              </w:rPr>
              <w:t>20240219:2 Provider</w:t>
            </w:r>
            <w:r w:rsidR="006E293D" w:rsidRPr="00B04793">
              <w:rPr>
                <w:rFonts w:ascii="Arial" w:hAnsi="Arial" w:cs="Arial"/>
                <w:b/>
                <w:bCs/>
                <w:sz w:val="20"/>
                <w:szCs w:val="20"/>
              </w:rPr>
              <w:t xml:space="preserve"> representatives to arrange practising community pharmacist (4 members) and provider (2 members) representatives to the EAG</w:t>
            </w:r>
            <w:r w:rsidR="0055025A" w:rsidRPr="00B04793">
              <w:rPr>
                <w:rFonts w:ascii="Arial" w:hAnsi="Arial" w:cs="Arial"/>
                <w:sz w:val="20"/>
                <w:szCs w:val="20"/>
              </w:rPr>
              <w:t>.</w:t>
            </w:r>
          </w:p>
          <w:p w14:paraId="0FF6E928" w14:textId="77777777" w:rsidR="006E293D" w:rsidRPr="00B04793" w:rsidRDefault="006E293D" w:rsidP="00936B94">
            <w:pPr>
              <w:tabs>
                <w:tab w:val="left" w:pos="921"/>
              </w:tabs>
              <w:rPr>
                <w:rFonts w:ascii="Arial" w:hAnsi="Arial" w:cs="Arial"/>
                <w:b/>
                <w:bCs/>
                <w:sz w:val="20"/>
                <w:szCs w:val="20"/>
              </w:rPr>
            </w:pPr>
          </w:p>
          <w:p w14:paraId="54D8FF36" w14:textId="1A49C774" w:rsidR="006E293D" w:rsidRPr="00B04793" w:rsidRDefault="006E293D" w:rsidP="006E293D">
            <w:pPr>
              <w:tabs>
                <w:tab w:val="left" w:pos="921"/>
              </w:tabs>
              <w:rPr>
                <w:rFonts w:ascii="Arial" w:hAnsi="Arial" w:cs="Arial"/>
                <w:sz w:val="20"/>
                <w:szCs w:val="20"/>
              </w:rPr>
            </w:pPr>
            <w:r w:rsidRPr="00B04793">
              <w:rPr>
                <w:rFonts w:ascii="Arial" w:hAnsi="Arial" w:cs="Arial"/>
                <w:sz w:val="20"/>
                <w:szCs w:val="20"/>
              </w:rPr>
              <w:t xml:space="preserve">The Chair expressed confidence in the goodwill and trust of the members to </w:t>
            </w:r>
            <w:r w:rsidR="00645C15" w:rsidRPr="00B04793">
              <w:rPr>
                <w:rFonts w:ascii="Arial" w:hAnsi="Arial" w:cs="Arial"/>
                <w:sz w:val="20"/>
                <w:szCs w:val="20"/>
              </w:rPr>
              <w:t>achieve</w:t>
            </w:r>
            <w:r w:rsidRPr="00B04793">
              <w:rPr>
                <w:rFonts w:ascii="Arial" w:hAnsi="Arial" w:cs="Arial"/>
                <w:sz w:val="20"/>
                <w:szCs w:val="20"/>
              </w:rPr>
              <w:t xml:space="preserve"> consensus </w:t>
            </w:r>
            <w:r w:rsidR="00645C15" w:rsidRPr="00B04793">
              <w:rPr>
                <w:rFonts w:ascii="Arial" w:hAnsi="Arial" w:cs="Arial"/>
                <w:sz w:val="20"/>
                <w:szCs w:val="20"/>
              </w:rPr>
              <w:t>on the</w:t>
            </w:r>
            <w:r w:rsidRPr="00B04793">
              <w:rPr>
                <w:rFonts w:ascii="Arial" w:hAnsi="Arial" w:cs="Arial"/>
                <w:sz w:val="20"/>
                <w:szCs w:val="20"/>
              </w:rPr>
              <w:t xml:space="preserve"> representatives to the EAG and </w:t>
            </w:r>
            <w:r w:rsidR="00314062" w:rsidRPr="00B04793">
              <w:rPr>
                <w:rFonts w:ascii="Arial" w:hAnsi="Arial" w:cs="Arial"/>
                <w:sz w:val="20"/>
                <w:szCs w:val="20"/>
              </w:rPr>
              <w:t>stressed</w:t>
            </w:r>
            <w:r w:rsidRPr="00B04793">
              <w:rPr>
                <w:rFonts w:ascii="Arial" w:hAnsi="Arial" w:cs="Arial"/>
                <w:sz w:val="20"/>
                <w:szCs w:val="20"/>
              </w:rPr>
              <w:t xml:space="preserve"> the importance of diverse voices. She </w:t>
            </w:r>
            <w:r w:rsidR="00C4433E" w:rsidRPr="00B04793">
              <w:rPr>
                <w:rFonts w:ascii="Arial" w:hAnsi="Arial" w:cs="Arial"/>
                <w:sz w:val="20"/>
                <w:szCs w:val="20"/>
              </w:rPr>
              <w:t xml:space="preserve">hoped </w:t>
            </w:r>
            <w:r w:rsidRPr="00B04793">
              <w:rPr>
                <w:rFonts w:ascii="Arial" w:hAnsi="Arial" w:cs="Arial"/>
                <w:sz w:val="20"/>
                <w:szCs w:val="20"/>
              </w:rPr>
              <w:t xml:space="preserve">that a voting system would not be needed. </w:t>
            </w:r>
            <w:r w:rsidR="0095399C" w:rsidRPr="00B04793">
              <w:rPr>
                <w:rFonts w:ascii="Arial" w:hAnsi="Arial" w:cs="Arial"/>
                <w:sz w:val="20"/>
                <w:szCs w:val="20"/>
              </w:rPr>
              <w:t xml:space="preserve">However, she wished for the different views about the voting system to be </w:t>
            </w:r>
            <w:r w:rsidR="003F11BE" w:rsidRPr="00B04793">
              <w:rPr>
                <w:rFonts w:ascii="Arial" w:hAnsi="Arial" w:cs="Arial"/>
                <w:sz w:val="20"/>
                <w:szCs w:val="20"/>
              </w:rPr>
              <w:t>discussed</w:t>
            </w:r>
            <w:r w:rsidR="0095399C" w:rsidRPr="00B04793">
              <w:rPr>
                <w:rFonts w:ascii="Arial" w:hAnsi="Arial" w:cs="Arial"/>
                <w:sz w:val="20"/>
                <w:szCs w:val="20"/>
              </w:rPr>
              <w:t>, for a final decision to be made.</w:t>
            </w:r>
          </w:p>
          <w:p w14:paraId="79E664A9" w14:textId="77777777" w:rsidR="00F826AA" w:rsidRPr="00B04793" w:rsidRDefault="00F826AA" w:rsidP="006E293D">
            <w:pPr>
              <w:tabs>
                <w:tab w:val="left" w:pos="921"/>
              </w:tabs>
              <w:rPr>
                <w:rFonts w:ascii="Arial" w:hAnsi="Arial" w:cs="Arial"/>
                <w:sz w:val="20"/>
                <w:szCs w:val="20"/>
              </w:rPr>
            </w:pPr>
          </w:p>
          <w:p w14:paraId="1214AA97" w14:textId="534B3AC8" w:rsidR="00F826AA" w:rsidRPr="00B04793" w:rsidRDefault="00F826AA" w:rsidP="006E293D">
            <w:pPr>
              <w:tabs>
                <w:tab w:val="left" w:pos="921"/>
              </w:tabs>
              <w:rPr>
                <w:rFonts w:ascii="Arial" w:hAnsi="Arial" w:cs="Arial"/>
                <w:sz w:val="20"/>
                <w:szCs w:val="20"/>
              </w:rPr>
            </w:pPr>
            <w:r w:rsidRPr="00B04793">
              <w:rPr>
                <w:rFonts w:ascii="Arial" w:hAnsi="Arial" w:cs="Arial"/>
                <w:sz w:val="20"/>
                <w:szCs w:val="20"/>
                <w:u w:val="single"/>
              </w:rPr>
              <w:t>Pharmacy Guild</w:t>
            </w:r>
            <w:r w:rsidRPr="00B04793">
              <w:rPr>
                <w:rFonts w:ascii="Arial" w:hAnsi="Arial" w:cs="Arial"/>
                <w:sz w:val="20"/>
                <w:szCs w:val="20"/>
              </w:rPr>
              <w:t xml:space="preserve"> summarised that in feedback it received from two rounds of NAAR provider representatives, there was clear agreement on the aim for consensus decision-making for the </w:t>
            </w:r>
            <w:r w:rsidR="0057305A" w:rsidRPr="00B04793">
              <w:rPr>
                <w:rFonts w:ascii="Arial" w:hAnsi="Arial" w:cs="Arial"/>
                <w:sz w:val="20"/>
                <w:szCs w:val="20"/>
              </w:rPr>
              <w:t xml:space="preserve">sector </w:t>
            </w:r>
            <w:r w:rsidR="0057305A" w:rsidRPr="00B04793">
              <w:rPr>
                <w:rFonts w:ascii="Arial" w:hAnsi="Arial" w:cs="Arial"/>
                <w:sz w:val="20"/>
                <w:szCs w:val="20"/>
              </w:rPr>
              <w:lastRenderedPageBreak/>
              <w:t xml:space="preserve">representatives </w:t>
            </w:r>
            <w:r w:rsidR="007B3F1D" w:rsidRPr="00B04793">
              <w:rPr>
                <w:rFonts w:ascii="Arial" w:hAnsi="Arial" w:cs="Arial"/>
                <w:sz w:val="20"/>
                <w:szCs w:val="20"/>
              </w:rPr>
              <w:t>to agree</w:t>
            </w:r>
            <w:r w:rsidRPr="00B04793">
              <w:rPr>
                <w:rFonts w:ascii="Arial" w:hAnsi="Arial" w:cs="Arial"/>
                <w:sz w:val="20"/>
                <w:szCs w:val="20"/>
              </w:rPr>
              <w:t xml:space="preserve"> the nominations for two provider representatives and four practising community pharmacists</w:t>
            </w:r>
            <w:r w:rsidR="00D73327" w:rsidRPr="00B04793">
              <w:rPr>
                <w:rFonts w:ascii="Arial" w:hAnsi="Arial" w:cs="Arial"/>
                <w:sz w:val="20"/>
                <w:szCs w:val="20"/>
              </w:rPr>
              <w:t xml:space="preserve">. </w:t>
            </w:r>
            <w:r w:rsidRPr="00B04793">
              <w:rPr>
                <w:rFonts w:ascii="Arial" w:hAnsi="Arial" w:cs="Arial"/>
                <w:sz w:val="20"/>
                <w:szCs w:val="20"/>
              </w:rPr>
              <w:t>There was agreement on the criteria for both categories of membership, and</w:t>
            </w:r>
            <w:r w:rsidR="000B753C" w:rsidRPr="00B04793">
              <w:rPr>
                <w:rFonts w:ascii="Arial" w:hAnsi="Arial" w:cs="Arial"/>
                <w:sz w:val="20"/>
                <w:szCs w:val="20"/>
              </w:rPr>
              <w:t xml:space="preserve"> a </w:t>
            </w:r>
            <w:r w:rsidRPr="00B04793">
              <w:rPr>
                <w:rFonts w:ascii="Arial" w:hAnsi="Arial" w:cs="Arial"/>
                <w:sz w:val="20"/>
                <w:szCs w:val="20"/>
              </w:rPr>
              <w:t xml:space="preserve">divided position </w:t>
            </w:r>
            <w:r w:rsidR="00684B52" w:rsidRPr="00B04793">
              <w:rPr>
                <w:rFonts w:ascii="Arial" w:hAnsi="Arial" w:cs="Arial"/>
                <w:sz w:val="20"/>
                <w:szCs w:val="20"/>
              </w:rPr>
              <w:t>(</w:t>
            </w:r>
            <w:r w:rsidRPr="00B04793">
              <w:rPr>
                <w:rFonts w:ascii="Arial" w:hAnsi="Arial" w:cs="Arial"/>
                <w:sz w:val="20"/>
                <w:szCs w:val="20"/>
              </w:rPr>
              <w:t>but clear majority support for</w:t>
            </w:r>
            <w:r w:rsidR="00684B52" w:rsidRPr="00B04793">
              <w:rPr>
                <w:rFonts w:ascii="Arial" w:hAnsi="Arial" w:cs="Arial"/>
                <w:sz w:val="20"/>
                <w:szCs w:val="20"/>
              </w:rPr>
              <w:t>)</w:t>
            </w:r>
            <w:r w:rsidR="00675E78" w:rsidRPr="00B04793">
              <w:rPr>
                <w:rFonts w:ascii="Arial" w:hAnsi="Arial" w:cs="Arial"/>
                <w:sz w:val="20"/>
                <w:szCs w:val="20"/>
              </w:rPr>
              <w:t>,</w:t>
            </w:r>
            <w:r w:rsidR="00684B52" w:rsidRPr="00B04793">
              <w:rPr>
                <w:rFonts w:ascii="Arial" w:hAnsi="Arial" w:cs="Arial"/>
                <w:sz w:val="20"/>
                <w:szCs w:val="20"/>
              </w:rPr>
              <w:t xml:space="preserve"> that</w:t>
            </w:r>
            <w:r w:rsidRPr="00B04793">
              <w:rPr>
                <w:rFonts w:ascii="Arial" w:hAnsi="Arial" w:cs="Arial"/>
                <w:sz w:val="20"/>
                <w:szCs w:val="20"/>
              </w:rPr>
              <w:t xml:space="preserve"> </w:t>
            </w:r>
            <w:r w:rsidR="00907009" w:rsidRPr="00B04793">
              <w:rPr>
                <w:rFonts w:ascii="Arial" w:hAnsi="Arial" w:cs="Arial"/>
                <w:sz w:val="20"/>
                <w:szCs w:val="20"/>
              </w:rPr>
              <w:t>if</w:t>
            </w:r>
            <w:r w:rsidRPr="00B04793">
              <w:rPr>
                <w:rFonts w:ascii="Arial" w:hAnsi="Arial" w:cs="Arial"/>
                <w:sz w:val="20"/>
                <w:szCs w:val="20"/>
              </w:rPr>
              <w:t xml:space="preserve"> </w:t>
            </w:r>
            <w:r w:rsidR="00645C15" w:rsidRPr="00B04793">
              <w:rPr>
                <w:rFonts w:ascii="Arial" w:hAnsi="Arial" w:cs="Arial"/>
                <w:sz w:val="20"/>
                <w:szCs w:val="20"/>
              </w:rPr>
              <w:t>a decision was not reached by consensus</w:t>
            </w:r>
            <w:r w:rsidRPr="00B04793">
              <w:rPr>
                <w:rFonts w:ascii="Arial" w:hAnsi="Arial" w:cs="Arial"/>
                <w:sz w:val="20"/>
                <w:szCs w:val="20"/>
              </w:rPr>
              <w:t xml:space="preserve">, that </w:t>
            </w:r>
            <w:r w:rsidR="00684B52" w:rsidRPr="00B04793">
              <w:rPr>
                <w:rFonts w:ascii="Arial" w:hAnsi="Arial" w:cs="Arial"/>
                <w:sz w:val="20"/>
                <w:szCs w:val="20"/>
              </w:rPr>
              <w:t>the proposed</w:t>
            </w:r>
            <w:r w:rsidR="00645C15" w:rsidRPr="00B04793">
              <w:rPr>
                <w:rFonts w:ascii="Arial" w:hAnsi="Arial" w:cs="Arial"/>
                <w:sz w:val="20"/>
                <w:szCs w:val="20"/>
              </w:rPr>
              <w:t xml:space="preserve"> </w:t>
            </w:r>
            <w:r w:rsidRPr="00B04793">
              <w:rPr>
                <w:rFonts w:ascii="Arial" w:hAnsi="Arial" w:cs="Arial"/>
                <w:sz w:val="20"/>
                <w:szCs w:val="20"/>
              </w:rPr>
              <w:t>weighted vot</w:t>
            </w:r>
            <w:r w:rsidR="00870765" w:rsidRPr="00B04793">
              <w:rPr>
                <w:rFonts w:ascii="Arial" w:hAnsi="Arial" w:cs="Arial"/>
                <w:sz w:val="20"/>
                <w:szCs w:val="20"/>
              </w:rPr>
              <w:t>ing system</w:t>
            </w:r>
            <w:r w:rsidRPr="00B04793">
              <w:rPr>
                <w:rFonts w:ascii="Arial" w:hAnsi="Arial" w:cs="Arial"/>
                <w:sz w:val="20"/>
                <w:szCs w:val="20"/>
              </w:rPr>
              <w:t xml:space="preserve"> would be </w:t>
            </w:r>
            <w:r w:rsidR="00870765" w:rsidRPr="00B04793">
              <w:rPr>
                <w:rFonts w:ascii="Arial" w:hAnsi="Arial" w:cs="Arial"/>
                <w:sz w:val="20"/>
                <w:szCs w:val="20"/>
              </w:rPr>
              <w:t>adopted.</w:t>
            </w:r>
            <w:r w:rsidR="00C4433E" w:rsidRPr="00B04793">
              <w:rPr>
                <w:rFonts w:ascii="Arial" w:hAnsi="Arial" w:cs="Arial"/>
                <w:sz w:val="20"/>
                <w:szCs w:val="20"/>
              </w:rPr>
              <w:t xml:space="preserve"> </w:t>
            </w:r>
          </w:p>
          <w:p w14:paraId="39FBB5CA" w14:textId="77777777" w:rsidR="00C4433E" w:rsidRPr="00B04793" w:rsidRDefault="00C4433E" w:rsidP="006E293D">
            <w:pPr>
              <w:tabs>
                <w:tab w:val="left" w:pos="921"/>
              </w:tabs>
              <w:rPr>
                <w:rFonts w:ascii="Arial" w:hAnsi="Arial" w:cs="Arial"/>
                <w:sz w:val="20"/>
                <w:szCs w:val="20"/>
              </w:rPr>
            </w:pPr>
          </w:p>
          <w:p w14:paraId="43D89C31" w14:textId="205F59CA" w:rsidR="00C4433E" w:rsidRPr="00B04793" w:rsidRDefault="00C4433E" w:rsidP="006E293D">
            <w:pPr>
              <w:tabs>
                <w:tab w:val="left" w:pos="921"/>
              </w:tabs>
              <w:rPr>
                <w:rFonts w:ascii="Arial" w:hAnsi="Arial" w:cs="Arial"/>
                <w:sz w:val="20"/>
                <w:szCs w:val="20"/>
              </w:rPr>
            </w:pPr>
            <w:r w:rsidRPr="00B04793">
              <w:rPr>
                <w:rStyle w:val="ui-provider"/>
                <w:rFonts w:ascii="Arial" w:hAnsi="Arial" w:cs="Arial"/>
                <w:sz w:val="20"/>
                <w:szCs w:val="20"/>
              </w:rPr>
              <w:t>The Guild</w:t>
            </w:r>
            <w:r w:rsidR="0095399C" w:rsidRPr="00B04793">
              <w:rPr>
                <w:rStyle w:val="ui-provider"/>
                <w:rFonts w:ascii="Arial" w:hAnsi="Arial" w:cs="Arial"/>
                <w:sz w:val="20"/>
                <w:szCs w:val="20"/>
              </w:rPr>
              <w:t xml:space="preserve"> was keen for NAAR to know that the Guild does what they believe to be best for their </w:t>
            </w:r>
            <w:r w:rsidR="003F11BE" w:rsidRPr="00B04793">
              <w:rPr>
                <w:rStyle w:val="ui-provider"/>
                <w:rFonts w:ascii="Arial" w:hAnsi="Arial" w:cs="Arial"/>
                <w:sz w:val="20"/>
                <w:szCs w:val="20"/>
              </w:rPr>
              <w:t xml:space="preserve">diverse </w:t>
            </w:r>
            <w:r w:rsidR="0095399C" w:rsidRPr="00B04793">
              <w:rPr>
                <w:rStyle w:val="ui-provider"/>
                <w:rFonts w:ascii="Arial" w:hAnsi="Arial" w:cs="Arial"/>
                <w:sz w:val="20"/>
                <w:szCs w:val="20"/>
              </w:rPr>
              <w:t xml:space="preserve">members. </w:t>
            </w:r>
            <w:r w:rsidR="003F0F07">
              <w:rPr>
                <w:rStyle w:val="ui-provider"/>
                <w:rFonts w:ascii="Arial" w:hAnsi="Arial" w:cs="Arial"/>
                <w:sz w:val="20"/>
                <w:szCs w:val="20"/>
              </w:rPr>
              <w:t xml:space="preserve">The Guild, </w:t>
            </w:r>
            <w:r w:rsidRPr="00B04793">
              <w:rPr>
                <w:rStyle w:val="ui-provider"/>
                <w:rFonts w:ascii="Arial" w:hAnsi="Arial" w:cs="Arial"/>
                <w:sz w:val="20"/>
                <w:szCs w:val="20"/>
              </w:rPr>
              <w:t>Green Cross Health and Totem do not vote as a caucus</w:t>
            </w:r>
            <w:r w:rsidR="0095399C" w:rsidRPr="00B04793">
              <w:rPr>
                <w:rStyle w:val="ui-provider"/>
                <w:rFonts w:ascii="Arial" w:hAnsi="Arial" w:cs="Arial"/>
                <w:sz w:val="20"/>
                <w:szCs w:val="20"/>
              </w:rPr>
              <w:t>. The Guild would seek to get consensus for the best possible EAG to be formed and thinks that the collective interests of its members are broadly representative to those of the sector</w:t>
            </w:r>
            <w:r w:rsidR="003F11BE" w:rsidRPr="00B04793">
              <w:rPr>
                <w:rStyle w:val="ui-provider"/>
                <w:rFonts w:ascii="Arial" w:hAnsi="Arial" w:cs="Arial"/>
                <w:sz w:val="20"/>
                <w:szCs w:val="20"/>
              </w:rPr>
              <w:t>.</w:t>
            </w:r>
          </w:p>
          <w:p w14:paraId="3F744148" w14:textId="77777777" w:rsidR="00F826AA" w:rsidRPr="00B04793" w:rsidRDefault="00F826AA" w:rsidP="006E293D">
            <w:pPr>
              <w:tabs>
                <w:tab w:val="left" w:pos="921"/>
              </w:tabs>
              <w:rPr>
                <w:rFonts w:ascii="Arial" w:hAnsi="Arial" w:cs="Arial"/>
                <w:sz w:val="20"/>
                <w:szCs w:val="20"/>
              </w:rPr>
            </w:pPr>
          </w:p>
          <w:p w14:paraId="2E63FDEA" w14:textId="126FC917" w:rsidR="0095399C" w:rsidRPr="00B04793" w:rsidRDefault="00F826AA" w:rsidP="006E293D">
            <w:pPr>
              <w:tabs>
                <w:tab w:val="left" w:pos="921"/>
              </w:tabs>
              <w:rPr>
                <w:rFonts w:ascii="Arial" w:hAnsi="Arial" w:cs="Arial"/>
                <w:color w:val="000000" w:themeColor="text1"/>
                <w:sz w:val="20"/>
                <w:szCs w:val="20"/>
              </w:rPr>
            </w:pPr>
            <w:r w:rsidRPr="00B04793">
              <w:rPr>
                <w:rFonts w:ascii="Arial" w:hAnsi="Arial" w:cs="Arial"/>
                <w:sz w:val="20"/>
                <w:szCs w:val="20"/>
                <w:u w:val="single"/>
              </w:rPr>
              <w:t>Canterbury C</w:t>
            </w:r>
            <w:r w:rsidR="00650FDE" w:rsidRPr="00B04793">
              <w:rPr>
                <w:rFonts w:ascii="Arial" w:hAnsi="Arial" w:cs="Arial"/>
                <w:sz w:val="20"/>
                <w:szCs w:val="20"/>
                <w:u w:val="single"/>
              </w:rPr>
              <w:t xml:space="preserve">ommunity Pharmacy </w:t>
            </w:r>
            <w:r w:rsidRPr="00B04793">
              <w:rPr>
                <w:rFonts w:ascii="Arial" w:hAnsi="Arial" w:cs="Arial"/>
                <w:sz w:val="20"/>
                <w:szCs w:val="20"/>
                <w:u w:val="single"/>
              </w:rPr>
              <w:t>Group</w:t>
            </w:r>
            <w:r w:rsidRPr="00B04793">
              <w:rPr>
                <w:rFonts w:ascii="Arial" w:hAnsi="Arial" w:cs="Arial"/>
                <w:sz w:val="20"/>
                <w:szCs w:val="20"/>
              </w:rPr>
              <w:t xml:space="preserve"> </w:t>
            </w:r>
            <w:r w:rsidR="00650FDE" w:rsidRPr="00B04793">
              <w:rPr>
                <w:rFonts w:ascii="Arial" w:hAnsi="Arial" w:cs="Arial"/>
                <w:sz w:val="20"/>
                <w:szCs w:val="20"/>
              </w:rPr>
              <w:t xml:space="preserve">(CCPG) </w:t>
            </w:r>
            <w:r w:rsidRPr="00B04793">
              <w:rPr>
                <w:rFonts w:ascii="Arial" w:hAnsi="Arial" w:cs="Arial"/>
                <w:sz w:val="20"/>
                <w:szCs w:val="20"/>
              </w:rPr>
              <w:t>agreed that consensus is preferred but ha</w:t>
            </w:r>
            <w:r w:rsidR="0095399C" w:rsidRPr="00B04793">
              <w:rPr>
                <w:rFonts w:ascii="Arial" w:hAnsi="Arial" w:cs="Arial"/>
                <w:sz w:val="20"/>
                <w:szCs w:val="20"/>
              </w:rPr>
              <w:t>d a different view on the weighted voting system proposed by the Guild. The major concern, as laid out in the figures they presented, was that the proposed weighting system put the smaller provider groups at a disadvantage. These smaller groups make up a third of the sector.</w:t>
            </w:r>
            <w:r w:rsidR="003F11BE" w:rsidRPr="00B04793">
              <w:rPr>
                <w:rFonts w:ascii="Arial" w:hAnsi="Arial" w:cs="Arial"/>
                <w:sz w:val="20"/>
                <w:szCs w:val="20"/>
              </w:rPr>
              <w:t xml:space="preserve"> They were worried about the potential for manipulation </w:t>
            </w:r>
            <w:r w:rsidR="003F11BE" w:rsidRPr="00B04793">
              <w:rPr>
                <w:rFonts w:ascii="Arial" w:hAnsi="Arial" w:cs="Arial"/>
                <w:color w:val="000000" w:themeColor="text1"/>
                <w:sz w:val="20"/>
                <w:szCs w:val="20"/>
              </w:rPr>
              <w:t>by the larger provider groups.</w:t>
            </w:r>
          </w:p>
          <w:p w14:paraId="153AEFF2" w14:textId="77777777" w:rsidR="0095399C" w:rsidRPr="00B04793" w:rsidRDefault="0095399C" w:rsidP="006E293D">
            <w:pPr>
              <w:tabs>
                <w:tab w:val="left" w:pos="921"/>
              </w:tabs>
              <w:rPr>
                <w:rFonts w:ascii="Arial" w:hAnsi="Arial" w:cs="Arial"/>
                <w:color w:val="000000" w:themeColor="text1"/>
                <w:sz w:val="20"/>
                <w:szCs w:val="20"/>
              </w:rPr>
            </w:pPr>
          </w:p>
          <w:p w14:paraId="19EC6BDC" w14:textId="57C50C83" w:rsidR="00B03BC5" w:rsidRDefault="00F826AA" w:rsidP="006E293D">
            <w:pPr>
              <w:tabs>
                <w:tab w:val="left" w:pos="921"/>
              </w:tabs>
              <w:rPr>
                <w:rFonts w:ascii="Arial" w:hAnsi="Arial" w:cs="Arial"/>
                <w:color w:val="000000" w:themeColor="text1"/>
                <w:sz w:val="20"/>
                <w:szCs w:val="20"/>
              </w:rPr>
            </w:pPr>
            <w:r w:rsidRPr="00B04793">
              <w:rPr>
                <w:rFonts w:ascii="Arial" w:hAnsi="Arial" w:cs="Arial"/>
                <w:color w:val="000000" w:themeColor="text1"/>
                <w:sz w:val="20"/>
                <w:szCs w:val="20"/>
              </w:rPr>
              <w:t>CCPG</w:t>
            </w:r>
            <w:r w:rsidR="0095399C" w:rsidRPr="00B04793">
              <w:rPr>
                <w:rFonts w:ascii="Arial" w:hAnsi="Arial" w:cs="Arial"/>
                <w:color w:val="000000" w:themeColor="text1"/>
                <w:sz w:val="20"/>
                <w:szCs w:val="20"/>
              </w:rPr>
              <w:t xml:space="preserve"> had </w:t>
            </w:r>
            <w:r w:rsidRPr="00B04793">
              <w:rPr>
                <w:rFonts w:ascii="Arial" w:hAnsi="Arial" w:cs="Arial"/>
                <w:color w:val="000000" w:themeColor="text1"/>
                <w:sz w:val="20"/>
                <w:szCs w:val="20"/>
              </w:rPr>
              <w:t>put forward suggested options to the Guild</w:t>
            </w:r>
            <w:r w:rsidR="00791D10">
              <w:rPr>
                <w:rFonts w:ascii="Arial" w:hAnsi="Arial" w:cs="Arial"/>
                <w:color w:val="000000" w:themeColor="text1"/>
                <w:sz w:val="20"/>
                <w:szCs w:val="20"/>
              </w:rPr>
              <w:t xml:space="preserve">. </w:t>
            </w:r>
            <w:r w:rsidR="00BE5489" w:rsidRPr="00B04793">
              <w:rPr>
                <w:rFonts w:ascii="Arial" w:hAnsi="Arial" w:cs="Arial"/>
                <w:color w:val="000000" w:themeColor="text1"/>
                <w:sz w:val="20"/>
                <w:szCs w:val="20"/>
              </w:rPr>
              <w:t>Th</w:t>
            </w:r>
            <w:r w:rsidR="000C72DF">
              <w:rPr>
                <w:rFonts w:ascii="Arial" w:hAnsi="Arial" w:cs="Arial"/>
                <w:color w:val="000000" w:themeColor="text1"/>
                <w:sz w:val="20"/>
                <w:szCs w:val="20"/>
              </w:rPr>
              <w:t>ese</w:t>
            </w:r>
            <w:r w:rsidR="00BE5489" w:rsidRPr="00B04793">
              <w:rPr>
                <w:rFonts w:ascii="Arial" w:hAnsi="Arial" w:cs="Arial"/>
                <w:color w:val="000000" w:themeColor="text1"/>
                <w:sz w:val="20"/>
                <w:szCs w:val="20"/>
              </w:rPr>
              <w:t xml:space="preserve"> included </w:t>
            </w:r>
            <w:r w:rsidR="00791D10">
              <w:rPr>
                <w:rFonts w:ascii="Arial" w:hAnsi="Arial" w:cs="Arial"/>
                <w:color w:val="000000" w:themeColor="text1"/>
                <w:sz w:val="20"/>
                <w:szCs w:val="20"/>
              </w:rPr>
              <w:t xml:space="preserve">(a) </w:t>
            </w:r>
            <w:r w:rsidR="00791D10" w:rsidRPr="00B04793">
              <w:rPr>
                <w:rFonts w:ascii="Arial" w:hAnsi="Arial" w:cs="Arial"/>
                <w:color w:val="000000" w:themeColor="text1"/>
                <w:sz w:val="20"/>
                <w:szCs w:val="20"/>
              </w:rPr>
              <w:t>to put the vote out to all ICPSA providers</w:t>
            </w:r>
            <w:r w:rsidR="00B33FB5">
              <w:rPr>
                <w:rFonts w:ascii="Arial" w:hAnsi="Arial" w:cs="Arial"/>
                <w:color w:val="000000" w:themeColor="text1"/>
                <w:sz w:val="20"/>
                <w:szCs w:val="20"/>
              </w:rPr>
              <w:t xml:space="preserve"> and (b) </w:t>
            </w:r>
            <w:r w:rsidR="00EB57F5" w:rsidRPr="00B04793">
              <w:rPr>
                <w:rFonts w:ascii="Arial" w:hAnsi="Arial" w:cs="Arial"/>
                <w:color w:val="000000" w:themeColor="text1"/>
                <w:sz w:val="20"/>
                <w:szCs w:val="20"/>
              </w:rPr>
              <w:t xml:space="preserve">a </w:t>
            </w:r>
            <w:r w:rsidR="00BE5489" w:rsidRPr="00B04793">
              <w:rPr>
                <w:rFonts w:ascii="Arial" w:hAnsi="Arial" w:cs="Arial"/>
                <w:color w:val="000000" w:themeColor="text1"/>
                <w:sz w:val="20"/>
                <w:szCs w:val="20"/>
              </w:rPr>
              <w:t>v</w:t>
            </w:r>
            <w:r w:rsidR="00B03BC5" w:rsidRPr="00B04793">
              <w:rPr>
                <w:rFonts w:ascii="Arial" w:hAnsi="Arial" w:cs="Arial"/>
                <w:color w:val="000000" w:themeColor="text1"/>
                <w:sz w:val="20"/>
                <w:szCs w:val="20"/>
              </w:rPr>
              <w:t xml:space="preserve">oting option </w:t>
            </w:r>
            <w:r w:rsidR="001220DE" w:rsidRPr="00B04793">
              <w:rPr>
                <w:rFonts w:ascii="Arial" w:hAnsi="Arial" w:cs="Arial"/>
                <w:color w:val="000000" w:themeColor="text1"/>
                <w:sz w:val="20"/>
                <w:szCs w:val="20"/>
              </w:rPr>
              <w:t xml:space="preserve">that would </w:t>
            </w:r>
            <w:r w:rsidR="00B03BC5" w:rsidRPr="00B04793">
              <w:rPr>
                <w:rFonts w:ascii="Arial" w:hAnsi="Arial" w:cs="Arial"/>
                <w:color w:val="000000" w:themeColor="text1"/>
                <w:sz w:val="20"/>
                <w:szCs w:val="20"/>
              </w:rPr>
              <w:t xml:space="preserve">acknowledge the </w:t>
            </w:r>
            <w:r w:rsidR="00782BB6" w:rsidRPr="00B04793">
              <w:rPr>
                <w:rFonts w:ascii="Arial" w:hAnsi="Arial" w:cs="Arial"/>
                <w:color w:val="000000" w:themeColor="text1"/>
                <w:sz w:val="20"/>
                <w:szCs w:val="20"/>
              </w:rPr>
              <w:t xml:space="preserve">number of providers the </w:t>
            </w:r>
            <w:r w:rsidR="00B03BC5" w:rsidRPr="00B04793">
              <w:rPr>
                <w:rFonts w:ascii="Arial" w:hAnsi="Arial" w:cs="Arial"/>
                <w:color w:val="000000" w:themeColor="text1"/>
                <w:sz w:val="20"/>
                <w:szCs w:val="20"/>
              </w:rPr>
              <w:t>representatives</w:t>
            </w:r>
            <w:r w:rsidR="001E007C" w:rsidRPr="00B04793">
              <w:rPr>
                <w:rFonts w:ascii="Arial" w:hAnsi="Arial" w:cs="Arial"/>
                <w:color w:val="000000" w:themeColor="text1"/>
                <w:sz w:val="20"/>
                <w:szCs w:val="20"/>
              </w:rPr>
              <w:t xml:space="preserve"> represent</w:t>
            </w:r>
            <w:r w:rsidR="00471199" w:rsidRPr="00B04793">
              <w:rPr>
                <w:rFonts w:ascii="Arial" w:hAnsi="Arial" w:cs="Arial"/>
                <w:color w:val="000000" w:themeColor="text1"/>
                <w:sz w:val="20"/>
                <w:szCs w:val="20"/>
              </w:rPr>
              <w:t xml:space="preserve"> including the total number of votes in proportion to the </w:t>
            </w:r>
            <w:r w:rsidR="0033264A" w:rsidRPr="00B04793">
              <w:rPr>
                <w:rFonts w:ascii="Arial" w:hAnsi="Arial" w:cs="Arial"/>
                <w:color w:val="000000" w:themeColor="text1"/>
                <w:sz w:val="20"/>
                <w:szCs w:val="20"/>
              </w:rPr>
              <w:t>number of provider</w:t>
            </w:r>
            <w:r w:rsidR="000E1A2C" w:rsidRPr="00B04793">
              <w:rPr>
                <w:rFonts w:ascii="Arial" w:hAnsi="Arial" w:cs="Arial"/>
                <w:color w:val="000000" w:themeColor="text1"/>
                <w:sz w:val="20"/>
                <w:szCs w:val="20"/>
              </w:rPr>
              <w:t>s</w:t>
            </w:r>
            <w:r w:rsidR="0033264A" w:rsidRPr="00B04793">
              <w:rPr>
                <w:rFonts w:ascii="Arial" w:hAnsi="Arial" w:cs="Arial"/>
                <w:color w:val="000000" w:themeColor="text1"/>
                <w:sz w:val="20"/>
                <w:szCs w:val="20"/>
              </w:rPr>
              <w:t xml:space="preserve"> </w:t>
            </w:r>
            <w:r w:rsidR="004D6D86" w:rsidRPr="00B04793">
              <w:rPr>
                <w:rFonts w:ascii="Arial" w:hAnsi="Arial" w:cs="Arial"/>
                <w:color w:val="000000" w:themeColor="text1"/>
                <w:sz w:val="20"/>
                <w:szCs w:val="20"/>
              </w:rPr>
              <w:t>represent</w:t>
            </w:r>
            <w:r w:rsidR="000E1A2C" w:rsidRPr="00B04793">
              <w:rPr>
                <w:rFonts w:ascii="Arial" w:hAnsi="Arial" w:cs="Arial"/>
                <w:color w:val="000000" w:themeColor="text1"/>
                <w:sz w:val="20"/>
                <w:szCs w:val="20"/>
              </w:rPr>
              <w:t>ed</w:t>
            </w:r>
            <w:r w:rsidR="0033264A" w:rsidRPr="00B04793">
              <w:rPr>
                <w:rFonts w:ascii="Arial" w:hAnsi="Arial" w:cs="Arial"/>
                <w:color w:val="000000" w:themeColor="text1"/>
                <w:sz w:val="20"/>
                <w:szCs w:val="20"/>
              </w:rPr>
              <w:t xml:space="preserve">, with votes spread </w:t>
            </w:r>
            <w:r w:rsidR="004D6D86" w:rsidRPr="00B04793">
              <w:rPr>
                <w:rFonts w:ascii="Arial" w:hAnsi="Arial" w:cs="Arial"/>
                <w:color w:val="000000" w:themeColor="text1"/>
                <w:sz w:val="20"/>
                <w:szCs w:val="20"/>
              </w:rPr>
              <w:t>across</w:t>
            </w:r>
            <w:r w:rsidR="0033264A" w:rsidRPr="00B04793">
              <w:rPr>
                <w:rFonts w:ascii="Arial" w:hAnsi="Arial" w:cs="Arial"/>
                <w:color w:val="000000" w:themeColor="text1"/>
                <w:sz w:val="20"/>
                <w:szCs w:val="20"/>
              </w:rPr>
              <w:t xml:space="preserve"> the total </w:t>
            </w:r>
            <w:proofErr w:type="gramStart"/>
            <w:r w:rsidR="0033264A" w:rsidRPr="00B04793">
              <w:rPr>
                <w:rFonts w:ascii="Arial" w:hAnsi="Arial" w:cs="Arial"/>
                <w:color w:val="000000" w:themeColor="text1"/>
                <w:sz w:val="20"/>
                <w:szCs w:val="20"/>
              </w:rPr>
              <w:t>6</w:t>
            </w:r>
            <w:proofErr w:type="gramEnd"/>
            <w:r w:rsidR="0033264A" w:rsidRPr="00B04793">
              <w:rPr>
                <w:rFonts w:ascii="Arial" w:hAnsi="Arial" w:cs="Arial"/>
                <w:color w:val="000000" w:themeColor="text1"/>
                <w:sz w:val="20"/>
                <w:szCs w:val="20"/>
              </w:rPr>
              <w:t xml:space="preserve"> </w:t>
            </w:r>
            <w:r w:rsidR="00EC63C2" w:rsidRPr="00B04793">
              <w:rPr>
                <w:rFonts w:ascii="Arial" w:hAnsi="Arial" w:cs="Arial"/>
                <w:color w:val="000000" w:themeColor="text1"/>
                <w:sz w:val="20"/>
                <w:szCs w:val="20"/>
              </w:rPr>
              <w:t>position</w:t>
            </w:r>
            <w:r w:rsidR="0033264A" w:rsidRPr="00B04793">
              <w:rPr>
                <w:rFonts w:ascii="Arial" w:hAnsi="Arial" w:cs="Arial"/>
                <w:color w:val="000000" w:themeColor="text1"/>
                <w:sz w:val="20"/>
                <w:szCs w:val="20"/>
              </w:rPr>
              <w:t xml:space="preserve"> votes</w:t>
            </w:r>
            <w:r w:rsidR="00D93305">
              <w:rPr>
                <w:rFonts w:ascii="Arial" w:hAnsi="Arial" w:cs="Arial"/>
                <w:color w:val="000000" w:themeColor="text1"/>
                <w:sz w:val="20"/>
                <w:szCs w:val="20"/>
              </w:rPr>
              <w:t>.</w:t>
            </w:r>
            <w:r w:rsidR="00AD4E21">
              <w:rPr>
                <w:rFonts w:ascii="Arial" w:hAnsi="Arial" w:cs="Arial"/>
                <w:color w:val="000000" w:themeColor="text1"/>
                <w:sz w:val="20"/>
                <w:szCs w:val="20"/>
              </w:rPr>
              <w:t xml:space="preserve"> </w:t>
            </w:r>
            <w:r w:rsidR="006C3B8F">
              <w:rPr>
                <w:rFonts w:ascii="Arial" w:hAnsi="Arial" w:cs="Arial"/>
                <w:color w:val="000000" w:themeColor="text1"/>
                <w:sz w:val="20"/>
                <w:szCs w:val="20"/>
              </w:rPr>
              <w:t>That is, that</w:t>
            </w:r>
            <w:r w:rsidR="003B31FD">
              <w:rPr>
                <w:rFonts w:ascii="Arial" w:hAnsi="Arial" w:cs="Arial"/>
                <w:color w:val="000000" w:themeColor="text1"/>
                <w:sz w:val="20"/>
                <w:szCs w:val="20"/>
              </w:rPr>
              <w:t xml:space="preserve"> </w:t>
            </w:r>
            <w:r w:rsidR="003B31FD" w:rsidRPr="003B31FD">
              <w:rPr>
                <w:rFonts w:ascii="Arial" w:hAnsi="Arial" w:cs="Arial"/>
                <w:color w:val="000000" w:themeColor="text1"/>
                <w:sz w:val="20"/>
                <w:szCs w:val="20"/>
              </w:rPr>
              <w:t>provider rep</w:t>
            </w:r>
            <w:r w:rsidR="003B31FD">
              <w:rPr>
                <w:rFonts w:ascii="Arial" w:hAnsi="Arial" w:cs="Arial"/>
                <w:color w:val="000000" w:themeColor="text1"/>
                <w:sz w:val="20"/>
                <w:szCs w:val="20"/>
              </w:rPr>
              <w:t>resentatives’</w:t>
            </w:r>
            <w:r w:rsidR="003B31FD" w:rsidRPr="003B31FD">
              <w:rPr>
                <w:rFonts w:ascii="Arial" w:hAnsi="Arial" w:cs="Arial"/>
                <w:color w:val="000000" w:themeColor="text1"/>
                <w:sz w:val="20"/>
                <w:szCs w:val="20"/>
              </w:rPr>
              <w:t xml:space="preserve"> votes should be allocated across all positions in each category, rather than all votes weighted for each individual position</w:t>
            </w:r>
            <w:r w:rsidR="00593639">
              <w:rPr>
                <w:rFonts w:ascii="Arial" w:hAnsi="Arial" w:cs="Arial"/>
                <w:color w:val="000000" w:themeColor="text1"/>
                <w:sz w:val="20"/>
                <w:szCs w:val="20"/>
              </w:rPr>
              <w:t xml:space="preserve">. CCPG believe that this allocation of votes </w:t>
            </w:r>
            <w:r w:rsidR="00593639" w:rsidRPr="00593639">
              <w:rPr>
                <w:rFonts w:ascii="Arial" w:hAnsi="Arial" w:cs="Arial"/>
                <w:color w:val="000000" w:themeColor="text1"/>
                <w:sz w:val="20"/>
                <w:szCs w:val="20"/>
              </w:rPr>
              <w:t xml:space="preserve">would </w:t>
            </w:r>
            <w:proofErr w:type="gramStart"/>
            <w:r w:rsidR="00593639" w:rsidRPr="00593639">
              <w:rPr>
                <w:rFonts w:ascii="Arial" w:hAnsi="Arial" w:cs="Arial"/>
                <w:color w:val="000000" w:themeColor="text1"/>
                <w:sz w:val="20"/>
                <w:szCs w:val="20"/>
              </w:rPr>
              <w:t>likely have</w:t>
            </w:r>
            <w:proofErr w:type="gramEnd"/>
            <w:r w:rsidR="00593639" w:rsidRPr="00593639">
              <w:rPr>
                <w:rFonts w:ascii="Arial" w:hAnsi="Arial" w:cs="Arial"/>
                <w:color w:val="000000" w:themeColor="text1"/>
                <w:sz w:val="20"/>
                <w:szCs w:val="20"/>
              </w:rPr>
              <w:t xml:space="preserve"> achieved greater across-the-board representation while still recognising the size of provider representatives</w:t>
            </w:r>
            <w:r w:rsidR="003C7F37">
              <w:rPr>
                <w:rFonts w:ascii="Arial" w:hAnsi="Arial" w:cs="Arial"/>
                <w:color w:val="000000" w:themeColor="text1"/>
                <w:sz w:val="20"/>
                <w:szCs w:val="20"/>
              </w:rPr>
              <w:t>.</w:t>
            </w:r>
          </w:p>
          <w:p w14:paraId="2B21633F" w14:textId="77777777" w:rsidR="00117AB6" w:rsidRPr="00B04793" w:rsidRDefault="00117AB6" w:rsidP="006E293D">
            <w:pPr>
              <w:tabs>
                <w:tab w:val="left" w:pos="921"/>
              </w:tabs>
              <w:rPr>
                <w:rFonts w:ascii="Arial" w:hAnsi="Arial" w:cs="Arial"/>
                <w:color w:val="000000" w:themeColor="text1"/>
                <w:sz w:val="20"/>
                <w:szCs w:val="20"/>
              </w:rPr>
            </w:pPr>
          </w:p>
          <w:p w14:paraId="1742AAB6" w14:textId="32972B56" w:rsidR="00F826AA" w:rsidRPr="00B04793" w:rsidRDefault="00167B22" w:rsidP="006E293D">
            <w:pPr>
              <w:tabs>
                <w:tab w:val="left" w:pos="921"/>
              </w:tabs>
              <w:rPr>
                <w:rFonts w:ascii="Arial" w:hAnsi="Arial" w:cs="Arial"/>
                <w:color w:val="000000" w:themeColor="text1"/>
                <w:sz w:val="20"/>
                <w:szCs w:val="20"/>
              </w:rPr>
            </w:pPr>
            <w:r>
              <w:rPr>
                <w:rFonts w:ascii="Arial" w:hAnsi="Arial" w:cs="Arial"/>
                <w:color w:val="000000" w:themeColor="text1"/>
                <w:sz w:val="20"/>
                <w:szCs w:val="20"/>
              </w:rPr>
              <w:t>CCPG</w:t>
            </w:r>
            <w:r w:rsidR="0095399C" w:rsidRPr="00B04793">
              <w:rPr>
                <w:rFonts w:ascii="Arial" w:hAnsi="Arial" w:cs="Arial"/>
                <w:color w:val="000000" w:themeColor="text1"/>
                <w:sz w:val="20"/>
                <w:szCs w:val="20"/>
              </w:rPr>
              <w:t xml:space="preserve"> were concerned that the Guild had not explained why these other options were less acceptable</w:t>
            </w:r>
            <w:r w:rsidR="003F11BE" w:rsidRPr="00B04793">
              <w:rPr>
                <w:rFonts w:ascii="Arial" w:hAnsi="Arial" w:cs="Arial"/>
                <w:color w:val="000000" w:themeColor="text1"/>
                <w:sz w:val="20"/>
                <w:szCs w:val="20"/>
              </w:rPr>
              <w:t xml:space="preserve"> tha</w:t>
            </w:r>
            <w:r w:rsidR="00A72FA5" w:rsidRPr="00B04793">
              <w:rPr>
                <w:rFonts w:ascii="Arial" w:hAnsi="Arial" w:cs="Arial"/>
                <w:color w:val="000000" w:themeColor="text1"/>
                <w:sz w:val="20"/>
                <w:szCs w:val="20"/>
              </w:rPr>
              <w:t>n</w:t>
            </w:r>
            <w:r w:rsidR="003F11BE" w:rsidRPr="00B04793">
              <w:rPr>
                <w:rFonts w:ascii="Arial" w:hAnsi="Arial" w:cs="Arial"/>
                <w:color w:val="000000" w:themeColor="text1"/>
                <w:sz w:val="20"/>
                <w:szCs w:val="20"/>
              </w:rPr>
              <w:t xml:space="preserve"> the proposed weighted voting system and </w:t>
            </w:r>
            <w:r w:rsidR="001D0747">
              <w:rPr>
                <w:rFonts w:ascii="Arial" w:hAnsi="Arial" w:cs="Arial"/>
                <w:color w:val="000000" w:themeColor="text1"/>
                <w:sz w:val="20"/>
                <w:szCs w:val="20"/>
              </w:rPr>
              <w:t xml:space="preserve">felt they </w:t>
            </w:r>
            <w:r w:rsidR="003F11BE" w:rsidRPr="00B04793">
              <w:rPr>
                <w:rFonts w:ascii="Arial" w:hAnsi="Arial" w:cs="Arial"/>
                <w:color w:val="000000" w:themeColor="text1"/>
                <w:sz w:val="20"/>
                <w:szCs w:val="20"/>
              </w:rPr>
              <w:t>still did not have an answer on this.</w:t>
            </w:r>
          </w:p>
          <w:p w14:paraId="72E71B4A" w14:textId="77777777" w:rsidR="00A72FA5" w:rsidRPr="00B04793" w:rsidRDefault="00A72FA5" w:rsidP="006E293D">
            <w:pPr>
              <w:tabs>
                <w:tab w:val="left" w:pos="921"/>
              </w:tabs>
              <w:rPr>
                <w:rFonts w:ascii="Arial" w:hAnsi="Arial" w:cs="Arial"/>
                <w:color w:val="000000" w:themeColor="text1"/>
                <w:sz w:val="20"/>
                <w:szCs w:val="20"/>
              </w:rPr>
            </w:pPr>
          </w:p>
          <w:p w14:paraId="60E13B20" w14:textId="0D8AE858" w:rsidR="0095399C" w:rsidRPr="00B04793" w:rsidRDefault="0095399C" w:rsidP="006E293D">
            <w:pPr>
              <w:tabs>
                <w:tab w:val="left" w:pos="921"/>
              </w:tabs>
              <w:rPr>
                <w:rFonts w:ascii="Arial" w:hAnsi="Arial" w:cs="Arial"/>
                <w:color w:val="000000" w:themeColor="text1"/>
                <w:sz w:val="20"/>
                <w:szCs w:val="20"/>
              </w:rPr>
            </w:pPr>
            <w:r w:rsidRPr="00B04793">
              <w:rPr>
                <w:rFonts w:ascii="Arial" w:hAnsi="Arial" w:cs="Arial"/>
                <w:color w:val="000000" w:themeColor="text1"/>
                <w:sz w:val="20"/>
                <w:szCs w:val="20"/>
              </w:rPr>
              <w:t>NAAR</w:t>
            </w:r>
            <w:r w:rsidR="003F11BE" w:rsidRPr="00B04793">
              <w:rPr>
                <w:rFonts w:ascii="Arial" w:hAnsi="Arial" w:cs="Arial"/>
                <w:color w:val="000000" w:themeColor="text1"/>
                <w:sz w:val="20"/>
                <w:szCs w:val="20"/>
              </w:rPr>
              <w:t xml:space="preserve"> representatives</w:t>
            </w:r>
            <w:r w:rsidRPr="00B04793">
              <w:rPr>
                <w:rFonts w:ascii="Arial" w:hAnsi="Arial" w:cs="Arial"/>
                <w:color w:val="000000" w:themeColor="text1"/>
                <w:sz w:val="20"/>
                <w:szCs w:val="20"/>
              </w:rPr>
              <w:t xml:space="preserve"> responded to </w:t>
            </w:r>
            <w:r w:rsidR="003F11BE" w:rsidRPr="00B04793">
              <w:rPr>
                <w:rFonts w:ascii="Arial" w:hAnsi="Arial" w:cs="Arial"/>
                <w:color w:val="000000" w:themeColor="text1"/>
                <w:sz w:val="20"/>
                <w:szCs w:val="20"/>
              </w:rPr>
              <w:t>these ideas</w:t>
            </w:r>
            <w:r w:rsidR="00085AAE" w:rsidRPr="00B04793">
              <w:rPr>
                <w:rFonts w:ascii="Arial" w:hAnsi="Arial" w:cs="Arial"/>
                <w:color w:val="000000" w:themeColor="text1"/>
                <w:sz w:val="20"/>
                <w:szCs w:val="20"/>
              </w:rPr>
              <w:t>.</w:t>
            </w:r>
          </w:p>
          <w:p w14:paraId="13C0AD34" w14:textId="77777777" w:rsidR="00F826AA" w:rsidRPr="00B04793" w:rsidRDefault="00F826AA" w:rsidP="006E293D">
            <w:pPr>
              <w:tabs>
                <w:tab w:val="left" w:pos="921"/>
              </w:tabs>
              <w:rPr>
                <w:rFonts w:ascii="Arial" w:hAnsi="Arial" w:cs="Arial"/>
                <w:sz w:val="20"/>
                <w:szCs w:val="20"/>
              </w:rPr>
            </w:pPr>
          </w:p>
          <w:p w14:paraId="39500998" w14:textId="53CD4B7D" w:rsidR="006E293D" w:rsidRPr="00B04793" w:rsidRDefault="00F826AA" w:rsidP="00936B94">
            <w:pPr>
              <w:tabs>
                <w:tab w:val="left" w:pos="921"/>
              </w:tabs>
              <w:rPr>
                <w:rStyle w:val="ui-provider"/>
                <w:rFonts w:ascii="Arial" w:hAnsi="Arial" w:cs="Arial"/>
                <w:sz w:val="20"/>
                <w:szCs w:val="20"/>
              </w:rPr>
            </w:pPr>
            <w:r w:rsidRPr="00B04793">
              <w:rPr>
                <w:rFonts w:ascii="Arial" w:hAnsi="Arial" w:cs="Arial"/>
                <w:sz w:val="20"/>
                <w:szCs w:val="20"/>
                <w:u w:val="single"/>
              </w:rPr>
              <w:t>Totem Group</w:t>
            </w:r>
            <w:r w:rsidRPr="00B04793">
              <w:rPr>
                <w:rFonts w:ascii="Arial" w:hAnsi="Arial" w:cs="Arial"/>
                <w:sz w:val="20"/>
                <w:szCs w:val="20"/>
              </w:rPr>
              <w:t xml:space="preserve"> expressed the </w:t>
            </w:r>
            <w:r w:rsidRPr="00B04793">
              <w:rPr>
                <w:rStyle w:val="ui-provider"/>
                <w:rFonts w:ascii="Arial" w:hAnsi="Arial" w:cs="Arial"/>
                <w:sz w:val="20"/>
                <w:szCs w:val="20"/>
              </w:rPr>
              <w:t>view that provider representation on EAG needs to be decided by the NAAR pharmacy representatives</w:t>
            </w:r>
            <w:r w:rsidR="00C4433E" w:rsidRPr="00B04793">
              <w:rPr>
                <w:rStyle w:val="ui-provider"/>
                <w:rFonts w:ascii="Arial" w:hAnsi="Arial" w:cs="Arial"/>
                <w:sz w:val="20"/>
                <w:szCs w:val="20"/>
              </w:rPr>
              <w:t xml:space="preserve"> and that all EAG members must have the capacity to </w:t>
            </w:r>
            <w:proofErr w:type="gramStart"/>
            <w:r w:rsidR="00C4433E" w:rsidRPr="00B04793">
              <w:rPr>
                <w:rStyle w:val="ui-provider"/>
                <w:rFonts w:ascii="Arial" w:hAnsi="Arial" w:cs="Arial"/>
                <w:sz w:val="20"/>
                <w:szCs w:val="20"/>
              </w:rPr>
              <w:t>work</w:t>
            </w:r>
            <w:proofErr w:type="gramEnd"/>
            <w:r w:rsidR="00C4433E" w:rsidRPr="00B04793">
              <w:rPr>
                <w:rStyle w:val="ui-provider"/>
                <w:rFonts w:ascii="Arial" w:hAnsi="Arial" w:cs="Arial"/>
                <w:sz w:val="20"/>
                <w:szCs w:val="20"/>
              </w:rPr>
              <w:t xml:space="preserve"> professionally with all parties to meet the terms of reference.</w:t>
            </w:r>
            <w:r w:rsidRPr="00B04793">
              <w:rPr>
                <w:rStyle w:val="ui-provider"/>
                <w:rFonts w:ascii="Arial" w:hAnsi="Arial" w:cs="Arial"/>
                <w:sz w:val="20"/>
                <w:szCs w:val="20"/>
              </w:rPr>
              <w:t xml:space="preserve"> </w:t>
            </w:r>
            <w:r w:rsidR="00C4433E" w:rsidRPr="00B04793">
              <w:rPr>
                <w:rStyle w:val="ui-provider"/>
                <w:rFonts w:ascii="Arial" w:hAnsi="Arial" w:cs="Arial"/>
                <w:sz w:val="20"/>
                <w:szCs w:val="20"/>
              </w:rPr>
              <w:t>All</w:t>
            </w:r>
            <w:r w:rsidRPr="00B04793">
              <w:rPr>
                <w:rStyle w:val="ui-provider"/>
                <w:rFonts w:ascii="Arial" w:hAnsi="Arial" w:cs="Arial"/>
                <w:sz w:val="20"/>
                <w:szCs w:val="20"/>
              </w:rPr>
              <w:t xml:space="preserve"> EAG representatives are working on behalf of their members which will </w:t>
            </w:r>
            <w:r w:rsidR="00907009" w:rsidRPr="00B04793">
              <w:rPr>
                <w:rStyle w:val="ui-provider"/>
                <w:rFonts w:ascii="Arial" w:hAnsi="Arial" w:cs="Arial"/>
                <w:sz w:val="20"/>
                <w:szCs w:val="20"/>
              </w:rPr>
              <w:t>contribute</w:t>
            </w:r>
            <w:r w:rsidRPr="00B04793">
              <w:rPr>
                <w:rStyle w:val="ui-provider"/>
                <w:rFonts w:ascii="Arial" w:hAnsi="Arial" w:cs="Arial"/>
                <w:sz w:val="20"/>
                <w:szCs w:val="20"/>
              </w:rPr>
              <w:t xml:space="preserve"> to the overall benefit of the entire sector</w:t>
            </w:r>
            <w:r w:rsidR="0095399C" w:rsidRPr="00B04793">
              <w:rPr>
                <w:rStyle w:val="ui-provider"/>
                <w:rFonts w:ascii="Arial" w:hAnsi="Arial" w:cs="Arial"/>
                <w:sz w:val="20"/>
                <w:szCs w:val="20"/>
              </w:rPr>
              <w:t>. They supported the weighted voting system proposed by the Guild</w:t>
            </w:r>
            <w:r w:rsidR="003F11BE" w:rsidRPr="00B04793">
              <w:rPr>
                <w:rStyle w:val="ui-provider"/>
                <w:rFonts w:ascii="Arial" w:hAnsi="Arial" w:cs="Arial"/>
                <w:sz w:val="20"/>
                <w:szCs w:val="20"/>
              </w:rPr>
              <w:t>.</w:t>
            </w:r>
          </w:p>
          <w:p w14:paraId="212B4762" w14:textId="77777777" w:rsidR="00F826AA" w:rsidRPr="00B04793" w:rsidRDefault="00F826AA" w:rsidP="00936B94">
            <w:pPr>
              <w:tabs>
                <w:tab w:val="left" w:pos="921"/>
              </w:tabs>
              <w:rPr>
                <w:rStyle w:val="ui-provider"/>
                <w:rFonts w:ascii="Arial" w:hAnsi="Arial" w:cs="Arial"/>
                <w:sz w:val="20"/>
                <w:szCs w:val="20"/>
              </w:rPr>
            </w:pPr>
          </w:p>
          <w:p w14:paraId="266312E6" w14:textId="15EAFF6C" w:rsidR="00645C15" w:rsidRPr="00B04793" w:rsidRDefault="00F826AA" w:rsidP="00F826AA">
            <w:pPr>
              <w:tabs>
                <w:tab w:val="left" w:pos="921"/>
              </w:tabs>
              <w:rPr>
                <w:rStyle w:val="ui-provider"/>
                <w:rFonts w:ascii="Arial" w:hAnsi="Arial" w:cs="Arial"/>
                <w:sz w:val="20"/>
                <w:szCs w:val="20"/>
              </w:rPr>
            </w:pPr>
            <w:r w:rsidRPr="00B04793">
              <w:rPr>
                <w:rStyle w:val="ui-provider"/>
                <w:rFonts w:ascii="Arial" w:hAnsi="Arial" w:cs="Arial"/>
                <w:sz w:val="20"/>
                <w:szCs w:val="20"/>
                <w:u w:val="single"/>
              </w:rPr>
              <w:t>Countdown Pharmacy Group</w:t>
            </w:r>
            <w:r w:rsidRPr="00B04793">
              <w:rPr>
                <w:rStyle w:val="ui-provider"/>
                <w:rFonts w:ascii="Arial" w:hAnsi="Arial" w:cs="Arial"/>
                <w:sz w:val="20"/>
                <w:szCs w:val="20"/>
              </w:rPr>
              <w:t xml:space="preserve"> </w:t>
            </w:r>
            <w:r w:rsidR="003F11BE" w:rsidRPr="00B04793">
              <w:rPr>
                <w:rStyle w:val="ui-provider"/>
                <w:rFonts w:ascii="Arial" w:hAnsi="Arial" w:cs="Arial"/>
                <w:sz w:val="20"/>
                <w:szCs w:val="20"/>
              </w:rPr>
              <w:t>explained</w:t>
            </w:r>
            <w:r w:rsidRPr="00B04793">
              <w:rPr>
                <w:rStyle w:val="ui-provider"/>
                <w:rFonts w:ascii="Arial" w:hAnsi="Arial" w:cs="Arial"/>
                <w:sz w:val="20"/>
                <w:szCs w:val="20"/>
              </w:rPr>
              <w:t xml:space="preserve"> that it accepts that minor parties c</w:t>
            </w:r>
            <w:r w:rsidR="0095399C" w:rsidRPr="00B04793">
              <w:rPr>
                <w:rStyle w:val="ui-provider"/>
                <w:rFonts w:ascii="Arial" w:hAnsi="Arial" w:cs="Arial"/>
                <w:sz w:val="20"/>
                <w:szCs w:val="20"/>
              </w:rPr>
              <w:t>ould</w:t>
            </w:r>
            <w:r w:rsidRPr="00B04793">
              <w:rPr>
                <w:rStyle w:val="ui-provider"/>
                <w:rFonts w:ascii="Arial" w:hAnsi="Arial" w:cs="Arial"/>
                <w:sz w:val="20"/>
                <w:szCs w:val="20"/>
              </w:rPr>
              <w:t xml:space="preserve"> be outvoted by bigger parties</w:t>
            </w:r>
            <w:r w:rsidR="003F11BE" w:rsidRPr="00B04793">
              <w:rPr>
                <w:rStyle w:val="ui-provider"/>
                <w:rFonts w:ascii="Arial" w:hAnsi="Arial" w:cs="Arial"/>
                <w:sz w:val="20"/>
                <w:szCs w:val="20"/>
              </w:rPr>
              <w:t xml:space="preserve"> under the proposed weighted voting system. But they </w:t>
            </w:r>
            <w:r w:rsidR="0095399C" w:rsidRPr="00B04793">
              <w:rPr>
                <w:rStyle w:val="ui-provider"/>
                <w:rFonts w:ascii="Arial" w:hAnsi="Arial" w:cs="Arial"/>
                <w:sz w:val="20"/>
                <w:szCs w:val="20"/>
              </w:rPr>
              <w:t>were keen to move on deciding EAG membership as quickly as possible</w:t>
            </w:r>
            <w:r w:rsidR="00645C15" w:rsidRPr="00B04793">
              <w:rPr>
                <w:rStyle w:val="ui-provider"/>
                <w:rFonts w:ascii="Arial" w:hAnsi="Arial" w:cs="Arial"/>
                <w:sz w:val="20"/>
                <w:szCs w:val="20"/>
              </w:rPr>
              <w:t xml:space="preserve">. </w:t>
            </w:r>
            <w:r w:rsidR="00684B52" w:rsidRPr="00B04793">
              <w:rPr>
                <w:rStyle w:val="ui-provider"/>
                <w:rFonts w:ascii="Arial" w:hAnsi="Arial" w:cs="Arial"/>
                <w:sz w:val="20"/>
                <w:szCs w:val="20"/>
              </w:rPr>
              <w:t>Noted</w:t>
            </w:r>
            <w:r w:rsidR="00645C15" w:rsidRPr="00B04793">
              <w:rPr>
                <w:rStyle w:val="ui-provider"/>
                <w:rFonts w:ascii="Arial" w:hAnsi="Arial" w:cs="Arial"/>
                <w:sz w:val="20"/>
                <w:szCs w:val="20"/>
              </w:rPr>
              <w:t xml:space="preserve"> that they understood Health </w:t>
            </w:r>
            <w:r w:rsidR="00961ED5" w:rsidRPr="00B04793">
              <w:rPr>
                <w:rStyle w:val="ui-provider"/>
                <w:rFonts w:ascii="Arial" w:hAnsi="Arial" w:cs="Arial"/>
                <w:sz w:val="20"/>
                <w:szCs w:val="20"/>
              </w:rPr>
              <w:t>NZ</w:t>
            </w:r>
            <w:r w:rsidR="00645C15" w:rsidRPr="00B04793">
              <w:rPr>
                <w:rStyle w:val="ui-provider"/>
                <w:rFonts w:ascii="Arial" w:hAnsi="Arial" w:cs="Arial"/>
                <w:sz w:val="20"/>
                <w:szCs w:val="20"/>
              </w:rPr>
              <w:t xml:space="preserve"> supported the proposed process. However, expressed a view that Health </w:t>
            </w:r>
            <w:r w:rsidR="00F87941" w:rsidRPr="00B04793">
              <w:rPr>
                <w:rStyle w:val="ui-provider"/>
                <w:rFonts w:ascii="Arial" w:hAnsi="Arial" w:cs="Arial"/>
                <w:sz w:val="20"/>
                <w:szCs w:val="20"/>
              </w:rPr>
              <w:t>NZ</w:t>
            </w:r>
            <w:r w:rsidR="00645C15" w:rsidRPr="00B04793">
              <w:rPr>
                <w:rStyle w:val="ui-provider"/>
                <w:rFonts w:ascii="Arial" w:hAnsi="Arial" w:cs="Arial"/>
                <w:sz w:val="20"/>
                <w:szCs w:val="20"/>
              </w:rPr>
              <w:t xml:space="preserve"> should take a more </w:t>
            </w:r>
            <w:proofErr w:type="gramStart"/>
            <w:r w:rsidR="00645C15" w:rsidRPr="00B04793">
              <w:rPr>
                <w:rStyle w:val="ui-provider"/>
                <w:rFonts w:ascii="Arial" w:hAnsi="Arial" w:cs="Arial"/>
                <w:sz w:val="20"/>
                <w:szCs w:val="20"/>
              </w:rPr>
              <w:t>proactive</w:t>
            </w:r>
            <w:proofErr w:type="gramEnd"/>
            <w:r w:rsidR="00645C15" w:rsidRPr="00B04793">
              <w:rPr>
                <w:rStyle w:val="ui-provider"/>
                <w:rFonts w:ascii="Arial" w:hAnsi="Arial" w:cs="Arial"/>
                <w:sz w:val="20"/>
                <w:szCs w:val="20"/>
              </w:rPr>
              <w:t xml:space="preserve"> stance in situations on conflict within NAAR, rather than expecting full agreement between a disparate group of providers.</w:t>
            </w:r>
          </w:p>
          <w:p w14:paraId="56CC8707" w14:textId="77777777" w:rsidR="00645C15" w:rsidRPr="00B04793" w:rsidRDefault="00645C15" w:rsidP="00F826AA">
            <w:pPr>
              <w:tabs>
                <w:tab w:val="left" w:pos="921"/>
              </w:tabs>
              <w:rPr>
                <w:rStyle w:val="ui-provider"/>
                <w:rFonts w:ascii="Arial" w:hAnsi="Arial" w:cs="Arial"/>
                <w:sz w:val="20"/>
                <w:szCs w:val="20"/>
              </w:rPr>
            </w:pPr>
          </w:p>
          <w:p w14:paraId="5AC7DB77" w14:textId="735580B0" w:rsidR="00645C15" w:rsidRPr="00B04793" w:rsidRDefault="00645C15" w:rsidP="00645C15">
            <w:pPr>
              <w:tabs>
                <w:tab w:val="left" w:pos="921"/>
              </w:tabs>
              <w:rPr>
                <w:rStyle w:val="ui-provider"/>
                <w:rFonts w:ascii="Arial" w:hAnsi="Arial" w:cs="Arial"/>
                <w:sz w:val="20"/>
                <w:szCs w:val="20"/>
              </w:rPr>
            </w:pPr>
            <w:r w:rsidRPr="00B04793">
              <w:rPr>
                <w:rStyle w:val="ui-provider"/>
                <w:rFonts w:ascii="Arial" w:hAnsi="Arial" w:cs="Arial"/>
                <w:sz w:val="20"/>
                <w:szCs w:val="20"/>
                <w:u w:val="single"/>
              </w:rPr>
              <w:t>Health NZ</w:t>
            </w:r>
            <w:r w:rsidRPr="00B04793">
              <w:rPr>
                <w:rStyle w:val="ui-provider"/>
                <w:rFonts w:ascii="Arial" w:hAnsi="Arial" w:cs="Arial"/>
                <w:sz w:val="20"/>
                <w:szCs w:val="20"/>
              </w:rPr>
              <w:t xml:space="preserve"> view is that the way of nominating the EAG membership is for the provider</w:t>
            </w:r>
            <w:r w:rsidR="00684B52" w:rsidRPr="00B04793">
              <w:rPr>
                <w:rStyle w:val="ui-provider"/>
                <w:rFonts w:ascii="Arial" w:hAnsi="Arial" w:cs="Arial"/>
                <w:sz w:val="20"/>
                <w:szCs w:val="20"/>
              </w:rPr>
              <w:t xml:space="preserve"> representatives</w:t>
            </w:r>
            <w:r w:rsidRPr="00B04793">
              <w:rPr>
                <w:rStyle w:val="ui-provider"/>
                <w:rFonts w:ascii="Arial" w:hAnsi="Arial" w:cs="Arial"/>
                <w:sz w:val="20"/>
                <w:szCs w:val="20"/>
              </w:rPr>
              <w:t xml:space="preserve"> to decide and not for Health NZ to determine.</w:t>
            </w:r>
          </w:p>
          <w:p w14:paraId="28597B07" w14:textId="77777777" w:rsidR="00F826AA" w:rsidRPr="00B04793" w:rsidRDefault="00F826AA" w:rsidP="00F826AA">
            <w:pPr>
              <w:tabs>
                <w:tab w:val="left" w:pos="921"/>
              </w:tabs>
              <w:rPr>
                <w:rStyle w:val="ui-provider"/>
                <w:rFonts w:ascii="Arial" w:hAnsi="Arial" w:cs="Arial"/>
                <w:sz w:val="20"/>
                <w:szCs w:val="20"/>
              </w:rPr>
            </w:pPr>
          </w:p>
          <w:p w14:paraId="029BDF6F" w14:textId="3236D174" w:rsidR="00F826AA" w:rsidRPr="00B04793" w:rsidRDefault="00F826AA" w:rsidP="00F826AA">
            <w:pPr>
              <w:tabs>
                <w:tab w:val="left" w:pos="921"/>
              </w:tabs>
              <w:rPr>
                <w:rStyle w:val="ui-provider"/>
                <w:rFonts w:ascii="Arial" w:hAnsi="Arial" w:cs="Arial"/>
                <w:sz w:val="20"/>
                <w:szCs w:val="20"/>
              </w:rPr>
            </w:pPr>
            <w:r w:rsidRPr="00B04793">
              <w:rPr>
                <w:rStyle w:val="ui-provider"/>
                <w:rFonts w:ascii="Arial" w:hAnsi="Arial" w:cs="Arial"/>
                <w:sz w:val="20"/>
                <w:szCs w:val="20"/>
                <w:u w:val="single"/>
              </w:rPr>
              <w:t>Oakley Brown Pharmacy Group</w:t>
            </w:r>
            <w:r w:rsidRPr="00B04793">
              <w:rPr>
                <w:rStyle w:val="ui-provider"/>
                <w:rFonts w:ascii="Arial" w:hAnsi="Arial" w:cs="Arial"/>
                <w:sz w:val="20"/>
                <w:szCs w:val="20"/>
              </w:rPr>
              <w:t xml:space="preserve"> </w:t>
            </w:r>
            <w:r w:rsidR="0095399C" w:rsidRPr="00B04793">
              <w:rPr>
                <w:rStyle w:val="ui-provider"/>
                <w:rFonts w:ascii="Arial" w:hAnsi="Arial" w:cs="Arial"/>
                <w:sz w:val="20"/>
                <w:szCs w:val="20"/>
              </w:rPr>
              <w:t xml:space="preserve">thought the </w:t>
            </w:r>
            <w:r w:rsidR="00645C15" w:rsidRPr="00B04793">
              <w:rPr>
                <w:rStyle w:val="ui-provider"/>
                <w:rFonts w:ascii="Arial" w:hAnsi="Arial" w:cs="Arial"/>
                <w:sz w:val="20"/>
                <w:szCs w:val="20"/>
              </w:rPr>
              <w:t>bigger provider groups</w:t>
            </w:r>
            <w:r w:rsidRPr="00B04793">
              <w:rPr>
                <w:rStyle w:val="ui-provider"/>
                <w:rFonts w:ascii="Arial" w:hAnsi="Arial" w:cs="Arial"/>
                <w:sz w:val="20"/>
                <w:szCs w:val="20"/>
              </w:rPr>
              <w:t xml:space="preserve"> would have the best interests of the </w:t>
            </w:r>
            <w:r w:rsidR="00684B52" w:rsidRPr="00B04793">
              <w:rPr>
                <w:rStyle w:val="ui-provider"/>
                <w:rFonts w:ascii="Arial" w:hAnsi="Arial" w:cs="Arial"/>
                <w:sz w:val="20"/>
                <w:szCs w:val="20"/>
              </w:rPr>
              <w:t xml:space="preserve">whole </w:t>
            </w:r>
            <w:r w:rsidRPr="00B04793">
              <w:rPr>
                <w:rStyle w:val="ui-provider"/>
                <w:rFonts w:ascii="Arial" w:hAnsi="Arial" w:cs="Arial"/>
                <w:sz w:val="20"/>
                <w:szCs w:val="20"/>
              </w:rPr>
              <w:t>sector</w:t>
            </w:r>
            <w:r w:rsidR="00684B52" w:rsidRPr="00B04793">
              <w:rPr>
                <w:rStyle w:val="ui-provider"/>
                <w:rFonts w:ascii="Arial" w:hAnsi="Arial" w:cs="Arial"/>
                <w:sz w:val="20"/>
                <w:szCs w:val="20"/>
              </w:rPr>
              <w:t xml:space="preserve"> </w:t>
            </w:r>
            <w:r w:rsidR="00645C15" w:rsidRPr="00B04793">
              <w:rPr>
                <w:rStyle w:val="ui-provider"/>
                <w:rFonts w:ascii="Arial" w:hAnsi="Arial" w:cs="Arial"/>
                <w:sz w:val="20"/>
                <w:szCs w:val="20"/>
              </w:rPr>
              <w:t>in mind and produce a good EAG</w:t>
            </w:r>
            <w:r w:rsidRPr="00B04793">
              <w:rPr>
                <w:rStyle w:val="ui-provider"/>
                <w:rFonts w:ascii="Arial" w:hAnsi="Arial" w:cs="Arial"/>
                <w:sz w:val="20"/>
                <w:szCs w:val="20"/>
              </w:rPr>
              <w:t>.</w:t>
            </w:r>
          </w:p>
          <w:p w14:paraId="41168E14" w14:textId="77777777" w:rsidR="008F7659" w:rsidRPr="00B04793" w:rsidRDefault="008F7659" w:rsidP="00F826AA">
            <w:pPr>
              <w:tabs>
                <w:tab w:val="left" w:pos="921"/>
              </w:tabs>
              <w:rPr>
                <w:rStyle w:val="ui-provider"/>
                <w:rFonts w:ascii="Arial" w:hAnsi="Arial" w:cs="Arial"/>
                <w:sz w:val="20"/>
                <w:szCs w:val="20"/>
              </w:rPr>
            </w:pPr>
          </w:p>
          <w:p w14:paraId="2CC80176" w14:textId="68DE6937" w:rsidR="009B49D5" w:rsidRPr="00B04793" w:rsidRDefault="008F7659" w:rsidP="00F826AA">
            <w:pPr>
              <w:tabs>
                <w:tab w:val="left" w:pos="921"/>
              </w:tabs>
              <w:rPr>
                <w:rStyle w:val="ui-provider"/>
                <w:rFonts w:ascii="Arial" w:hAnsi="Arial" w:cs="Arial"/>
                <w:sz w:val="20"/>
                <w:szCs w:val="20"/>
              </w:rPr>
            </w:pPr>
            <w:r w:rsidRPr="00B04793">
              <w:rPr>
                <w:rStyle w:val="ui-provider"/>
                <w:rFonts w:ascii="Arial" w:hAnsi="Arial" w:cs="Arial"/>
                <w:sz w:val="20"/>
                <w:szCs w:val="20"/>
                <w:u w:val="single"/>
              </w:rPr>
              <w:t>Green Cross Health</w:t>
            </w:r>
            <w:r w:rsidRPr="00B04793">
              <w:rPr>
                <w:rStyle w:val="ui-provider"/>
                <w:rFonts w:ascii="Arial" w:hAnsi="Arial" w:cs="Arial"/>
                <w:sz w:val="20"/>
                <w:szCs w:val="20"/>
              </w:rPr>
              <w:t xml:space="preserve"> believes that it would be</w:t>
            </w:r>
            <w:r w:rsidR="003A06B5">
              <w:rPr>
                <w:rStyle w:val="ui-provider"/>
                <w:rFonts w:ascii="Arial" w:hAnsi="Arial" w:cs="Arial"/>
                <w:sz w:val="20"/>
                <w:szCs w:val="20"/>
              </w:rPr>
              <w:t xml:space="preserve"> cumbersome</w:t>
            </w:r>
            <w:r w:rsidRPr="00B04793">
              <w:rPr>
                <w:rStyle w:val="ui-provider"/>
                <w:rFonts w:ascii="Arial" w:hAnsi="Arial" w:cs="Arial"/>
                <w:sz w:val="20"/>
                <w:szCs w:val="20"/>
              </w:rPr>
              <w:t xml:space="preserve"> for all </w:t>
            </w:r>
            <w:r w:rsidR="007F2783" w:rsidRPr="00B04793">
              <w:rPr>
                <w:rStyle w:val="ui-provider"/>
                <w:rFonts w:ascii="Arial" w:hAnsi="Arial" w:cs="Arial"/>
                <w:sz w:val="20"/>
                <w:szCs w:val="20"/>
              </w:rPr>
              <w:t xml:space="preserve">contract holders </w:t>
            </w:r>
            <w:r w:rsidRPr="00B04793">
              <w:rPr>
                <w:rStyle w:val="ui-provider"/>
                <w:rFonts w:ascii="Arial" w:hAnsi="Arial" w:cs="Arial"/>
                <w:sz w:val="20"/>
                <w:szCs w:val="20"/>
              </w:rPr>
              <w:t xml:space="preserve">to be asked for nominations and that </w:t>
            </w:r>
            <w:r w:rsidR="003E0599" w:rsidRPr="00B04793">
              <w:rPr>
                <w:rStyle w:val="ui-provider"/>
                <w:rFonts w:ascii="Arial" w:hAnsi="Arial" w:cs="Arial"/>
                <w:sz w:val="20"/>
                <w:szCs w:val="20"/>
              </w:rPr>
              <w:t>the concept</w:t>
            </w:r>
            <w:r w:rsidRPr="00B04793">
              <w:rPr>
                <w:rStyle w:val="ui-provider"/>
                <w:rFonts w:ascii="Arial" w:hAnsi="Arial" w:cs="Arial"/>
                <w:sz w:val="20"/>
                <w:szCs w:val="20"/>
              </w:rPr>
              <w:t xml:space="preserve"> goes against the vein of having appointed representation on NAAR</w:t>
            </w:r>
            <w:r w:rsidR="00D73327" w:rsidRPr="00B04793">
              <w:rPr>
                <w:rStyle w:val="ui-provider"/>
                <w:rFonts w:ascii="Arial" w:hAnsi="Arial" w:cs="Arial"/>
                <w:sz w:val="20"/>
                <w:szCs w:val="20"/>
              </w:rPr>
              <w:t xml:space="preserve">. </w:t>
            </w:r>
            <w:r w:rsidR="007E5480" w:rsidRPr="00B04793">
              <w:rPr>
                <w:rStyle w:val="ui-provider"/>
                <w:rFonts w:ascii="Arial" w:hAnsi="Arial" w:cs="Arial"/>
                <w:sz w:val="20"/>
                <w:szCs w:val="20"/>
              </w:rPr>
              <w:t xml:space="preserve">Supports consensus in the first instance and wants </w:t>
            </w:r>
            <w:r w:rsidR="003F11BE" w:rsidRPr="00B04793">
              <w:rPr>
                <w:rStyle w:val="ui-provider"/>
                <w:rFonts w:ascii="Arial" w:hAnsi="Arial" w:cs="Arial"/>
                <w:sz w:val="20"/>
                <w:szCs w:val="20"/>
              </w:rPr>
              <w:t>to ensure</w:t>
            </w:r>
            <w:r w:rsidR="007E5480" w:rsidRPr="00B04793">
              <w:rPr>
                <w:rStyle w:val="ui-provider"/>
                <w:rFonts w:ascii="Arial" w:hAnsi="Arial" w:cs="Arial"/>
                <w:sz w:val="20"/>
                <w:szCs w:val="20"/>
              </w:rPr>
              <w:t xml:space="preserve"> the EAG </w:t>
            </w:r>
            <w:r w:rsidR="003F11BE" w:rsidRPr="00B04793">
              <w:rPr>
                <w:rStyle w:val="ui-provider"/>
                <w:rFonts w:ascii="Arial" w:hAnsi="Arial" w:cs="Arial"/>
                <w:sz w:val="20"/>
                <w:szCs w:val="20"/>
              </w:rPr>
              <w:t>will</w:t>
            </w:r>
            <w:r w:rsidR="007E5480" w:rsidRPr="00B04793">
              <w:rPr>
                <w:rStyle w:val="ui-provider"/>
                <w:rFonts w:ascii="Arial" w:hAnsi="Arial" w:cs="Arial"/>
                <w:sz w:val="20"/>
                <w:szCs w:val="20"/>
              </w:rPr>
              <w:t xml:space="preserve"> do </w:t>
            </w:r>
            <w:proofErr w:type="gramStart"/>
            <w:r w:rsidR="007E5480" w:rsidRPr="00B04793">
              <w:rPr>
                <w:rStyle w:val="ui-provider"/>
                <w:rFonts w:ascii="Arial" w:hAnsi="Arial" w:cs="Arial"/>
                <w:sz w:val="20"/>
                <w:szCs w:val="20"/>
              </w:rPr>
              <w:t>a good job</w:t>
            </w:r>
            <w:proofErr w:type="gramEnd"/>
            <w:r w:rsidR="00D73327" w:rsidRPr="00B04793">
              <w:rPr>
                <w:rStyle w:val="ui-provider"/>
                <w:rFonts w:ascii="Arial" w:hAnsi="Arial" w:cs="Arial"/>
                <w:sz w:val="20"/>
                <w:szCs w:val="20"/>
              </w:rPr>
              <w:t xml:space="preserve">. </w:t>
            </w:r>
            <w:r w:rsidR="007E5480" w:rsidRPr="00B04793">
              <w:rPr>
                <w:rStyle w:val="ui-provider"/>
                <w:rFonts w:ascii="Arial" w:hAnsi="Arial" w:cs="Arial"/>
                <w:sz w:val="20"/>
                <w:szCs w:val="20"/>
              </w:rPr>
              <w:t>Outcomes are likely to be positive for all contract holders.</w:t>
            </w:r>
          </w:p>
          <w:p w14:paraId="77B33597" w14:textId="77777777" w:rsidR="00195495" w:rsidRPr="00B04793" w:rsidRDefault="00195495" w:rsidP="00F826AA">
            <w:pPr>
              <w:tabs>
                <w:tab w:val="left" w:pos="921"/>
              </w:tabs>
              <w:rPr>
                <w:rStyle w:val="ui-provider"/>
                <w:rFonts w:ascii="Arial" w:hAnsi="Arial" w:cs="Arial"/>
                <w:sz w:val="20"/>
                <w:szCs w:val="20"/>
              </w:rPr>
            </w:pPr>
          </w:p>
          <w:p w14:paraId="2DBCBD95" w14:textId="13FD7D07" w:rsidR="00557E17" w:rsidRDefault="00EC3EB8" w:rsidP="00EC3EB8">
            <w:pPr>
              <w:tabs>
                <w:tab w:val="left" w:pos="921"/>
              </w:tabs>
              <w:rPr>
                <w:rFonts w:ascii="Arial" w:hAnsi="Arial" w:cs="Arial"/>
                <w:sz w:val="20"/>
                <w:szCs w:val="20"/>
              </w:rPr>
            </w:pPr>
            <w:r w:rsidRPr="00B04793">
              <w:rPr>
                <w:rStyle w:val="ui-provider"/>
                <w:rFonts w:ascii="Arial" w:hAnsi="Arial" w:cs="Arial"/>
                <w:sz w:val="20"/>
                <w:szCs w:val="20"/>
                <w:u w:val="single"/>
              </w:rPr>
              <w:t>Pharmacy Guild</w:t>
            </w:r>
            <w:r w:rsidRPr="00B04793">
              <w:rPr>
                <w:rStyle w:val="ui-provider"/>
                <w:rFonts w:ascii="Arial" w:hAnsi="Arial" w:cs="Arial"/>
                <w:sz w:val="20"/>
                <w:szCs w:val="20"/>
              </w:rPr>
              <w:t xml:space="preserve"> </w:t>
            </w:r>
            <w:r w:rsidR="00EE5D51" w:rsidRPr="00B04793">
              <w:rPr>
                <w:rStyle w:val="ui-provider"/>
                <w:rFonts w:ascii="Arial" w:hAnsi="Arial" w:cs="Arial"/>
                <w:color w:val="000000" w:themeColor="text1"/>
                <w:sz w:val="20"/>
                <w:szCs w:val="20"/>
              </w:rPr>
              <w:t>responded that they believe feedback had been acknowledged</w:t>
            </w:r>
            <w:r w:rsidR="00EE5D51">
              <w:rPr>
                <w:rStyle w:val="ui-provider"/>
                <w:rFonts w:ascii="Arial" w:hAnsi="Arial" w:cs="Arial"/>
                <w:color w:val="000000" w:themeColor="text1"/>
                <w:sz w:val="20"/>
                <w:szCs w:val="20"/>
              </w:rPr>
              <w:t xml:space="preserve"> </w:t>
            </w:r>
            <w:r w:rsidR="00EE5D51">
              <w:rPr>
                <w:rStyle w:val="ui-provider"/>
                <w:rFonts w:ascii="Arial" w:hAnsi="Arial" w:cs="Arial"/>
                <w:sz w:val="20"/>
                <w:szCs w:val="20"/>
              </w:rPr>
              <w:t xml:space="preserve">and </w:t>
            </w:r>
            <w:r w:rsidR="00571381" w:rsidRPr="00DE6B5C">
              <w:rPr>
                <w:rStyle w:val="ui-provider"/>
                <w:rFonts w:ascii="Arial" w:hAnsi="Arial" w:cs="Arial"/>
                <w:sz w:val="20"/>
                <w:szCs w:val="20"/>
              </w:rPr>
              <w:t xml:space="preserve">noted </w:t>
            </w:r>
            <w:r w:rsidR="002036AA" w:rsidRPr="00DE6B5C">
              <w:rPr>
                <w:rStyle w:val="ui-provider"/>
                <w:rFonts w:ascii="Arial" w:hAnsi="Arial" w:cs="Arial"/>
                <w:sz w:val="20"/>
                <w:szCs w:val="20"/>
              </w:rPr>
              <w:t>that they</w:t>
            </w:r>
            <w:r w:rsidR="00571381" w:rsidRPr="00DE6B5C">
              <w:rPr>
                <w:rStyle w:val="ui-provider"/>
                <w:rFonts w:ascii="Arial" w:hAnsi="Arial" w:cs="Arial"/>
                <w:sz w:val="20"/>
                <w:szCs w:val="20"/>
              </w:rPr>
              <w:t xml:space="preserve"> hoped that </w:t>
            </w:r>
            <w:r w:rsidR="002036AA" w:rsidRPr="00DE6B5C">
              <w:rPr>
                <w:rStyle w:val="ui-provider"/>
                <w:rFonts w:ascii="Arial" w:hAnsi="Arial" w:cs="Arial"/>
                <w:sz w:val="20"/>
                <w:szCs w:val="20"/>
              </w:rPr>
              <w:t>EAG</w:t>
            </w:r>
            <w:r w:rsidR="00EF152F" w:rsidRPr="00DE6B5C">
              <w:rPr>
                <w:rStyle w:val="ui-provider"/>
                <w:rFonts w:ascii="Arial" w:hAnsi="Arial" w:cs="Arial"/>
                <w:sz w:val="20"/>
                <w:szCs w:val="20"/>
              </w:rPr>
              <w:t xml:space="preserve"> provider and pharmacist </w:t>
            </w:r>
            <w:r w:rsidR="00147629">
              <w:rPr>
                <w:rStyle w:val="ui-provider"/>
                <w:rFonts w:ascii="Arial" w:hAnsi="Arial" w:cs="Arial"/>
                <w:sz w:val="20"/>
                <w:szCs w:val="20"/>
              </w:rPr>
              <w:t xml:space="preserve">nominations </w:t>
            </w:r>
            <w:r w:rsidR="00EF152F" w:rsidRPr="00DE6B5C">
              <w:rPr>
                <w:rStyle w:val="ui-provider"/>
                <w:rFonts w:ascii="Arial" w:hAnsi="Arial" w:cs="Arial"/>
                <w:sz w:val="20"/>
                <w:szCs w:val="20"/>
              </w:rPr>
              <w:t xml:space="preserve">would be </w:t>
            </w:r>
            <w:r w:rsidR="00E65150" w:rsidRPr="00DE6B5C">
              <w:rPr>
                <w:rStyle w:val="ui-provider"/>
                <w:rFonts w:ascii="Arial" w:hAnsi="Arial" w:cs="Arial"/>
                <w:sz w:val="20"/>
                <w:szCs w:val="20"/>
              </w:rPr>
              <w:t xml:space="preserve">agreed through consensus and that </w:t>
            </w:r>
            <w:r w:rsidR="00571381" w:rsidRPr="00DE6B5C">
              <w:rPr>
                <w:rStyle w:val="ui-provider"/>
                <w:rFonts w:ascii="Arial" w:hAnsi="Arial" w:cs="Arial"/>
                <w:sz w:val="20"/>
                <w:szCs w:val="20"/>
              </w:rPr>
              <w:t>a vote would not be required</w:t>
            </w:r>
            <w:r w:rsidR="00E65150" w:rsidRPr="00DE6B5C">
              <w:rPr>
                <w:rStyle w:val="ui-provider"/>
                <w:rFonts w:ascii="Arial" w:hAnsi="Arial" w:cs="Arial"/>
                <w:sz w:val="20"/>
                <w:szCs w:val="20"/>
              </w:rPr>
              <w:t>.</w:t>
            </w:r>
            <w:r w:rsidR="00E65150">
              <w:rPr>
                <w:rStyle w:val="ui-provider"/>
                <w:rFonts w:ascii="Arial" w:hAnsi="Arial" w:cs="Arial"/>
                <w:sz w:val="20"/>
                <w:szCs w:val="20"/>
              </w:rPr>
              <w:t xml:space="preserve"> The Guild also </w:t>
            </w:r>
            <w:r w:rsidR="00A17E5E" w:rsidRPr="00B04793">
              <w:rPr>
                <w:rStyle w:val="ui-provider"/>
                <w:rFonts w:ascii="Arial" w:hAnsi="Arial" w:cs="Arial"/>
                <w:sz w:val="20"/>
                <w:szCs w:val="20"/>
              </w:rPr>
              <w:t xml:space="preserve">committed to </w:t>
            </w:r>
            <w:r w:rsidRPr="00B04793">
              <w:rPr>
                <w:rFonts w:ascii="Arial" w:hAnsi="Arial" w:cs="Arial"/>
                <w:sz w:val="20"/>
                <w:szCs w:val="20"/>
              </w:rPr>
              <w:t xml:space="preserve">respect the need for diversity of pharmacist opinion on the EAG and </w:t>
            </w:r>
            <w:r w:rsidR="004539A8" w:rsidRPr="00B04793">
              <w:rPr>
                <w:rFonts w:ascii="Arial" w:hAnsi="Arial" w:cs="Arial"/>
                <w:sz w:val="20"/>
                <w:szCs w:val="20"/>
              </w:rPr>
              <w:t xml:space="preserve">gave </w:t>
            </w:r>
            <w:r w:rsidRPr="00B04793">
              <w:rPr>
                <w:rFonts w:ascii="Arial" w:hAnsi="Arial" w:cs="Arial"/>
                <w:sz w:val="20"/>
                <w:szCs w:val="20"/>
              </w:rPr>
              <w:t xml:space="preserve">assurances they </w:t>
            </w:r>
            <w:r w:rsidR="004539A8" w:rsidRPr="00B04793">
              <w:rPr>
                <w:rFonts w:ascii="Arial" w:hAnsi="Arial" w:cs="Arial"/>
                <w:sz w:val="20"/>
                <w:szCs w:val="20"/>
              </w:rPr>
              <w:t>would</w:t>
            </w:r>
            <w:r w:rsidRPr="00B04793">
              <w:rPr>
                <w:rFonts w:ascii="Arial" w:hAnsi="Arial" w:cs="Arial"/>
                <w:sz w:val="20"/>
                <w:szCs w:val="20"/>
              </w:rPr>
              <w:t xml:space="preserve"> not </w:t>
            </w:r>
            <w:r w:rsidR="00375661">
              <w:rPr>
                <w:rFonts w:ascii="Arial" w:hAnsi="Arial" w:cs="Arial"/>
                <w:sz w:val="20"/>
                <w:szCs w:val="20"/>
              </w:rPr>
              <w:t>b</w:t>
            </w:r>
            <w:r w:rsidR="00375661">
              <w:t xml:space="preserve">e </w:t>
            </w:r>
            <w:r w:rsidRPr="00B04793">
              <w:rPr>
                <w:rFonts w:ascii="Arial" w:hAnsi="Arial" w:cs="Arial"/>
                <w:sz w:val="20"/>
                <w:szCs w:val="20"/>
              </w:rPr>
              <w:t>attempting to force their candidates on the sector.</w:t>
            </w:r>
            <w:r w:rsidR="001D0747">
              <w:rPr>
                <w:rFonts w:ascii="Arial" w:hAnsi="Arial" w:cs="Arial"/>
                <w:sz w:val="20"/>
                <w:szCs w:val="20"/>
              </w:rPr>
              <w:t xml:space="preserve"> </w:t>
            </w:r>
            <w:r w:rsidR="002D4FA5">
              <w:rPr>
                <w:rFonts w:ascii="Arial" w:hAnsi="Arial" w:cs="Arial"/>
                <w:sz w:val="20"/>
                <w:szCs w:val="20"/>
              </w:rPr>
              <w:t>The Guild a</w:t>
            </w:r>
            <w:r w:rsidR="001D0747">
              <w:rPr>
                <w:rFonts w:ascii="Arial" w:hAnsi="Arial" w:cs="Arial"/>
                <w:sz w:val="20"/>
                <w:szCs w:val="20"/>
              </w:rPr>
              <w:t>greed with the comments that representation was an important principle.</w:t>
            </w:r>
          </w:p>
          <w:p w14:paraId="15167D6A" w14:textId="77777777" w:rsidR="00065F6E" w:rsidRPr="00B04793" w:rsidRDefault="00065F6E" w:rsidP="00F826AA">
            <w:pPr>
              <w:tabs>
                <w:tab w:val="left" w:pos="921"/>
              </w:tabs>
              <w:rPr>
                <w:rStyle w:val="ui-provider"/>
                <w:rFonts w:ascii="Arial" w:hAnsi="Arial" w:cs="Arial"/>
                <w:sz w:val="20"/>
                <w:szCs w:val="20"/>
              </w:rPr>
            </w:pPr>
          </w:p>
          <w:p w14:paraId="1690E1A1" w14:textId="0C6B942B" w:rsidR="00195495" w:rsidRPr="00B04793" w:rsidRDefault="00195495" w:rsidP="00F826AA">
            <w:pPr>
              <w:tabs>
                <w:tab w:val="left" w:pos="921"/>
              </w:tabs>
              <w:rPr>
                <w:rStyle w:val="ui-provider"/>
                <w:rFonts w:ascii="Arial" w:hAnsi="Arial" w:cs="Arial"/>
                <w:sz w:val="20"/>
                <w:szCs w:val="20"/>
              </w:rPr>
            </w:pPr>
            <w:r w:rsidRPr="00B04793">
              <w:rPr>
                <w:rStyle w:val="ui-provider"/>
                <w:rFonts w:ascii="Arial" w:hAnsi="Arial" w:cs="Arial"/>
                <w:sz w:val="20"/>
                <w:szCs w:val="20"/>
                <w:u w:val="single"/>
              </w:rPr>
              <w:t>Pill</w:t>
            </w:r>
            <w:r w:rsidR="00E13C04" w:rsidRPr="00B04793">
              <w:rPr>
                <w:rStyle w:val="ui-provider"/>
                <w:rFonts w:ascii="Arial" w:hAnsi="Arial" w:cs="Arial"/>
                <w:sz w:val="20"/>
                <w:szCs w:val="20"/>
                <w:u w:val="single"/>
              </w:rPr>
              <w:t xml:space="preserve"> </w:t>
            </w:r>
            <w:r w:rsidRPr="00B04793">
              <w:rPr>
                <w:rStyle w:val="ui-provider"/>
                <w:rFonts w:ascii="Arial" w:hAnsi="Arial" w:cs="Arial"/>
                <w:sz w:val="20"/>
                <w:szCs w:val="20"/>
                <w:u w:val="single"/>
              </w:rPr>
              <w:t>Drop</w:t>
            </w:r>
            <w:r w:rsidRPr="00B04793">
              <w:rPr>
                <w:rStyle w:val="ui-provider"/>
                <w:rFonts w:ascii="Arial" w:hAnsi="Arial" w:cs="Arial"/>
                <w:sz w:val="20"/>
                <w:szCs w:val="20"/>
              </w:rPr>
              <w:t xml:space="preserve"> </w:t>
            </w:r>
            <w:r w:rsidR="00645C15" w:rsidRPr="00B04793">
              <w:rPr>
                <w:rStyle w:val="ui-provider"/>
                <w:rFonts w:ascii="Arial" w:hAnsi="Arial" w:cs="Arial"/>
                <w:sz w:val="20"/>
                <w:szCs w:val="20"/>
              </w:rPr>
              <w:t>supported the view that</w:t>
            </w:r>
            <w:r w:rsidRPr="00B04793">
              <w:rPr>
                <w:rStyle w:val="ui-provider"/>
                <w:rFonts w:ascii="Arial" w:hAnsi="Arial" w:cs="Arial"/>
                <w:sz w:val="20"/>
                <w:szCs w:val="20"/>
              </w:rPr>
              <w:t xml:space="preserve"> the Guild act</w:t>
            </w:r>
            <w:r w:rsidR="003F11BE" w:rsidRPr="00B04793">
              <w:rPr>
                <w:rStyle w:val="ui-provider"/>
                <w:rFonts w:ascii="Arial" w:hAnsi="Arial" w:cs="Arial"/>
                <w:sz w:val="20"/>
                <w:szCs w:val="20"/>
              </w:rPr>
              <w:t>s</w:t>
            </w:r>
            <w:r w:rsidRPr="00B04793">
              <w:rPr>
                <w:rStyle w:val="ui-provider"/>
                <w:rFonts w:ascii="Arial" w:hAnsi="Arial" w:cs="Arial"/>
                <w:sz w:val="20"/>
                <w:szCs w:val="20"/>
              </w:rPr>
              <w:t xml:space="preserve"> in the interests of the whole sector.</w:t>
            </w:r>
          </w:p>
          <w:p w14:paraId="1C7E1887" w14:textId="77777777" w:rsidR="00195495" w:rsidRPr="009D7781" w:rsidRDefault="00195495" w:rsidP="00F826AA">
            <w:pPr>
              <w:tabs>
                <w:tab w:val="left" w:pos="921"/>
              </w:tabs>
              <w:rPr>
                <w:rStyle w:val="ui-provider"/>
                <w:rFonts w:ascii="Arial" w:hAnsi="Arial" w:cs="Arial"/>
                <w:sz w:val="16"/>
                <w:szCs w:val="16"/>
              </w:rPr>
            </w:pPr>
          </w:p>
          <w:p w14:paraId="1B649FFA" w14:textId="3740DF10" w:rsidR="00195495" w:rsidRPr="00B04793" w:rsidRDefault="00195495" w:rsidP="00F826AA">
            <w:pPr>
              <w:tabs>
                <w:tab w:val="left" w:pos="921"/>
              </w:tabs>
              <w:rPr>
                <w:rStyle w:val="ui-provider"/>
                <w:rFonts w:ascii="Arial" w:hAnsi="Arial" w:cs="Arial"/>
                <w:sz w:val="20"/>
                <w:szCs w:val="20"/>
              </w:rPr>
            </w:pPr>
            <w:r w:rsidRPr="00B04793">
              <w:rPr>
                <w:rStyle w:val="ui-provider"/>
                <w:rFonts w:ascii="Arial" w:hAnsi="Arial" w:cs="Arial"/>
                <w:sz w:val="20"/>
                <w:szCs w:val="20"/>
                <w:u w:val="single"/>
              </w:rPr>
              <w:lastRenderedPageBreak/>
              <w:t>The Chair</w:t>
            </w:r>
            <w:r w:rsidRPr="00B04793">
              <w:rPr>
                <w:rStyle w:val="ui-provider"/>
                <w:rFonts w:ascii="Arial" w:hAnsi="Arial" w:cs="Arial"/>
                <w:sz w:val="20"/>
                <w:szCs w:val="20"/>
              </w:rPr>
              <w:t xml:space="preserve"> concluded that there is </w:t>
            </w:r>
            <w:proofErr w:type="gramStart"/>
            <w:r w:rsidR="003F11BE" w:rsidRPr="00B04793">
              <w:rPr>
                <w:rStyle w:val="ui-provider"/>
                <w:rFonts w:ascii="Arial" w:hAnsi="Arial" w:cs="Arial"/>
                <w:sz w:val="20"/>
                <w:szCs w:val="20"/>
              </w:rPr>
              <w:t xml:space="preserve">largely </w:t>
            </w:r>
            <w:r w:rsidRPr="00B04793">
              <w:rPr>
                <w:rStyle w:val="ui-provider"/>
                <w:rFonts w:ascii="Arial" w:hAnsi="Arial" w:cs="Arial"/>
                <w:sz w:val="20"/>
                <w:szCs w:val="20"/>
              </w:rPr>
              <w:t>agreement</w:t>
            </w:r>
            <w:proofErr w:type="gramEnd"/>
            <w:r w:rsidRPr="00B04793">
              <w:rPr>
                <w:rStyle w:val="ui-provider"/>
                <w:rFonts w:ascii="Arial" w:hAnsi="Arial" w:cs="Arial"/>
                <w:sz w:val="20"/>
                <w:szCs w:val="20"/>
              </w:rPr>
              <w:t xml:space="preserve"> to </w:t>
            </w:r>
            <w:r w:rsidR="003F11BE" w:rsidRPr="00B04793">
              <w:rPr>
                <w:rStyle w:val="ui-provider"/>
                <w:rFonts w:ascii="Arial" w:hAnsi="Arial" w:cs="Arial"/>
                <w:sz w:val="20"/>
                <w:szCs w:val="20"/>
              </w:rPr>
              <w:t xml:space="preserve">progress with </w:t>
            </w:r>
            <w:r w:rsidRPr="00B04793">
              <w:rPr>
                <w:rStyle w:val="ui-provider"/>
                <w:rFonts w:ascii="Arial" w:hAnsi="Arial" w:cs="Arial"/>
                <w:sz w:val="20"/>
                <w:szCs w:val="20"/>
              </w:rPr>
              <w:t>the proposal from the Guild</w:t>
            </w:r>
            <w:r w:rsidR="00D73327" w:rsidRPr="00B04793">
              <w:rPr>
                <w:rStyle w:val="ui-provider"/>
                <w:rFonts w:ascii="Arial" w:hAnsi="Arial" w:cs="Arial"/>
                <w:sz w:val="20"/>
                <w:szCs w:val="20"/>
              </w:rPr>
              <w:t xml:space="preserve">. </w:t>
            </w:r>
            <w:r w:rsidRPr="00B04793">
              <w:rPr>
                <w:rStyle w:val="ui-provider"/>
                <w:rFonts w:ascii="Arial" w:hAnsi="Arial" w:cs="Arial"/>
                <w:sz w:val="20"/>
                <w:szCs w:val="20"/>
              </w:rPr>
              <w:t xml:space="preserve">She acknowledges </w:t>
            </w:r>
            <w:r w:rsidR="00DF1500" w:rsidRPr="00B04793">
              <w:rPr>
                <w:rStyle w:val="ui-provider"/>
                <w:rFonts w:ascii="Arial" w:hAnsi="Arial" w:cs="Arial"/>
                <w:sz w:val="20"/>
                <w:szCs w:val="20"/>
              </w:rPr>
              <w:t>the real</w:t>
            </w:r>
            <w:r w:rsidRPr="00B04793">
              <w:rPr>
                <w:rStyle w:val="ui-provider"/>
                <w:rFonts w:ascii="Arial" w:hAnsi="Arial" w:cs="Arial"/>
                <w:sz w:val="20"/>
                <w:szCs w:val="20"/>
              </w:rPr>
              <w:t xml:space="preserve"> concern from Canterbury CP Group</w:t>
            </w:r>
            <w:r w:rsidR="00DF3B98" w:rsidRPr="00B04793">
              <w:rPr>
                <w:rStyle w:val="ui-provider"/>
                <w:rFonts w:ascii="Arial" w:hAnsi="Arial" w:cs="Arial"/>
                <w:sz w:val="20"/>
                <w:szCs w:val="20"/>
              </w:rPr>
              <w:t xml:space="preserve"> </w:t>
            </w:r>
            <w:r w:rsidR="00DF1500" w:rsidRPr="00B04793">
              <w:rPr>
                <w:rStyle w:val="ui-provider"/>
                <w:rFonts w:ascii="Arial" w:hAnsi="Arial" w:cs="Arial"/>
                <w:sz w:val="20"/>
                <w:szCs w:val="20"/>
              </w:rPr>
              <w:t xml:space="preserve">but has not heard </w:t>
            </w:r>
            <w:proofErr w:type="gramStart"/>
            <w:r w:rsidR="00DF1500" w:rsidRPr="00B04793">
              <w:rPr>
                <w:rStyle w:val="ui-provider"/>
                <w:rFonts w:ascii="Arial" w:hAnsi="Arial" w:cs="Arial"/>
                <w:sz w:val="20"/>
                <w:szCs w:val="20"/>
              </w:rPr>
              <w:t>many</w:t>
            </w:r>
            <w:proofErr w:type="gramEnd"/>
            <w:r w:rsidR="00DF1500" w:rsidRPr="00B04793">
              <w:rPr>
                <w:rStyle w:val="ui-provider"/>
                <w:rFonts w:ascii="Arial" w:hAnsi="Arial" w:cs="Arial"/>
                <w:sz w:val="20"/>
                <w:szCs w:val="20"/>
              </w:rPr>
              <w:t xml:space="preserve"> others voicing major doubts or asking for changes.</w:t>
            </w:r>
            <w:r w:rsidRPr="00B04793">
              <w:rPr>
                <w:rStyle w:val="ui-provider"/>
                <w:rFonts w:ascii="Arial" w:hAnsi="Arial" w:cs="Arial"/>
                <w:sz w:val="20"/>
                <w:szCs w:val="20"/>
              </w:rPr>
              <w:t xml:space="preserve"> </w:t>
            </w:r>
            <w:r w:rsidR="00DF1500" w:rsidRPr="00B04793">
              <w:rPr>
                <w:rStyle w:val="ui-provider"/>
                <w:rFonts w:ascii="Arial" w:hAnsi="Arial" w:cs="Arial"/>
                <w:sz w:val="20"/>
                <w:szCs w:val="20"/>
              </w:rPr>
              <w:t>She noted that, by rai</w:t>
            </w:r>
            <w:r w:rsidR="00DF3B98" w:rsidRPr="00B04793">
              <w:rPr>
                <w:rStyle w:val="ui-provider"/>
                <w:rFonts w:ascii="Arial" w:hAnsi="Arial" w:cs="Arial"/>
                <w:sz w:val="20"/>
                <w:szCs w:val="20"/>
              </w:rPr>
              <w:t>sing this issue, Canterbury CP Group has stressed the importance of ensuring all diverse voices are heard and thanked them for this.</w:t>
            </w:r>
          </w:p>
          <w:p w14:paraId="742FDB44" w14:textId="77777777" w:rsidR="00195495" w:rsidRPr="007B6E6F" w:rsidRDefault="00195495" w:rsidP="00F826AA">
            <w:pPr>
              <w:tabs>
                <w:tab w:val="left" w:pos="921"/>
              </w:tabs>
              <w:rPr>
                <w:rStyle w:val="ui-provider"/>
                <w:rFonts w:ascii="Arial" w:hAnsi="Arial" w:cs="Arial"/>
                <w:sz w:val="20"/>
                <w:szCs w:val="20"/>
              </w:rPr>
            </w:pPr>
          </w:p>
          <w:p w14:paraId="72C54480" w14:textId="5F9E7813" w:rsidR="006D5781" w:rsidRPr="007B6E6F" w:rsidRDefault="00195495" w:rsidP="00EC3EB8">
            <w:pPr>
              <w:tabs>
                <w:tab w:val="left" w:pos="921"/>
              </w:tabs>
              <w:rPr>
                <w:rFonts w:ascii="Arial" w:hAnsi="Arial" w:cs="Arial"/>
                <w:sz w:val="20"/>
                <w:szCs w:val="20"/>
              </w:rPr>
            </w:pPr>
            <w:r w:rsidRPr="007B6E6F">
              <w:rPr>
                <w:rFonts w:ascii="Arial" w:hAnsi="Arial" w:cs="Arial"/>
                <w:sz w:val="20"/>
                <w:szCs w:val="20"/>
                <w:u w:val="single"/>
              </w:rPr>
              <w:t xml:space="preserve">Canterbury CP Group </w:t>
            </w:r>
            <w:r w:rsidR="00DF3B98" w:rsidRPr="007B6E6F">
              <w:rPr>
                <w:rFonts w:ascii="Arial" w:hAnsi="Arial" w:cs="Arial"/>
                <w:sz w:val="20"/>
                <w:szCs w:val="20"/>
              </w:rPr>
              <w:t>expressed</w:t>
            </w:r>
            <w:r w:rsidRPr="007B6E6F">
              <w:rPr>
                <w:rFonts w:ascii="Arial" w:hAnsi="Arial" w:cs="Arial"/>
                <w:sz w:val="20"/>
                <w:szCs w:val="20"/>
              </w:rPr>
              <w:t xml:space="preserve"> disappointed with the </w:t>
            </w:r>
            <w:r w:rsidR="00DF3B98" w:rsidRPr="007B6E6F">
              <w:rPr>
                <w:rFonts w:ascii="Arial" w:hAnsi="Arial" w:cs="Arial"/>
                <w:sz w:val="20"/>
                <w:szCs w:val="20"/>
              </w:rPr>
              <w:t xml:space="preserve">decision </w:t>
            </w:r>
            <w:r w:rsidRPr="007B6E6F">
              <w:rPr>
                <w:rFonts w:ascii="Arial" w:hAnsi="Arial" w:cs="Arial"/>
                <w:sz w:val="20"/>
                <w:szCs w:val="20"/>
              </w:rPr>
              <w:t xml:space="preserve">and </w:t>
            </w:r>
            <w:r w:rsidR="00DF3B98" w:rsidRPr="007B6E6F">
              <w:rPr>
                <w:rFonts w:ascii="Arial" w:hAnsi="Arial" w:cs="Arial"/>
                <w:sz w:val="20"/>
                <w:szCs w:val="20"/>
              </w:rPr>
              <w:t xml:space="preserve">wished it to be recorded that they </w:t>
            </w:r>
            <w:r w:rsidRPr="007B6E6F">
              <w:rPr>
                <w:rFonts w:ascii="Arial" w:hAnsi="Arial" w:cs="Arial"/>
                <w:sz w:val="20"/>
                <w:szCs w:val="20"/>
              </w:rPr>
              <w:t>do not agree</w:t>
            </w:r>
            <w:r w:rsidR="009A0FE0" w:rsidRPr="007B6E6F">
              <w:rPr>
                <w:rFonts w:ascii="Arial" w:hAnsi="Arial" w:cs="Arial"/>
                <w:sz w:val="20"/>
                <w:szCs w:val="20"/>
              </w:rPr>
              <w:t xml:space="preserve"> with the </w:t>
            </w:r>
            <w:r w:rsidR="00697D0C" w:rsidRPr="007B6E6F">
              <w:rPr>
                <w:rFonts w:ascii="Arial" w:hAnsi="Arial" w:cs="Arial"/>
                <w:sz w:val="20"/>
                <w:szCs w:val="20"/>
              </w:rPr>
              <w:t>weighted voting process</w:t>
            </w:r>
            <w:r w:rsidR="006A4335" w:rsidRPr="007B6E6F">
              <w:rPr>
                <w:rFonts w:ascii="Arial" w:hAnsi="Arial" w:cs="Arial"/>
                <w:sz w:val="20"/>
                <w:szCs w:val="20"/>
              </w:rPr>
              <w:t xml:space="preserve"> as proposed</w:t>
            </w:r>
            <w:r w:rsidR="00DF3B98" w:rsidRPr="007B6E6F">
              <w:rPr>
                <w:rFonts w:ascii="Arial" w:hAnsi="Arial" w:cs="Arial"/>
                <w:sz w:val="20"/>
                <w:szCs w:val="20"/>
              </w:rPr>
              <w:t>. They accepted moving on with the process</w:t>
            </w:r>
            <w:r w:rsidR="00495673" w:rsidRPr="007B6E6F">
              <w:rPr>
                <w:rFonts w:ascii="Arial" w:hAnsi="Arial" w:cs="Arial"/>
                <w:sz w:val="20"/>
                <w:szCs w:val="20"/>
              </w:rPr>
              <w:t xml:space="preserve"> acknowledging the Guild</w:t>
            </w:r>
            <w:r w:rsidR="00BC3AE6">
              <w:rPr>
                <w:rFonts w:ascii="Arial" w:hAnsi="Arial" w:cs="Arial"/>
                <w:sz w:val="20"/>
                <w:szCs w:val="20"/>
              </w:rPr>
              <w:t>’</w:t>
            </w:r>
            <w:r w:rsidR="00495673" w:rsidRPr="007B6E6F">
              <w:rPr>
                <w:rFonts w:ascii="Arial" w:hAnsi="Arial" w:cs="Arial"/>
                <w:sz w:val="20"/>
                <w:szCs w:val="20"/>
              </w:rPr>
              <w:t>s</w:t>
            </w:r>
            <w:r w:rsidR="007B6E6F" w:rsidRPr="007B6E6F">
              <w:rPr>
                <w:rFonts w:ascii="Arial" w:hAnsi="Arial" w:cs="Arial"/>
                <w:sz w:val="20"/>
                <w:szCs w:val="20"/>
              </w:rPr>
              <w:t xml:space="preserve"> desire to achieve a consensus</w:t>
            </w:r>
            <w:r w:rsidR="00DF3B98" w:rsidRPr="007B6E6F">
              <w:rPr>
                <w:rFonts w:ascii="Arial" w:hAnsi="Arial" w:cs="Arial"/>
                <w:sz w:val="20"/>
                <w:szCs w:val="20"/>
              </w:rPr>
              <w:t>.</w:t>
            </w:r>
          </w:p>
          <w:p w14:paraId="2B996042" w14:textId="05E0BE9B" w:rsidR="003C2F14" w:rsidRPr="00B04793" w:rsidRDefault="003C2F14" w:rsidP="00EC3EB8">
            <w:pPr>
              <w:tabs>
                <w:tab w:val="left" w:pos="921"/>
              </w:tabs>
              <w:rPr>
                <w:rFonts w:ascii="Arial" w:hAnsi="Arial" w:cs="Arial"/>
                <w:sz w:val="20"/>
                <w:szCs w:val="20"/>
              </w:rPr>
            </w:pPr>
          </w:p>
        </w:tc>
      </w:tr>
    </w:tbl>
    <w:p w14:paraId="3FE1AD58" w14:textId="77777777" w:rsidR="00C01836" w:rsidRPr="009D7781" w:rsidRDefault="00C01836" w:rsidP="00936B94">
      <w:pPr>
        <w:tabs>
          <w:tab w:val="left" w:pos="921"/>
        </w:tabs>
        <w:rPr>
          <w:rFonts w:ascii="Arial" w:hAnsi="Arial" w:cs="Arial"/>
          <w:sz w:val="16"/>
          <w:szCs w:val="16"/>
        </w:rPr>
      </w:pPr>
    </w:p>
    <w:tbl>
      <w:tblPr>
        <w:tblStyle w:val="TableGrid"/>
        <w:tblW w:w="0" w:type="auto"/>
        <w:tblInd w:w="-147" w:type="dxa"/>
        <w:tblLook w:val="04A0" w:firstRow="1" w:lastRow="0" w:firstColumn="1" w:lastColumn="0" w:noHBand="0" w:noVBand="1"/>
      </w:tblPr>
      <w:tblGrid>
        <w:gridCol w:w="9774"/>
      </w:tblGrid>
      <w:tr w:rsidR="006C2BA5" w:rsidRPr="00B04793" w14:paraId="1F32811A" w14:textId="77777777" w:rsidTr="00C86B95">
        <w:tc>
          <w:tcPr>
            <w:tcW w:w="9774" w:type="dxa"/>
          </w:tcPr>
          <w:p w14:paraId="2C159E3A" w14:textId="48812E70" w:rsidR="006C2BA5" w:rsidRPr="00B04793" w:rsidRDefault="006C2BA5" w:rsidP="00F400CE">
            <w:pPr>
              <w:tabs>
                <w:tab w:val="left" w:pos="389"/>
                <w:tab w:val="left" w:pos="921"/>
              </w:tabs>
              <w:spacing w:before="60"/>
              <w:rPr>
                <w:rFonts w:ascii="Arial" w:hAnsi="Arial" w:cs="Arial"/>
                <w:b/>
                <w:sz w:val="20"/>
                <w:szCs w:val="20"/>
              </w:rPr>
            </w:pPr>
            <w:r w:rsidRPr="00B04793">
              <w:rPr>
                <w:rFonts w:ascii="Arial" w:hAnsi="Arial" w:cs="Arial"/>
                <w:b/>
                <w:sz w:val="20"/>
                <w:szCs w:val="20"/>
              </w:rPr>
              <w:t xml:space="preserve">3. </w:t>
            </w:r>
            <w:r w:rsidR="00446277" w:rsidRPr="00B04793">
              <w:rPr>
                <w:rFonts w:ascii="Arial" w:hAnsi="Arial" w:cs="Arial"/>
                <w:b/>
                <w:sz w:val="20"/>
                <w:szCs w:val="20"/>
              </w:rPr>
              <w:tab/>
            </w:r>
            <w:r w:rsidRPr="00B04793">
              <w:rPr>
                <w:rFonts w:ascii="Arial" w:hAnsi="Arial" w:cs="Arial"/>
                <w:b/>
                <w:sz w:val="20"/>
                <w:szCs w:val="20"/>
              </w:rPr>
              <w:t>Redistribution of APAS payments and anticipated price uplift across service lines</w:t>
            </w:r>
          </w:p>
          <w:p w14:paraId="70CCAEEA" w14:textId="77777777" w:rsidR="006C2BA5" w:rsidRPr="00001BB9" w:rsidRDefault="006C2BA5" w:rsidP="00936B94">
            <w:pPr>
              <w:tabs>
                <w:tab w:val="left" w:pos="921"/>
              </w:tabs>
              <w:rPr>
                <w:rFonts w:ascii="Arial" w:hAnsi="Arial" w:cs="Arial"/>
                <w:bCs/>
                <w:sz w:val="18"/>
                <w:szCs w:val="18"/>
              </w:rPr>
            </w:pPr>
          </w:p>
          <w:p w14:paraId="1B644993" w14:textId="573D7923" w:rsidR="006C2BA5" w:rsidRPr="00B04793" w:rsidRDefault="00DF1500" w:rsidP="00936B94">
            <w:pPr>
              <w:tabs>
                <w:tab w:val="left" w:pos="921"/>
              </w:tabs>
              <w:rPr>
                <w:rFonts w:ascii="Arial" w:hAnsi="Arial" w:cs="Arial"/>
                <w:bCs/>
                <w:sz w:val="20"/>
                <w:szCs w:val="20"/>
              </w:rPr>
            </w:pPr>
            <w:r w:rsidRPr="00B04793">
              <w:rPr>
                <w:rFonts w:ascii="Arial" w:hAnsi="Arial" w:cs="Arial"/>
                <w:bCs/>
                <w:sz w:val="20"/>
                <w:szCs w:val="20"/>
              </w:rPr>
              <w:t>Appreciation was expressed by NAAR representatives to Alex Rodger</w:t>
            </w:r>
            <w:r w:rsidR="002A72C7" w:rsidRPr="00B04793">
              <w:rPr>
                <w:rFonts w:ascii="Arial" w:hAnsi="Arial" w:cs="Arial"/>
                <w:bCs/>
                <w:sz w:val="20"/>
                <w:szCs w:val="20"/>
              </w:rPr>
              <w:t>s</w:t>
            </w:r>
            <w:r w:rsidRPr="00B04793">
              <w:rPr>
                <w:rFonts w:ascii="Arial" w:hAnsi="Arial" w:cs="Arial"/>
                <w:bCs/>
                <w:sz w:val="20"/>
                <w:szCs w:val="20"/>
              </w:rPr>
              <w:t xml:space="preserve"> from Health </w:t>
            </w:r>
            <w:r w:rsidR="002A72C7" w:rsidRPr="00B04793">
              <w:rPr>
                <w:rFonts w:ascii="Arial" w:hAnsi="Arial" w:cs="Arial"/>
                <w:bCs/>
                <w:sz w:val="20"/>
                <w:szCs w:val="20"/>
              </w:rPr>
              <w:t>NZ</w:t>
            </w:r>
            <w:r w:rsidRPr="00B04793">
              <w:rPr>
                <w:rFonts w:ascii="Arial" w:hAnsi="Arial" w:cs="Arial"/>
                <w:bCs/>
                <w:sz w:val="20"/>
                <w:szCs w:val="20"/>
              </w:rPr>
              <w:t xml:space="preserve"> who prepared a comprehensive set of papers</w:t>
            </w:r>
            <w:r w:rsidR="00D73327" w:rsidRPr="00B04793">
              <w:rPr>
                <w:rFonts w:ascii="Arial" w:hAnsi="Arial" w:cs="Arial"/>
                <w:bCs/>
                <w:sz w:val="20"/>
                <w:szCs w:val="20"/>
              </w:rPr>
              <w:t xml:space="preserve">. </w:t>
            </w:r>
            <w:r w:rsidRPr="00B04793">
              <w:rPr>
                <w:rFonts w:ascii="Arial" w:hAnsi="Arial" w:cs="Arial"/>
                <w:bCs/>
                <w:sz w:val="20"/>
                <w:szCs w:val="20"/>
              </w:rPr>
              <w:t xml:space="preserve">Alex was unable to be present due to sickness. Accordingly, any questions for further analysis should be sent to Billy Allan </w:t>
            </w:r>
            <w:r w:rsidR="00564B40" w:rsidRPr="00B04793">
              <w:rPr>
                <w:rFonts w:ascii="Arial" w:hAnsi="Arial" w:cs="Arial"/>
                <w:bCs/>
                <w:sz w:val="20"/>
                <w:szCs w:val="20"/>
              </w:rPr>
              <w:t>to ask Alex</w:t>
            </w:r>
            <w:r w:rsidRPr="00B04793">
              <w:rPr>
                <w:rFonts w:ascii="Arial" w:hAnsi="Arial" w:cs="Arial"/>
                <w:bCs/>
                <w:sz w:val="20"/>
                <w:szCs w:val="20"/>
              </w:rPr>
              <w:t xml:space="preserve"> to do further work. </w:t>
            </w:r>
          </w:p>
          <w:p w14:paraId="0881B2E9" w14:textId="77777777" w:rsidR="00DF1500" w:rsidRPr="00001BB9" w:rsidRDefault="00DF1500" w:rsidP="00936B94">
            <w:pPr>
              <w:tabs>
                <w:tab w:val="left" w:pos="921"/>
              </w:tabs>
              <w:rPr>
                <w:rFonts w:ascii="Arial" w:hAnsi="Arial" w:cs="Arial"/>
                <w:bCs/>
                <w:sz w:val="18"/>
                <w:szCs w:val="18"/>
              </w:rPr>
            </w:pPr>
          </w:p>
          <w:p w14:paraId="4AFC28D2" w14:textId="7A1C979F" w:rsidR="00DF1500" w:rsidRPr="00B04793" w:rsidRDefault="00DF1500" w:rsidP="00936B94">
            <w:pPr>
              <w:tabs>
                <w:tab w:val="left" w:pos="921"/>
              </w:tabs>
              <w:rPr>
                <w:rFonts w:ascii="Arial" w:hAnsi="Arial" w:cs="Arial"/>
                <w:bCs/>
                <w:sz w:val="20"/>
                <w:szCs w:val="20"/>
              </w:rPr>
            </w:pPr>
            <w:r w:rsidRPr="00B04793">
              <w:rPr>
                <w:rFonts w:ascii="Arial" w:hAnsi="Arial" w:cs="Arial"/>
                <w:bCs/>
                <w:sz w:val="20"/>
                <w:szCs w:val="20"/>
              </w:rPr>
              <w:t xml:space="preserve">Comments on all the papers were received, but the major focus was on the distribution of </w:t>
            </w:r>
            <w:r w:rsidR="00564B40" w:rsidRPr="00B04793">
              <w:rPr>
                <w:rFonts w:ascii="Arial" w:hAnsi="Arial" w:cs="Arial"/>
                <w:bCs/>
                <w:sz w:val="20"/>
                <w:szCs w:val="20"/>
              </w:rPr>
              <w:t>payments</w:t>
            </w:r>
            <w:r w:rsidRPr="00B04793">
              <w:rPr>
                <w:rFonts w:ascii="Arial" w:hAnsi="Arial" w:cs="Arial"/>
                <w:bCs/>
                <w:sz w:val="20"/>
                <w:szCs w:val="20"/>
              </w:rPr>
              <w:t xml:space="preserve"> between APAS and service lines.</w:t>
            </w:r>
          </w:p>
          <w:p w14:paraId="7C4B23A4" w14:textId="77777777" w:rsidR="003F57CC" w:rsidRPr="00001BB9" w:rsidRDefault="003F57CC" w:rsidP="00936B94">
            <w:pPr>
              <w:tabs>
                <w:tab w:val="left" w:pos="921"/>
              </w:tabs>
              <w:rPr>
                <w:rFonts w:ascii="Arial" w:hAnsi="Arial" w:cs="Arial"/>
                <w:bCs/>
                <w:sz w:val="18"/>
                <w:szCs w:val="18"/>
              </w:rPr>
            </w:pPr>
          </w:p>
          <w:p w14:paraId="36E63E82" w14:textId="02537708" w:rsidR="003F57CC" w:rsidRPr="00B04793" w:rsidRDefault="003F57CC" w:rsidP="00936B94">
            <w:pPr>
              <w:tabs>
                <w:tab w:val="left" w:pos="921"/>
              </w:tabs>
              <w:rPr>
                <w:rStyle w:val="ui-provider"/>
                <w:rFonts w:ascii="Arial" w:hAnsi="Arial" w:cs="Arial"/>
                <w:sz w:val="20"/>
                <w:szCs w:val="20"/>
              </w:rPr>
            </w:pPr>
            <w:r w:rsidRPr="00B04793">
              <w:rPr>
                <w:rStyle w:val="ui-provider"/>
                <w:rFonts w:ascii="Arial" w:hAnsi="Arial" w:cs="Arial"/>
                <w:sz w:val="20"/>
                <w:szCs w:val="20"/>
                <w:u w:val="single"/>
              </w:rPr>
              <w:t>Pharmacy Guild</w:t>
            </w:r>
            <w:r w:rsidRPr="00B04793">
              <w:rPr>
                <w:rStyle w:val="ui-provider"/>
                <w:rFonts w:ascii="Arial" w:hAnsi="Arial" w:cs="Arial"/>
                <w:sz w:val="20"/>
                <w:szCs w:val="20"/>
              </w:rPr>
              <w:t xml:space="preserve"> </w:t>
            </w:r>
            <w:r w:rsidR="00BD14FA" w:rsidRPr="00B04793">
              <w:rPr>
                <w:rStyle w:val="ui-provider"/>
                <w:rFonts w:ascii="Arial" w:hAnsi="Arial" w:cs="Arial"/>
                <w:sz w:val="20"/>
                <w:szCs w:val="20"/>
              </w:rPr>
              <w:t>thinks</w:t>
            </w:r>
            <w:r w:rsidRPr="00B04793">
              <w:rPr>
                <w:rStyle w:val="ui-provider"/>
                <w:rFonts w:ascii="Arial" w:hAnsi="Arial" w:cs="Arial"/>
                <w:sz w:val="20"/>
                <w:szCs w:val="20"/>
              </w:rPr>
              <w:t xml:space="preserve"> the modelling done is a useful start to establish a baseline, but it is premature to start impact analysis at this stage, because </w:t>
            </w:r>
            <w:r w:rsidR="00684B52" w:rsidRPr="00B04793">
              <w:rPr>
                <w:rStyle w:val="ui-provider"/>
                <w:rFonts w:ascii="Arial" w:hAnsi="Arial" w:cs="Arial"/>
                <w:sz w:val="20"/>
                <w:szCs w:val="20"/>
              </w:rPr>
              <w:t>it is not known</w:t>
            </w:r>
            <w:r w:rsidRPr="00B04793">
              <w:rPr>
                <w:rStyle w:val="ui-provider"/>
                <w:rFonts w:ascii="Arial" w:hAnsi="Arial" w:cs="Arial"/>
                <w:sz w:val="20"/>
                <w:szCs w:val="20"/>
              </w:rPr>
              <w:t xml:space="preserve"> what the impact of the cost-pressure uplift is yet, and there is a possibility of a 2-year contract which needs modelling. Would like a staged approach of removing APAS, </w:t>
            </w:r>
            <w:r w:rsidR="00236D9E">
              <w:rPr>
                <w:rStyle w:val="ui-provider"/>
                <w:rFonts w:ascii="Arial" w:hAnsi="Arial" w:cs="Arial"/>
                <w:sz w:val="20"/>
                <w:szCs w:val="20"/>
              </w:rPr>
              <w:t>assuming this is needed to ensure pharmacies are not negatively impacted</w:t>
            </w:r>
            <w:r w:rsidRPr="00B04793">
              <w:rPr>
                <w:rStyle w:val="ui-provider"/>
                <w:rFonts w:ascii="Arial" w:hAnsi="Arial" w:cs="Arial"/>
                <w:sz w:val="20"/>
                <w:szCs w:val="20"/>
              </w:rPr>
              <w:t xml:space="preserve">. </w:t>
            </w:r>
          </w:p>
          <w:p w14:paraId="21E22DFB" w14:textId="77777777" w:rsidR="00BD14FA" w:rsidRPr="00B04793" w:rsidRDefault="00BD14FA" w:rsidP="00936B94">
            <w:pPr>
              <w:tabs>
                <w:tab w:val="left" w:pos="921"/>
              </w:tabs>
              <w:rPr>
                <w:rStyle w:val="ui-provider"/>
                <w:rFonts w:ascii="Arial" w:hAnsi="Arial" w:cs="Arial"/>
                <w:sz w:val="20"/>
                <w:szCs w:val="20"/>
              </w:rPr>
            </w:pPr>
          </w:p>
          <w:p w14:paraId="5EE99E4B" w14:textId="7270D8C5" w:rsidR="003F57CC" w:rsidRPr="00B04793" w:rsidRDefault="003F57CC" w:rsidP="00936B94">
            <w:pPr>
              <w:tabs>
                <w:tab w:val="left" w:pos="921"/>
              </w:tabs>
              <w:rPr>
                <w:rStyle w:val="ui-provider"/>
                <w:rFonts w:ascii="Arial" w:hAnsi="Arial" w:cs="Arial"/>
                <w:sz w:val="20"/>
                <w:szCs w:val="20"/>
              </w:rPr>
            </w:pPr>
            <w:r w:rsidRPr="00B04793">
              <w:rPr>
                <w:rStyle w:val="ui-provider"/>
                <w:rFonts w:ascii="Arial" w:hAnsi="Arial" w:cs="Arial"/>
                <w:sz w:val="20"/>
                <w:szCs w:val="20"/>
                <w:u w:val="single"/>
              </w:rPr>
              <w:t>Countdown Pharmacy Group</w:t>
            </w:r>
            <w:r w:rsidRPr="00B04793">
              <w:rPr>
                <w:rStyle w:val="ui-provider"/>
                <w:rFonts w:ascii="Arial" w:hAnsi="Arial" w:cs="Arial"/>
                <w:sz w:val="20"/>
                <w:szCs w:val="20"/>
              </w:rPr>
              <w:t xml:space="preserve"> would prefer APAS to be removed this </w:t>
            </w:r>
            <w:r w:rsidR="00D443E7" w:rsidRPr="00B04793">
              <w:rPr>
                <w:rStyle w:val="ui-provider"/>
                <w:rFonts w:ascii="Arial" w:hAnsi="Arial" w:cs="Arial"/>
                <w:sz w:val="20"/>
                <w:szCs w:val="20"/>
              </w:rPr>
              <w:t>cycle,</w:t>
            </w:r>
            <w:r w:rsidR="006C4626" w:rsidRPr="00B04793">
              <w:rPr>
                <w:rStyle w:val="ui-provider"/>
                <w:rFonts w:ascii="Arial" w:hAnsi="Arial" w:cs="Arial"/>
                <w:sz w:val="20"/>
                <w:szCs w:val="20"/>
              </w:rPr>
              <w:t xml:space="preserve"> </w:t>
            </w:r>
            <w:r w:rsidRPr="00B04793">
              <w:rPr>
                <w:rStyle w:val="ui-provider"/>
                <w:rFonts w:ascii="Arial" w:hAnsi="Arial" w:cs="Arial"/>
                <w:sz w:val="20"/>
                <w:szCs w:val="20"/>
              </w:rPr>
              <w:t xml:space="preserve">but </w:t>
            </w:r>
            <w:r w:rsidR="00684B52" w:rsidRPr="00B04793">
              <w:rPr>
                <w:rStyle w:val="ui-provider"/>
                <w:rFonts w:ascii="Arial" w:hAnsi="Arial" w:cs="Arial"/>
                <w:sz w:val="20"/>
                <w:szCs w:val="20"/>
              </w:rPr>
              <w:t xml:space="preserve">it </w:t>
            </w:r>
            <w:r w:rsidRPr="00B04793">
              <w:rPr>
                <w:rStyle w:val="ui-provider"/>
                <w:rFonts w:ascii="Arial" w:hAnsi="Arial" w:cs="Arial"/>
                <w:sz w:val="20"/>
                <w:szCs w:val="20"/>
              </w:rPr>
              <w:t xml:space="preserve">could be a staged approach. </w:t>
            </w:r>
            <w:r w:rsidR="00564B40" w:rsidRPr="00B04793">
              <w:rPr>
                <w:rStyle w:val="ui-provider"/>
                <w:rFonts w:ascii="Arial" w:hAnsi="Arial" w:cs="Arial"/>
                <w:sz w:val="20"/>
                <w:szCs w:val="20"/>
              </w:rPr>
              <w:t>Focus could be on underfunded lines.</w:t>
            </w:r>
          </w:p>
          <w:p w14:paraId="62A178AA" w14:textId="77777777" w:rsidR="003F57CC" w:rsidRPr="00B04793" w:rsidRDefault="003F57CC" w:rsidP="00936B94">
            <w:pPr>
              <w:tabs>
                <w:tab w:val="left" w:pos="921"/>
              </w:tabs>
              <w:rPr>
                <w:rFonts w:ascii="Arial" w:hAnsi="Arial" w:cs="Arial"/>
                <w:bCs/>
                <w:sz w:val="20"/>
                <w:szCs w:val="20"/>
              </w:rPr>
            </w:pPr>
          </w:p>
          <w:p w14:paraId="5773563C" w14:textId="25F1F7F5" w:rsidR="003F57CC" w:rsidRPr="00B04793" w:rsidRDefault="003F57CC" w:rsidP="00936B94">
            <w:pPr>
              <w:tabs>
                <w:tab w:val="left" w:pos="921"/>
              </w:tabs>
              <w:rPr>
                <w:rFonts w:ascii="Arial" w:hAnsi="Arial" w:cs="Arial"/>
                <w:bCs/>
                <w:sz w:val="20"/>
                <w:szCs w:val="20"/>
              </w:rPr>
            </w:pPr>
            <w:r w:rsidRPr="00B04793">
              <w:rPr>
                <w:rStyle w:val="ui-provider"/>
                <w:rFonts w:ascii="Arial" w:hAnsi="Arial" w:cs="Arial"/>
                <w:sz w:val="20"/>
                <w:szCs w:val="20"/>
                <w:u w:val="single"/>
              </w:rPr>
              <w:t>Green Cross Health</w:t>
            </w:r>
            <w:r w:rsidRPr="00B04793">
              <w:rPr>
                <w:rStyle w:val="ui-provider"/>
                <w:rFonts w:ascii="Arial" w:hAnsi="Arial" w:cs="Arial"/>
                <w:sz w:val="20"/>
                <w:szCs w:val="20"/>
              </w:rPr>
              <w:t xml:space="preserve"> agreed that it is difficult to comment without knowledge of uplift. Note that </w:t>
            </w:r>
            <w:proofErr w:type="gramStart"/>
            <w:r w:rsidRPr="00B04793">
              <w:rPr>
                <w:rStyle w:val="ui-provider"/>
                <w:rFonts w:ascii="Arial" w:hAnsi="Arial" w:cs="Arial"/>
                <w:sz w:val="20"/>
                <w:szCs w:val="20"/>
              </w:rPr>
              <w:t>some</w:t>
            </w:r>
            <w:proofErr w:type="gramEnd"/>
            <w:r w:rsidRPr="00B04793">
              <w:rPr>
                <w:rStyle w:val="ui-provider"/>
                <w:rFonts w:ascii="Arial" w:hAnsi="Arial" w:cs="Arial"/>
                <w:sz w:val="20"/>
                <w:szCs w:val="20"/>
              </w:rPr>
              <w:t xml:space="preserve"> service fees cannot have uplift applied to because of IT barriers</w:t>
            </w:r>
            <w:r w:rsidR="00564B40" w:rsidRPr="00B04793">
              <w:rPr>
                <w:rStyle w:val="ui-provider"/>
                <w:rFonts w:ascii="Arial" w:hAnsi="Arial" w:cs="Arial"/>
                <w:sz w:val="20"/>
                <w:szCs w:val="20"/>
              </w:rPr>
              <w:t xml:space="preserve"> and would like clarification of this</w:t>
            </w:r>
            <w:r w:rsidRPr="00B04793">
              <w:rPr>
                <w:rStyle w:val="ui-provider"/>
                <w:rFonts w:ascii="Arial" w:hAnsi="Arial" w:cs="Arial"/>
                <w:sz w:val="20"/>
                <w:szCs w:val="20"/>
              </w:rPr>
              <w:t xml:space="preserve">. </w:t>
            </w:r>
            <w:r w:rsidR="00BD14FA" w:rsidRPr="00B04793">
              <w:rPr>
                <w:rStyle w:val="ui-provider"/>
                <w:rFonts w:ascii="Arial" w:hAnsi="Arial" w:cs="Arial"/>
                <w:sz w:val="20"/>
                <w:szCs w:val="20"/>
              </w:rPr>
              <w:t>Asked about locally commissioned services and unspent allocated funding.</w:t>
            </w:r>
          </w:p>
          <w:p w14:paraId="3203066E" w14:textId="77777777" w:rsidR="003F57CC" w:rsidRPr="00001BB9" w:rsidRDefault="003F57CC" w:rsidP="00936B94">
            <w:pPr>
              <w:tabs>
                <w:tab w:val="left" w:pos="921"/>
              </w:tabs>
              <w:rPr>
                <w:rFonts w:ascii="Arial" w:hAnsi="Arial" w:cs="Arial"/>
                <w:bCs/>
                <w:sz w:val="18"/>
                <w:szCs w:val="18"/>
              </w:rPr>
            </w:pPr>
          </w:p>
          <w:p w14:paraId="22ED413A" w14:textId="19FCF3B6" w:rsidR="003F57CC" w:rsidRPr="00B04793" w:rsidRDefault="003F57CC" w:rsidP="00936B94">
            <w:pPr>
              <w:tabs>
                <w:tab w:val="left" w:pos="921"/>
              </w:tabs>
              <w:rPr>
                <w:rFonts w:ascii="Arial" w:hAnsi="Arial" w:cs="Arial"/>
                <w:bCs/>
                <w:sz w:val="20"/>
                <w:szCs w:val="20"/>
              </w:rPr>
            </w:pPr>
            <w:r w:rsidRPr="00B04793">
              <w:rPr>
                <w:rFonts w:ascii="Arial" w:hAnsi="Arial" w:cs="Arial"/>
                <w:sz w:val="20"/>
                <w:szCs w:val="20"/>
                <w:u w:val="single"/>
              </w:rPr>
              <w:t>Canterbury CP Group</w:t>
            </w:r>
            <w:r w:rsidRPr="00B04793">
              <w:rPr>
                <w:rFonts w:ascii="Arial" w:hAnsi="Arial" w:cs="Arial"/>
                <w:sz w:val="20"/>
                <w:szCs w:val="20"/>
              </w:rPr>
              <w:t xml:space="preserve"> agree</w:t>
            </w:r>
            <w:r w:rsidR="00DF1500" w:rsidRPr="00B04793">
              <w:rPr>
                <w:rFonts w:ascii="Arial" w:hAnsi="Arial" w:cs="Arial"/>
                <w:sz w:val="20"/>
                <w:szCs w:val="20"/>
              </w:rPr>
              <w:t>d</w:t>
            </w:r>
            <w:r w:rsidRPr="00B04793">
              <w:rPr>
                <w:rFonts w:ascii="Arial" w:hAnsi="Arial" w:cs="Arial"/>
                <w:sz w:val="20"/>
                <w:szCs w:val="20"/>
              </w:rPr>
              <w:t xml:space="preserve"> that </w:t>
            </w:r>
            <w:r w:rsidR="00C75688" w:rsidRPr="00B04793">
              <w:rPr>
                <w:rFonts w:ascii="Arial" w:hAnsi="Arial" w:cs="Arial"/>
                <w:sz w:val="20"/>
                <w:szCs w:val="20"/>
              </w:rPr>
              <w:t>a</w:t>
            </w:r>
            <w:r w:rsidRPr="00B04793">
              <w:rPr>
                <w:rFonts w:ascii="Arial" w:hAnsi="Arial" w:cs="Arial"/>
                <w:sz w:val="20"/>
                <w:szCs w:val="20"/>
              </w:rPr>
              <w:t xml:space="preserve"> move away from APAS</w:t>
            </w:r>
            <w:r w:rsidR="00C75688" w:rsidRPr="00B04793">
              <w:rPr>
                <w:rFonts w:ascii="Arial" w:hAnsi="Arial" w:cs="Arial"/>
                <w:sz w:val="20"/>
                <w:szCs w:val="20"/>
              </w:rPr>
              <w:t xml:space="preserve"> was needed</w:t>
            </w:r>
            <w:r w:rsidR="00564B40" w:rsidRPr="00B04793">
              <w:rPr>
                <w:rFonts w:ascii="Arial" w:hAnsi="Arial" w:cs="Arial"/>
                <w:sz w:val="20"/>
                <w:szCs w:val="20"/>
              </w:rPr>
              <w:t xml:space="preserve"> </w:t>
            </w:r>
            <w:r w:rsidRPr="00B04793">
              <w:rPr>
                <w:rFonts w:ascii="Arial" w:hAnsi="Arial" w:cs="Arial"/>
                <w:sz w:val="20"/>
                <w:szCs w:val="20"/>
              </w:rPr>
              <w:t>and would prefer to remove APAS fully this year</w:t>
            </w:r>
            <w:r w:rsidR="00966A04" w:rsidRPr="00B04793">
              <w:rPr>
                <w:rFonts w:ascii="Arial" w:hAnsi="Arial" w:cs="Arial"/>
                <w:sz w:val="20"/>
                <w:szCs w:val="20"/>
              </w:rPr>
              <w:t xml:space="preserve"> and redistribute it across the underfunded lines.</w:t>
            </w:r>
          </w:p>
          <w:p w14:paraId="4A1C7730" w14:textId="77777777" w:rsidR="003F57CC" w:rsidRPr="00001BB9" w:rsidRDefault="003F57CC" w:rsidP="00936B94">
            <w:pPr>
              <w:tabs>
                <w:tab w:val="left" w:pos="921"/>
              </w:tabs>
              <w:rPr>
                <w:rFonts w:ascii="Arial" w:hAnsi="Arial" w:cs="Arial"/>
                <w:bCs/>
                <w:sz w:val="18"/>
                <w:szCs w:val="18"/>
              </w:rPr>
            </w:pPr>
          </w:p>
          <w:p w14:paraId="2E7F55E5" w14:textId="5F1BF0CC" w:rsidR="009003EB" w:rsidRPr="00B04793" w:rsidRDefault="009003EB" w:rsidP="00936B94">
            <w:pPr>
              <w:tabs>
                <w:tab w:val="left" w:pos="921"/>
              </w:tabs>
              <w:rPr>
                <w:rFonts w:ascii="Arial" w:hAnsi="Arial" w:cs="Arial"/>
                <w:bCs/>
                <w:sz w:val="20"/>
                <w:szCs w:val="20"/>
              </w:rPr>
            </w:pPr>
            <w:r w:rsidRPr="00B04793">
              <w:rPr>
                <w:rFonts w:ascii="Arial" w:hAnsi="Arial" w:cs="Arial"/>
                <w:bCs/>
                <w:sz w:val="20"/>
                <w:szCs w:val="20"/>
                <w:u w:val="single"/>
              </w:rPr>
              <w:t>Pharmacy Partners</w:t>
            </w:r>
            <w:r w:rsidRPr="00B04793">
              <w:rPr>
                <w:rFonts w:ascii="Arial" w:hAnsi="Arial" w:cs="Arial"/>
                <w:bCs/>
                <w:sz w:val="20"/>
                <w:szCs w:val="20"/>
              </w:rPr>
              <w:t xml:space="preserve"> </w:t>
            </w:r>
            <w:r w:rsidR="00B93688" w:rsidRPr="00B04793">
              <w:rPr>
                <w:rFonts w:ascii="Arial" w:hAnsi="Arial" w:cs="Arial"/>
                <w:bCs/>
                <w:sz w:val="20"/>
                <w:szCs w:val="20"/>
              </w:rPr>
              <w:t>w</w:t>
            </w:r>
            <w:r w:rsidRPr="00B04793">
              <w:rPr>
                <w:rFonts w:ascii="Arial" w:hAnsi="Arial" w:cs="Arial"/>
                <w:bCs/>
                <w:sz w:val="20"/>
                <w:szCs w:val="20"/>
              </w:rPr>
              <w:t xml:space="preserve">ants to move away from APAS in a staged approach, </w:t>
            </w:r>
            <w:r w:rsidR="00D92D20" w:rsidRPr="00B04793">
              <w:rPr>
                <w:rFonts w:ascii="Arial" w:hAnsi="Arial" w:cs="Arial"/>
                <w:bCs/>
                <w:sz w:val="20"/>
                <w:szCs w:val="20"/>
              </w:rPr>
              <w:t>for example,</w:t>
            </w:r>
            <w:r w:rsidRPr="00B04793">
              <w:rPr>
                <w:rFonts w:ascii="Arial" w:hAnsi="Arial" w:cs="Arial"/>
                <w:bCs/>
                <w:sz w:val="20"/>
                <w:szCs w:val="20"/>
              </w:rPr>
              <w:t xml:space="preserve"> 6-monthly changes rather than annual. </w:t>
            </w:r>
            <w:r w:rsidR="00684B52" w:rsidRPr="00B04793">
              <w:rPr>
                <w:rFonts w:ascii="Arial" w:hAnsi="Arial" w:cs="Arial"/>
                <w:bCs/>
                <w:sz w:val="20"/>
                <w:szCs w:val="20"/>
              </w:rPr>
              <w:t>Wanted</w:t>
            </w:r>
            <w:r w:rsidRPr="00B04793">
              <w:rPr>
                <w:rFonts w:ascii="Arial" w:hAnsi="Arial" w:cs="Arial"/>
                <w:bCs/>
                <w:sz w:val="20"/>
                <w:szCs w:val="20"/>
              </w:rPr>
              <w:t xml:space="preserve"> to know what factors are included in the analyses around the difficulty in accessing primary care.</w:t>
            </w:r>
          </w:p>
          <w:p w14:paraId="41BF1E93" w14:textId="77777777" w:rsidR="009003EB" w:rsidRPr="00001BB9" w:rsidRDefault="009003EB" w:rsidP="00936B94">
            <w:pPr>
              <w:tabs>
                <w:tab w:val="left" w:pos="921"/>
              </w:tabs>
              <w:rPr>
                <w:rFonts w:ascii="Arial" w:hAnsi="Arial" w:cs="Arial"/>
                <w:bCs/>
                <w:sz w:val="18"/>
                <w:szCs w:val="18"/>
              </w:rPr>
            </w:pPr>
          </w:p>
          <w:p w14:paraId="3EE660FD" w14:textId="59EF21E1" w:rsidR="009003EB" w:rsidRPr="00B04793" w:rsidRDefault="009003EB" w:rsidP="00936B94">
            <w:pPr>
              <w:tabs>
                <w:tab w:val="left" w:pos="921"/>
              </w:tabs>
              <w:rPr>
                <w:rFonts w:ascii="Arial" w:hAnsi="Arial" w:cs="Arial"/>
                <w:bCs/>
                <w:sz w:val="20"/>
                <w:szCs w:val="20"/>
              </w:rPr>
            </w:pPr>
            <w:r w:rsidRPr="00B04793">
              <w:rPr>
                <w:rFonts w:ascii="Arial" w:hAnsi="Arial" w:cs="Arial"/>
                <w:bCs/>
                <w:sz w:val="20"/>
                <w:szCs w:val="20"/>
                <w:u w:val="single"/>
              </w:rPr>
              <w:t>Health NZ</w:t>
            </w:r>
            <w:r w:rsidRPr="00B04793">
              <w:rPr>
                <w:rFonts w:ascii="Arial" w:hAnsi="Arial" w:cs="Arial"/>
                <w:bCs/>
                <w:sz w:val="20"/>
                <w:szCs w:val="20"/>
              </w:rPr>
              <w:t xml:space="preserve"> is working on improving access to primary care, acknowledging that it is difficult to quantify. </w:t>
            </w:r>
            <w:r w:rsidR="00C75688" w:rsidRPr="00B04793">
              <w:rPr>
                <w:rFonts w:ascii="Arial" w:hAnsi="Arial" w:cs="Arial"/>
                <w:bCs/>
                <w:sz w:val="20"/>
                <w:szCs w:val="20"/>
              </w:rPr>
              <w:t xml:space="preserve">Ongoing work is occurring, and this can be discussed at future meetings with Alex present. </w:t>
            </w:r>
          </w:p>
          <w:p w14:paraId="2DA19210" w14:textId="77777777" w:rsidR="009003EB" w:rsidRPr="00001BB9" w:rsidRDefault="009003EB" w:rsidP="00936B94">
            <w:pPr>
              <w:tabs>
                <w:tab w:val="left" w:pos="921"/>
              </w:tabs>
              <w:rPr>
                <w:rFonts w:ascii="Arial" w:hAnsi="Arial" w:cs="Arial"/>
                <w:bCs/>
                <w:sz w:val="18"/>
                <w:szCs w:val="18"/>
              </w:rPr>
            </w:pPr>
          </w:p>
          <w:p w14:paraId="39489009" w14:textId="4CEC5D6D" w:rsidR="009003EB" w:rsidRPr="00B04793" w:rsidRDefault="009003EB" w:rsidP="00936B94">
            <w:pPr>
              <w:tabs>
                <w:tab w:val="left" w:pos="921"/>
              </w:tabs>
              <w:rPr>
                <w:rFonts w:ascii="Arial" w:hAnsi="Arial" w:cs="Arial"/>
                <w:bCs/>
                <w:sz w:val="20"/>
                <w:szCs w:val="20"/>
              </w:rPr>
            </w:pPr>
            <w:r w:rsidRPr="00B04793">
              <w:rPr>
                <w:rFonts w:ascii="Arial" w:hAnsi="Arial" w:cs="Arial"/>
                <w:bCs/>
                <w:sz w:val="20"/>
                <w:szCs w:val="20"/>
                <w:u w:val="single"/>
              </w:rPr>
              <w:t>Pharmacy Guild</w:t>
            </w:r>
            <w:r w:rsidRPr="00B04793">
              <w:rPr>
                <w:rFonts w:ascii="Arial" w:hAnsi="Arial" w:cs="Arial"/>
                <w:bCs/>
                <w:sz w:val="20"/>
                <w:szCs w:val="20"/>
              </w:rPr>
              <w:t xml:space="preserve"> </w:t>
            </w:r>
            <w:r w:rsidR="00BD14FA" w:rsidRPr="00B04793">
              <w:rPr>
                <w:rFonts w:ascii="Arial" w:hAnsi="Arial" w:cs="Arial"/>
                <w:bCs/>
                <w:sz w:val="20"/>
                <w:szCs w:val="20"/>
              </w:rPr>
              <w:t>asked about the washup payment scheduled in April and what the level of detail will be in the remittance advice.</w:t>
            </w:r>
            <w:r w:rsidRPr="00B04793">
              <w:rPr>
                <w:rFonts w:ascii="Arial" w:hAnsi="Arial" w:cs="Arial"/>
                <w:bCs/>
                <w:sz w:val="20"/>
                <w:szCs w:val="20"/>
              </w:rPr>
              <w:t xml:space="preserve"> </w:t>
            </w:r>
            <w:r w:rsidR="00BD14FA" w:rsidRPr="00B04793">
              <w:rPr>
                <w:rFonts w:ascii="Arial" w:hAnsi="Arial" w:cs="Arial"/>
                <w:bCs/>
                <w:sz w:val="20"/>
                <w:szCs w:val="20"/>
              </w:rPr>
              <w:t xml:space="preserve">Proposed that the EAG could look at additional services </w:t>
            </w:r>
            <w:r w:rsidR="004F3181" w:rsidRPr="00B04793">
              <w:rPr>
                <w:rFonts w:ascii="Arial" w:hAnsi="Arial" w:cs="Arial"/>
                <w:bCs/>
                <w:sz w:val="20"/>
                <w:szCs w:val="20"/>
              </w:rPr>
              <w:t xml:space="preserve">to utilise the </w:t>
            </w:r>
            <w:r w:rsidR="00BD14FA" w:rsidRPr="00B04793">
              <w:rPr>
                <w:rFonts w:ascii="Arial" w:hAnsi="Arial" w:cs="Arial"/>
                <w:bCs/>
                <w:sz w:val="20"/>
                <w:szCs w:val="20"/>
              </w:rPr>
              <w:t xml:space="preserve">unspent </w:t>
            </w:r>
            <w:r w:rsidR="006C2FE4" w:rsidRPr="00B04793">
              <w:rPr>
                <w:rFonts w:ascii="Arial" w:hAnsi="Arial" w:cs="Arial"/>
                <w:bCs/>
                <w:sz w:val="20"/>
                <w:szCs w:val="20"/>
              </w:rPr>
              <w:t xml:space="preserve">funding </w:t>
            </w:r>
            <w:r w:rsidR="00BD14FA" w:rsidRPr="00B04793">
              <w:rPr>
                <w:rFonts w:ascii="Arial" w:hAnsi="Arial" w:cs="Arial"/>
                <w:bCs/>
                <w:sz w:val="20"/>
                <w:szCs w:val="20"/>
              </w:rPr>
              <w:t xml:space="preserve">allocated </w:t>
            </w:r>
            <w:r w:rsidR="006C2FE4" w:rsidRPr="00B04793">
              <w:rPr>
                <w:rFonts w:ascii="Arial" w:hAnsi="Arial" w:cs="Arial"/>
                <w:bCs/>
                <w:sz w:val="20"/>
                <w:szCs w:val="20"/>
              </w:rPr>
              <w:t xml:space="preserve">to </w:t>
            </w:r>
            <w:r w:rsidR="00211E21" w:rsidRPr="00B04793">
              <w:rPr>
                <w:rFonts w:ascii="Arial" w:hAnsi="Arial" w:cs="Arial"/>
                <w:bCs/>
                <w:sz w:val="20"/>
                <w:szCs w:val="20"/>
              </w:rPr>
              <w:t>local commission</w:t>
            </w:r>
            <w:r w:rsidR="00AC08AC" w:rsidRPr="00B04793">
              <w:rPr>
                <w:rFonts w:ascii="Arial" w:hAnsi="Arial" w:cs="Arial"/>
                <w:bCs/>
                <w:sz w:val="20"/>
                <w:szCs w:val="20"/>
              </w:rPr>
              <w:t>ed services</w:t>
            </w:r>
            <w:r w:rsidR="00B93688" w:rsidRPr="00B04793">
              <w:rPr>
                <w:rFonts w:ascii="Arial" w:hAnsi="Arial" w:cs="Arial"/>
                <w:bCs/>
                <w:sz w:val="20"/>
                <w:szCs w:val="20"/>
              </w:rPr>
              <w:t>, and opportunities for nationwide services</w:t>
            </w:r>
            <w:r w:rsidR="00BD14FA" w:rsidRPr="00B04793">
              <w:rPr>
                <w:rFonts w:ascii="Arial" w:hAnsi="Arial" w:cs="Arial"/>
                <w:bCs/>
                <w:sz w:val="20"/>
                <w:szCs w:val="20"/>
              </w:rPr>
              <w:t xml:space="preserve">. </w:t>
            </w:r>
            <w:r w:rsidR="00B93688" w:rsidRPr="00B04793">
              <w:rPr>
                <w:rFonts w:ascii="Arial" w:hAnsi="Arial" w:cs="Arial"/>
                <w:bCs/>
                <w:sz w:val="20"/>
                <w:szCs w:val="20"/>
              </w:rPr>
              <w:t>Sought to clarify if handling fee multipliers are hard-coded and therefore unable to be changed.</w:t>
            </w:r>
          </w:p>
          <w:p w14:paraId="7233EEFA" w14:textId="77777777" w:rsidR="00BD14FA" w:rsidRPr="00001BB9" w:rsidRDefault="00BD14FA" w:rsidP="00936B94">
            <w:pPr>
              <w:tabs>
                <w:tab w:val="left" w:pos="921"/>
              </w:tabs>
              <w:rPr>
                <w:rFonts w:ascii="Arial" w:hAnsi="Arial" w:cs="Arial"/>
                <w:bCs/>
                <w:sz w:val="18"/>
                <w:szCs w:val="18"/>
              </w:rPr>
            </w:pPr>
          </w:p>
          <w:p w14:paraId="7424C81B" w14:textId="6569E5AD" w:rsidR="009003EB" w:rsidRPr="00B04793" w:rsidRDefault="00BD14FA" w:rsidP="00936B94">
            <w:pPr>
              <w:tabs>
                <w:tab w:val="left" w:pos="921"/>
              </w:tabs>
              <w:rPr>
                <w:rFonts w:ascii="Arial" w:hAnsi="Arial" w:cs="Arial"/>
                <w:bCs/>
                <w:sz w:val="20"/>
                <w:szCs w:val="20"/>
              </w:rPr>
            </w:pPr>
            <w:r w:rsidRPr="00B04793">
              <w:rPr>
                <w:rFonts w:ascii="Arial" w:hAnsi="Arial" w:cs="Arial"/>
                <w:bCs/>
                <w:sz w:val="20"/>
                <w:szCs w:val="20"/>
                <w:u w:val="single"/>
              </w:rPr>
              <w:t>Health NZ</w:t>
            </w:r>
            <w:r w:rsidRPr="00B04793">
              <w:rPr>
                <w:rFonts w:ascii="Arial" w:hAnsi="Arial" w:cs="Arial"/>
                <w:bCs/>
                <w:sz w:val="20"/>
                <w:szCs w:val="20"/>
              </w:rPr>
              <w:t xml:space="preserve"> confirmed that the washup payment will be on 30 April and not 14 April as previously indicated</w:t>
            </w:r>
            <w:r w:rsidR="00D73327" w:rsidRPr="00B04793">
              <w:rPr>
                <w:rFonts w:ascii="Arial" w:hAnsi="Arial" w:cs="Arial"/>
                <w:bCs/>
                <w:sz w:val="20"/>
                <w:szCs w:val="20"/>
              </w:rPr>
              <w:t xml:space="preserve">. </w:t>
            </w:r>
            <w:r w:rsidRPr="00B04793">
              <w:rPr>
                <w:rFonts w:ascii="Arial" w:hAnsi="Arial" w:cs="Arial"/>
                <w:bCs/>
                <w:sz w:val="20"/>
                <w:szCs w:val="20"/>
              </w:rPr>
              <w:t>There will be two washup payments during April: one for ICPSA version 5 and one for the annual washup</w:t>
            </w:r>
            <w:r w:rsidR="00DA2E00" w:rsidRPr="00B04793">
              <w:rPr>
                <w:rFonts w:ascii="Arial" w:hAnsi="Arial" w:cs="Arial"/>
                <w:bCs/>
                <w:sz w:val="20"/>
                <w:szCs w:val="20"/>
              </w:rPr>
              <w:t xml:space="preserve"> (under variation 4)</w:t>
            </w:r>
            <w:r w:rsidR="00D73327" w:rsidRPr="00B04793">
              <w:rPr>
                <w:rFonts w:ascii="Arial" w:hAnsi="Arial" w:cs="Arial"/>
                <w:bCs/>
                <w:sz w:val="20"/>
                <w:szCs w:val="20"/>
              </w:rPr>
              <w:t xml:space="preserve">. </w:t>
            </w:r>
            <w:r w:rsidR="00146AAE" w:rsidRPr="00B04793">
              <w:rPr>
                <w:rFonts w:ascii="Arial" w:hAnsi="Arial" w:cs="Arial"/>
                <w:bCs/>
                <w:sz w:val="20"/>
                <w:szCs w:val="20"/>
              </w:rPr>
              <w:t>A c</w:t>
            </w:r>
            <w:r w:rsidRPr="00B04793">
              <w:rPr>
                <w:rFonts w:ascii="Arial" w:hAnsi="Arial" w:cs="Arial"/>
                <w:bCs/>
                <w:sz w:val="20"/>
                <w:szCs w:val="20"/>
              </w:rPr>
              <w:t xml:space="preserve">ommunication </w:t>
            </w:r>
            <w:r w:rsidR="00146AAE" w:rsidRPr="00B04793">
              <w:rPr>
                <w:rFonts w:ascii="Arial" w:hAnsi="Arial" w:cs="Arial"/>
                <w:bCs/>
                <w:sz w:val="20"/>
                <w:szCs w:val="20"/>
              </w:rPr>
              <w:t xml:space="preserve">is being drafted. This will be shared </w:t>
            </w:r>
            <w:r w:rsidR="001F5BC7" w:rsidRPr="00B04793">
              <w:rPr>
                <w:rFonts w:ascii="Arial" w:hAnsi="Arial" w:cs="Arial"/>
                <w:bCs/>
                <w:sz w:val="20"/>
                <w:szCs w:val="20"/>
              </w:rPr>
              <w:t xml:space="preserve">with </w:t>
            </w:r>
            <w:r w:rsidRPr="00B04793">
              <w:rPr>
                <w:rFonts w:ascii="Arial" w:hAnsi="Arial" w:cs="Arial"/>
                <w:bCs/>
                <w:sz w:val="20"/>
                <w:szCs w:val="20"/>
              </w:rPr>
              <w:t xml:space="preserve">NAAR for comment before </w:t>
            </w:r>
            <w:r w:rsidR="001F5BC7" w:rsidRPr="00B04793">
              <w:rPr>
                <w:rFonts w:ascii="Arial" w:hAnsi="Arial" w:cs="Arial"/>
                <w:bCs/>
                <w:sz w:val="20"/>
                <w:szCs w:val="20"/>
              </w:rPr>
              <w:t xml:space="preserve">going to </w:t>
            </w:r>
            <w:r w:rsidRPr="00B04793">
              <w:rPr>
                <w:rFonts w:ascii="Arial" w:hAnsi="Arial" w:cs="Arial"/>
                <w:bCs/>
                <w:sz w:val="20"/>
                <w:szCs w:val="20"/>
              </w:rPr>
              <w:t>the sector.</w:t>
            </w:r>
            <w:r w:rsidR="00564B40" w:rsidRPr="00B04793">
              <w:rPr>
                <w:rFonts w:ascii="Arial" w:hAnsi="Arial" w:cs="Arial"/>
                <w:bCs/>
                <w:sz w:val="20"/>
                <w:szCs w:val="20"/>
              </w:rPr>
              <w:t xml:space="preserve"> Health NZ will also find out whether handling fee multipliers can be changed.</w:t>
            </w:r>
          </w:p>
          <w:p w14:paraId="0614657F" w14:textId="77777777" w:rsidR="009003EB" w:rsidRPr="00001BB9" w:rsidRDefault="009003EB" w:rsidP="00936B94">
            <w:pPr>
              <w:tabs>
                <w:tab w:val="left" w:pos="921"/>
              </w:tabs>
              <w:rPr>
                <w:rFonts w:ascii="Arial" w:hAnsi="Arial" w:cs="Arial"/>
                <w:bCs/>
                <w:sz w:val="16"/>
                <w:szCs w:val="16"/>
              </w:rPr>
            </w:pPr>
          </w:p>
          <w:tbl>
            <w:tblPr>
              <w:tblStyle w:val="TableGrid"/>
              <w:tblW w:w="9118" w:type="dxa"/>
              <w:tblInd w:w="113" w:type="dxa"/>
              <w:tblLook w:val="04A0" w:firstRow="1" w:lastRow="0" w:firstColumn="1" w:lastColumn="0" w:noHBand="0" w:noVBand="1"/>
            </w:tblPr>
            <w:tblGrid>
              <w:gridCol w:w="2512"/>
              <w:gridCol w:w="6606"/>
            </w:tblGrid>
            <w:tr w:rsidR="007D5F21" w:rsidRPr="00B04793" w14:paraId="67D04488" w14:textId="77777777" w:rsidTr="00BE4887">
              <w:trPr>
                <w:trHeight w:val="622"/>
              </w:trPr>
              <w:tc>
                <w:tcPr>
                  <w:tcW w:w="2512" w:type="dxa"/>
                  <w:shd w:val="clear" w:color="auto" w:fill="D9D9D9" w:themeFill="background1" w:themeFillShade="D9"/>
                </w:tcPr>
                <w:p w14:paraId="5DC87E28" w14:textId="6C04D89A" w:rsidR="007D5F21" w:rsidRPr="00B04793" w:rsidRDefault="007D5F21" w:rsidP="009E57B2">
                  <w:pPr>
                    <w:pStyle w:val="TableParagraph"/>
                    <w:spacing w:before="60" w:after="60"/>
                    <w:ind w:left="0"/>
                    <w:rPr>
                      <w:bCs/>
                      <w:sz w:val="20"/>
                      <w:szCs w:val="20"/>
                      <w:lang w:val="en-NZ"/>
                    </w:rPr>
                  </w:pPr>
                  <w:r w:rsidRPr="00B04793">
                    <w:rPr>
                      <w:bCs/>
                      <w:sz w:val="20"/>
                      <w:szCs w:val="20"/>
                      <w:lang w:val="en-NZ"/>
                    </w:rPr>
                    <w:t>ACTION: 20240404:1</w:t>
                  </w:r>
                </w:p>
              </w:tc>
              <w:tc>
                <w:tcPr>
                  <w:tcW w:w="6606" w:type="dxa"/>
                  <w:shd w:val="clear" w:color="auto" w:fill="D9D9D9" w:themeFill="background1" w:themeFillShade="D9"/>
                </w:tcPr>
                <w:p w14:paraId="6F9CA76F" w14:textId="1BFD9F1C" w:rsidR="007D5F21" w:rsidRPr="00B04793" w:rsidRDefault="007D5F21" w:rsidP="009E57B2">
                  <w:pPr>
                    <w:pStyle w:val="TableParagraph"/>
                    <w:spacing w:before="60" w:after="60"/>
                    <w:ind w:left="0"/>
                    <w:rPr>
                      <w:bCs/>
                      <w:sz w:val="20"/>
                      <w:szCs w:val="20"/>
                      <w:lang w:val="en-NZ"/>
                    </w:rPr>
                  </w:pPr>
                  <w:r w:rsidRPr="00B04793">
                    <w:rPr>
                      <w:bCs/>
                      <w:sz w:val="20"/>
                      <w:szCs w:val="20"/>
                      <w:lang w:val="en-NZ"/>
                    </w:rPr>
                    <w:t xml:space="preserve">If any further </w:t>
                  </w:r>
                  <w:r w:rsidR="00BD14FA" w:rsidRPr="00B04793">
                    <w:rPr>
                      <w:bCs/>
                      <w:sz w:val="20"/>
                      <w:szCs w:val="20"/>
                      <w:lang w:val="en-NZ"/>
                    </w:rPr>
                    <w:t xml:space="preserve">modelling </w:t>
                  </w:r>
                  <w:r w:rsidRPr="00B04793">
                    <w:rPr>
                      <w:bCs/>
                      <w:sz w:val="20"/>
                      <w:szCs w:val="20"/>
                      <w:lang w:val="en-NZ"/>
                    </w:rPr>
                    <w:t xml:space="preserve">analysis is </w:t>
                  </w:r>
                  <w:r w:rsidRPr="00B04793">
                    <w:rPr>
                      <w:bCs/>
                      <w:color w:val="000000" w:themeColor="text1"/>
                      <w:sz w:val="20"/>
                      <w:szCs w:val="20"/>
                      <w:lang w:val="en-NZ"/>
                    </w:rPr>
                    <w:t xml:space="preserve">required, </w:t>
                  </w:r>
                  <w:r w:rsidR="006E0F9A" w:rsidRPr="00B04793">
                    <w:rPr>
                      <w:bCs/>
                      <w:color w:val="000000" w:themeColor="text1"/>
                      <w:sz w:val="20"/>
                      <w:szCs w:val="20"/>
                      <w:lang w:val="en-NZ"/>
                    </w:rPr>
                    <w:t xml:space="preserve">sector representative to </w:t>
                  </w:r>
                  <w:r w:rsidRPr="00B04793">
                    <w:rPr>
                      <w:bCs/>
                      <w:color w:val="000000" w:themeColor="text1"/>
                      <w:sz w:val="20"/>
                      <w:szCs w:val="20"/>
                      <w:lang w:val="en-NZ"/>
                    </w:rPr>
                    <w:t xml:space="preserve">communicate this by email to </w:t>
                  </w:r>
                  <w:r w:rsidR="00B93688" w:rsidRPr="00B04793">
                    <w:rPr>
                      <w:bCs/>
                      <w:color w:val="000000" w:themeColor="text1"/>
                      <w:sz w:val="20"/>
                      <w:szCs w:val="20"/>
                      <w:lang w:val="en-NZ"/>
                    </w:rPr>
                    <w:t>Health NZ</w:t>
                  </w:r>
                  <w:r w:rsidRPr="00B04793">
                    <w:rPr>
                      <w:bCs/>
                      <w:color w:val="000000" w:themeColor="text1"/>
                      <w:sz w:val="20"/>
                      <w:szCs w:val="20"/>
                      <w:lang w:val="en-NZ"/>
                    </w:rPr>
                    <w:t xml:space="preserve"> by </w:t>
                  </w:r>
                  <w:r w:rsidR="00131707" w:rsidRPr="00B04793">
                    <w:rPr>
                      <w:bCs/>
                      <w:color w:val="000000" w:themeColor="text1"/>
                      <w:sz w:val="20"/>
                      <w:szCs w:val="20"/>
                      <w:lang w:val="en-NZ"/>
                    </w:rPr>
                    <w:t xml:space="preserve">12 </w:t>
                  </w:r>
                  <w:r w:rsidRPr="00B04793">
                    <w:rPr>
                      <w:bCs/>
                      <w:color w:val="000000" w:themeColor="text1"/>
                      <w:sz w:val="20"/>
                      <w:szCs w:val="20"/>
                      <w:lang w:val="en-NZ"/>
                    </w:rPr>
                    <w:t>April 2024</w:t>
                  </w:r>
                  <w:r w:rsidR="00C26E08" w:rsidRPr="00B04793">
                    <w:rPr>
                      <w:bCs/>
                      <w:color w:val="000000" w:themeColor="text1"/>
                      <w:sz w:val="20"/>
                      <w:szCs w:val="20"/>
                      <w:lang w:val="en-NZ"/>
                    </w:rPr>
                    <w:t>.</w:t>
                  </w:r>
                </w:p>
              </w:tc>
            </w:tr>
            <w:tr w:rsidR="006E7601" w:rsidRPr="00B04793" w14:paraId="61687D83" w14:textId="77777777" w:rsidTr="00BE4887">
              <w:trPr>
                <w:trHeight w:val="622"/>
              </w:trPr>
              <w:tc>
                <w:tcPr>
                  <w:tcW w:w="2512" w:type="dxa"/>
                  <w:shd w:val="clear" w:color="auto" w:fill="D9D9D9" w:themeFill="background1" w:themeFillShade="D9"/>
                </w:tcPr>
                <w:p w14:paraId="21EC467B" w14:textId="0A0549A7" w:rsidR="006E7601" w:rsidRPr="00B04793" w:rsidRDefault="006E7601" w:rsidP="009E57B2">
                  <w:pPr>
                    <w:pStyle w:val="TableParagraph"/>
                    <w:spacing w:before="60" w:after="60"/>
                    <w:ind w:left="0"/>
                    <w:rPr>
                      <w:bCs/>
                      <w:sz w:val="20"/>
                      <w:szCs w:val="20"/>
                      <w:lang w:val="en-NZ"/>
                    </w:rPr>
                  </w:pPr>
                  <w:r w:rsidRPr="00B04793">
                    <w:rPr>
                      <w:bCs/>
                      <w:sz w:val="20"/>
                      <w:szCs w:val="20"/>
                      <w:lang w:val="en-NZ"/>
                    </w:rPr>
                    <w:t>ACTION: 20240404:2</w:t>
                  </w:r>
                </w:p>
              </w:tc>
              <w:tc>
                <w:tcPr>
                  <w:tcW w:w="6606" w:type="dxa"/>
                  <w:shd w:val="clear" w:color="auto" w:fill="D9D9D9" w:themeFill="background1" w:themeFillShade="D9"/>
                </w:tcPr>
                <w:p w14:paraId="00589569" w14:textId="6335C858" w:rsidR="006E7601" w:rsidRPr="00B04793" w:rsidRDefault="00B93596" w:rsidP="009E57B2">
                  <w:pPr>
                    <w:pStyle w:val="TableParagraph"/>
                    <w:spacing w:before="60" w:after="60"/>
                    <w:ind w:left="0"/>
                    <w:rPr>
                      <w:bCs/>
                      <w:sz w:val="20"/>
                      <w:szCs w:val="20"/>
                      <w:lang w:val="en-NZ"/>
                    </w:rPr>
                  </w:pPr>
                  <w:r w:rsidRPr="00B04793">
                    <w:rPr>
                      <w:bCs/>
                      <w:sz w:val="20"/>
                      <w:szCs w:val="20"/>
                      <w:lang w:val="en-NZ"/>
                    </w:rPr>
                    <w:t>Health NZ to provide the draft communication about the APAS washup</w:t>
                  </w:r>
                  <w:r w:rsidR="002E0134" w:rsidRPr="00B04793">
                    <w:rPr>
                      <w:bCs/>
                      <w:sz w:val="20"/>
                      <w:szCs w:val="20"/>
                      <w:lang w:val="en-NZ"/>
                    </w:rPr>
                    <w:t>s</w:t>
                  </w:r>
                  <w:r w:rsidRPr="00B04793">
                    <w:rPr>
                      <w:bCs/>
                      <w:sz w:val="20"/>
                      <w:szCs w:val="20"/>
                      <w:lang w:val="en-NZ"/>
                    </w:rPr>
                    <w:t xml:space="preserve"> to NAAR members for feedback.</w:t>
                  </w:r>
                </w:p>
              </w:tc>
            </w:tr>
            <w:tr w:rsidR="00C26E08" w:rsidRPr="00B04793" w14:paraId="70726D4A" w14:textId="77777777" w:rsidTr="00BE4887">
              <w:trPr>
                <w:trHeight w:val="506"/>
              </w:trPr>
              <w:tc>
                <w:tcPr>
                  <w:tcW w:w="2512" w:type="dxa"/>
                  <w:shd w:val="clear" w:color="auto" w:fill="D9D9D9" w:themeFill="background1" w:themeFillShade="D9"/>
                </w:tcPr>
                <w:p w14:paraId="6AEED275" w14:textId="6BCDC27F" w:rsidR="00C26E08" w:rsidRPr="00B04793" w:rsidRDefault="00C26E08" w:rsidP="009E57B2">
                  <w:pPr>
                    <w:pStyle w:val="TableParagraph"/>
                    <w:spacing w:before="60" w:after="60"/>
                    <w:ind w:left="0"/>
                    <w:rPr>
                      <w:bCs/>
                      <w:sz w:val="20"/>
                      <w:szCs w:val="20"/>
                      <w:lang w:val="en-NZ"/>
                    </w:rPr>
                  </w:pPr>
                  <w:r w:rsidRPr="00B04793">
                    <w:rPr>
                      <w:bCs/>
                      <w:sz w:val="20"/>
                      <w:szCs w:val="20"/>
                      <w:lang w:val="en-NZ"/>
                    </w:rPr>
                    <w:t>ACTION: 20240404:</w:t>
                  </w:r>
                  <w:r w:rsidR="006E7601" w:rsidRPr="00B04793">
                    <w:rPr>
                      <w:bCs/>
                      <w:sz w:val="20"/>
                      <w:szCs w:val="20"/>
                      <w:lang w:val="en-NZ"/>
                    </w:rPr>
                    <w:t>3</w:t>
                  </w:r>
                </w:p>
              </w:tc>
              <w:tc>
                <w:tcPr>
                  <w:tcW w:w="6606" w:type="dxa"/>
                  <w:shd w:val="clear" w:color="auto" w:fill="D9D9D9" w:themeFill="background1" w:themeFillShade="D9"/>
                </w:tcPr>
                <w:p w14:paraId="670CC870" w14:textId="7E8F398F" w:rsidR="00C26E08" w:rsidRPr="00B04793" w:rsidRDefault="00B93688" w:rsidP="009E57B2">
                  <w:pPr>
                    <w:pStyle w:val="TableParagraph"/>
                    <w:spacing w:before="60" w:after="60"/>
                    <w:ind w:left="0"/>
                    <w:rPr>
                      <w:bCs/>
                      <w:sz w:val="20"/>
                      <w:szCs w:val="20"/>
                      <w:lang w:val="en-NZ"/>
                    </w:rPr>
                  </w:pPr>
                  <w:r w:rsidRPr="00B04793">
                    <w:rPr>
                      <w:bCs/>
                      <w:sz w:val="20"/>
                      <w:szCs w:val="20"/>
                      <w:lang w:val="en-NZ"/>
                    </w:rPr>
                    <w:t>Health NZ</w:t>
                  </w:r>
                  <w:r w:rsidR="00C26E08" w:rsidRPr="00B04793">
                    <w:rPr>
                      <w:bCs/>
                      <w:sz w:val="20"/>
                      <w:szCs w:val="20"/>
                      <w:lang w:val="en-NZ"/>
                    </w:rPr>
                    <w:t xml:space="preserve"> to </w:t>
                  </w:r>
                  <w:r w:rsidR="008E009B" w:rsidRPr="00B04793">
                    <w:rPr>
                      <w:bCs/>
                      <w:sz w:val="20"/>
                      <w:szCs w:val="20"/>
                      <w:lang w:val="en-NZ"/>
                    </w:rPr>
                    <w:t>confirm</w:t>
                  </w:r>
                  <w:r w:rsidR="00C26E08" w:rsidRPr="00B04793">
                    <w:rPr>
                      <w:bCs/>
                      <w:sz w:val="20"/>
                      <w:szCs w:val="20"/>
                      <w:lang w:val="en-NZ"/>
                    </w:rPr>
                    <w:t xml:space="preserve"> </w:t>
                  </w:r>
                  <w:r w:rsidR="007B79FE" w:rsidRPr="00B04793">
                    <w:rPr>
                      <w:bCs/>
                      <w:sz w:val="20"/>
                      <w:szCs w:val="20"/>
                      <w:lang w:val="en-NZ"/>
                    </w:rPr>
                    <w:t xml:space="preserve">which service lines can be </w:t>
                  </w:r>
                  <w:r w:rsidR="008E009B" w:rsidRPr="00B04793">
                    <w:rPr>
                      <w:bCs/>
                      <w:sz w:val="20"/>
                      <w:szCs w:val="20"/>
                      <w:lang w:val="en-NZ"/>
                    </w:rPr>
                    <w:t xml:space="preserve">amended </w:t>
                  </w:r>
                  <w:r w:rsidR="00DD09D1" w:rsidRPr="00B04793">
                    <w:rPr>
                      <w:bCs/>
                      <w:sz w:val="20"/>
                      <w:szCs w:val="20"/>
                      <w:lang w:val="en-NZ"/>
                    </w:rPr>
                    <w:t xml:space="preserve">without out adverse impact on the </w:t>
                  </w:r>
                  <w:r w:rsidR="00131707" w:rsidRPr="00B04793">
                    <w:rPr>
                      <w:bCs/>
                      <w:sz w:val="20"/>
                      <w:szCs w:val="20"/>
                      <w:lang w:val="en-NZ"/>
                    </w:rPr>
                    <w:t xml:space="preserve">Health NZ Sector Operations </w:t>
                  </w:r>
                  <w:r w:rsidR="00DD09D1" w:rsidRPr="00B04793">
                    <w:rPr>
                      <w:bCs/>
                      <w:sz w:val="20"/>
                      <w:szCs w:val="20"/>
                      <w:lang w:val="en-NZ"/>
                    </w:rPr>
                    <w:t>ProClaim payment system</w:t>
                  </w:r>
                  <w:r w:rsidR="00C26E08" w:rsidRPr="00B04793">
                    <w:rPr>
                      <w:bCs/>
                      <w:sz w:val="20"/>
                      <w:szCs w:val="20"/>
                      <w:lang w:val="en-NZ"/>
                    </w:rPr>
                    <w:t>.</w:t>
                  </w:r>
                </w:p>
              </w:tc>
            </w:tr>
          </w:tbl>
          <w:p w14:paraId="3C7198E1" w14:textId="77777777" w:rsidR="00484A67" w:rsidRPr="00837EAF" w:rsidRDefault="00484A67">
            <w:pPr>
              <w:rPr>
                <w:rFonts w:ascii="Arial" w:hAnsi="Arial" w:cs="Arial"/>
                <w:sz w:val="8"/>
                <w:szCs w:val="8"/>
              </w:rPr>
            </w:pPr>
          </w:p>
          <w:p w14:paraId="48632941" w14:textId="77777777" w:rsidR="00B93688" w:rsidRPr="00001BB9" w:rsidRDefault="00B93688" w:rsidP="00936B94">
            <w:pPr>
              <w:tabs>
                <w:tab w:val="left" w:pos="921"/>
              </w:tabs>
              <w:rPr>
                <w:rFonts w:ascii="Arial" w:hAnsi="Arial" w:cs="Arial"/>
                <w:sz w:val="8"/>
                <w:szCs w:val="8"/>
              </w:rPr>
            </w:pPr>
          </w:p>
        </w:tc>
      </w:tr>
    </w:tbl>
    <w:p w14:paraId="12CE3F13" w14:textId="77777777" w:rsidR="006C2BA5" w:rsidRPr="00CE46B1" w:rsidRDefault="006C2BA5" w:rsidP="00936B94">
      <w:pPr>
        <w:tabs>
          <w:tab w:val="left" w:pos="921"/>
        </w:tabs>
        <w:rPr>
          <w:rFonts w:ascii="Arial" w:hAnsi="Arial" w:cs="Arial"/>
          <w:sz w:val="20"/>
          <w:szCs w:val="20"/>
        </w:rPr>
      </w:pPr>
    </w:p>
    <w:tbl>
      <w:tblPr>
        <w:tblStyle w:val="TableGrid"/>
        <w:tblW w:w="0" w:type="auto"/>
        <w:tblInd w:w="-147" w:type="dxa"/>
        <w:tblLook w:val="04A0" w:firstRow="1" w:lastRow="0" w:firstColumn="1" w:lastColumn="0" w:noHBand="0" w:noVBand="1"/>
      </w:tblPr>
      <w:tblGrid>
        <w:gridCol w:w="9774"/>
      </w:tblGrid>
      <w:tr w:rsidR="0018328E" w:rsidRPr="00CE46B1" w14:paraId="24D84141" w14:textId="77777777" w:rsidTr="008B7E00">
        <w:tc>
          <w:tcPr>
            <w:tcW w:w="9774" w:type="dxa"/>
          </w:tcPr>
          <w:p w14:paraId="2B179DBD" w14:textId="5A607F3A" w:rsidR="0018328E" w:rsidRPr="00CE46B1" w:rsidRDefault="0018328E" w:rsidP="00F400CE">
            <w:pPr>
              <w:tabs>
                <w:tab w:val="left" w:pos="401"/>
                <w:tab w:val="left" w:pos="921"/>
              </w:tabs>
              <w:spacing w:before="60"/>
              <w:rPr>
                <w:rFonts w:ascii="Arial" w:hAnsi="Arial" w:cs="Arial"/>
                <w:b/>
                <w:bCs/>
                <w:color w:val="000000" w:themeColor="text1"/>
                <w:sz w:val="20"/>
                <w:szCs w:val="20"/>
              </w:rPr>
            </w:pPr>
            <w:r w:rsidRPr="00CE46B1">
              <w:rPr>
                <w:rFonts w:ascii="Arial" w:hAnsi="Arial" w:cs="Arial"/>
                <w:b/>
                <w:bCs/>
                <w:sz w:val="20"/>
                <w:szCs w:val="20"/>
              </w:rPr>
              <w:t xml:space="preserve">4. </w:t>
            </w:r>
            <w:r w:rsidR="008B7E00">
              <w:rPr>
                <w:rFonts w:ascii="Arial" w:hAnsi="Arial" w:cs="Arial"/>
                <w:b/>
                <w:bCs/>
                <w:sz w:val="20"/>
                <w:szCs w:val="20"/>
              </w:rPr>
              <w:tab/>
            </w:r>
            <w:r w:rsidRPr="00CE46B1">
              <w:rPr>
                <w:rFonts w:ascii="Arial" w:hAnsi="Arial" w:cs="Arial"/>
                <w:b/>
                <w:bCs/>
                <w:color w:val="000000" w:themeColor="text1"/>
                <w:sz w:val="20"/>
                <w:szCs w:val="20"/>
              </w:rPr>
              <w:t>Referral of people into general practice for enrolment</w:t>
            </w:r>
          </w:p>
          <w:p w14:paraId="40F577E4" w14:textId="77777777" w:rsidR="0018328E" w:rsidRPr="00CE46B1" w:rsidRDefault="0018328E" w:rsidP="00936B94">
            <w:pPr>
              <w:tabs>
                <w:tab w:val="left" w:pos="921"/>
              </w:tabs>
              <w:rPr>
                <w:rFonts w:ascii="Arial" w:hAnsi="Arial" w:cs="Arial"/>
                <w:color w:val="000000" w:themeColor="text1"/>
                <w:sz w:val="20"/>
                <w:szCs w:val="20"/>
              </w:rPr>
            </w:pPr>
          </w:p>
          <w:p w14:paraId="78E9AEF8" w14:textId="4384FD65" w:rsidR="0018328E" w:rsidRPr="00CE46B1" w:rsidRDefault="00B93688" w:rsidP="00936B94">
            <w:pPr>
              <w:tabs>
                <w:tab w:val="left" w:pos="921"/>
              </w:tabs>
              <w:rPr>
                <w:rFonts w:ascii="Arial" w:hAnsi="Arial" w:cs="Arial"/>
                <w:sz w:val="20"/>
                <w:szCs w:val="20"/>
              </w:rPr>
            </w:pPr>
            <w:r w:rsidRPr="00CE46B1">
              <w:rPr>
                <w:rFonts w:ascii="Arial" w:hAnsi="Arial" w:cs="Arial"/>
                <w:sz w:val="20"/>
                <w:szCs w:val="20"/>
                <w:u w:val="single"/>
              </w:rPr>
              <w:t>Health NZ</w:t>
            </w:r>
            <w:r w:rsidR="00564B40" w:rsidRPr="00CE46B1">
              <w:rPr>
                <w:rFonts w:ascii="Arial" w:hAnsi="Arial" w:cs="Arial"/>
                <w:sz w:val="20"/>
                <w:szCs w:val="20"/>
                <w:u w:val="single"/>
              </w:rPr>
              <w:t xml:space="preserve"> p</w:t>
            </w:r>
            <w:r w:rsidR="00421F80" w:rsidRPr="00CE46B1">
              <w:rPr>
                <w:rFonts w:ascii="Arial" w:hAnsi="Arial" w:cs="Arial"/>
                <w:sz w:val="20"/>
                <w:szCs w:val="20"/>
              </w:rPr>
              <w:t xml:space="preserve">rovided an update that for </w:t>
            </w:r>
            <w:r w:rsidRPr="00CE46B1">
              <w:rPr>
                <w:rFonts w:ascii="Arial" w:hAnsi="Arial" w:cs="Arial"/>
                <w:sz w:val="20"/>
                <w:szCs w:val="20"/>
              </w:rPr>
              <w:t xml:space="preserve">childhood immunisations in pharmacies there are concerns about the 6-week health checks </w:t>
            </w:r>
            <w:r w:rsidR="004D70E7">
              <w:rPr>
                <w:rFonts w:ascii="Arial" w:hAnsi="Arial" w:cs="Arial"/>
                <w:sz w:val="20"/>
                <w:szCs w:val="20"/>
              </w:rPr>
              <w:t>and Well Child checks</w:t>
            </w:r>
            <w:r w:rsidR="00177214">
              <w:rPr>
                <w:rFonts w:ascii="Arial" w:hAnsi="Arial" w:cs="Arial"/>
                <w:sz w:val="20"/>
                <w:szCs w:val="20"/>
              </w:rPr>
              <w:t xml:space="preserve">, </w:t>
            </w:r>
            <w:r w:rsidRPr="00CE46B1">
              <w:rPr>
                <w:rFonts w:ascii="Arial" w:hAnsi="Arial" w:cs="Arial"/>
                <w:sz w:val="20"/>
                <w:szCs w:val="20"/>
              </w:rPr>
              <w:t xml:space="preserve">and how </w:t>
            </w:r>
            <w:r w:rsidR="001A5B78" w:rsidRPr="00CE46B1">
              <w:rPr>
                <w:rFonts w:ascii="Arial" w:hAnsi="Arial" w:cs="Arial"/>
                <w:sz w:val="20"/>
                <w:szCs w:val="20"/>
              </w:rPr>
              <w:t xml:space="preserve">pēpi using pharmacies as a </w:t>
            </w:r>
            <w:r w:rsidRPr="00CE46B1">
              <w:rPr>
                <w:rFonts w:ascii="Arial" w:hAnsi="Arial" w:cs="Arial"/>
                <w:sz w:val="20"/>
                <w:szCs w:val="20"/>
              </w:rPr>
              <w:t>point of vaccination</w:t>
            </w:r>
            <w:r w:rsidR="001A5B78" w:rsidRPr="00CE46B1">
              <w:rPr>
                <w:rFonts w:ascii="Arial" w:hAnsi="Arial" w:cs="Arial"/>
                <w:sz w:val="20"/>
                <w:szCs w:val="20"/>
              </w:rPr>
              <w:t xml:space="preserve"> may </w:t>
            </w:r>
            <w:proofErr w:type="gramStart"/>
            <w:r w:rsidR="001A5B78" w:rsidRPr="00CE46B1">
              <w:rPr>
                <w:rFonts w:ascii="Arial" w:hAnsi="Arial" w:cs="Arial"/>
                <w:sz w:val="20"/>
                <w:szCs w:val="20"/>
              </w:rPr>
              <w:t>miss out on</w:t>
            </w:r>
            <w:proofErr w:type="gramEnd"/>
            <w:r w:rsidR="001A5B78" w:rsidRPr="00CE46B1">
              <w:rPr>
                <w:rFonts w:ascii="Arial" w:hAnsi="Arial" w:cs="Arial"/>
                <w:sz w:val="20"/>
                <w:szCs w:val="20"/>
              </w:rPr>
              <w:t xml:space="preserve"> those checks</w:t>
            </w:r>
            <w:r w:rsidR="00D73327" w:rsidRPr="00CE46B1">
              <w:rPr>
                <w:rFonts w:ascii="Arial" w:hAnsi="Arial" w:cs="Arial"/>
                <w:sz w:val="20"/>
                <w:szCs w:val="20"/>
              </w:rPr>
              <w:t xml:space="preserve">. </w:t>
            </w:r>
            <w:r w:rsidR="001A5B78" w:rsidRPr="00CE46B1">
              <w:rPr>
                <w:rFonts w:ascii="Arial" w:hAnsi="Arial" w:cs="Arial"/>
                <w:sz w:val="20"/>
                <w:szCs w:val="20"/>
              </w:rPr>
              <w:t xml:space="preserve">It is especially important as the target audience for this programme is children who </w:t>
            </w:r>
            <w:r w:rsidR="00511BAB" w:rsidRPr="00CE46B1">
              <w:rPr>
                <w:rFonts w:ascii="Arial" w:hAnsi="Arial" w:cs="Arial"/>
                <w:sz w:val="20"/>
                <w:szCs w:val="20"/>
              </w:rPr>
              <w:t>are not</w:t>
            </w:r>
            <w:r w:rsidR="001A5B78" w:rsidRPr="00CE46B1">
              <w:rPr>
                <w:rFonts w:ascii="Arial" w:hAnsi="Arial" w:cs="Arial"/>
                <w:sz w:val="20"/>
                <w:szCs w:val="20"/>
              </w:rPr>
              <w:t xml:space="preserve"> enrolled with a PHO</w:t>
            </w:r>
            <w:r w:rsidR="00490054">
              <w:rPr>
                <w:rFonts w:ascii="Arial" w:hAnsi="Arial" w:cs="Arial"/>
                <w:sz w:val="20"/>
                <w:szCs w:val="20"/>
              </w:rPr>
              <w:t>/general practice</w:t>
            </w:r>
            <w:r w:rsidR="00D73327" w:rsidRPr="00CE46B1">
              <w:rPr>
                <w:rFonts w:ascii="Arial" w:hAnsi="Arial" w:cs="Arial"/>
                <w:sz w:val="20"/>
                <w:szCs w:val="20"/>
              </w:rPr>
              <w:t xml:space="preserve">. </w:t>
            </w:r>
            <w:r w:rsidRPr="00CE46B1">
              <w:rPr>
                <w:rFonts w:ascii="Arial" w:hAnsi="Arial" w:cs="Arial"/>
                <w:sz w:val="20"/>
                <w:szCs w:val="20"/>
              </w:rPr>
              <w:t xml:space="preserve">Work is underway to scope how Health NZ can support pharmacy to support </w:t>
            </w:r>
            <w:proofErr w:type="gramStart"/>
            <w:r w:rsidRPr="00CE46B1">
              <w:rPr>
                <w:rFonts w:ascii="Arial" w:hAnsi="Arial" w:cs="Arial"/>
                <w:sz w:val="20"/>
                <w:szCs w:val="20"/>
              </w:rPr>
              <w:t>a proactive</w:t>
            </w:r>
            <w:proofErr w:type="gramEnd"/>
            <w:r w:rsidRPr="00CE46B1">
              <w:rPr>
                <w:rFonts w:ascii="Arial" w:hAnsi="Arial" w:cs="Arial"/>
                <w:sz w:val="20"/>
                <w:szCs w:val="20"/>
              </w:rPr>
              <w:t xml:space="preserve"> </w:t>
            </w:r>
            <w:r w:rsidR="001A5B78" w:rsidRPr="00CE46B1">
              <w:rPr>
                <w:rFonts w:ascii="Arial" w:hAnsi="Arial" w:cs="Arial"/>
                <w:sz w:val="20"/>
                <w:szCs w:val="20"/>
              </w:rPr>
              <w:t xml:space="preserve">formal </w:t>
            </w:r>
            <w:r w:rsidRPr="00CE46B1">
              <w:rPr>
                <w:rFonts w:ascii="Arial" w:hAnsi="Arial" w:cs="Arial"/>
                <w:sz w:val="20"/>
                <w:szCs w:val="20"/>
              </w:rPr>
              <w:t xml:space="preserve">referral to </w:t>
            </w:r>
            <w:r w:rsidR="001A5B78" w:rsidRPr="00CE46B1">
              <w:rPr>
                <w:rFonts w:ascii="Arial" w:hAnsi="Arial" w:cs="Arial"/>
                <w:sz w:val="20"/>
                <w:szCs w:val="20"/>
              </w:rPr>
              <w:t xml:space="preserve">either </w:t>
            </w:r>
            <w:r w:rsidRPr="00CE46B1">
              <w:rPr>
                <w:rFonts w:ascii="Arial" w:hAnsi="Arial" w:cs="Arial"/>
                <w:sz w:val="20"/>
                <w:szCs w:val="20"/>
              </w:rPr>
              <w:t>a Well</w:t>
            </w:r>
            <w:r w:rsidR="00490054">
              <w:rPr>
                <w:rFonts w:ascii="Arial" w:hAnsi="Arial" w:cs="Arial"/>
                <w:sz w:val="20"/>
                <w:szCs w:val="20"/>
              </w:rPr>
              <w:t xml:space="preserve"> C</w:t>
            </w:r>
            <w:r w:rsidRPr="00CE46B1">
              <w:rPr>
                <w:rFonts w:ascii="Arial" w:hAnsi="Arial" w:cs="Arial"/>
                <w:sz w:val="20"/>
                <w:szCs w:val="20"/>
              </w:rPr>
              <w:t xml:space="preserve">hild provider </w:t>
            </w:r>
            <w:r w:rsidR="00490054">
              <w:rPr>
                <w:rFonts w:ascii="Arial" w:hAnsi="Arial" w:cs="Arial"/>
                <w:sz w:val="20"/>
                <w:szCs w:val="20"/>
              </w:rPr>
              <w:t>and/</w:t>
            </w:r>
            <w:r w:rsidRPr="00CE46B1">
              <w:rPr>
                <w:rFonts w:ascii="Arial" w:hAnsi="Arial" w:cs="Arial"/>
                <w:sz w:val="20"/>
                <w:szCs w:val="20"/>
              </w:rPr>
              <w:t xml:space="preserve">or a general practice. </w:t>
            </w:r>
          </w:p>
          <w:p w14:paraId="72689ADA" w14:textId="77777777" w:rsidR="001A5B78" w:rsidRPr="00CE46B1" w:rsidRDefault="001A5B78" w:rsidP="00936B94">
            <w:pPr>
              <w:tabs>
                <w:tab w:val="left" w:pos="921"/>
              </w:tabs>
              <w:rPr>
                <w:rFonts w:ascii="Arial" w:hAnsi="Arial" w:cs="Arial"/>
                <w:sz w:val="20"/>
                <w:szCs w:val="20"/>
              </w:rPr>
            </w:pPr>
          </w:p>
          <w:p w14:paraId="36EDB81C" w14:textId="098E3D5B" w:rsidR="001A5B78" w:rsidRPr="00CE46B1" w:rsidRDefault="001A5B78" w:rsidP="00936B94">
            <w:pPr>
              <w:tabs>
                <w:tab w:val="left" w:pos="921"/>
              </w:tabs>
              <w:rPr>
                <w:rFonts w:ascii="Arial" w:hAnsi="Arial" w:cs="Arial"/>
                <w:sz w:val="20"/>
                <w:szCs w:val="20"/>
              </w:rPr>
            </w:pPr>
            <w:r w:rsidRPr="00CE46B1">
              <w:rPr>
                <w:rFonts w:ascii="Arial" w:hAnsi="Arial" w:cs="Arial"/>
                <w:sz w:val="20"/>
                <w:szCs w:val="20"/>
                <w:u w:val="single"/>
              </w:rPr>
              <w:t>Green Cross Health</w:t>
            </w:r>
            <w:r w:rsidRPr="00CE46B1">
              <w:rPr>
                <w:rFonts w:ascii="Arial" w:hAnsi="Arial" w:cs="Arial"/>
                <w:sz w:val="20"/>
                <w:szCs w:val="20"/>
              </w:rPr>
              <w:t xml:space="preserve"> is happy to assist with this process.</w:t>
            </w:r>
          </w:p>
          <w:p w14:paraId="664F785C" w14:textId="77777777" w:rsidR="001A5B78" w:rsidRPr="00CE46B1" w:rsidRDefault="001A5B78" w:rsidP="00936B94">
            <w:pPr>
              <w:tabs>
                <w:tab w:val="left" w:pos="921"/>
              </w:tabs>
              <w:rPr>
                <w:rFonts w:ascii="Arial" w:hAnsi="Arial" w:cs="Arial"/>
                <w:sz w:val="20"/>
                <w:szCs w:val="20"/>
              </w:rPr>
            </w:pPr>
          </w:p>
          <w:p w14:paraId="700D29D8" w14:textId="09BA6558" w:rsidR="001A5B78" w:rsidRPr="00CE46B1" w:rsidRDefault="001A5B78" w:rsidP="00936B94">
            <w:pPr>
              <w:tabs>
                <w:tab w:val="left" w:pos="921"/>
              </w:tabs>
              <w:rPr>
                <w:rFonts w:ascii="Arial" w:hAnsi="Arial" w:cs="Arial"/>
                <w:sz w:val="20"/>
                <w:szCs w:val="20"/>
              </w:rPr>
            </w:pPr>
            <w:r w:rsidRPr="00CE46B1">
              <w:rPr>
                <w:rFonts w:ascii="Arial" w:hAnsi="Arial" w:cs="Arial"/>
                <w:sz w:val="20"/>
                <w:szCs w:val="20"/>
                <w:u w:val="single"/>
              </w:rPr>
              <w:t>Pharmacy Guild</w:t>
            </w:r>
            <w:r w:rsidRPr="00CE46B1">
              <w:rPr>
                <w:rFonts w:ascii="Arial" w:hAnsi="Arial" w:cs="Arial"/>
                <w:sz w:val="20"/>
                <w:szCs w:val="20"/>
              </w:rPr>
              <w:t xml:space="preserve"> is also supportive.</w:t>
            </w:r>
          </w:p>
          <w:p w14:paraId="0BE9D68B" w14:textId="77777777" w:rsidR="0018328E" w:rsidRPr="00CE46B1" w:rsidRDefault="0018328E" w:rsidP="00936B94">
            <w:pPr>
              <w:tabs>
                <w:tab w:val="left" w:pos="921"/>
              </w:tabs>
              <w:rPr>
                <w:rFonts w:ascii="Arial" w:hAnsi="Arial" w:cs="Arial"/>
                <w:sz w:val="20"/>
                <w:szCs w:val="20"/>
              </w:rPr>
            </w:pPr>
          </w:p>
        </w:tc>
      </w:tr>
    </w:tbl>
    <w:p w14:paraId="0183D42E" w14:textId="77777777" w:rsidR="0018328E" w:rsidRPr="00CE46B1" w:rsidRDefault="0018328E" w:rsidP="00936B94">
      <w:pPr>
        <w:tabs>
          <w:tab w:val="left" w:pos="921"/>
        </w:tabs>
        <w:rPr>
          <w:rFonts w:ascii="Arial" w:hAnsi="Arial" w:cs="Arial"/>
          <w:sz w:val="20"/>
          <w:szCs w:val="20"/>
        </w:rPr>
      </w:pPr>
    </w:p>
    <w:tbl>
      <w:tblPr>
        <w:tblStyle w:val="TableGrid"/>
        <w:tblW w:w="0" w:type="auto"/>
        <w:tblInd w:w="-147" w:type="dxa"/>
        <w:tblLook w:val="04A0" w:firstRow="1" w:lastRow="0" w:firstColumn="1" w:lastColumn="0" w:noHBand="0" w:noVBand="1"/>
      </w:tblPr>
      <w:tblGrid>
        <w:gridCol w:w="9774"/>
      </w:tblGrid>
      <w:tr w:rsidR="00B13192" w:rsidRPr="00CE46B1" w14:paraId="5BC054BF" w14:textId="77777777" w:rsidTr="008B7E00">
        <w:tc>
          <w:tcPr>
            <w:tcW w:w="9774" w:type="dxa"/>
          </w:tcPr>
          <w:p w14:paraId="5EB44FDF" w14:textId="685C46AD" w:rsidR="00B13192" w:rsidRPr="00CE46B1" w:rsidRDefault="00B13192" w:rsidP="00F400CE">
            <w:pPr>
              <w:tabs>
                <w:tab w:val="left" w:pos="389"/>
                <w:tab w:val="left" w:pos="921"/>
              </w:tabs>
              <w:spacing w:before="60"/>
              <w:rPr>
                <w:rFonts w:ascii="Arial" w:hAnsi="Arial" w:cs="Arial"/>
                <w:b/>
                <w:bCs/>
                <w:sz w:val="20"/>
                <w:szCs w:val="20"/>
              </w:rPr>
            </w:pPr>
            <w:r w:rsidRPr="00CE46B1">
              <w:rPr>
                <w:rFonts w:ascii="Arial" w:hAnsi="Arial" w:cs="Arial"/>
                <w:b/>
                <w:bCs/>
                <w:sz w:val="20"/>
                <w:szCs w:val="20"/>
              </w:rPr>
              <w:t xml:space="preserve">5. </w:t>
            </w:r>
            <w:r w:rsidR="008B7E00">
              <w:rPr>
                <w:rFonts w:ascii="Arial" w:hAnsi="Arial" w:cs="Arial"/>
                <w:b/>
                <w:bCs/>
                <w:sz w:val="20"/>
                <w:szCs w:val="20"/>
              </w:rPr>
              <w:tab/>
            </w:r>
            <w:r w:rsidRPr="00CE46B1">
              <w:rPr>
                <w:rFonts w:ascii="Arial" w:hAnsi="Arial" w:cs="Arial"/>
                <w:b/>
                <w:bCs/>
                <w:sz w:val="20"/>
                <w:szCs w:val="20"/>
              </w:rPr>
              <w:t>Mandatory training under the ICPSA – clozapine and CPAMS services</w:t>
            </w:r>
          </w:p>
          <w:p w14:paraId="3E48D129" w14:textId="77777777" w:rsidR="00B13192" w:rsidRPr="00CE46B1" w:rsidRDefault="00B13192" w:rsidP="00936B94">
            <w:pPr>
              <w:tabs>
                <w:tab w:val="left" w:pos="921"/>
              </w:tabs>
              <w:rPr>
                <w:rFonts w:ascii="Arial" w:hAnsi="Arial" w:cs="Arial"/>
                <w:sz w:val="20"/>
                <w:szCs w:val="20"/>
              </w:rPr>
            </w:pPr>
          </w:p>
          <w:p w14:paraId="2F757336" w14:textId="4E61007C" w:rsidR="00340831" w:rsidRDefault="00B13192" w:rsidP="00796407">
            <w:pPr>
              <w:tabs>
                <w:tab w:val="left" w:pos="921"/>
              </w:tabs>
              <w:rPr>
                <w:rFonts w:ascii="Arial" w:hAnsi="Arial" w:cs="Arial"/>
                <w:sz w:val="20"/>
                <w:szCs w:val="20"/>
              </w:rPr>
            </w:pPr>
            <w:r w:rsidRPr="00CE46B1">
              <w:rPr>
                <w:rFonts w:ascii="Arial" w:hAnsi="Arial" w:cs="Arial"/>
                <w:sz w:val="20"/>
                <w:szCs w:val="20"/>
                <w:u w:val="single"/>
              </w:rPr>
              <w:t>Health NZ</w:t>
            </w:r>
            <w:r w:rsidRPr="00CE46B1">
              <w:rPr>
                <w:rFonts w:ascii="Arial" w:hAnsi="Arial" w:cs="Arial"/>
                <w:sz w:val="20"/>
                <w:szCs w:val="20"/>
              </w:rPr>
              <w:t xml:space="preserve"> </w:t>
            </w:r>
            <w:r w:rsidR="006F58ED">
              <w:rPr>
                <w:rFonts w:ascii="Arial" w:hAnsi="Arial" w:cs="Arial"/>
                <w:sz w:val="20"/>
                <w:szCs w:val="20"/>
              </w:rPr>
              <w:t>informed NAAR</w:t>
            </w:r>
            <w:r w:rsidRPr="00CE46B1">
              <w:rPr>
                <w:rFonts w:ascii="Arial" w:hAnsi="Arial" w:cs="Arial"/>
                <w:sz w:val="20"/>
                <w:szCs w:val="20"/>
              </w:rPr>
              <w:t xml:space="preserve"> that </w:t>
            </w:r>
            <w:r w:rsidR="00796407">
              <w:rPr>
                <w:rFonts w:ascii="Arial" w:hAnsi="Arial" w:cs="Arial"/>
                <w:sz w:val="20"/>
                <w:szCs w:val="20"/>
              </w:rPr>
              <w:t xml:space="preserve">Health NZ will pay for the </w:t>
            </w:r>
            <w:r w:rsidRPr="00CE46B1">
              <w:rPr>
                <w:rFonts w:ascii="Arial" w:hAnsi="Arial" w:cs="Arial"/>
                <w:sz w:val="20"/>
                <w:szCs w:val="20"/>
              </w:rPr>
              <w:t>training programmes that are required for pharmacists to deliver clozapine, CPAMS and C</w:t>
            </w:r>
            <w:r w:rsidR="00340831">
              <w:rPr>
                <w:rFonts w:ascii="Arial" w:hAnsi="Arial" w:cs="Arial"/>
                <w:sz w:val="20"/>
                <w:szCs w:val="20"/>
              </w:rPr>
              <w:t>OVID</w:t>
            </w:r>
            <w:r w:rsidRPr="00CE46B1">
              <w:rPr>
                <w:rFonts w:ascii="Arial" w:hAnsi="Arial" w:cs="Arial"/>
                <w:sz w:val="20"/>
                <w:szCs w:val="20"/>
              </w:rPr>
              <w:t xml:space="preserve">-19 antiviral </w:t>
            </w:r>
            <w:r w:rsidR="00340831">
              <w:rPr>
                <w:rFonts w:ascii="Arial" w:hAnsi="Arial" w:cs="Arial"/>
                <w:sz w:val="20"/>
                <w:szCs w:val="20"/>
              </w:rPr>
              <w:t xml:space="preserve">medicine </w:t>
            </w:r>
            <w:r w:rsidRPr="00CE46B1">
              <w:rPr>
                <w:rFonts w:ascii="Arial" w:hAnsi="Arial" w:cs="Arial"/>
                <w:sz w:val="20"/>
                <w:szCs w:val="20"/>
              </w:rPr>
              <w:t>services</w:t>
            </w:r>
            <w:r w:rsidR="00340831">
              <w:rPr>
                <w:rFonts w:ascii="Arial" w:hAnsi="Arial" w:cs="Arial"/>
                <w:sz w:val="20"/>
                <w:szCs w:val="20"/>
              </w:rPr>
              <w:t>.</w:t>
            </w:r>
          </w:p>
          <w:p w14:paraId="73CDF912" w14:textId="77777777" w:rsidR="00340831" w:rsidRDefault="00340831" w:rsidP="00796407">
            <w:pPr>
              <w:tabs>
                <w:tab w:val="left" w:pos="921"/>
              </w:tabs>
              <w:rPr>
                <w:rFonts w:ascii="Arial" w:hAnsi="Arial" w:cs="Arial"/>
                <w:sz w:val="20"/>
                <w:szCs w:val="20"/>
              </w:rPr>
            </w:pPr>
          </w:p>
          <w:p w14:paraId="5EF7A533" w14:textId="6579264A" w:rsidR="00421F80" w:rsidRPr="00CE46B1" w:rsidRDefault="009B5266" w:rsidP="008E0166">
            <w:pPr>
              <w:tabs>
                <w:tab w:val="left" w:pos="921"/>
              </w:tabs>
              <w:rPr>
                <w:rFonts w:ascii="Arial" w:hAnsi="Arial" w:cs="Arial"/>
                <w:sz w:val="20"/>
                <w:szCs w:val="20"/>
              </w:rPr>
            </w:pPr>
            <w:r>
              <w:rPr>
                <w:rFonts w:ascii="Arial" w:hAnsi="Arial" w:cs="Arial"/>
                <w:sz w:val="20"/>
                <w:szCs w:val="20"/>
              </w:rPr>
              <w:t>These training programmes are offere</w:t>
            </w:r>
            <w:r w:rsidR="008E0166">
              <w:rPr>
                <w:rFonts w:ascii="Arial" w:hAnsi="Arial" w:cs="Arial"/>
                <w:sz w:val="20"/>
                <w:szCs w:val="20"/>
              </w:rPr>
              <w:t xml:space="preserve">d by the PSNZ. </w:t>
            </w:r>
            <w:r w:rsidR="00B13192" w:rsidRPr="00CE46B1">
              <w:rPr>
                <w:rFonts w:ascii="Arial" w:hAnsi="Arial" w:cs="Arial"/>
                <w:sz w:val="20"/>
                <w:szCs w:val="20"/>
              </w:rPr>
              <w:t>Health NZ will fund all pharmacists (both PSNZ members and non-members) to undertake th</w:t>
            </w:r>
            <w:r w:rsidR="008E0166">
              <w:rPr>
                <w:rFonts w:ascii="Arial" w:hAnsi="Arial" w:cs="Arial"/>
                <w:sz w:val="20"/>
                <w:szCs w:val="20"/>
              </w:rPr>
              <w:t>ese</w:t>
            </w:r>
            <w:r w:rsidR="00B13192" w:rsidRPr="00CE46B1">
              <w:rPr>
                <w:rFonts w:ascii="Arial" w:hAnsi="Arial" w:cs="Arial"/>
                <w:sz w:val="20"/>
                <w:szCs w:val="20"/>
              </w:rPr>
              <w:t xml:space="preserve"> training courses. A</w:t>
            </w:r>
            <w:r w:rsidR="00BF4629">
              <w:rPr>
                <w:rFonts w:ascii="Arial" w:hAnsi="Arial" w:cs="Arial"/>
                <w:sz w:val="20"/>
                <w:szCs w:val="20"/>
              </w:rPr>
              <w:t xml:space="preserve"> formal </w:t>
            </w:r>
            <w:r w:rsidR="00B13192" w:rsidRPr="00CE46B1">
              <w:rPr>
                <w:rFonts w:ascii="Arial" w:hAnsi="Arial" w:cs="Arial"/>
                <w:sz w:val="20"/>
                <w:szCs w:val="20"/>
              </w:rPr>
              <w:t xml:space="preserve">announcement will be made in the next </w:t>
            </w:r>
            <w:r w:rsidR="00BF4629">
              <w:rPr>
                <w:rFonts w:ascii="Arial" w:hAnsi="Arial" w:cs="Arial"/>
                <w:sz w:val="20"/>
                <w:szCs w:val="20"/>
              </w:rPr>
              <w:t>-</w:t>
            </w:r>
            <w:r w:rsidR="00B13192" w:rsidRPr="00CE46B1">
              <w:rPr>
                <w:rFonts w:ascii="Arial" w:hAnsi="Arial" w:cs="Arial"/>
                <w:sz w:val="20"/>
                <w:szCs w:val="20"/>
              </w:rPr>
              <w:t xml:space="preserve"> 6 weeks when the agreement</w:t>
            </w:r>
            <w:r w:rsidR="00BF4629">
              <w:rPr>
                <w:rFonts w:ascii="Arial" w:hAnsi="Arial" w:cs="Arial"/>
                <w:sz w:val="20"/>
                <w:szCs w:val="20"/>
              </w:rPr>
              <w:t xml:space="preserve"> is </w:t>
            </w:r>
            <w:r w:rsidR="00B13192" w:rsidRPr="00CE46B1">
              <w:rPr>
                <w:rFonts w:ascii="Arial" w:hAnsi="Arial" w:cs="Arial"/>
                <w:sz w:val="20"/>
                <w:szCs w:val="20"/>
              </w:rPr>
              <w:t>in place.</w:t>
            </w:r>
          </w:p>
          <w:p w14:paraId="3C6D0FAA" w14:textId="77777777" w:rsidR="00C75688" w:rsidRPr="00CE46B1" w:rsidRDefault="00C75688" w:rsidP="00421F80">
            <w:pPr>
              <w:tabs>
                <w:tab w:val="left" w:pos="921"/>
              </w:tabs>
              <w:rPr>
                <w:rFonts w:ascii="Arial" w:hAnsi="Arial" w:cs="Arial"/>
                <w:sz w:val="20"/>
                <w:szCs w:val="20"/>
              </w:rPr>
            </w:pPr>
          </w:p>
          <w:p w14:paraId="4E329778" w14:textId="1ACB898B" w:rsidR="00C75688" w:rsidRPr="00CE46B1" w:rsidRDefault="00C75688" w:rsidP="00421F80">
            <w:pPr>
              <w:tabs>
                <w:tab w:val="left" w:pos="921"/>
              </w:tabs>
              <w:rPr>
                <w:rFonts w:ascii="Arial" w:hAnsi="Arial" w:cs="Arial"/>
                <w:sz w:val="20"/>
                <w:szCs w:val="20"/>
              </w:rPr>
            </w:pPr>
            <w:r w:rsidRPr="00CE46B1">
              <w:rPr>
                <w:rFonts w:ascii="Arial" w:hAnsi="Arial" w:cs="Arial"/>
                <w:sz w:val="20"/>
                <w:szCs w:val="20"/>
              </w:rPr>
              <w:t>NAAR representatives expressed their appreciation for this.</w:t>
            </w:r>
          </w:p>
          <w:p w14:paraId="4A528B8C" w14:textId="4519E71A" w:rsidR="00C75688" w:rsidRPr="00CE46B1" w:rsidRDefault="00C75688" w:rsidP="00421F80">
            <w:pPr>
              <w:tabs>
                <w:tab w:val="left" w:pos="921"/>
              </w:tabs>
              <w:rPr>
                <w:rFonts w:ascii="Arial" w:hAnsi="Arial" w:cs="Arial"/>
                <w:sz w:val="20"/>
                <w:szCs w:val="20"/>
              </w:rPr>
            </w:pPr>
          </w:p>
        </w:tc>
      </w:tr>
    </w:tbl>
    <w:p w14:paraId="14DE88BF" w14:textId="77777777" w:rsidR="00421F80" w:rsidRPr="00CE46B1" w:rsidRDefault="00421F80" w:rsidP="00936B94">
      <w:pPr>
        <w:tabs>
          <w:tab w:val="left" w:pos="921"/>
        </w:tabs>
        <w:rPr>
          <w:rFonts w:ascii="Arial" w:hAnsi="Arial" w:cs="Arial"/>
          <w:sz w:val="20"/>
          <w:szCs w:val="20"/>
        </w:rPr>
      </w:pPr>
    </w:p>
    <w:tbl>
      <w:tblPr>
        <w:tblStyle w:val="TableGrid"/>
        <w:tblW w:w="0" w:type="auto"/>
        <w:tblInd w:w="-147" w:type="dxa"/>
        <w:tblLook w:val="04A0" w:firstRow="1" w:lastRow="0" w:firstColumn="1" w:lastColumn="0" w:noHBand="0" w:noVBand="1"/>
      </w:tblPr>
      <w:tblGrid>
        <w:gridCol w:w="9774"/>
      </w:tblGrid>
      <w:tr w:rsidR="00421F80" w:rsidRPr="00CE46B1" w14:paraId="11ED46FF" w14:textId="77777777" w:rsidTr="00BF4629">
        <w:tc>
          <w:tcPr>
            <w:tcW w:w="9774" w:type="dxa"/>
          </w:tcPr>
          <w:p w14:paraId="05DE7B5B" w14:textId="77777777" w:rsidR="00421F80" w:rsidRPr="00CE46B1" w:rsidRDefault="00421F80" w:rsidP="00936B94">
            <w:pPr>
              <w:tabs>
                <w:tab w:val="left" w:pos="921"/>
              </w:tabs>
              <w:rPr>
                <w:rFonts w:ascii="Arial" w:hAnsi="Arial" w:cs="Arial"/>
                <w:sz w:val="20"/>
                <w:szCs w:val="20"/>
              </w:rPr>
            </w:pPr>
          </w:p>
          <w:p w14:paraId="7FA636E9" w14:textId="3F004669" w:rsidR="00421F80" w:rsidRPr="00CE46B1" w:rsidRDefault="00421F80" w:rsidP="00BF4629">
            <w:pPr>
              <w:tabs>
                <w:tab w:val="left" w:pos="414"/>
                <w:tab w:val="left" w:pos="921"/>
              </w:tabs>
              <w:rPr>
                <w:rFonts w:ascii="Arial" w:hAnsi="Arial" w:cs="Arial"/>
                <w:b/>
                <w:bCs/>
                <w:sz w:val="20"/>
                <w:szCs w:val="20"/>
              </w:rPr>
            </w:pPr>
            <w:r w:rsidRPr="00CE46B1">
              <w:rPr>
                <w:rFonts w:ascii="Arial" w:hAnsi="Arial" w:cs="Arial"/>
                <w:b/>
                <w:bCs/>
                <w:sz w:val="20"/>
                <w:szCs w:val="20"/>
              </w:rPr>
              <w:t xml:space="preserve">6. </w:t>
            </w:r>
            <w:r w:rsidR="00BF4629">
              <w:rPr>
                <w:rFonts w:ascii="Arial" w:hAnsi="Arial" w:cs="Arial"/>
                <w:b/>
                <w:bCs/>
                <w:sz w:val="20"/>
                <w:szCs w:val="20"/>
              </w:rPr>
              <w:tab/>
            </w:r>
            <w:r w:rsidRPr="00CE46B1">
              <w:rPr>
                <w:rFonts w:ascii="Arial" w:hAnsi="Arial" w:cs="Arial"/>
                <w:b/>
                <w:bCs/>
                <w:sz w:val="20"/>
                <w:szCs w:val="20"/>
              </w:rPr>
              <w:t>Call for topics for the EAG work programme</w:t>
            </w:r>
          </w:p>
          <w:p w14:paraId="66D78F97" w14:textId="77777777" w:rsidR="00C75688" w:rsidRPr="00BF4629" w:rsidRDefault="00C75688" w:rsidP="00936B94">
            <w:pPr>
              <w:tabs>
                <w:tab w:val="left" w:pos="921"/>
              </w:tabs>
              <w:rPr>
                <w:rFonts w:ascii="Arial" w:hAnsi="Arial" w:cs="Arial"/>
                <w:sz w:val="20"/>
                <w:szCs w:val="20"/>
              </w:rPr>
            </w:pPr>
          </w:p>
          <w:p w14:paraId="523DBD36" w14:textId="05B9C35D" w:rsidR="00C75688" w:rsidRPr="00CE46B1" w:rsidRDefault="00C75688" w:rsidP="00936B94">
            <w:pPr>
              <w:tabs>
                <w:tab w:val="left" w:pos="921"/>
              </w:tabs>
              <w:rPr>
                <w:rFonts w:ascii="Arial" w:hAnsi="Arial" w:cs="Arial"/>
                <w:sz w:val="20"/>
                <w:szCs w:val="20"/>
              </w:rPr>
            </w:pPr>
            <w:r w:rsidRPr="00CE46B1">
              <w:rPr>
                <w:rFonts w:ascii="Arial" w:hAnsi="Arial" w:cs="Arial"/>
                <w:sz w:val="20"/>
                <w:szCs w:val="20"/>
                <w:u w:val="single"/>
              </w:rPr>
              <w:t>The Chair</w:t>
            </w:r>
            <w:r w:rsidRPr="00CE46B1">
              <w:rPr>
                <w:rFonts w:ascii="Arial" w:hAnsi="Arial" w:cs="Arial"/>
                <w:sz w:val="20"/>
                <w:szCs w:val="20"/>
              </w:rPr>
              <w:t xml:space="preserve"> noted that this was an opportunity for NAAR representatives to put forward </w:t>
            </w:r>
            <w:proofErr w:type="gramStart"/>
            <w:r w:rsidRPr="00CE46B1">
              <w:rPr>
                <w:rFonts w:ascii="Arial" w:hAnsi="Arial" w:cs="Arial"/>
                <w:sz w:val="20"/>
                <w:szCs w:val="20"/>
              </w:rPr>
              <w:t>a few</w:t>
            </w:r>
            <w:proofErr w:type="gramEnd"/>
            <w:r w:rsidRPr="00CE46B1">
              <w:rPr>
                <w:rFonts w:ascii="Arial" w:hAnsi="Arial" w:cs="Arial"/>
                <w:sz w:val="20"/>
                <w:szCs w:val="20"/>
              </w:rPr>
              <w:t xml:space="preserve"> initial ideas, but there would be a process, outlined at the end of this discussion, on how to </w:t>
            </w:r>
            <w:r w:rsidR="00564B40" w:rsidRPr="00CE46B1">
              <w:rPr>
                <w:rFonts w:ascii="Arial" w:hAnsi="Arial" w:cs="Arial"/>
                <w:sz w:val="20"/>
                <w:szCs w:val="20"/>
              </w:rPr>
              <w:t xml:space="preserve">formally </w:t>
            </w:r>
            <w:r w:rsidRPr="00CE46B1">
              <w:rPr>
                <w:rFonts w:ascii="Arial" w:hAnsi="Arial" w:cs="Arial"/>
                <w:sz w:val="20"/>
                <w:szCs w:val="20"/>
              </w:rPr>
              <w:t>put forward suggestions for the programme.</w:t>
            </w:r>
          </w:p>
          <w:p w14:paraId="28FDE03C" w14:textId="036A8CA3" w:rsidR="00421F80" w:rsidRPr="00CE46B1" w:rsidRDefault="00421F80" w:rsidP="00936B94">
            <w:pPr>
              <w:tabs>
                <w:tab w:val="left" w:pos="921"/>
              </w:tabs>
              <w:rPr>
                <w:rFonts w:ascii="Arial" w:hAnsi="Arial" w:cs="Arial"/>
                <w:sz w:val="20"/>
                <w:szCs w:val="20"/>
              </w:rPr>
            </w:pPr>
          </w:p>
          <w:p w14:paraId="6AB755DB" w14:textId="1123C15E" w:rsidR="00421F80" w:rsidRPr="00CE46B1" w:rsidRDefault="00421F80" w:rsidP="00936B94">
            <w:pPr>
              <w:tabs>
                <w:tab w:val="left" w:pos="921"/>
              </w:tabs>
              <w:rPr>
                <w:rFonts w:ascii="Arial" w:hAnsi="Arial" w:cs="Arial"/>
                <w:sz w:val="20"/>
                <w:szCs w:val="20"/>
              </w:rPr>
            </w:pPr>
            <w:r w:rsidRPr="00CE46B1">
              <w:rPr>
                <w:rFonts w:ascii="Arial" w:hAnsi="Arial" w:cs="Arial"/>
                <w:sz w:val="20"/>
                <w:szCs w:val="20"/>
                <w:u w:val="single"/>
              </w:rPr>
              <w:t>Health NZ</w:t>
            </w:r>
            <w:r w:rsidRPr="00CE46B1">
              <w:rPr>
                <w:rFonts w:ascii="Arial" w:hAnsi="Arial" w:cs="Arial"/>
                <w:sz w:val="20"/>
                <w:szCs w:val="20"/>
              </w:rPr>
              <w:t xml:space="preserve"> </w:t>
            </w:r>
            <w:r w:rsidR="00C75688" w:rsidRPr="00CE46B1">
              <w:rPr>
                <w:rFonts w:ascii="Arial" w:hAnsi="Arial" w:cs="Arial"/>
                <w:sz w:val="20"/>
                <w:szCs w:val="20"/>
              </w:rPr>
              <w:t>suggested</w:t>
            </w:r>
            <w:r w:rsidRPr="00CE46B1">
              <w:rPr>
                <w:rFonts w:ascii="Arial" w:hAnsi="Arial" w:cs="Arial"/>
                <w:sz w:val="20"/>
                <w:szCs w:val="20"/>
              </w:rPr>
              <w:t xml:space="preserve"> that the EAG prioritise 2 or 3 topics initially</w:t>
            </w:r>
            <w:r w:rsidR="00C75688" w:rsidRPr="00CE46B1">
              <w:rPr>
                <w:rFonts w:ascii="Arial" w:hAnsi="Arial" w:cs="Arial"/>
                <w:sz w:val="20"/>
                <w:szCs w:val="20"/>
              </w:rPr>
              <w:t xml:space="preserve"> – to ensure thorough attention to the top priority topics and a </w:t>
            </w:r>
            <w:r w:rsidR="00AF4D1F" w:rsidRPr="00CE46B1">
              <w:rPr>
                <w:rFonts w:ascii="Arial" w:hAnsi="Arial" w:cs="Arial"/>
                <w:sz w:val="20"/>
                <w:szCs w:val="20"/>
              </w:rPr>
              <w:t>manageable</w:t>
            </w:r>
            <w:r w:rsidR="00C75688" w:rsidRPr="00CE46B1">
              <w:rPr>
                <w:rFonts w:ascii="Arial" w:hAnsi="Arial" w:cs="Arial"/>
                <w:sz w:val="20"/>
                <w:szCs w:val="20"/>
              </w:rPr>
              <w:t xml:space="preserve"> workload for all concerned</w:t>
            </w:r>
            <w:r w:rsidR="00D73327" w:rsidRPr="00CE46B1">
              <w:rPr>
                <w:rFonts w:ascii="Arial" w:hAnsi="Arial" w:cs="Arial"/>
                <w:sz w:val="20"/>
                <w:szCs w:val="20"/>
              </w:rPr>
              <w:t xml:space="preserve">. </w:t>
            </w:r>
            <w:r w:rsidRPr="00CE46B1">
              <w:rPr>
                <w:rFonts w:ascii="Arial" w:hAnsi="Arial" w:cs="Arial"/>
                <w:sz w:val="20"/>
                <w:szCs w:val="20"/>
              </w:rPr>
              <w:t xml:space="preserve">Workstreams for each can then begin, and </w:t>
            </w:r>
            <w:proofErr w:type="gramStart"/>
            <w:r w:rsidRPr="00CE46B1">
              <w:rPr>
                <w:rFonts w:ascii="Arial" w:hAnsi="Arial" w:cs="Arial"/>
                <w:sz w:val="20"/>
                <w:szCs w:val="20"/>
              </w:rPr>
              <w:t>project management and support will be provided by Health NZ</w:t>
            </w:r>
            <w:proofErr w:type="gramEnd"/>
            <w:r w:rsidRPr="00CE46B1">
              <w:rPr>
                <w:rFonts w:ascii="Arial" w:hAnsi="Arial" w:cs="Arial"/>
                <w:sz w:val="20"/>
                <w:szCs w:val="20"/>
              </w:rPr>
              <w:t xml:space="preserve">. </w:t>
            </w:r>
          </w:p>
          <w:p w14:paraId="70647243" w14:textId="77777777" w:rsidR="00421F80" w:rsidRPr="00CE46B1" w:rsidRDefault="00421F80" w:rsidP="00936B94">
            <w:pPr>
              <w:tabs>
                <w:tab w:val="left" w:pos="921"/>
              </w:tabs>
              <w:rPr>
                <w:rFonts w:ascii="Arial" w:hAnsi="Arial" w:cs="Arial"/>
                <w:sz w:val="20"/>
                <w:szCs w:val="20"/>
              </w:rPr>
            </w:pPr>
          </w:p>
          <w:p w14:paraId="52882FBA" w14:textId="45BB8B84" w:rsidR="00421F80" w:rsidRPr="00CE46B1" w:rsidRDefault="00421F80" w:rsidP="00936B94">
            <w:pPr>
              <w:tabs>
                <w:tab w:val="left" w:pos="921"/>
              </w:tabs>
              <w:rPr>
                <w:rFonts w:ascii="Arial" w:hAnsi="Arial" w:cs="Arial"/>
                <w:sz w:val="20"/>
                <w:szCs w:val="20"/>
              </w:rPr>
            </w:pPr>
            <w:r w:rsidRPr="00CE46B1">
              <w:rPr>
                <w:rFonts w:ascii="Arial" w:hAnsi="Arial" w:cs="Arial"/>
                <w:sz w:val="20"/>
                <w:szCs w:val="20"/>
                <w:u w:val="single"/>
              </w:rPr>
              <w:t>Green Cross Health</w:t>
            </w:r>
            <w:r w:rsidRPr="00CE46B1">
              <w:rPr>
                <w:rFonts w:ascii="Arial" w:hAnsi="Arial" w:cs="Arial"/>
                <w:sz w:val="20"/>
                <w:szCs w:val="20"/>
              </w:rPr>
              <w:t xml:space="preserve"> asked for the Minor Ailments Service to be top priority for the EAG. They saw pharmacy do </w:t>
            </w:r>
            <w:proofErr w:type="gramStart"/>
            <w:r w:rsidRPr="00CE46B1">
              <w:rPr>
                <w:rFonts w:ascii="Arial" w:hAnsi="Arial" w:cs="Arial"/>
                <w:sz w:val="20"/>
                <w:szCs w:val="20"/>
              </w:rPr>
              <w:t>a good job</w:t>
            </w:r>
            <w:proofErr w:type="gramEnd"/>
            <w:r w:rsidRPr="00CE46B1">
              <w:rPr>
                <w:rFonts w:ascii="Arial" w:hAnsi="Arial" w:cs="Arial"/>
                <w:sz w:val="20"/>
                <w:szCs w:val="20"/>
              </w:rPr>
              <w:t xml:space="preserve"> of it and noted the need in communities for such a scheme. It would be a good fit with GP shortages and pressures on EDs, particularly as we head into winter</w:t>
            </w:r>
            <w:r w:rsidR="00D73327" w:rsidRPr="00CE46B1">
              <w:rPr>
                <w:rFonts w:ascii="Arial" w:hAnsi="Arial" w:cs="Arial"/>
                <w:sz w:val="20"/>
                <w:szCs w:val="20"/>
              </w:rPr>
              <w:t xml:space="preserve">. </w:t>
            </w:r>
            <w:r w:rsidRPr="00CE46B1">
              <w:rPr>
                <w:rFonts w:ascii="Arial" w:hAnsi="Arial" w:cs="Arial"/>
                <w:sz w:val="20"/>
                <w:szCs w:val="20"/>
              </w:rPr>
              <w:t xml:space="preserve">A second topic proposed is to look </w:t>
            </w:r>
            <w:r w:rsidR="009B3B45">
              <w:rPr>
                <w:rFonts w:ascii="Arial" w:hAnsi="Arial" w:cs="Arial"/>
                <w:sz w:val="20"/>
                <w:szCs w:val="20"/>
              </w:rPr>
              <w:t xml:space="preserve">at </w:t>
            </w:r>
            <w:r w:rsidR="00DA2E84">
              <w:rPr>
                <w:rFonts w:ascii="Arial" w:hAnsi="Arial" w:cs="Arial"/>
                <w:sz w:val="20"/>
                <w:szCs w:val="20"/>
              </w:rPr>
              <w:t xml:space="preserve">the locally commissioned services and if any of these could become national </w:t>
            </w:r>
            <w:r w:rsidR="0084292B">
              <w:rPr>
                <w:rFonts w:ascii="Arial" w:hAnsi="Arial" w:cs="Arial"/>
                <w:sz w:val="20"/>
                <w:szCs w:val="20"/>
              </w:rPr>
              <w:t>services.</w:t>
            </w:r>
          </w:p>
          <w:p w14:paraId="75F74D86" w14:textId="77777777" w:rsidR="00421F80" w:rsidRPr="00CE46B1" w:rsidRDefault="00421F80" w:rsidP="00936B94">
            <w:pPr>
              <w:tabs>
                <w:tab w:val="left" w:pos="921"/>
              </w:tabs>
              <w:rPr>
                <w:rFonts w:ascii="Arial" w:hAnsi="Arial" w:cs="Arial"/>
                <w:sz w:val="20"/>
                <w:szCs w:val="20"/>
              </w:rPr>
            </w:pPr>
          </w:p>
          <w:p w14:paraId="3F04D0DD" w14:textId="0B8E28F3" w:rsidR="00526006" w:rsidRPr="00CE46B1" w:rsidRDefault="00421F80" w:rsidP="00936B94">
            <w:pPr>
              <w:tabs>
                <w:tab w:val="left" w:pos="921"/>
              </w:tabs>
              <w:rPr>
                <w:rFonts w:ascii="Arial" w:hAnsi="Arial" w:cs="Arial"/>
                <w:sz w:val="20"/>
                <w:szCs w:val="20"/>
              </w:rPr>
            </w:pPr>
            <w:r w:rsidRPr="00CE46B1">
              <w:rPr>
                <w:rFonts w:ascii="Arial" w:hAnsi="Arial" w:cs="Arial"/>
                <w:sz w:val="20"/>
                <w:szCs w:val="20"/>
                <w:u w:val="single"/>
              </w:rPr>
              <w:t>Pharmacy Guild</w:t>
            </w:r>
            <w:r w:rsidRPr="00CE46B1">
              <w:rPr>
                <w:rFonts w:ascii="Arial" w:hAnsi="Arial" w:cs="Arial"/>
                <w:sz w:val="20"/>
                <w:szCs w:val="20"/>
              </w:rPr>
              <w:t xml:space="preserve"> agreed that Minor Ailments Service </w:t>
            </w:r>
            <w:r w:rsidR="00C75688" w:rsidRPr="00CE46B1">
              <w:rPr>
                <w:rFonts w:ascii="Arial" w:hAnsi="Arial" w:cs="Arial"/>
                <w:sz w:val="20"/>
                <w:szCs w:val="20"/>
              </w:rPr>
              <w:t>is an important</w:t>
            </w:r>
            <w:r w:rsidRPr="00CE46B1">
              <w:rPr>
                <w:rFonts w:ascii="Arial" w:hAnsi="Arial" w:cs="Arial"/>
                <w:sz w:val="20"/>
                <w:szCs w:val="20"/>
              </w:rPr>
              <w:t xml:space="preserve"> priority, </w:t>
            </w:r>
            <w:r w:rsidR="00C75688" w:rsidRPr="00CE46B1">
              <w:rPr>
                <w:rFonts w:ascii="Arial" w:hAnsi="Arial" w:cs="Arial"/>
                <w:sz w:val="20"/>
                <w:szCs w:val="20"/>
              </w:rPr>
              <w:t xml:space="preserve">particularly with the opportunity for </w:t>
            </w:r>
            <w:r w:rsidRPr="00CE46B1">
              <w:rPr>
                <w:rFonts w:ascii="Arial" w:hAnsi="Arial" w:cs="Arial"/>
                <w:sz w:val="20"/>
                <w:szCs w:val="20"/>
              </w:rPr>
              <w:t>the programme to support the target of reducing waiting times in EDs and take pressure off GPs</w:t>
            </w:r>
            <w:r w:rsidR="00D73327" w:rsidRPr="00CE46B1">
              <w:rPr>
                <w:rFonts w:ascii="Arial" w:hAnsi="Arial" w:cs="Arial"/>
                <w:sz w:val="20"/>
                <w:szCs w:val="20"/>
              </w:rPr>
              <w:t xml:space="preserve">. </w:t>
            </w:r>
            <w:r w:rsidRPr="00CE46B1">
              <w:rPr>
                <w:rFonts w:ascii="Arial" w:hAnsi="Arial" w:cs="Arial"/>
                <w:sz w:val="20"/>
                <w:szCs w:val="20"/>
              </w:rPr>
              <w:t>The Minor Ailments Service allows GPs to focus more on chronic conditions, while also broadening the scope of practice for pharmacists, and might help to address workforce issues by attracting people into the profession</w:t>
            </w:r>
            <w:r w:rsidR="00D73327" w:rsidRPr="00CE46B1">
              <w:rPr>
                <w:rFonts w:ascii="Arial" w:hAnsi="Arial" w:cs="Arial"/>
                <w:sz w:val="20"/>
                <w:szCs w:val="20"/>
              </w:rPr>
              <w:t xml:space="preserve">. </w:t>
            </w:r>
            <w:r w:rsidRPr="00CE46B1">
              <w:rPr>
                <w:rFonts w:ascii="Arial" w:hAnsi="Arial" w:cs="Arial"/>
                <w:sz w:val="20"/>
                <w:szCs w:val="20"/>
              </w:rPr>
              <w:t xml:space="preserve">The second topic proposed is a locally commissioned pharmacy services report to identify services that would benefit from being nationwide. </w:t>
            </w:r>
            <w:r w:rsidR="00712CBC" w:rsidRPr="00CE46B1">
              <w:rPr>
                <w:rFonts w:ascii="Arial" w:hAnsi="Arial" w:cs="Arial"/>
                <w:sz w:val="20"/>
                <w:szCs w:val="20"/>
              </w:rPr>
              <w:t>Both</w:t>
            </w:r>
            <w:r w:rsidRPr="00CE46B1">
              <w:rPr>
                <w:rFonts w:ascii="Arial" w:hAnsi="Arial" w:cs="Arial"/>
                <w:sz w:val="20"/>
                <w:szCs w:val="20"/>
              </w:rPr>
              <w:t xml:space="preserve"> topics have existing service specifications so benefit could be realised quickly. </w:t>
            </w:r>
          </w:p>
          <w:p w14:paraId="5A3F4DF5" w14:textId="77777777" w:rsidR="00421F80" w:rsidRPr="00CE46B1" w:rsidRDefault="00421F80" w:rsidP="00936B94">
            <w:pPr>
              <w:tabs>
                <w:tab w:val="left" w:pos="921"/>
              </w:tabs>
              <w:rPr>
                <w:rFonts w:ascii="Arial" w:hAnsi="Arial" w:cs="Arial"/>
                <w:sz w:val="20"/>
                <w:szCs w:val="20"/>
              </w:rPr>
            </w:pPr>
          </w:p>
          <w:p w14:paraId="5191E746" w14:textId="274BEE11" w:rsidR="00C75688" w:rsidRPr="00CE46B1" w:rsidRDefault="00C75688" w:rsidP="00C75688">
            <w:pPr>
              <w:tabs>
                <w:tab w:val="left" w:pos="921"/>
              </w:tabs>
              <w:rPr>
                <w:rFonts w:ascii="Arial" w:hAnsi="Arial" w:cs="Arial"/>
                <w:sz w:val="20"/>
                <w:szCs w:val="20"/>
              </w:rPr>
            </w:pPr>
            <w:r w:rsidRPr="00CE46B1">
              <w:rPr>
                <w:rFonts w:ascii="Arial" w:hAnsi="Arial" w:cs="Arial"/>
                <w:sz w:val="20"/>
                <w:szCs w:val="20"/>
                <w:u w:val="single"/>
              </w:rPr>
              <w:t>Canterbury CP Group</w:t>
            </w:r>
            <w:r w:rsidRPr="00CE46B1">
              <w:rPr>
                <w:rFonts w:ascii="Arial" w:hAnsi="Arial" w:cs="Arial"/>
                <w:sz w:val="20"/>
                <w:szCs w:val="20"/>
              </w:rPr>
              <w:t xml:space="preserve"> agree with proposals for Minor Ailments Service and rolling out </w:t>
            </w:r>
            <w:proofErr w:type="gramStart"/>
            <w:r w:rsidRPr="00CE46B1">
              <w:rPr>
                <w:rFonts w:ascii="Arial" w:hAnsi="Arial" w:cs="Arial"/>
                <w:sz w:val="20"/>
                <w:szCs w:val="20"/>
              </w:rPr>
              <w:t>some</w:t>
            </w:r>
            <w:proofErr w:type="gramEnd"/>
            <w:r w:rsidRPr="00CE46B1">
              <w:rPr>
                <w:rFonts w:ascii="Arial" w:hAnsi="Arial" w:cs="Arial"/>
                <w:sz w:val="20"/>
                <w:szCs w:val="20"/>
              </w:rPr>
              <w:t xml:space="preserve"> locally commissioned services nationwide as topics for the EAG</w:t>
            </w:r>
            <w:r w:rsidR="00D73327" w:rsidRPr="00CE46B1">
              <w:rPr>
                <w:rFonts w:ascii="Arial" w:hAnsi="Arial" w:cs="Arial"/>
                <w:sz w:val="20"/>
                <w:szCs w:val="20"/>
              </w:rPr>
              <w:t xml:space="preserve">. </w:t>
            </w:r>
            <w:r w:rsidRPr="00CE46B1">
              <w:rPr>
                <w:rFonts w:ascii="Arial" w:hAnsi="Arial" w:cs="Arial"/>
                <w:sz w:val="20"/>
                <w:szCs w:val="20"/>
              </w:rPr>
              <w:t>Suggest</w:t>
            </w:r>
            <w:r w:rsidR="00684B52" w:rsidRPr="00CE46B1">
              <w:rPr>
                <w:rFonts w:ascii="Arial" w:hAnsi="Arial" w:cs="Arial"/>
                <w:sz w:val="20"/>
                <w:szCs w:val="20"/>
              </w:rPr>
              <w:t>ed</w:t>
            </w:r>
            <w:r w:rsidRPr="00CE46B1">
              <w:rPr>
                <w:rFonts w:ascii="Arial" w:hAnsi="Arial" w:cs="Arial"/>
                <w:sz w:val="20"/>
                <w:szCs w:val="20"/>
              </w:rPr>
              <w:t xml:space="preserve"> also looking at </w:t>
            </w:r>
            <w:proofErr w:type="gramStart"/>
            <w:r w:rsidRPr="00CE46B1">
              <w:rPr>
                <w:rFonts w:ascii="Arial" w:hAnsi="Arial" w:cs="Arial"/>
                <w:sz w:val="20"/>
                <w:szCs w:val="20"/>
              </w:rPr>
              <w:t>some of</w:t>
            </w:r>
            <w:proofErr w:type="gramEnd"/>
            <w:r w:rsidRPr="00CE46B1">
              <w:rPr>
                <w:rFonts w:ascii="Arial" w:hAnsi="Arial" w:cs="Arial"/>
                <w:sz w:val="20"/>
                <w:szCs w:val="20"/>
              </w:rPr>
              <w:t xml:space="preserve"> the existing services, such as clozapine and methadone</w:t>
            </w:r>
            <w:r w:rsidR="00DE0745">
              <w:rPr>
                <w:rFonts w:ascii="Arial" w:hAnsi="Arial" w:cs="Arial"/>
                <w:sz w:val="20"/>
                <w:szCs w:val="20"/>
              </w:rPr>
              <w:t xml:space="preserve"> [OST services]</w:t>
            </w:r>
            <w:r w:rsidRPr="00CE46B1">
              <w:rPr>
                <w:rFonts w:ascii="Arial" w:hAnsi="Arial" w:cs="Arial"/>
                <w:sz w:val="20"/>
                <w:szCs w:val="20"/>
              </w:rPr>
              <w:t xml:space="preserve">, </w:t>
            </w:r>
            <w:r w:rsidR="00EE4D89" w:rsidRPr="00CE46B1">
              <w:rPr>
                <w:rFonts w:ascii="Arial" w:hAnsi="Arial" w:cs="Arial"/>
                <w:sz w:val="20"/>
                <w:szCs w:val="20"/>
              </w:rPr>
              <w:t xml:space="preserve">to ensure they </w:t>
            </w:r>
            <w:r w:rsidRPr="00CE46B1">
              <w:rPr>
                <w:rFonts w:ascii="Arial" w:hAnsi="Arial" w:cs="Arial"/>
                <w:sz w:val="20"/>
                <w:szCs w:val="20"/>
              </w:rPr>
              <w:t xml:space="preserve">are fit for purpose. </w:t>
            </w:r>
          </w:p>
          <w:p w14:paraId="57ED9C4C" w14:textId="77777777" w:rsidR="00C75688" w:rsidRPr="00CE46B1" w:rsidRDefault="00C75688" w:rsidP="00936B94">
            <w:pPr>
              <w:tabs>
                <w:tab w:val="left" w:pos="921"/>
              </w:tabs>
              <w:rPr>
                <w:rFonts w:ascii="Arial" w:hAnsi="Arial" w:cs="Arial"/>
                <w:sz w:val="20"/>
                <w:szCs w:val="20"/>
              </w:rPr>
            </w:pPr>
          </w:p>
          <w:p w14:paraId="4C181AF0" w14:textId="56E8C7B7" w:rsidR="00526006" w:rsidRPr="00CE46B1" w:rsidRDefault="00526006" w:rsidP="00936B94">
            <w:pPr>
              <w:tabs>
                <w:tab w:val="left" w:pos="921"/>
              </w:tabs>
              <w:rPr>
                <w:rFonts w:ascii="Arial" w:hAnsi="Arial" w:cs="Arial"/>
                <w:sz w:val="20"/>
                <w:szCs w:val="20"/>
              </w:rPr>
            </w:pPr>
            <w:r w:rsidRPr="00CE46B1">
              <w:rPr>
                <w:rFonts w:ascii="Arial" w:hAnsi="Arial" w:cs="Arial"/>
                <w:sz w:val="20"/>
                <w:szCs w:val="20"/>
                <w:u w:val="single"/>
              </w:rPr>
              <w:t>Pharmacy Council</w:t>
            </w:r>
            <w:r w:rsidRPr="00CE46B1">
              <w:rPr>
                <w:rFonts w:ascii="Arial" w:hAnsi="Arial" w:cs="Arial"/>
                <w:sz w:val="20"/>
                <w:szCs w:val="20"/>
              </w:rPr>
              <w:t xml:space="preserve"> asked what the future primary care model is and suggested that topics be considered in line with this. </w:t>
            </w:r>
          </w:p>
          <w:p w14:paraId="35E87B17" w14:textId="77777777" w:rsidR="00526006" w:rsidRPr="00CE46B1" w:rsidRDefault="00526006" w:rsidP="00936B94">
            <w:pPr>
              <w:tabs>
                <w:tab w:val="left" w:pos="921"/>
              </w:tabs>
              <w:rPr>
                <w:rFonts w:ascii="Arial" w:hAnsi="Arial" w:cs="Arial"/>
                <w:sz w:val="20"/>
                <w:szCs w:val="20"/>
              </w:rPr>
            </w:pPr>
          </w:p>
          <w:p w14:paraId="172F385F" w14:textId="330683AC" w:rsidR="00526006" w:rsidRPr="00CE46B1" w:rsidRDefault="00526006" w:rsidP="00936B94">
            <w:pPr>
              <w:tabs>
                <w:tab w:val="left" w:pos="921"/>
              </w:tabs>
              <w:rPr>
                <w:rFonts w:ascii="Arial" w:hAnsi="Arial" w:cs="Arial"/>
                <w:sz w:val="20"/>
                <w:szCs w:val="20"/>
              </w:rPr>
            </w:pPr>
            <w:r w:rsidRPr="00CE46B1">
              <w:rPr>
                <w:rFonts w:ascii="Arial" w:hAnsi="Arial" w:cs="Arial"/>
                <w:sz w:val="20"/>
                <w:szCs w:val="20"/>
                <w:u w:val="single"/>
              </w:rPr>
              <w:t>Health NZ</w:t>
            </w:r>
            <w:r w:rsidRPr="00CE46B1">
              <w:rPr>
                <w:rFonts w:ascii="Arial" w:hAnsi="Arial" w:cs="Arial"/>
                <w:sz w:val="20"/>
                <w:szCs w:val="20"/>
              </w:rPr>
              <w:t xml:space="preserve"> </w:t>
            </w:r>
            <w:r w:rsidR="009E3F24">
              <w:rPr>
                <w:rFonts w:ascii="Arial" w:hAnsi="Arial" w:cs="Arial"/>
                <w:sz w:val="20"/>
                <w:szCs w:val="20"/>
              </w:rPr>
              <w:t>advised</w:t>
            </w:r>
            <w:r w:rsidR="009E3F24" w:rsidRPr="00CE46B1">
              <w:rPr>
                <w:rFonts w:ascii="Arial" w:hAnsi="Arial" w:cs="Arial"/>
                <w:sz w:val="20"/>
                <w:szCs w:val="20"/>
              </w:rPr>
              <w:t xml:space="preserve"> </w:t>
            </w:r>
            <w:r w:rsidRPr="00CE46B1">
              <w:rPr>
                <w:rFonts w:ascii="Arial" w:hAnsi="Arial" w:cs="Arial"/>
                <w:sz w:val="20"/>
                <w:szCs w:val="20"/>
              </w:rPr>
              <w:t xml:space="preserve">that the </w:t>
            </w:r>
            <w:r w:rsidR="00880623">
              <w:rPr>
                <w:rFonts w:ascii="Arial" w:hAnsi="Arial" w:cs="Arial"/>
                <w:sz w:val="20"/>
                <w:szCs w:val="20"/>
              </w:rPr>
              <w:t xml:space="preserve">community </w:t>
            </w:r>
            <w:r w:rsidR="00C05818">
              <w:rPr>
                <w:rFonts w:ascii="Arial" w:hAnsi="Arial" w:cs="Arial"/>
                <w:sz w:val="20"/>
                <w:szCs w:val="20"/>
              </w:rPr>
              <w:t>pharmacy</w:t>
            </w:r>
            <w:r w:rsidR="00C05818" w:rsidRPr="00CE46B1">
              <w:rPr>
                <w:rFonts w:ascii="Arial" w:hAnsi="Arial" w:cs="Arial"/>
                <w:sz w:val="20"/>
                <w:szCs w:val="20"/>
              </w:rPr>
              <w:t xml:space="preserve"> redesign</w:t>
            </w:r>
            <w:r w:rsidRPr="00CE46B1">
              <w:rPr>
                <w:rFonts w:ascii="Arial" w:hAnsi="Arial" w:cs="Arial"/>
                <w:sz w:val="20"/>
                <w:szCs w:val="20"/>
              </w:rPr>
              <w:t xml:space="preserve"> work is underway a</w:t>
            </w:r>
            <w:r w:rsidR="00EE4D89" w:rsidRPr="00CE46B1">
              <w:rPr>
                <w:rFonts w:ascii="Arial" w:hAnsi="Arial" w:cs="Arial"/>
                <w:sz w:val="20"/>
                <w:szCs w:val="20"/>
              </w:rPr>
              <w:t>s</w:t>
            </w:r>
            <w:r w:rsidRPr="00CE46B1">
              <w:rPr>
                <w:rFonts w:ascii="Arial" w:hAnsi="Arial" w:cs="Arial"/>
                <w:sz w:val="20"/>
                <w:szCs w:val="20"/>
              </w:rPr>
              <w:t xml:space="preserve"> was spoken about at the previous NAAR</w:t>
            </w:r>
            <w:r w:rsidR="00D73327" w:rsidRPr="00CE46B1">
              <w:rPr>
                <w:rFonts w:ascii="Arial" w:hAnsi="Arial" w:cs="Arial"/>
                <w:sz w:val="20"/>
                <w:szCs w:val="20"/>
              </w:rPr>
              <w:t xml:space="preserve">. </w:t>
            </w:r>
            <w:r w:rsidR="00B837FB">
              <w:rPr>
                <w:rFonts w:ascii="Arial" w:hAnsi="Arial" w:cs="Arial"/>
                <w:sz w:val="20"/>
                <w:szCs w:val="20"/>
              </w:rPr>
              <w:t xml:space="preserve">Health NZ </w:t>
            </w:r>
            <w:r w:rsidR="009E3F24">
              <w:rPr>
                <w:rFonts w:ascii="Arial" w:hAnsi="Arial" w:cs="Arial"/>
                <w:sz w:val="20"/>
                <w:szCs w:val="20"/>
              </w:rPr>
              <w:t xml:space="preserve">will </w:t>
            </w:r>
            <w:r w:rsidRPr="00CE46B1">
              <w:rPr>
                <w:rFonts w:ascii="Arial" w:hAnsi="Arial" w:cs="Arial"/>
                <w:sz w:val="20"/>
                <w:szCs w:val="20"/>
              </w:rPr>
              <w:t xml:space="preserve">bring an update on the planning to the next </w:t>
            </w:r>
            <w:r w:rsidR="009E3F24">
              <w:rPr>
                <w:rFonts w:ascii="Arial" w:hAnsi="Arial" w:cs="Arial"/>
                <w:sz w:val="20"/>
                <w:szCs w:val="20"/>
              </w:rPr>
              <w:t xml:space="preserve">NAAR </w:t>
            </w:r>
            <w:r w:rsidRPr="00CE46B1">
              <w:rPr>
                <w:rFonts w:ascii="Arial" w:hAnsi="Arial" w:cs="Arial"/>
                <w:sz w:val="20"/>
                <w:szCs w:val="20"/>
              </w:rPr>
              <w:t xml:space="preserve">meeting. </w:t>
            </w:r>
          </w:p>
          <w:p w14:paraId="53941B67" w14:textId="77777777" w:rsidR="00AF4D1F" w:rsidRDefault="00AF4D1F" w:rsidP="00936B94">
            <w:pPr>
              <w:tabs>
                <w:tab w:val="left" w:pos="921"/>
              </w:tabs>
              <w:rPr>
                <w:rFonts w:ascii="Arial" w:hAnsi="Arial" w:cs="Arial"/>
                <w:sz w:val="20"/>
                <w:szCs w:val="20"/>
              </w:rPr>
            </w:pPr>
          </w:p>
          <w:p w14:paraId="5801E3F1" w14:textId="496CDB05" w:rsidR="00E8265C" w:rsidRDefault="00E8265C" w:rsidP="00936B94">
            <w:pPr>
              <w:tabs>
                <w:tab w:val="left" w:pos="921"/>
              </w:tabs>
              <w:rPr>
                <w:rFonts w:ascii="Arial" w:hAnsi="Arial" w:cs="Arial"/>
                <w:sz w:val="20"/>
                <w:szCs w:val="20"/>
              </w:rPr>
            </w:pPr>
            <w:r w:rsidRPr="00070841">
              <w:rPr>
                <w:rFonts w:ascii="Arial" w:hAnsi="Arial" w:cs="Arial"/>
                <w:sz w:val="20"/>
                <w:szCs w:val="20"/>
                <w:u w:val="single"/>
              </w:rPr>
              <w:t>Pharmacy Council</w:t>
            </w:r>
            <w:r>
              <w:rPr>
                <w:rFonts w:ascii="Arial" w:hAnsi="Arial" w:cs="Arial"/>
                <w:sz w:val="20"/>
                <w:szCs w:val="20"/>
              </w:rPr>
              <w:t>, acknowledging their observer status</w:t>
            </w:r>
            <w:r w:rsidR="00C05818">
              <w:rPr>
                <w:rFonts w:ascii="Arial" w:hAnsi="Arial" w:cs="Arial"/>
                <w:sz w:val="20"/>
                <w:szCs w:val="20"/>
              </w:rPr>
              <w:t>,</w:t>
            </w:r>
            <w:r>
              <w:rPr>
                <w:rFonts w:ascii="Arial" w:hAnsi="Arial" w:cs="Arial"/>
                <w:sz w:val="20"/>
                <w:szCs w:val="20"/>
              </w:rPr>
              <w:t xml:space="preserve"> expressed a desire to be involved in the EAG work programme develop</w:t>
            </w:r>
            <w:r w:rsidR="00C05818">
              <w:rPr>
                <w:rFonts w:ascii="Arial" w:hAnsi="Arial" w:cs="Arial"/>
                <w:sz w:val="20"/>
                <w:szCs w:val="20"/>
              </w:rPr>
              <w:t>ment.</w:t>
            </w:r>
            <w:r w:rsidR="00070841">
              <w:rPr>
                <w:rFonts w:ascii="Arial" w:hAnsi="Arial" w:cs="Arial"/>
                <w:sz w:val="20"/>
                <w:szCs w:val="20"/>
              </w:rPr>
              <w:t xml:space="preserve"> Pharmacy Council and Health New Zealand to meet to discuss </w:t>
            </w:r>
            <w:r w:rsidR="00BC6BA2">
              <w:rPr>
                <w:rFonts w:ascii="Arial" w:hAnsi="Arial" w:cs="Arial"/>
                <w:sz w:val="20"/>
                <w:szCs w:val="20"/>
              </w:rPr>
              <w:t>opportunities for Pharmacy Council’s</w:t>
            </w:r>
            <w:r w:rsidR="00DA719C">
              <w:rPr>
                <w:rFonts w:ascii="Arial" w:hAnsi="Arial" w:cs="Arial"/>
                <w:sz w:val="20"/>
                <w:szCs w:val="20"/>
              </w:rPr>
              <w:t xml:space="preserve"> direct involvement.</w:t>
            </w:r>
          </w:p>
          <w:p w14:paraId="43956BE7" w14:textId="77777777" w:rsidR="00070841" w:rsidRPr="00CE46B1" w:rsidRDefault="00070841" w:rsidP="00936B94">
            <w:pPr>
              <w:tabs>
                <w:tab w:val="left" w:pos="921"/>
              </w:tabs>
              <w:rPr>
                <w:rFonts w:ascii="Arial" w:hAnsi="Arial" w:cs="Arial"/>
                <w:sz w:val="20"/>
                <w:szCs w:val="20"/>
              </w:rPr>
            </w:pPr>
          </w:p>
          <w:p w14:paraId="0976BC35" w14:textId="35B4D13D" w:rsidR="00C75688" w:rsidRPr="00CE46B1" w:rsidRDefault="00AF4D1F" w:rsidP="00936B94">
            <w:pPr>
              <w:tabs>
                <w:tab w:val="left" w:pos="921"/>
              </w:tabs>
              <w:rPr>
                <w:rFonts w:ascii="Arial" w:hAnsi="Arial" w:cs="Arial"/>
                <w:sz w:val="20"/>
                <w:szCs w:val="20"/>
              </w:rPr>
            </w:pPr>
            <w:r w:rsidRPr="00CE46B1">
              <w:rPr>
                <w:rFonts w:ascii="Arial" w:hAnsi="Arial" w:cs="Arial"/>
                <w:sz w:val="20"/>
                <w:szCs w:val="20"/>
                <w:u w:val="single"/>
              </w:rPr>
              <w:t>Health NZ</w:t>
            </w:r>
            <w:r w:rsidRPr="00CE46B1">
              <w:rPr>
                <w:rFonts w:ascii="Arial" w:hAnsi="Arial" w:cs="Arial"/>
                <w:sz w:val="20"/>
                <w:szCs w:val="20"/>
              </w:rPr>
              <w:t xml:space="preserve"> said that NAAR members will receive an email</w:t>
            </w:r>
            <w:r w:rsidR="00EE4D89" w:rsidRPr="00CE46B1">
              <w:rPr>
                <w:rFonts w:ascii="Arial" w:hAnsi="Arial" w:cs="Arial"/>
                <w:sz w:val="20"/>
                <w:szCs w:val="20"/>
              </w:rPr>
              <w:t xml:space="preserve"> soon </w:t>
            </w:r>
            <w:r w:rsidRPr="00CE46B1">
              <w:rPr>
                <w:rFonts w:ascii="Arial" w:hAnsi="Arial" w:cs="Arial"/>
                <w:sz w:val="20"/>
                <w:szCs w:val="20"/>
              </w:rPr>
              <w:t xml:space="preserve">with a call for topics for the EAG, laying out </w:t>
            </w:r>
            <w:proofErr w:type="gramStart"/>
            <w:r w:rsidRPr="00CE46B1">
              <w:rPr>
                <w:rFonts w:ascii="Arial" w:hAnsi="Arial" w:cs="Arial"/>
                <w:sz w:val="20"/>
                <w:szCs w:val="20"/>
              </w:rPr>
              <w:t>some</w:t>
            </w:r>
            <w:proofErr w:type="gramEnd"/>
            <w:r w:rsidRPr="00CE46B1">
              <w:rPr>
                <w:rFonts w:ascii="Arial" w:hAnsi="Arial" w:cs="Arial"/>
                <w:sz w:val="20"/>
                <w:szCs w:val="20"/>
              </w:rPr>
              <w:t xml:space="preserve"> criteria to consider and a date by which to respond.</w:t>
            </w:r>
          </w:p>
          <w:p w14:paraId="498CEC13" w14:textId="77777777" w:rsidR="006272F9" w:rsidRPr="00CE46B1" w:rsidRDefault="006272F9" w:rsidP="00936B94">
            <w:pPr>
              <w:tabs>
                <w:tab w:val="left" w:pos="921"/>
              </w:tabs>
              <w:rPr>
                <w:rFonts w:ascii="Arial" w:hAnsi="Arial" w:cs="Arial"/>
                <w:bCs/>
                <w:sz w:val="20"/>
                <w:szCs w:val="20"/>
              </w:rPr>
            </w:pPr>
          </w:p>
          <w:tbl>
            <w:tblPr>
              <w:tblStyle w:val="TableGrid"/>
              <w:tblW w:w="9152" w:type="dxa"/>
              <w:tblInd w:w="113" w:type="dxa"/>
              <w:tblLook w:val="04A0" w:firstRow="1" w:lastRow="0" w:firstColumn="1" w:lastColumn="0" w:noHBand="0" w:noVBand="1"/>
            </w:tblPr>
            <w:tblGrid>
              <w:gridCol w:w="2512"/>
              <w:gridCol w:w="6640"/>
            </w:tblGrid>
            <w:tr w:rsidR="006272F9" w:rsidRPr="00CE46B1" w14:paraId="78F97EEA" w14:textId="77777777" w:rsidTr="00147110">
              <w:trPr>
                <w:trHeight w:val="506"/>
              </w:trPr>
              <w:tc>
                <w:tcPr>
                  <w:tcW w:w="2512" w:type="dxa"/>
                  <w:shd w:val="clear" w:color="auto" w:fill="D9D9D9" w:themeFill="background1" w:themeFillShade="D9"/>
                </w:tcPr>
                <w:p w14:paraId="0003F556" w14:textId="17689B01" w:rsidR="006272F9" w:rsidRPr="00CE46B1" w:rsidRDefault="006272F9" w:rsidP="006272F9">
                  <w:pPr>
                    <w:pStyle w:val="TableParagraph"/>
                    <w:spacing w:before="60" w:after="60"/>
                    <w:ind w:left="0"/>
                    <w:rPr>
                      <w:bCs/>
                      <w:sz w:val="20"/>
                      <w:szCs w:val="20"/>
                      <w:lang w:val="en-NZ"/>
                    </w:rPr>
                  </w:pPr>
                  <w:r w:rsidRPr="00CE46B1">
                    <w:rPr>
                      <w:bCs/>
                      <w:sz w:val="20"/>
                      <w:szCs w:val="20"/>
                      <w:lang w:val="en-NZ"/>
                    </w:rPr>
                    <w:t>ACTION: 20240404:</w:t>
                  </w:r>
                  <w:r w:rsidR="006E7601">
                    <w:rPr>
                      <w:bCs/>
                      <w:sz w:val="20"/>
                      <w:szCs w:val="20"/>
                      <w:lang w:val="en-NZ"/>
                    </w:rPr>
                    <w:t>4</w:t>
                  </w:r>
                </w:p>
              </w:tc>
              <w:tc>
                <w:tcPr>
                  <w:tcW w:w="6640" w:type="dxa"/>
                  <w:shd w:val="clear" w:color="auto" w:fill="D9D9D9" w:themeFill="background1" w:themeFillShade="D9"/>
                </w:tcPr>
                <w:p w14:paraId="32E792DA" w14:textId="25134DA9" w:rsidR="006272F9" w:rsidRPr="00CE46B1" w:rsidRDefault="006272F9" w:rsidP="006272F9">
                  <w:pPr>
                    <w:pStyle w:val="TableParagraph"/>
                    <w:spacing w:before="60" w:after="60"/>
                    <w:ind w:left="0"/>
                    <w:rPr>
                      <w:bCs/>
                      <w:sz w:val="20"/>
                      <w:szCs w:val="20"/>
                      <w:lang w:val="en-NZ"/>
                    </w:rPr>
                  </w:pPr>
                  <w:r w:rsidRPr="00CE46B1">
                    <w:rPr>
                      <w:bCs/>
                      <w:sz w:val="20"/>
                      <w:szCs w:val="20"/>
                      <w:lang w:val="en-NZ"/>
                    </w:rPr>
                    <w:t xml:space="preserve">Health NZ and Pharmacy Council to discuss </w:t>
                  </w:r>
                  <w:r w:rsidR="00317352">
                    <w:rPr>
                      <w:bCs/>
                      <w:sz w:val="20"/>
                      <w:szCs w:val="20"/>
                      <w:lang w:val="en-NZ"/>
                    </w:rPr>
                    <w:t xml:space="preserve">how </w:t>
                  </w:r>
                  <w:r w:rsidRPr="00CE46B1">
                    <w:rPr>
                      <w:bCs/>
                      <w:sz w:val="20"/>
                      <w:szCs w:val="20"/>
                      <w:lang w:val="en-NZ"/>
                    </w:rPr>
                    <w:t xml:space="preserve">the Pharmacy Council can support the planning underway for the </w:t>
                  </w:r>
                  <w:r w:rsidR="00317352">
                    <w:rPr>
                      <w:bCs/>
                      <w:sz w:val="20"/>
                      <w:szCs w:val="20"/>
                      <w:lang w:val="en-NZ"/>
                    </w:rPr>
                    <w:t xml:space="preserve">community pharmacy </w:t>
                  </w:r>
                  <w:r w:rsidR="00A0460C">
                    <w:rPr>
                      <w:bCs/>
                      <w:sz w:val="20"/>
                      <w:szCs w:val="20"/>
                      <w:lang w:val="en-NZ"/>
                    </w:rPr>
                    <w:t>r</w:t>
                  </w:r>
                  <w:r w:rsidRPr="00CE46B1">
                    <w:rPr>
                      <w:bCs/>
                      <w:sz w:val="20"/>
                      <w:szCs w:val="20"/>
                      <w:lang w:val="en-NZ"/>
                    </w:rPr>
                    <w:t xml:space="preserve">edesign </w:t>
                  </w:r>
                  <w:r w:rsidR="00A0460C">
                    <w:rPr>
                      <w:bCs/>
                      <w:sz w:val="20"/>
                      <w:szCs w:val="20"/>
                      <w:lang w:val="en-NZ"/>
                    </w:rPr>
                    <w:t>p</w:t>
                  </w:r>
                  <w:r w:rsidRPr="00CE46B1">
                    <w:rPr>
                      <w:bCs/>
                      <w:sz w:val="20"/>
                      <w:szCs w:val="20"/>
                      <w:lang w:val="en-NZ"/>
                    </w:rPr>
                    <w:t xml:space="preserve">rogramme. </w:t>
                  </w:r>
                </w:p>
              </w:tc>
            </w:tr>
            <w:tr w:rsidR="00C44BC4" w:rsidRPr="00CE46B1" w14:paraId="6DE72E5F" w14:textId="77777777" w:rsidTr="00147110">
              <w:trPr>
                <w:trHeight w:val="506"/>
              </w:trPr>
              <w:tc>
                <w:tcPr>
                  <w:tcW w:w="2512" w:type="dxa"/>
                  <w:shd w:val="clear" w:color="auto" w:fill="D9D9D9" w:themeFill="background1" w:themeFillShade="D9"/>
                </w:tcPr>
                <w:p w14:paraId="553EEB27" w14:textId="0572C5BF" w:rsidR="00C44BC4" w:rsidRPr="00CE46B1" w:rsidRDefault="00C44BC4" w:rsidP="00C44BC4">
                  <w:pPr>
                    <w:pStyle w:val="TableParagraph"/>
                    <w:spacing w:before="60" w:after="60"/>
                    <w:ind w:left="0"/>
                    <w:rPr>
                      <w:bCs/>
                      <w:sz w:val="20"/>
                      <w:szCs w:val="20"/>
                      <w:lang w:val="en-NZ"/>
                    </w:rPr>
                  </w:pPr>
                  <w:r w:rsidRPr="00CE46B1">
                    <w:rPr>
                      <w:bCs/>
                      <w:sz w:val="20"/>
                      <w:szCs w:val="20"/>
                      <w:lang w:val="en-NZ"/>
                    </w:rPr>
                    <w:t>ACTION: 20240404:</w:t>
                  </w:r>
                  <w:r w:rsidR="006E7601">
                    <w:rPr>
                      <w:bCs/>
                      <w:sz w:val="20"/>
                      <w:szCs w:val="20"/>
                      <w:lang w:val="en-NZ"/>
                    </w:rPr>
                    <w:t>5</w:t>
                  </w:r>
                </w:p>
              </w:tc>
              <w:tc>
                <w:tcPr>
                  <w:tcW w:w="6640" w:type="dxa"/>
                  <w:shd w:val="clear" w:color="auto" w:fill="D9D9D9" w:themeFill="background1" w:themeFillShade="D9"/>
                </w:tcPr>
                <w:p w14:paraId="69D00F48" w14:textId="1F18E729" w:rsidR="00C44BC4" w:rsidRPr="00CE46B1" w:rsidRDefault="00C44BC4" w:rsidP="00C44BC4">
                  <w:pPr>
                    <w:pStyle w:val="TableParagraph"/>
                    <w:spacing w:before="60" w:after="60"/>
                    <w:ind w:left="0"/>
                    <w:rPr>
                      <w:bCs/>
                      <w:sz w:val="20"/>
                      <w:szCs w:val="20"/>
                      <w:lang w:val="en-NZ"/>
                    </w:rPr>
                  </w:pPr>
                  <w:r w:rsidRPr="00CE46B1">
                    <w:rPr>
                      <w:bCs/>
                      <w:sz w:val="20"/>
                      <w:szCs w:val="20"/>
                      <w:lang w:val="en-NZ"/>
                    </w:rPr>
                    <w:t>Health NZ will send a</w:t>
                  </w:r>
                  <w:r w:rsidR="00A0460C">
                    <w:rPr>
                      <w:bCs/>
                      <w:sz w:val="20"/>
                      <w:szCs w:val="20"/>
                      <w:lang w:val="en-NZ"/>
                    </w:rPr>
                    <w:t>n</w:t>
                  </w:r>
                  <w:r w:rsidR="006D73EA" w:rsidRPr="00CE46B1">
                    <w:rPr>
                      <w:bCs/>
                      <w:sz w:val="20"/>
                      <w:szCs w:val="20"/>
                      <w:lang w:val="en-NZ"/>
                    </w:rPr>
                    <w:t xml:space="preserve"> </w:t>
                  </w:r>
                  <w:r w:rsidRPr="00CE46B1">
                    <w:rPr>
                      <w:bCs/>
                      <w:sz w:val="20"/>
                      <w:szCs w:val="20"/>
                      <w:lang w:val="en-NZ"/>
                    </w:rPr>
                    <w:t>email to NAAR members</w:t>
                  </w:r>
                  <w:r w:rsidR="006D73EA" w:rsidRPr="00CE46B1">
                    <w:rPr>
                      <w:bCs/>
                      <w:sz w:val="20"/>
                      <w:szCs w:val="20"/>
                      <w:lang w:val="en-NZ"/>
                    </w:rPr>
                    <w:t xml:space="preserve"> with a call for</w:t>
                  </w:r>
                  <w:r w:rsidRPr="00CE46B1">
                    <w:rPr>
                      <w:bCs/>
                      <w:sz w:val="20"/>
                      <w:szCs w:val="20"/>
                      <w:lang w:val="en-NZ"/>
                    </w:rPr>
                    <w:t xml:space="preserve"> topics for the EAG</w:t>
                  </w:r>
                  <w:r w:rsidR="006D73EA" w:rsidRPr="00CE46B1">
                    <w:rPr>
                      <w:bCs/>
                      <w:sz w:val="20"/>
                      <w:szCs w:val="20"/>
                      <w:lang w:val="en-NZ"/>
                    </w:rPr>
                    <w:t>, with responses in by Friday 19 April 2024.</w:t>
                  </w:r>
                </w:p>
              </w:tc>
            </w:tr>
          </w:tbl>
          <w:p w14:paraId="561DD5CC" w14:textId="77777777" w:rsidR="00744C77" w:rsidRPr="00744C77" w:rsidRDefault="00744C77">
            <w:pPr>
              <w:rPr>
                <w:rFonts w:ascii="Arial" w:hAnsi="Arial" w:cs="Arial"/>
                <w:sz w:val="8"/>
                <w:szCs w:val="8"/>
              </w:rPr>
            </w:pPr>
          </w:p>
          <w:p w14:paraId="57D4988D" w14:textId="77777777" w:rsidR="00421F80" w:rsidRPr="00CE46B1" w:rsidRDefault="00421F80" w:rsidP="00936B94">
            <w:pPr>
              <w:tabs>
                <w:tab w:val="left" w:pos="921"/>
              </w:tabs>
              <w:rPr>
                <w:rFonts w:ascii="Arial" w:hAnsi="Arial" w:cs="Arial"/>
                <w:sz w:val="20"/>
                <w:szCs w:val="20"/>
              </w:rPr>
            </w:pPr>
          </w:p>
        </w:tc>
      </w:tr>
    </w:tbl>
    <w:p w14:paraId="57CD23CA" w14:textId="77777777" w:rsidR="00421F80" w:rsidRPr="00277852" w:rsidRDefault="00421F80" w:rsidP="00936B94">
      <w:pPr>
        <w:tabs>
          <w:tab w:val="left" w:pos="921"/>
        </w:tabs>
        <w:rPr>
          <w:rFonts w:ascii="Arial" w:hAnsi="Arial" w:cs="Arial"/>
          <w:sz w:val="18"/>
          <w:szCs w:val="18"/>
        </w:rPr>
      </w:pPr>
    </w:p>
    <w:tbl>
      <w:tblPr>
        <w:tblStyle w:val="TableGrid"/>
        <w:tblW w:w="0" w:type="auto"/>
        <w:tblInd w:w="-147" w:type="dxa"/>
        <w:tblLook w:val="04A0" w:firstRow="1" w:lastRow="0" w:firstColumn="1" w:lastColumn="0" w:noHBand="0" w:noVBand="1"/>
      </w:tblPr>
      <w:tblGrid>
        <w:gridCol w:w="9774"/>
      </w:tblGrid>
      <w:tr w:rsidR="006D73EA" w:rsidRPr="00CE46B1" w14:paraId="665CCD22" w14:textId="77777777" w:rsidTr="005E690A">
        <w:tc>
          <w:tcPr>
            <w:tcW w:w="9774" w:type="dxa"/>
          </w:tcPr>
          <w:p w14:paraId="6FDD86EB" w14:textId="77777777" w:rsidR="006D73EA" w:rsidRPr="00CE46B1" w:rsidRDefault="006D73EA" w:rsidP="00936B94">
            <w:pPr>
              <w:tabs>
                <w:tab w:val="left" w:pos="921"/>
              </w:tabs>
              <w:rPr>
                <w:rFonts w:ascii="Arial" w:hAnsi="Arial" w:cs="Arial"/>
                <w:sz w:val="20"/>
                <w:szCs w:val="20"/>
              </w:rPr>
            </w:pPr>
          </w:p>
          <w:p w14:paraId="68D1DD04" w14:textId="33F3326D" w:rsidR="006D73EA" w:rsidRPr="00CE46B1" w:rsidRDefault="006D73EA" w:rsidP="00936B94">
            <w:pPr>
              <w:tabs>
                <w:tab w:val="left" w:pos="921"/>
              </w:tabs>
              <w:rPr>
                <w:rFonts w:ascii="Arial" w:hAnsi="Arial" w:cs="Arial"/>
                <w:b/>
                <w:bCs/>
                <w:sz w:val="20"/>
                <w:szCs w:val="20"/>
              </w:rPr>
            </w:pPr>
            <w:r w:rsidRPr="00CE46B1">
              <w:rPr>
                <w:rFonts w:ascii="Arial" w:hAnsi="Arial" w:cs="Arial"/>
                <w:b/>
                <w:bCs/>
                <w:sz w:val="20"/>
                <w:szCs w:val="20"/>
              </w:rPr>
              <w:t>7. Summary and next steps</w:t>
            </w:r>
          </w:p>
          <w:p w14:paraId="7CF25E10" w14:textId="77777777" w:rsidR="006D73EA" w:rsidRPr="00CE46B1" w:rsidRDefault="006D73EA" w:rsidP="00936B94">
            <w:pPr>
              <w:tabs>
                <w:tab w:val="left" w:pos="921"/>
              </w:tabs>
              <w:rPr>
                <w:rFonts w:ascii="Arial" w:hAnsi="Arial" w:cs="Arial"/>
                <w:sz w:val="20"/>
                <w:szCs w:val="20"/>
              </w:rPr>
            </w:pPr>
          </w:p>
          <w:p w14:paraId="62D4BA22" w14:textId="4C4E4402" w:rsidR="006D73EA" w:rsidRPr="00CE46B1" w:rsidRDefault="006D73EA" w:rsidP="00936B94">
            <w:pPr>
              <w:tabs>
                <w:tab w:val="left" w:pos="921"/>
              </w:tabs>
              <w:rPr>
                <w:rFonts w:ascii="Arial" w:hAnsi="Arial" w:cs="Arial"/>
                <w:sz w:val="20"/>
                <w:szCs w:val="20"/>
              </w:rPr>
            </w:pPr>
            <w:r w:rsidRPr="00CE46B1">
              <w:rPr>
                <w:rFonts w:ascii="Arial" w:hAnsi="Arial" w:cs="Arial"/>
                <w:sz w:val="20"/>
                <w:szCs w:val="20"/>
                <w:u w:val="single"/>
              </w:rPr>
              <w:t>The Chair</w:t>
            </w:r>
            <w:r w:rsidRPr="00CE46B1">
              <w:rPr>
                <w:rFonts w:ascii="Arial" w:hAnsi="Arial" w:cs="Arial"/>
                <w:sz w:val="20"/>
                <w:szCs w:val="20"/>
              </w:rPr>
              <w:t xml:space="preserve"> called for any other business</w:t>
            </w:r>
            <w:r w:rsidR="00D73327" w:rsidRPr="00CE46B1">
              <w:rPr>
                <w:rFonts w:ascii="Arial" w:hAnsi="Arial" w:cs="Arial"/>
                <w:sz w:val="20"/>
                <w:szCs w:val="20"/>
              </w:rPr>
              <w:t xml:space="preserve">. </w:t>
            </w:r>
            <w:r w:rsidRPr="00CE46B1">
              <w:rPr>
                <w:rFonts w:ascii="Arial" w:hAnsi="Arial" w:cs="Arial"/>
                <w:sz w:val="20"/>
                <w:szCs w:val="20"/>
              </w:rPr>
              <w:t xml:space="preserve">None was raised. She confirmed the timing of receiving the communique and minutes and confirmed all meeting notes are confidential until the minutes are ratified. </w:t>
            </w:r>
          </w:p>
          <w:p w14:paraId="0ABADB60" w14:textId="77777777" w:rsidR="006D73EA" w:rsidRPr="00CE46B1" w:rsidRDefault="006D73EA" w:rsidP="00936B94">
            <w:pPr>
              <w:tabs>
                <w:tab w:val="left" w:pos="921"/>
              </w:tabs>
              <w:rPr>
                <w:rFonts w:ascii="Arial" w:hAnsi="Arial" w:cs="Arial"/>
                <w:sz w:val="20"/>
                <w:szCs w:val="20"/>
              </w:rPr>
            </w:pPr>
          </w:p>
          <w:p w14:paraId="40D365C3" w14:textId="4F7DCA27" w:rsidR="006D73EA" w:rsidRPr="00CE46B1" w:rsidRDefault="002A72C7" w:rsidP="00936B94">
            <w:pPr>
              <w:tabs>
                <w:tab w:val="left" w:pos="921"/>
              </w:tabs>
              <w:rPr>
                <w:rFonts w:ascii="Arial" w:hAnsi="Arial" w:cs="Arial"/>
                <w:sz w:val="20"/>
                <w:szCs w:val="20"/>
              </w:rPr>
            </w:pPr>
            <w:r w:rsidRPr="00CE46B1">
              <w:rPr>
                <w:rFonts w:ascii="Arial" w:hAnsi="Arial" w:cs="Arial"/>
                <w:sz w:val="20"/>
                <w:szCs w:val="20"/>
              </w:rPr>
              <w:t>The</w:t>
            </w:r>
            <w:r w:rsidR="006D73EA" w:rsidRPr="00CE46B1">
              <w:rPr>
                <w:rFonts w:ascii="Arial" w:hAnsi="Arial" w:cs="Arial"/>
                <w:sz w:val="20"/>
                <w:szCs w:val="20"/>
              </w:rPr>
              <w:t xml:space="preserve"> timing of the next meeting was </w:t>
            </w:r>
            <w:r w:rsidRPr="00CE46B1">
              <w:rPr>
                <w:rFonts w:ascii="Arial" w:hAnsi="Arial" w:cs="Arial"/>
                <w:sz w:val="20"/>
                <w:szCs w:val="20"/>
              </w:rPr>
              <w:t>discussed</w:t>
            </w:r>
            <w:r w:rsidR="006D73EA" w:rsidRPr="00CE46B1">
              <w:rPr>
                <w:rFonts w:ascii="Arial" w:hAnsi="Arial" w:cs="Arial"/>
                <w:sz w:val="20"/>
                <w:szCs w:val="20"/>
              </w:rPr>
              <w:t>, with a decision to cancel the meeting scheduled for 30 April</w:t>
            </w:r>
            <w:r w:rsidR="002E27AA">
              <w:rPr>
                <w:rFonts w:ascii="Arial" w:hAnsi="Arial" w:cs="Arial"/>
                <w:sz w:val="20"/>
                <w:szCs w:val="20"/>
              </w:rPr>
              <w:t xml:space="preserve"> 2024</w:t>
            </w:r>
            <w:r w:rsidR="006D73EA" w:rsidRPr="00CE46B1">
              <w:rPr>
                <w:rFonts w:ascii="Arial" w:hAnsi="Arial" w:cs="Arial"/>
                <w:sz w:val="20"/>
                <w:szCs w:val="20"/>
              </w:rPr>
              <w:t>, and reschedule during the week beginning 20 May 2024. This is to allow time for the EAG nomination process</w:t>
            </w:r>
            <w:r w:rsidR="00AF4D1F" w:rsidRPr="00CE46B1">
              <w:rPr>
                <w:rFonts w:ascii="Arial" w:hAnsi="Arial" w:cs="Arial"/>
                <w:sz w:val="20"/>
                <w:szCs w:val="20"/>
              </w:rPr>
              <w:t xml:space="preserve"> to be thoroughly completed.</w:t>
            </w:r>
          </w:p>
          <w:p w14:paraId="0C6A785D" w14:textId="77777777" w:rsidR="006D73EA" w:rsidRPr="00CE46B1" w:rsidRDefault="006D73EA" w:rsidP="00936B94">
            <w:pPr>
              <w:tabs>
                <w:tab w:val="left" w:pos="921"/>
              </w:tabs>
              <w:rPr>
                <w:rFonts w:ascii="Arial" w:hAnsi="Arial" w:cs="Arial"/>
                <w:sz w:val="20"/>
                <w:szCs w:val="20"/>
              </w:rPr>
            </w:pPr>
          </w:p>
          <w:tbl>
            <w:tblPr>
              <w:tblStyle w:val="TableGrid"/>
              <w:tblW w:w="9152" w:type="dxa"/>
              <w:tblInd w:w="113" w:type="dxa"/>
              <w:tblLook w:val="04A0" w:firstRow="1" w:lastRow="0" w:firstColumn="1" w:lastColumn="0" w:noHBand="0" w:noVBand="1"/>
            </w:tblPr>
            <w:tblGrid>
              <w:gridCol w:w="2512"/>
              <w:gridCol w:w="6640"/>
            </w:tblGrid>
            <w:tr w:rsidR="006D73EA" w:rsidRPr="00CE46B1" w14:paraId="268BB7C3" w14:textId="77777777" w:rsidTr="00147110">
              <w:trPr>
                <w:trHeight w:val="506"/>
              </w:trPr>
              <w:tc>
                <w:tcPr>
                  <w:tcW w:w="2512" w:type="dxa"/>
                  <w:shd w:val="clear" w:color="auto" w:fill="D9D9D9" w:themeFill="background1" w:themeFillShade="D9"/>
                </w:tcPr>
                <w:p w14:paraId="40D4D8B7" w14:textId="27C10985" w:rsidR="006D73EA" w:rsidRPr="00CE46B1" w:rsidRDefault="006D73EA" w:rsidP="006D73EA">
                  <w:pPr>
                    <w:pStyle w:val="TableParagraph"/>
                    <w:spacing w:before="60" w:after="60"/>
                    <w:ind w:left="0"/>
                    <w:rPr>
                      <w:bCs/>
                      <w:sz w:val="20"/>
                      <w:szCs w:val="20"/>
                      <w:lang w:val="en-NZ"/>
                    </w:rPr>
                  </w:pPr>
                  <w:r w:rsidRPr="00CE46B1">
                    <w:rPr>
                      <w:bCs/>
                      <w:sz w:val="20"/>
                      <w:szCs w:val="20"/>
                      <w:lang w:val="en-NZ"/>
                    </w:rPr>
                    <w:t>ACTION: 20240404:</w:t>
                  </w:r>
                  <w:r w:rsidR="006E7601">
                    <w:rPr>
                      <w:bCs/>
                      <w:sz w:val="20"/>
                      <w:szCs w:val="20"/>
                      <w:lang w:val="en-NZ"/>
                    </w:rPr>
                    <w:t>6</w:t>
                  </w:r>
                </w:p>
              </w:tc>
              <w:tc>
                <w:tcPr>
                  <w:tcW w:w="6640" w:type="dxa"/>
                  <w:shd w:val="clear" w:color="auto" w:fill="D9D9D9" w:themeFill="background1" w:themeFillShade="D9"/>
                </w:tcPr>
                <w:p w14:paraId="408AC3F0" w14:textId="554CAAAC" w:rsidR="006D73EA" w:rsidRPr="00CE46B1" w:rsidRDefault="006D73EA" w:rsidP="006D73EA">
                  <w:pPr>
                    <w:pStyle w:val="TableParagraph"/>
                    <w:spacing w:before="60" w:after="60"/>
                    <w:ind w:left="0"/>
                    <w:rPr>
                      <w:bCs/>
                      <w:sz w:val="20"/>
                      <w:szCs w:val="20"/>
                      <w:lang w:val="en-NZ"/>
                    </w:rPr>
                  </w:pPr>
                  <w:r w:rsidRPr="00CE46B1">
                    <w:rPr>
                      <w:bCs/>
                      <w:sz w:val="20"/>
                      <w:szCs w:val="20"/>
                      <w:lang w:val="en-NZ"/>
                    </w:rPr>
                    <w:t xml:space="preserve">Health NZ </w:t>
                  </w:r>
                  <w:r w:rsidR="00602488">
                    <w:rPr>
                      <w:bCs/>
                      <w:sz w:val="20"/>
                      <w:szCs w:val="20"/>
                      <w:lang w:val="en-NZ"/>
                    </w:rPr>
                    <w:t>to</w:t>
                  </w:r>
                  <w:r w:rsidR="00602488" w:rsidRPr="00CE46B1">
                    <w:rPr>
                      <w:bCs/>
                      <w:sz w:val="20"/>
                      <w:szCs w:val="20"/>
                      <w:lang w:val="en-NZ"/>
                    </w:rPr>
                    <w:t xml:space="preserve"> </w:t>
                  </w:r>
                  <w:r w:rsidRPr="00CE46B1">
                    <w:rPr>
                      <w:bCs/>
                      <w:sz w:val="20"/>
                      <w:szCs w:val="20"/>
                      <w:lang w:val="en-NZ"/>
                    </w:rPr>
                    <w:t xml:space="preserve">reschedule the next </w:t>
                  </w:r>
                  <w:r w:rsidR="00602488">
                    <w:rPr>
                      <w:bCs/>
                      <w:sz w:val="20"/>
                      <w:szCs w:val="20"/>
                      <w:lang w:val="en-NZ"/>
                    </w:rPr>
                    <w:t xml:space="preserve">NAAR </w:t>
                  </w:r>
                  <w:r w:rsidRPr="00CE46B1">
                    <w:rPr>
                      <w:bCs/>
                      <w:sz w:val="20"/>
                      <w:szCs w:val="20"/>
                      <w:lang w:val="en-NZ"/>
                    </w:rPr>
                    <w:t>meeting the week of 20</w:t>
                  </w:r>
                  <w:r w:rsidR="00602488">
                    <w:rPr>
                      <w:bCs/>
                      <w:sz w:val="20"/>
                      <w:szCs w:val="20"/>
                      <w:lang w:val="en-NZ"/>
                    </w:rPr>
                    <w:t>-</w:t>
                  </w:r>
                  <w:r w:rsidRPr="00CE46B1">
                    <w:rPr>
                      <w:bCs/>
                      <w:sz w:val="20"/>
                      <w:szCs w:val="20"/>
                      <w:lang w:val="en-NZ"/>
                    </w:rPr>
                    <w:t xml:space="preserve">24 May 2024. </w:t>
                  </w:r>
                </w:p>
              </w:tc>
            </w:tr>
          </w:tbl>
          <w:p w14:paraId="5AB4E234" w14:textId="77777777" w:rsidR="00744C77" w:rsidRPr="00744C77" w:rsidRDefault="00744C77">
            <w:pPr>
              <w:rPr>
                <w:rFonts w:ascii="Arial" w:hAnsi="Arial" w:cs="Arial"/>
                <w:sz w:val="8"/>
                <w:szCs w:val="8"/>
              </w:rPr>
            </w:pPr>
          </w:p>
          <w:p w14:paraId="5D4976BB" w14:textId="77777777" w:rsidR="006D73EA" w:rsidRPr="00CE46B1" w:rsidRDefault="006D73EA" w:rsidP="00936B94">
            <w:pPr>
              <w:tabs>
                <w:tab w:val="left" w:pos="921"/>
              </w:tabs>
              <w:rPr>
                <w:rFonts w:ascii="Arial" w:hAnsi="Arial" w:cs="Arial"/>
                <w:sz w:val="20"/>
                <w:szCs w:val="20"/>
              </w:rPr>
            </w:pPr>
          </w:p>
        </w:tc>
      </w:tr>
    </w:tbl>
    <w:p w14:paraId="2A1ABBA6" w14:textId="77777777" w:rsidR="00421F80" w:rsidRPr="00277852" w:rsidRDefault="00421F80" w:rsidP="00936B94">
      <w:pPr>
        <w:tabs>
          <w:tab w:val="left" w:pos="921"/>
        </w:tabs>
        <w:rPr>
          <w:rFonts w:ascii="Arial" w:hAnsi="Arial" w:cs="Arial"/>
          <w:sz w:val="18"/>
          <w:szCs w:val="18"/>
        </w:rPr>
      </w:pPr>
    </w:p>
    <w:tbl>
      <w:tblPr>
        <w:tblStyle w:val="TableGrid"/>
        <w:tblW w:w="0" w:type="auto"/>
        <w:tblInd w:w="-147" w:type="dxa"/>
        <w:tblLook w:val="04A0" w:firstRow="1" w:lastRow="0" w:firstColumn="1" w:lastColumn="0" w:noHBand="0" w:noVBand="1"/>
      </w:tblPr>
      <w:tblGrid>
        <w:gridCol w:w="9774"/>
      </w:tblGrid>
      <w:tr w:rsidR="006D73EA" w:rsidRPr="00CE46B1" w14:paraId="3A841829" w14:textId="77777777" w:rsidTr="00BE4887">
        <w:tc>
          <w:tcPr>
            <w:tcW w:w="9774" w:type="dxa"/>
          </w:tcPr>
          <w:p w14:paraId="1F4F5D35" w14:textId="77777777" w:rsidR="006D73EA" w:rsidRPr="00CE46B1" w:rsidRDefault="006D73EA" w:rsidP="00936B94">
            <w:pPr>
              <w:tabs>
                <w:tab w:val="left" w:pos="921"/>
              </w:tabs>
              <w:rPr>
                <w:rFonts w:ascii="Arial" w:hAnsi="Arial" w:cs="Arial"/>
                <w:sz w:val="20"/>
                <w:szCs w:val="20"/>
              </w:rPr>
            </w:pPr>
          </w:p>
          <w:p w14:paraId="15690909" w14:textId="6F918D11" w:rsidR="006D73EA" w:rsidRPr="00CE46B1" w:rsidRDefault="006D73EA" w:rsidP="00936B94">
            <w:pPr>
              <w:tabs>
                <w:tab w:val="left" w:pos="921"/>
              </w:tabs>
              <w:rPr>
                <w:rFonts w:ascii="Arial" w:hAnsi="Arial" w:cs="Arial"/>
                <w:b/>
                <w:bCs/>
                <w:sz w:val="20"/>
                <w:szCs w:val="20"/>
              </w:rPr>
            </w:pPr>
            <w:r w:rsidRPr="00CE46B1">
              <w:rPr>
                <w:rFonts w:ascii="Arial" w:hAnsi="Arial" w:cs="Arial"/>
                <w:b/>
                <w:bCs/>
                <w:sz w:val="20"/>
                <w:szCs w:val="20"/>
              </w:rPr>
              <w:t>Meeting Close</w:t>
            </w:r>
            <w:r w:rsidR="001951B7">
              <w:rPr>
                <w:rFonts w:ascii="Arial" w:hAnsi="Arial" w:cs="Arial"/>
                <w:b/>
                <w:bCs/>
                <w:sz w:val="20"/>
                <w:szCs w:val="20"/>
              </w:rPr>
              <w:t xml:space="preserve"> 10:</w:t>
            </w:r>
            <w:r w:rsidR="001315AF">
              <w:rPr>
                <w:rFonts w:ascii="Arial" w:hAnsi="Arial" w:cs="Arial"/>
                <w:b/>
                <w:bCs/>
                <w:sz w:val="20"/>
                <w:szCs w:val="20"/>
              </w:rPr>
              <w:t>5</w:t>
            </w:r>
            <w:r w:rsidR="001951B7">
              <w:rPr>
                <w:rFonts w:ascii="Arial" w:hAnsi="Arial" w:cs="Arial"/>
                <w:b/>
                <w:bCs/>
                <w:sz w:val="20"/>
                <w:szCs w:val="20"/>
              </w:rPr>
              <w:t>0 am</w:t>
            </w:r>
          </w:p>
          <w:p w14:paraId="5B2480A2" w14:textId="77777777" w:rsidR="006D73EA" w:rsidRPr="00CE46B1" w:rsidRDefault="006D73EA" w:rsidP="00936B94">
            <w:pPr>
              <w:tabs>
                <w:tab w:val="left" w:pos="921"/>
              </w:tabs>
              <w:rPr>
                <w:rFonts w:ascii="Arial" w:hAnsi="Arial" w:cs="Arial"/>
                <w:b/>
                <w:bCs/>
                <w:sz w:val="20"/>
                <w:szCs w:val="20"/>
              </w:rPr>
            </w:pPr>
          </w:p>
          <w:p w14:paraId="7CF3F350" w14:textId="2DED98BC" w:rsidR="006D73EA" w:rsidRPr="00CE46B1" w:rsidRDefault="006D73EA" w:rsidP="00936B94">
            <w:pPr>
              <w:tabs>
                <w:tab w:val="left" w:pos="921"/>
              </w:tabs>
              <w:rPr>
                <w:rFonts w:ascii="Arial" w:hAnsi="Arial" w:cs="Arial"/>
                <w:b/>
                <w:bCs/>
                <w:sz w:val="20"/>
                <w:szCs w:val="20"/>
              </w:rPr>
            </w:pPr>
            <w:r w:rsidRPr="00CE46B1">
              <w:rPr>
                <w:rFonts w:ascii="Arial" w:hAnsi="Arial" w:cs="Arial"/>
                <w:b/>
                <w:bCs/>
                <w:sz w:val="20"/>
                <w:szCs w:val="20"/>
              </w:rPr>
              <w:t xml:space="preserve">Karakia whakamutunga: </w:t>
            </w:r>
            <w:r w:rsidRPr="00CE46B1">
              <w:rPr>
                <w:rFonts w:ascii="Arial" w:hAnsi="Arial" w:cs="Arial"/>
                <w:sz w:val="20"/>
                <w:szCs w:val="20"/>
              </w:rPr>
              <w:t>Astuti Balram</w:t>
            </w:r>
          </w:p>
          <w:p w14:paraId="15BE2452" w14:textId="77777777" w:rsidR="006D73EA" w:rsidRPr="00CE46B1" w:rsidRDefault="006D73EA" w:rsidP="00936B94">
            <w:pPr>
              <w:tabs>
                <w:tab w:val="left" w:pos="921"/>
              </w:tabs>
              <w:rPr>
                <w:rFonts w:ascii="Arial" w:hAnsi="Arial" w:cs="Arial"/>
                <w:sz w:val="20"/>
                <w:szCs w:val="20"/>
              </w:rPr>
            </w:pPr>
          </w:p>
        </w:tc>
      </w:tr>
    </w:tbl>
    <w:p w14:paraId="601C02F7" w14:textId="77777777" w:rsidR="006D73EA" w:rsidRPr="00277852" w:rsidRDefault="006D73EA" w:rsidP="00936B94">
      <w:pPr>
        <w:tabs>
          <w:tab w:val="left" w:pos="921"/>
        </w:tabs>
        <w:rPr>
          <w:rFonts w:ascii="Arial" w:hAnsi="Arial" w:cs="Arial"/>
          <w:b/>
          <w:bCs/>
          <w:sz w:val="18"/>
          <w:szCs w:val="18"/>
        </w:rPr>
      </w:pPr>
    </w:p>
    <w:p w14:paraId="2D3AF4D4" w14:textId="1BD7E9C4" w:rsidR="006D73EA" w:rsidRPr="00CE46B1" w:rsidRDefault="006D73EA" w:rsidP="00BE4887">
      <w:pPr>
        <w:tabs>
          <w:tab w:val="left" w:pos="921"/>
        </w:tabs>
        <w:ind w:hanging="142"/>
        <w:rPr>
          <w:rFonts w:ascii="Arial" w:hAnsi="Arial" w:cs="Arial"/>
          <w:b/>
          <w:bCs/>
          <w:sz w:val="20"/>
          <w:szCs w:val="20"/>
        </w:rPr>
      </w:pPr>
      <w:r w:rsidRPr="00CE46B1">
        <w:rPr>
          <w:rFonts w:ascii="Arial" w:hAnsi="Arial" w:cs="Arial"/>
          <w:b/>
          <w:bCs/>
          <w:sz w:val="20"/>
          <w:szCs w:val="20"/>
        </w:rPr>
        <w:t>Summary of the actions</w:t>
      </w:r>
    </w:p>
    <w:p w14:paraId="52CBBE33" w14:textId="77777777" w:rsidR="006D73EA" w:rsidRPr="00277852" w:rsidRDefault="006D73EA" w:rsidP="00936B94">
      <w:pPr>
        <w:tabs>
          <w:tab w:val="left" w:pos="921"/>
        </w:tabs>
        <w:rPr>
          <w:rFonts w:ascii="Arial" w:hAnsi="Arial" w:cs="Arial"/>
          <w:b/>
          <w:bCs/>
          <w:sz w:val="18"/>
          <w:szCs w:val="18"/>
        </w:rPr>
      </w:pPr>
    </w:p>
    <w:tbl>
      <w:tblPr>
        <w:tblStyle w:val="TableGrid"/>
        <w:tblW w:w="0" w:type="auto"/>
        <w:tblInd w:w="-147" w:type="dxa"/>
        <w:tblLook w:val="04A0" w:firstRow="1" w:lastRow="0" w:firstColumn="1" w:lastColumn="0" w:noHBand="0" w:noVBand="1"/>
      </w:tblPr>
      <w:tblGrid>
        <w:gridCol w:w="1702"/>
        <w:gridCol w:w="5953"/>
        <w:gridCol w:w="2119"/>
      </w:tblGrid>
      <w:tr w:rsidR="006D73EA" w:rsidRPr="00CE46B1" w14:paraId="4B655B0F" w14:textId="77777777" w:rsidTr="00BE4887">
        <w:trPr>
          <w:tblHeader/>
        </w:trPr>
        <w:tc>
          <w:tcPr>
            <w:tcW w:w="1702" w:type="dxa"/>
            <w:shd w:val="clear" w:color="auto" w:fill="D9D9D9" w:themeFill="background1" w:themeFillShade="D9"/>
          </w:tcPr>
          <w:p w14:paraId="41197EBC" w14:textId="77777777" w:rsidR="006D73EA" w:rsidRPr="00CE46B1" w:rsidRDefault="006D73EA" w:rsidP="00147110">
            <w:pPr>
              <w:spacing w:before="60" w:after="60"/>
              <w:rPr>
                <w:rFonts w:ascii="Arial" w:hAnsi="Arial" w:cs="Arial"/>
                <w:b/>
                <w:bCs/>
                <w:sz w:val="18"/>
                <w:szCs w:val="18"/>
              </w:rPr>
            </w:pPr>
            <w:r w:rsidRPr="00CE46B1">
              <w:rPr>
                <w:rFonts w:ascii="Arial" w:hAnsi="Arial" w:cs="Arial"/>
                <w:b/>
                <w:bCs/>
                <w:sz w:val="18"/>
                <w:szCs w:val="18"/>
              </w:rPr>
              <w:t>Number</w:t>
            </w:r>
          </w:p>
        </w:tc>
        <w:tc>
          <w:tcPr>
            <w:tcW w:w="5953" w:type="dxa"/>
            <w:shd w:val="clear" w:color="auto" w:fill="D9D9D9" w:themeFill="background1" w:themeFillShade="D9"/>
          </w:tcPr>
          <w:p w14:paraId="0A1FCDB7" w14:textId="77777777" w:rsidR="006D73EA" w:rsidRPr="00CE46B1" w:rsidRDefault="006D73EA" w:rsidP="00147110">
            <w:pPr>
              <w:spacing w:before="60" w:after="60"/>
              <w:rPr>
                <w:rFonts w:ascii="Arial" w:hAnsi="Arial" w:cs="Arial"/>
                <w:b/>
                <w:bCs/>
                <w:sz w:val="18"/>
                <w:szCs w:val="18"/>
              </w:rPr>
            </w:pPr>
            <w:r w:rsidRPr="00CE46B1">
              <w:rPr>
                <w:rFonts w:ascii="Arial" w:hAnsi="Arial" w:cs="Arial"/>
                <w:b/>
                <w:bCs/>
                <w:sz w:val="18"/>
                <w:szCs w:val="18"/>
              </w:rPr>
              <w:t>Action</w:t>
            </w:r>
          </w:p>
        </w:tc>
        <w:tc>
          <w:tcPr>
            <w:tcW w:w="2119" w:type="dxa"/>
            <w:shd w:val="clear" w:color="auto" w:fill="D9D9D9" w:themeFill="background1" w:themeFillShade="D9"/>
          </w:tcPr>
          <w:p w14:paraId="012389AD" w14:textId="77777777" w:rsidR="006D73EA" w:rsidRPr="00CE46B1" w:rsidRDefault="006D73EA" w:rsidP="00147110">
            <w:pPr>
              <w:spacing w:before="60" w:after="60"/>
              <w:rPr>
                <w:rFonts w:ascii="Arial" w:hAnsi="Arial" w:cs="Arial"/>
                <w:b/>
                <w:bCs/>
                <w:sz w:val="18"/>
                <w:szCs w:val="18"/>
              </w:rPr>
            </w:pPr>
            <w:r w:rsidRPr="00CE46B1">
              <w:rPr>
                <w:rFonts w:ascii="Arial" w:hAnsi="Arial" w:cs="Arial"/>
                <w:b/>
                <w:bCs/>
                <w:sz w:val="18"/>
                <w:szCs w:val="18"/>
              </w:rPr>
              <w:t>Date due</w:t>
            </w:r>
          </w:p>
        </w:tc>
      </w:tr>
      <w:tr w:rsidR="006D73EA" w:rsidRPr="00CE46B1" w14:paraId="4BEFD7AF" w14:textId="77777777" w:rsidTr="00BE4887">
        <w:tc>
          <w:tcPr>
            <w:tcW w:w="1702" w:type="dxa"/>
          </w:tcPr>
          <w:p w14:paraId="0A63248C" w14:textId="7F3C8C18" w:rsidR="006D73EA" w:rsidRPr="00CE46B1" w:rsidRDefault="006D73EA" w:rsidP="00147110">
            <w:pPr>
              <w:spacing w:before="60" w:after="60"/>
              <w:rPr>
                <w:rFonts w:ascii="Arial" w:hAnsi="Arial" w:cs="Arial"/>
                <w:bCs/>
                <w:sz w:val="20"/>
                <w:szCs w:val="20"/>
              </w:rPr>
            </w:pPr>
            <w:r w:rsidRPr="00CE46B1">
              <w:rPr>
                <w:rFonts w:ascii="Arial" w:hAnsi="Arial" w:cs="Arial"/>
                <w:bCs/>
                <w:sz w:val="20"/>
                <w:szCs w:val="20"/>
              </w:rPr>
              <w:t>20240404:1</w:t>
            </w:r>
          </w:p>
        </w:tc>
        <w:tc>
          <w:tcPr>
            <w:tcW w:w="5953" w:type="dxa"/>
          </w:tcPr>
          <w:p w14:paraId="187DC27D" w14:textId="5CEEE0FC" w:rsidR="006D73EA" w:rsidRPr="00CE46B1" w:rsidRDefault="00C81189" w:rsidP="00147110">
            <w:pPr>
              <w:spacing w:before="60" w:after="60"/>
              <w:rPr>
                <w:rFonts w:ascii="Arial" w:hAnsi="Arial" w:cs="Arial"/>
                <w:sz w:val="20"/>
                <w:szCs w:val="20"/>
              </w:rPr>
            </w:pPr>
            <w:r w:rsidRPr="00CE46B1">
              <w:rPr>
                <w:rFonts w:ascii="Arial" w:hAnsi="Arial" w:cs="Arial"/>
                <w:bCs/>
                <w:sz w:val="20"/>
                <w:szCs w:val="20"/>
              </w:rPr>
              <w:t xml:space="preserve">If any further modelling analysis is required, communicate this by email to Health NZ by </w:t>
            </w:r>
            <w:r w:rsidR="00AD6ADD">
              <w:rPr>
                <w:rFonts w:ascii="Arial" w:hAnsi="Arial" w:cs="Arial"/>
                <w:bCs/>
                <w:sz w:val="20"/>
                <w:szCs w:val="20"/>
              </w:rPr>
              <w:t>12</w:t>
            </w:r>
            <w:r w:rsidRPr="00CE46B1">
              <w:rPr>
                <w:rFonts w:ascii="Arial" w:hAnsi="Arial" w:cs="Arial"/>
                <w:bCs/>
                <w:sz w:val="20"/>
                <w:szCs w:val="20"/>
              </w:rPr>
              <w:t xml:space="preserve"> April 2024.</w:t>
            </w:r>
          </w:p>
        </w:tc>
        <w:tc>
          <w:tcPr>
            <w:tcW w:w="2119" w:type="dxa"/>
          </w:tcPr>
          <w:p w14:paraId="71C2742D" w14:textId="533A0900" w:rsidR="006D73EA" w:rsidRPr="00CE46B1" w:rsidRDefault="00AD6ADD" w:rsidP="00147110">
            <w:pPr>
              <w:spacing w:before="60" w:after="60"/>
              <w:rPr>
                <w:rFonts w:ascii="Arial" w:hAnsi="Arial" w:cs="Arial"/>
                <w:sz w:val="20"/>
                <w:szCs w:val="20"/>
              </w:rPr>
            </w:pPr>
            <w:r>
              <w:rPr>
                <w:rFonts w:ascii="Arial" w:hAnsi="Arial" w:cs="Arial"/>
                <w:sz w:val="20"/>
                <w:szCs w:val="20"/>
              </w:rPr>
              <w:t>12</w:t>
            </w:r>
            <w:r w:rsidR="00C81189" w:rsidRPr="00CE46B1">
              <w:rPr>
                <w:rFonts w:ascii="Arial" w:hAnsi="Arial" w:cs="Arial"/>
                <w:sz w:val="20"/>
                <w:szCs w:val="20"/>
              </w:rPr>
              <w:t xml:space="preserve"> April 2024</w:t>
            </w:r>
          </w:p>
        </w:tc>
      </w:tr>
      <w:tr w:rsidR="002E0134" w:rsidRPr="00CE46B1" w14:paraId="10EF0B2F" w14:textId="77777777" w:rsidTr="00A9475F">
        <w:tc>
          <w:tcPr>
            <w:tcW w:w="1702" w:type="dxa"/>
          </w:tcPr>
          <w:p w14:paraId="759DFA54" w14:textId="62F4EC35" w:rsidR="002E0134" w:rsidRPr="00CE46B1" w:rsidRDefault="002E0134" w:rsidP="00147110">
            <w:pPr>
              <w:spacing w:before="60" w:after="60"/>
              <w:rPr>
                <w:rFonts w:ascii="Arial" w:hAnsi="Arial" w:cs="Arial"/>
                <w:bCs/>
                <w:sz w:val="20"/>
                <w:szCs w:val="20"/>
              </w:rPr>
            </w:pPr>
            <w:r w:rsidRPr="002E0134">
              <w:rPr>
                <w:rFonts w:ascii="Arial" w:hAnsi="Arial" w:cs="Arial"/>
                <w:bCs/>
                <w:sz w:val="20"/>
                <w:szCs w:val="20"/>
              </w:rPr>
              <w:t>20240404:</w:t>
            </w:r>
            <w:r w:rsidR="00462191">
              <w:rPr>
                <w:rFonts w:ascii="Arial" w:hAnsi="Arial" w:cs="Arial"/>
                <w:bCs/>
                <w:sz w:val="20"/>
                <w:szCs w:val="20"/>
              </w:rPr>
              <w:t>2</w:t>
            </w:r>
          </w:p>
        </w:tc>
        <w:tc>
          <w:tcPr>
            <w:tcW w:w="5953" w:type="dxa"/>
          </w:tcPr>
          <w:p w14:paraId="4899675E" w14:textId="681B501F" w:rsidR="002E0134" w:rsidRPr="006613B9" w:rsidRDefault="00FD053D" w:rsidP="00147110">
            <w:pPr>
              <w:spacing w:before="60" w:after="60"/>
              <w:rPr>
                <w:rFonts w:ascii="Arial" w:hAnsi="Arial" w:cs="Arial"/>
                <w:bCs/>
                <w:sz w:val="20"/>
                <w:szCs w:val="20"/>
              </w:rPr>
            </w:pPr>
            <w:r w:rsidRPr="002E0134">
              <w:rPr>
                <w:rFonts w:ascii="Arial" w:hAnsi="Arial" w:cs="Arial"/>
                <w:bCs/>
                <w:sz w:val="20"/>
                <w:szCs w:val="20"/>
              </w:rPr>
              <w:t xml:space="preserve">Health NZ to provide the draft communication about the APAS washups to NAAR </w:t>
            </w:r>
            <w:proofErr w:type="gramStart"/>
            <w:r w:rsidRPr="002E0134">
              <w:rPr>
                <w:rFonts w:ascii="Arial" w:hAnsi="Arial" w:cs="Arial"/>
                <w:bCs/>
                <w:sz w:val="20"/>
                <w:szCs w:val="20"/>
              </w:rPr>
              <w:t>members</w:t>
            </w:r>
            <w:r w:rsidR="00BE4887">
              <w:rPr>
                <w:rFonts w:ascii="Arial" w:hAnsi="Arial" w:cs="Arial"/>
                <w:bCs/>
                <w:sz w:val="20"/>
                <w:szCs w:val="20"/>
              </w:rPr>
              <w:t>’</w:t>
            </w:r>
            <w:proofErr w:type="gramEnd"/>
            <w:r w:rsidRPr="002E0134">
              <w:rPr>
                <w:rFonts w:ascii="Arial" w:hAnsi="Arial" w:cs="Arial"/>
                <w:bCs/>
                <w:sz w:val="20"/>
                <w:szCs w:val="20"/>
              </w:rPr>
              <w:t xml:space="preserve"> for feedback.</w:t>
            </w:r>
          </w:p>
        </w:tc>
        <w:tc>
          <w:tcPr>
            <w:tcW w:w="2119" w:type="dxa"/>
          </w:tcPr>
          <w:p w14:paraId="401F6EEB" w14:textId="665B9F79" w:rsidR="002E0134" w:rsidRPr="00CE46B1" w:rsidRDefault="00462191" w:rsidP="00147110">
            <w:pPr>
              <w:spacing w:before="60" w:after="60"/>
              <w:rPr>
                <w:rFonts w:ascii="Arial" w:hAnsi="Arial" w:cs="Arial"/>
                <w:sz w:val="20"/>
                <w:szCs w:val="20"/>
              </w:rPr>
            </w:pPr>
            <w:r>
              <w:rPr>
                <w:rFonts w:ascii="Arial" w:hAnsi="Arial" w:cs="Arial"/>
                <w:sz w:val="20"/>
                <w:szCs w:val="20"/>
              </w:rPr>
              <w:t>4 April 2024</w:t>
            </w:r>
          </w:p>
        </w:tc>
      </w:tr>
      <w:tr w:rsidR="006D73EA" w:rsidRPr="00CE46B1" w14:paraId="28FC06D8" w14:textId="77777777" w:rsidTr="00BE4887">
        <w:tc>
          <w:tcPr>
            <w:tcW w:w="1702" w:type="dxa"/>
          </w:tcPr>
          <w:p w14:paraId="4B323FCC" w14:textId="74781C97" w:rsidR="006D73EA" w:rsidRPr="00CE46B1" w:rsidRDefault="006D73EA" w:rsidP="00147110">
            <w:pPr>
              <w:spacing w:before="60" w:after="60"/>
              <w:rPr>
                <w:rFonts w:ascii="Arial" w:hAnsi="Arial" w:cs="Arial"/>
                <w:bCs/>
                <w:sz w:val="20"/>
                <w:szCs w:val="20"/>
              </w:rPr>
            </w:pPr>
            <w:r w:rsidRPr="00CE46B1">
              <w:rPr>
                <w:rFonts w:ascii="Arial" w:hAnsi="Arial" w:cs="Arial"/>
                <w:bCs/>
                <w:sz w:val="20"/>
                <w:szCs w:val="20"/>
              </w:rPr>
              <w:t>20240404:</w:t>
            </w:r>
            <w:r w:rsidR="006A309E">
              <w:rPr>
                <w:rFonts w:ascii="Arial" w:hAnsi="Arial" w:cs="Arial"/>
                <w:bCs/>
                <w:sz w:val="20"/>
                <w:szCs w:val="20"/>
              </w:rPr>
              <w:t>3</w:t>
            </w:r>
          </w:p>
        </w:tc>
        <w:tc>
          <w:tcPr>
            <w:tcW w:w="5953" w:type="dxa"/>
          </w:tcPr>
          <w:p w14:paraId="61C64C2D" w14:textId="3EEDB3A8" w:rsidR="006D73EA" w:rsidRPr="00CE46B1" w:rsidRDefault="006613B9" w:rsidP="00147110">
            <w:pPr>
              <w:spacing w:before="60" w:after="60"/>
              <w:rPr>
                <w:rFonts w:ascii="Arial" w:hAnsi="Arial" w:cs="Arial"/>
                <w:sz w:val="20"/>
                <w:szCs w:val="20"/>
              </w:rPr>
            </w:pPr>
            <w:r w:rsidRPr="006613B9">
              <w:rPr>
                <w:rFonts w:ascii="Arial" w:hAnsi="Arial" w:cs="Arial"/>
                <w:bCs/>
                <w:sz w:val="20"/>
                <w:szCs w:val="20"/>
              </w:rPr>
              <w:t>Health NZ to confirm which service lines can be amended without out adverse impact on the Health NZ Sector Operations ProClaim payment system.</w:t>
            </w:r>
          </w:p>
        </w:tc>
        <w:tc>
          <w:tcPr>
            <w:tcW w:w="2119" w:type="dxa"/>
          </w:tcPr>
          <w:p w14:paraId="3E5826A5" w14:textId="3969B312" w:rsidR="00C81189" w:rsidRPr="00CE46B1" w:rsidRDefault="00C81189" w:rsidP="00147110">
            <w:pPr>
              <w:spacing w:before="60" w:after="60"/>
              <w:rPr>
                <w:rFonts w:ascii="Arial" w:hAnsi="Arial" w:cs="Arial"/>
                <w:sz w:val="20"/>
                <w:szCs w:val="20"/>
              </w:rPr>
            </w:pPr>
            <w:r w:rsidRPr="00CE46B1">
              <w:rPr>
                <w:rFonts w:ascii="Arial" w:hAnsi="Arial" w:cs="Arial"/>
                <w:sz w:val="20"/>
                <w:szCs w:val="20"/>
              </w:rPr>
              <w:t>6 weeks</w:t>
            </w:r>
          </w:p>
          <w:p w14:paraId="38F1A2B7" w14:textId="63261939" w:rsidR="006D73EA" w:rsidRPr="00CE46B1" w:rsidRDefault="00C81189" w:rsidP="00147110">
            <w:pPr>
              <w:spacing w:before="60" w:after="60"/>
              <w:rPr>
                <w:rFonts w:ascii="Arial" w:hAnsi="Arial" w:cs="Arial"/>
                <w:sz w:val="20"/>
                <w:szCs w:val="20"/>
              </w:rPr>
            </w:pPr>
            <w:r w:rsidRPr="00CE46B1">
              <w:rPr>
                <w:rFonts w:ascii="Arial" w:hAnsi="Arial" w:cs="Arial"/>
                <w:sz w:val="20"/>
                <w:szCs w:val="20"/>
              </w:rPr>
              <w:t>(</w:t>
            </w:r>
            <w:r w:rsidR="006D73EA" w:rsidRPr="00CE46B1">
              <w:rPr>
                <w:rFonts w:ascii="Arial" w:hAnsi="Arial" w:cs="Arial"/>
                <w:sz w:val="20"/>
                <w:szCs w:val="20"/>
              </w:rPr>
              <w:t>For meeting</w:t>
            </w:r>
            <w:r w:rsidRPr="00CE46B1">
              <w:rPr>
                <w:rFonts w:ascii="Arial" w:hAnsi="Arial" w:cs="Arial"/>
                <w:sz w:val="20"/>
                <w:szCs w:val="20"/>
              </w:rPr>
              <w:t xml:space="preserve"> 3 in May 2024)</w:t>
            </w:r>
          </w:p>
        </w:tc>
      </w:tr>
      <w:tr w:rsidR="006D73EA" w:rsidRPr="00CE46B1" w14:paraId="186D3CBB" w14:textId="77777777" w:rsidTr="00BE4887">
        <w:tc>
          <w:tcPr>
            <w:tcW w:w="1702" w:type="dxa"/>
          </w:tcPr>
          <w:p w14:paraId="679F676E" w14:textId="401215F6" w:rsidR="006D73EA" w:rsidRPr="00CE46B1" w:rsidRDefault="006D73EA" w:rsidP="00147110">
            <w:pPr>
              <w:spacing w:before="60" w:after="60"/>
              <w:rPr>
                <w:rFonts w:ascii="Arial" w:hAnsi="Arial" w:cs="Arial"/>
                <w:bCs/>
                <w:sz w:val="20"/>
                <w:szCs w:val="20"/>
              </w:rPr>
            </w:pPr>
            <w:r w:rsidRPr="00CE46B1">
              <w:rPr>
                <w:rFonts w:ascii="Arial" w:hAnsi="Arial" w:cs="Arial"/>
                <w:bCs/>
                <w:sz w:val="20"/>
                <w:szCs w:val="20"/>
              </w:rPr>
              <w:t>20240404:</w:t>
            </w:r>
            <w:r w:rsidR="006A309E">
              <w:rPr>
                <w:rFonts w:ascii="Arial" w:hAnsi="Arial" w:cs="Arial"/>
                <w:bCs/>
                <w:sz w:val="20"/>
                <w:szCs w:val="20"/>
              </w:rPr>
              <w:t>4</w:t>
            </w:r>
          </w:p>
        </w:tc>
        <w:tc>
          <w:tcPr>
            <w:tcW w:w="5953" w:type="dxa"/>
          </w:tcPr>
          <w:p w14:paraId="694FD46E" w14:textId="10E167B8" w:rsidR="006D73EA" w:rsidRPr="00CE46B1" w:rsidRDefault="00925333" w:rsidP="00147110">
            <w:pPr>
              <w:spacing w:before="60" w:after="60"/>
              <w:rPr>
                <w:rFonts w:ascii="Arial" w:hAnsi="Arial" w:cs="Arial"/>
                <w:sz w:val="20"/>
                <w:szCs w:val="20"/>
              </w:rPr>
            </w:pPr>
            <w:r w:rsidRPr="00925333">
              <w:rPr>
                <w:rFonts w:ascii="Arial" w:hAnsi="Arial" w:cs="Arial"/>
                <w:bCs/>
                <w:sz w:val="20"/>
                <w:szCs w:val="20"/>
              </w:rPr>
              <w:t>Health NZ and Pharmacy Council to discuss how the Pharmacy Council can support the planning underway for the community pharmacy redesign programme.</w:t>
            </w:r>
          </w:p>
        </w:tc>
        <w:tc>
          <w:tcPr>
            <w:tcW w:w="2119" w:type="dxa"/>
          </w:tcPr>
          <w:p w14:paraId="1CCDA630" w14:textId="07F8CA6E" w:rsidR="006D73EA" w:rsidRPr="00CE46B1" w:rsidRDefault="00325630" w:rsidP="00C81189">
            <w:pPr>
              <w:spacing w:before="60" w:after="60"/>
              <w:rPr>
                <w:rFonts w:ascii="Arial" w:hAnsi="Arial" w:cs="Arial"/>
                <w:sz w:val="20"/>
                <w:szCs w:val="20"/>
              </w:rPr>
            </w:pPr>
            <w:r>
              <w:rPr>
                <w:rFonts w:ascii="Arial" w:hAnsi="Arial" w:cs="Arial"/>
                <w:sz w:val="20"/>
                <w:szCs w:val="20"/>
              </w:rPr>
              <w:t>ASAP</w:t>
            </w:r>
          </w:p>
        </w:tc>
      </w:tr>
      <w:tr w:rsidR="006D73EA" w:rsidRPr="00CE46B1" w14:paraId="27853B14" w14:textId="77777777" w:rsidTr="00BE4887">
        <w:tc>
          <w:tcPr>
            <w:tcW w:w="1702" w:type="dxa"/>
          </w:tcPr>
          <w:p w14:paraId="31BF9BBD" w14:textId="6E7A8393" w:rsidR="006D73EA" w:rsidRPr="00CE46B1" w:rsidRDefault="006D73EA" w:rsidP="00147110">
            <w:pPr>
              <w:spacing w:before="60" w:after="60"/>
              <w:rPr>
                <w:rFonts w:ascii="Arial" w:hAnsi="Arial" w:cs="Arial"/>
                <w:bCs/>
                <w:sz w:val="20"/>
                <w:szCs w:val="20"/>
              </w:rPr>
            </w:pPr>
            <w:r w:rsidRPr="00CE46B1">
              <w:rPr>
                <w:rFonts w:ascii="Arial" w:hAnsi="Arial" w:cs="Arial"/>
                <w:bCs/>
                <w:sz w:val="20"/>
                <w:szCs w:val="20"/>
              </w:rPr>
              <w:t>20240404:</w:t>
            </w:r>
            <w:r w:rsidR="006A309E">
              <w:rPr>
                <w:rFonts w:ascii="Arial" w:hAnsi="Arial" w:cs="Arial"/>
                <w:bCs/>
                <w:sz w:val="20"/>
                <w:szCs w:val="20"/>
              </w:rPr>
              <w:t>5</w:t>
            </w:r>
          </w:p>
        </w:tc>
        <w:tc>
          <w:tcPr>
            <w:tcW w:w="5953" w:type="dxa"/>
          </w:tcPr>
          <w:p w14:paraId="1EC67848" w14:textId="7314872D" w:rsidR="006D73EA" w:rsidRPr="00CE46B1" w:rsidRDefault="00FF6778" w:rsidP="00147110">
            <w:pPr>
              <w:spacing w:before="60" w:after="60"/>
              <w:rPr>
                <w:rFonts w:ascii="Arial" w:hAnsi="Arial" w:cs="Arial"/>
                <w:sz w:val="20"/>
                <w:szCs w:val="20"/>
              </w:rPr>
            </w:pPr>
            <w:r w:rsidRPr="00FF6778">
              <w:rPr>
                <w:rFonts w:ascii="Arial" w:hAnsi="Arial" w:cs="Arial"/>
                <w:bCs/>
                <w:sz w:val="20"/>
                <w:szCs w:val="20"/>
              </w:rPr>
              <w:t>Health NZ will send an email to NAAR members with a call for topics for the EAG, with responses in by Friday 19 April 2024.</w:t>
            </w:r>
          </w:p>
        </w:tc>
        <w:tc>
          <w:tcPr>
            <w:tcW w:w="2119" w:type="dxa"/>
          </w:tcPr>
          <w:p w14:paraId="3F0114BC" w14:textId="5408091B" w:rsidR="006D73EA" w:rsidRPr="00CE46B1" w:rsidRDefault="00C81189" w:rsidP="00147110">
            <w:pPr>
              <w:spacing w:before="60" w:after="60"/>
              <w:rPr>
                <w:rFonts w:ascii="Arial" w:hAnsi="Arial" w:cs="Arial"/>
                <w:sz w:val="20"/>
                <w:szCs w:val="20"/>
              </w:rPr>
            </w:pPr>
            <w:r w:rsidRPr="00CE46B1">
              <w:rPr>
                <w:rFonts w:ascii="Arial" w:hAnsi="Arial" w:cs="Arial"/>
                <w:sz w:val="20"/>
                <w:szCs w:val="20"/>
              </w:rPr>
              <w:t>5 April 2024</w:t>
            </w:r>
          </w:p>
        </w:tc>
      </w:tr>
      <w:tr w:rsidR="006D73EA" w:rsidRPr="00CE46B1" w14:paraId="6E90D11A" w14:textId="77777777" w:rsidTr="00BE4887">
        <w:tc>
          <w:tcPr>
            <w:tcW w:w="1702" w:type="dxa"/>
          </w:tcPr>
          <w:p w14:paraId="3D382C62" w14:textId="7592CF17" w:rsidR="006D73EA" w:rsidRPr="00CE46B1" w:rsidRDefault="006D73EA" w:rsidP="00147110">
            <w:pPr>
              <w:spacing w:before="60" w:after="60"/>
              <w:rPr>
                <w:rFonts w:ascii="Arial" w:hAnsi="Arial" w:cs="Arial"/>
                <w:bCs/>
                <w:sz w:val="20"/>
                <w:szCs w:val="20"/>
              </w:rPr>
            </w:pPr>
            <w:r w:rsidRPr="00CE46B1">
              <w:rPr>
                <w:rFonts w:ascii="Arial" w:hAnsi="Arial" w:cs="Arial"/>
                <w:bCs/>
                <w:sz w:val="20"/>
                <w:szCs w:val="20"/>
              </w:rPr>
              <w:t>20240404:</w:t>
            </w:r>
            <w:r w:rsidR="006A309E">
              <w:rPr>
                <w:rFonts w:ascii="Arial" w:hAnsi="Arial" w:cs="Arial"/>
                <w:bCs/>
                <w:sz w:val="20"/>
                <w:szCs w:val="20"/>
              </w:rPr>
              <w:t>6</w:t>
            </w:r>
          </w:p>
        </w:tc>
        <w:tc>
          <w:tcPr>
            <w:tcW w:w="5953" w:type="dxa"/>
          </w:tcPr>
          <w:p w14:paraId="2F0B7555" w14:textId="6D10CC1E" w:rsidR="00684B52" w:rsidRPr="00CE46B1" w:rsidRDefault="00144348" w:rsidP="00EC5D4E">
            <w:pPr>
              <w:spacing w:before="60" w:after="60"/>
              <w:rPr>
                <w:rFonts w:ascii="Arial" w:hAnsi="Arial" w:cs="Arial"/>
                <w:sz w:val="20"/>
                <w:szCs w:val="20"/>
              </w:rPr>
            </w:pPr>
            <w:r w:rsidRPr="00144348">
              <w:rPr>
                <w:rFonts w:ascii="Arial" w:hAnsi="Arial" w:cs="Arial"/>
                <w:bCs/>
                <w:sz w:val="20"/>
                <w:szCs w:val="20"/>
              </w:rPr>
              <w:t xml:space="preserve">Health NZ to reschedule the next NAAR meeting the week of 20-24 May 2024. </w:t>
            </w:r>
            <w:r w:rsidR="00C81189" w:rsidRPr="00CE46B1">
              <w:rPr>
                <w:rFonts w:ascii="Arial" w:hAnsi="Arial" w:cs="Arial"/>
                <w:bCs/>
                <w:sz w:val="20"/>
                <w:szCs w:val="20"/>
              </w:rPr>
              <w:t>Health NZ will reschedule the next meeting for during the week of 20 – 24 May 2024 and email members.</w:t>
            </w:r>
          </w:p>
        </w:tc>
        <w:tc>
          <w:tcPr>
            <w:tcW w:w="2119" w:type="dxa"/>
          </w:tcPr>
          <w:p w14:paraId="65A10D87" w14:textId="2B025F93" w:rsidR="006D73EA" w:rsidRPr="00CE46B1" w:rsidRDefault="00144348" w:rsidP="00147110">
            <w:pPr>
              <w:spacing w:before="60" w:after="60"/>
              <w:rPr>
                <w:rFonts w:ascii="Arial" w:hAnsi="Arial" w:cs="Arial"/>
                <w:sz w:val="20"/>
                <w:szCs w:val="20"/>
              </w:rPr>
            </w:pPr>
            <w:r>
              <w:rPr>
                <w:rFonts w:ascii="Arial" w:hAnsi="Arial" w:cs="Arial"/>
                <w:sz w:val="20"/>
                <w:szCs w:val="20"/>
              </w:rPr>
              <w:t>5 April 2024</w:t>
            </w:r>
          </w:p>
        </w:tc>
      </w:tr>
      <w:bookmarkEnd w:id="0"/>
      <w:bookmarkEnd w:id="1"/>
    </w:tbl>
    <w:p w14:paraId="4B09B977" w14:textId="77777777" w:rsidR="006D73EA" w:rsidRPr="00277852" w:rsidRDefault="006D73EA" w:rsidP="00936B94">
      <w:pPr>
        <w:tabs>
          <w:tab w:val="left" w:pos="921"/>
        </w:tabs>
        <w:rPr>
          <w:rFonts w:ascii="Arial" w:hAnsi="Arial" w:cs="Arial"/>
          <w:sz w:val="12"/>
          <w:szCs w:val="12"/>
        </w:rPr>
      </w:pPr>
    </w:p>
    <w:sectPr w:rsidR="006D73EA" w:rsidRPr="00277852" w:rsidSect="00C853E5">
      <w:headerReference w:type="default" r:id="rId16"/>
      <w:footerReference w:type="default" r:id="rId17"/>
      <w:headerReference w:type="first" r:id="rId18"/>
      <w:footerReference w:type="first" r:id="rId19"/>
      <w:pgSz w:w="11906" w:h="16838"/>
      <w:pgMar w:top="1268" w:right="1136" w:bottom="71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5BBA3" w14:textId="77777777" w:rsidR="00C853E5" w:rsidRDefault="00C853E5" w:rsidP="00B06510">
      <w:r>
        <w:separator/>
      </w:r>
    </w:p>
  </w:endnote>
  <w:endnote w:type="continuationSeparator" w:id="0">
    <w:p w14:paraId="13536250" w14:textId="77777777" w:rsidR="00C853E5" w:rsidRDefault="00C853E5" w:rsidP="00B06510">
      <w:r>
        <w:continuationSeparator/>
      </w:r>
    </w:p>
  </w:endnote>
  <w:endnote w:type="continuationNotice" w:id="1">
    <w:p w14:paraId="75D7CFA4" w14:textId="77777777" w:rsidR="00C853E5" w:rsidRDefault="00C853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oppins">
    <w:panose1 w:val="00000500000000000000"/>
    <w:charset w:val="00"/>
    <w:family w:val="auto"/>
    <w:pitch w:val="variable"/>
    <w:sig w:usb0="00008007" w:usb1="00000000" w:usb2="00000000" w:usb3="00000000" w:csb0="00000093"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27471105"/>
      <w:docPartObj>
        <w:docPartGallery w:val="Page Numbers (Bottom of Page)"/>
        <w:docPartUnique/>
      </w:docPartObj>
    </w:sdtPr>
    <w:sdtContent>
      <w:sdt>
        <w:sdtPr>
          <w:rPr>
            <w:sz w:val="20"/>
            <w:szCs w:val="20"/>
          </w:rPr>
          <w:id w:val="-908451332"/>
          <w:docPartObj>
            <w:docPartGallery w:val="Page Numbers (Top of Page)"/>
            <w:docPartUnique/>
          </w:docPartObj>
        </w:sdtPr>
        <w:sdtContent>
          <w:p w14:paraId="560914DF" w14:textId="77777777" w:rsidR="0019454D" w:rsidRDefault="0019454D" w:rsidP="0019454D">
            <w:pPr>
              <w:pStyle w:val="Footer"/>
              <w:tabs>
                <w:tab w:val="clear" w:pos="9026"/>
                <w:tab w:val="right" w:pos="9632"/>
              </w:tabs>
              <w:rPr>
                <w:sz w:val="20"/>
                <w:szCs w:val="20"/>
              </w:rPr>
            </w:pPr>
          </w:p>
          <w:p w14:paraId="35729C09" w14:textId="77777777" w:rsidR="0019454D" w:rsidRDefault="00000000" w:rsidP="0019454D">
            <w:pPr>
              <w:pStyle w:val="Footer"/>
              <w:tabs>
                <w:tab w:val="clear" w:pos="9026"/>
                <w:tab w:val="right" w:pos="9632"/>
              </w:tabs>
              <w:rPr>
                <w:sz w:val="20"/>
                <w:szCs w:val="20"/>
              </w:rPr>
            </w:pPr>
            <w:r>
              <w:rPr>
                <w:noProof/>
                <w:sz w:val="20"/>
                <w:szCs w:val="20"/>
              </w:rPr>
              <w:pict w14:anchorId="4F2EEB63">
                <v:rect id="_x0000_i1025" alt="" style="width:451.3pt;height:.05pt;mso-width-percent:0;mso-height-percent:0;mso-width-percent:0;mso-height-percent:0" o:hralign="center" o:hrstd="t" o:hr="t" fillcolor="#a0a0a0" stroked="f"/>
              </w:pict>
            </w:r>
          </w:p>
          <w:p w14:paraId="010FF604" w14:textId="0F1D5282" w:rsidR="00574280" w:rsidRPr="009255AD" w:rsidRDefault="0019454D">
            <w:pPr>
              <w:pStyle w:val="Footer"/>
              <w:rPr>
                <w:sz w:val="20"/>
                <w:szCs w:val="20"/>
              </w:rPr>
            </w:pPr>
            <w:r w:rsidRPr="004502FA">
              <w:rPr>
                <w:color w:val="000000" w:themeColor="text1"/>
                <w:sz w:val="20"/>
                <w:szCs w:val="20"/>
              </w:rPr>
              <w:t>NAAR</w:t>
            </w:r>
            <w:r>
              <w:rPr>
                <w:color w:val="000000" w:themeColor="text1"/>
                <w:sz w:val="20"/>
                <w:szCs w:val="20"/>
              </w:rPr>
              <w:t>-202</w:t>
            </w:r>
            <w:r w:rsidR="00B401FF">
              <w:rPr>
                <w:color w:val="000000" w:themeColor="text1"/>
                <w:sz w:val="20"/>
                <w:szCs w:val="20"/>
              </w:rPr>
              <w:t>4</w:t>
            </w:r>
            <w:r>
              <w:rPr>
                <w:color w:val="000000" w:themeColor="text1"/>
                <w:sz w:val="20"/>
                <w:szCs w:val="20"/>
              </w:rPr>
              <w:t xml:space="preserve"> </w:t>
            </w:r>
            <w:r w:rsidRPr="004502FA">
              <w:rPr>
                <w:color w:val="000000" w:themeColor="text1"/>
                <w:sz w:val="20"/>
                <w:szCs w:val="20"/>
              </w:rPr>
              <w:t>Meeting</w:t>
            </w:r>
            <w:r>
              <w:rPr>
                <w:color w:val="000000" w:themeColor="text1"/>
                <w:sz w:val="20"/>
                <w:szCs w:val="20"/>
              </w:rPr>
              <w:t>-</w:t>
            </w:r>
            <w:r w:rsidR="00757790">
              <w:rPr>
                <w:color w:val="000000" w:themeColor="text1"/>
                <w:sz w:val="20"/>
                <w:szCs w:val="20"/>
              </w:rPr>
              <w:t>2</w:t>
            </w:r>
            <w:r>
              <w:rPr>
                <w:color w:val="000000" w:themeColor="text1"/>
                <w:sz w:val="20"/>
                <w:szCs w:val="20"/>
              </w:rPr>
              <w:t xml:space="preserve">, </w:t>
            </w:r>
            <w:r w:rsidR="00936B94">
              <w:rPr>
                <w:color w:val="000000" w:themeColor="text1"/>
                <w:sz w:val="20"/>
                <w:szCs w:val="20"/>
              </w:rPr>
              <w:t>Minutes</w:t>
            </w:r>
            <w:r w:rsidRPr="004502FA">
              <w:rPr>
                <w:color w:val="000000" w:themeColor="text1"/>
                <w:sz w:val="20"/>
                <w:szCs w:val="20"/>
              </w:rPr>
              <w:t xml:space="preserve">, </w:t>
            </w:r>
            <w:r w:rsidR="00B20D23">
              <w:rPr>
                <w:color w:val="000000" w:themeColor="text1"/>
                <w:sz w:val="20"/>
                <w:szCs w:val="20"/>
              </w:rPr>
              <w:t>4</w:t>
            </w:r>
            <w:r w:rsidR="00757790">
              <w:rPr>
                <w:color w:val="000000" w:themeColor="text1"/>
                <w:sz w:val="20"/>
                <w:szCs w:val="20"/>
              </w:rPr>
              <w:t xml:space="preserve"> April </w:t>
            </w:r>
            <w:r w:rsidR="008269CD">
              <w:rPr>
                <w:color w:val="000000" w:themeColor="text1"/>
                <w:sz w:val="20"/>
                <w:szCs w:val="20"/>
              </w:rPr>
              <w:t>2024</w:t>
            </w:r>
            <w:r>
              <w:rPr>
                <w:color w:val="000000" w:themeColor="text1"/>
                <w:sz w:val="20"/>
                <w:szCs w:val="20"/>
              </w:rPr>
              <w:tab/>
            </w:r>
            <w:r>
              <w:rPr>
                <w:color w:val="000000" w:themeColor="text1"/>
                <w:sz w:val="20"/>
                <w:szCs w:val="20"/>
              </w:rPr>
              <w:tab/>
            </w:r>
            <w:r w:rsidRPr="00090C33">
              <w:rPr>
                <w:sz w:val="20"/>
                <w:szCs w:val="20"/>
              </w:rPr>
              <w:t xml:space="preserve">Page </w:t>
            </w:r>
            <w:r w:rsidRPr="00090C33">
              <w:rPr>
                <w:b/>
                <w:bCs/>
                <w:sz w:val="20"/>
                <w:szCs w:val="20"/>
              </w:rPr>
              <w:fldChar w:fldCharType="begin"/>
            </w:r>
            <w:r w:rsidRPr="00090C33">
              <w:rPr>
                <w:b/>
                <w:bCs/>
                <w:sz w:val="20"/>
                <w:szCs w:val="20"/>
              </w:rPr>
              <w:instrText xml:space="preserve"> PAGE </w:instrText>
            </w:r>
            <w:r w:rsidRPr="00090C33">
              <w:rPr>
                <w:b/>
                <w:bCs/>
                <w:sz w:val="20"/>
                <w:szCs w:val="20"/>
              </w:rPr>
              <w:fldChar w:fldCharType="separate"/>
            </w:r>
            <w:r>
              <w:rPr>
                <w:b/>
                <w:bCs/>
                <w:sz w:val="20"/>
                <w:szCs w:val="20"/>
              </w:rPr>
              <w:t>1</w:t>
            </w:r>
            <w:r w:rsidRPr="00090C33">
              <w:rPr>
                <w:b/>
                <w:bCs/>
                <w:sz w:val="20"/>
                <w:szCs w:val="20"/>
              </w:rPr>
              <w:fldChar w:fldCharType="end"/>
            </w:r>
            <w:r w:rsidRPr="00090C33">
              <w:rPr>
                <w:sz w:val="20"/>
                <w:szCs w:val="20"/>
              </w:rPr>
              <w:t xml:space="preserve"> of </w:t>
            </w:r>
            <w:r w:rsidRPr="00090C33">
              <w:rPr>
                <w:b/>
                <w:bCs/>
                <w:sz w:val="20"/>
                <w:szCs w:val="20"/>
              </w:rPr>
              <w:fldChar w:fldCharType="begin"/>
            </w:r>
            <w:r w:rsidRPr="00090C33">
              <w:rPr>
                <w:b/>
                <w:bCs/>
                <w:sz w:val="20"/>
                <w:szCs w:val="20"/>
              </w:rPr>
              <w:instrText xml:space="preserve"> NUMPAGES  </w:instrText>
            </w:r>
            <w:r w:rsidRPr="00090C33">
              <w:rPr>
                <w:b/>
                <w:bCs/>
                <w:sz w:val="20"/>
                <w:szCs w:val="20"/>
              </w:rPr>
              <w:fldChar w:fldCharType="separate"/>
            </w:r>
            <w:r>
              <w:rPr>
                <w:b/>
                <w:bCs/>
                <w:sz w:val="20"/>
                <w:szCs w:val="20"/>
              </w:rPr>
              <w:t>3</w:t>
            </w:r>
            <w:r w:rsidRPr="00090C33">
              <w:rPr>
                <w:b/>
                <w:bCs/>
                <w:sz w:val="20"/>
                <w:szCs w:val="20"/>
              </w:rPr>
              <w:fldChar w:fldCharType="end"/>
            </w:r>
          </w:p>
        </w:sdtContent>
      </w:sdt>
    </w:sdtContent>
  </w:sdt>
  <w:p w14:paraId="08D8C3C3" w14:textId="5C5DB03F" w:rsidR="0019454D" w:rsidRPr="004C4986" w:rsidRDefault="0019454D" w:rsidP="0019454D">
    <w:pPr>
      <w:pStyle w:val="Footer"/>
      <w:tabs>
        <w:tab w:val="clear" w:pos="9026"/>
        <w:tab w:val="right" w:pos="9632"/>
      </w:tabs>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8AE6" w14:textId="5286BA05" w:rsidR="00574280" w:rsidRDefault="00574280" w:rsidP="00D60DC4">
    <w:pPr>
      <w:pStyle w:val="Footer"/>
    </w:pPr>
    <w:r>
      <w:t>ICPSA Expenditure Forecast for February 2023</w:t>
    </w:r>
    <w:r>
      <w:tab/>
    </w:r>
    <w:r w:rsidR="00D34363">
      <w:tab/>
    </w:r>
    <w:r>
      <w:t xml:space="preserve">Page </w:t>
    </w:r>
    <w:r w:rsidRPr="00D34363">
      <w:rPr>
        <w:b/>
      </w:rPr>
      <w:fldChar w:fldCharType="begin"/>
    </w:r>
    <w:r w:rsidRPr="00D34363">
      <w:rPr>
        <w:b/>
      </w:rPr>
      <w:instrText xml:space="preserve"> PAGE  \* Arabic  \* MERGEFORMAT </w:instrText>
    </w:r>
    <w:r w:rsidRPr="00D34363">
      <w:rPr>
        <w:b/>
      </w:rPr>
      <w:fldChar w:fldCharType="separate"/>
    </w:r>
    <w:r w:rsidRPr="00D34363">
      <w:rPr>
        <w:b/>
      </w:rPr>
      <w:t>1</w:t>
    </w:r>
    <w:r w:rsidRPr="00D34363">
      <w:rPr>
        <w:b/>
      </w:rPr>
      <w:fldChar w:fldCharType="end"/>
    </w:r>
    <w:r>
      <w:t xml:space="preserve"> of </w:t>
    </w:r>
    <w:r w:rsidRPr="00D34363">
      <w:rPr>
        <w:b/>
      </w:rPr>
      <w:fldChar w:fldCharType="begin"/>
    </w:r>
    <w:r w:rsidRPr="00D34363">
      <w:rPr>
        <w:b/>
      </w:rPr>
      <w:instrText xml:space="preserve"> NUMPAGES  \* Arabic  \* MERGEFORMAT </w:instrText>
    </w:r>
    <w:r w:rsidRPr="00D34363">
      <w:rPr>
        <w:b/>
      </w:rPr>
      <w:fldChar w:fldCharType="separate"/>
    </w:r>
    <w:r w:rsidRPr="00D34363">
      <w:rPr>
        <w:b/>
      </w:rPr>
      <w:t>2</w:t>
    </w:r>
    <w:r w:rsidRPr="00D34363">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AF8A2" w14:textId="77777777" w:rsidR="00C853E5" w:rsidRDefault="00C853E5" w:rsidP="00B06510">
      <w:r>
        <w:separator/>
      </w:r>
    </w:p>
  </w:footnote>
  <w:footnote w:type="continuationSeparator" w:id="0">
    <w:p w14:paraId="5D5A1AB5" w14:textId="77777777" w:rsidR="00C853E5" w:rsidRDefault="00C853E5" w:rsidP="00B06510">
      <w:r>
        <w:continuationSeparator/>
      </w:r>
    </w:p>
  </w:footnote>
  <w:footnote w:type="continuationNotice" w:id="1">
    <w:p w14:paraId="1E029E3B" w14:textId="77777777" w:rsidR="00C853E5" w:rsidRDefault="00C853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CCB3" w14:textId="321515C4" w:rsidR="00B20D23" w:rsidRDefault="00936B94">
    <w:pPr>
      <w:pStyle w:val="Header"/>
    </w:pPr>
    <w:r>
      <w:rPr>
        <w:rFonts w:ascii="Poppins" w:eastAsia="Roboto" w:hAnsi="Poppins" w:cs="Poppins"/>
        <w:b/>
        <w:bCs/>
        <w:noProof/>
        <w:kern w:val="22"/>
        <w:sz w:val="48"/>
        <w:szCs w:val="48"/>
        <w:lang w:eastAsia="en-NZ"/>
      </w:rPr>
      <w:drawing>
        <wp:anchor distT="0" distB="0" distL="114300" distR="114300" simplePos="0" relativeHeight="251658241" behindDoc="1" locked="0" layoutInCell="1" allowOverlap="1" wp14:anchorId="6DF0BD1E" wp14:editId="51D4A7CB">
          <wp:simplePos x="0" y="0"/>
          <wp:positionH relativeFrom="page">
            <wp:posOffset>-15063</wp:posOffset>
          </wp:positionH>
          <wp:positionV relativeFrom="paragraph">
            <wp:posOffset>-457148</wp:posOffset>
          </wp:positionV>
          <wp:extent cx="7553584" cy="937816"/>
          <wp:effectExtent l="0" t="0" r="0" b="0"/>
          <wp:wrapNone/>
          <wp:docPr id="1309039463" name="Picture 1309039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3584" cy="93781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D513" w14:textId="77777777" w:rsidR="00574280" w:rsidRDefault="00574280">
    <w:pPr>
      <w:pStyle w:val="Header"/>
    </w:pPr>
    <w:r>
      <w:rPr>
        <w:noProof/>
        <w:lang w:eastAsia="en-NZ"/>
      </w:rPr>
      <w:drawing>
        <wp:anchor distT="0" distB="0" distL="114300" distR="114300" simplePos="0" relativeHeight="251658240" behindDoc="1" locked="0" layoutInCell="1" allowOverlap="1" wp14:anchorId="26F60B25" wp14:editId="22662054">
          <wp:simplePos x="0" y="0"/>
          <wp:positionH relativeFrom="column">
            <wp:posOffset>4207510</wp:posOffset>
          </wp:positionH>
          <wp:positionV relativeFrom="paragraph">
            <wp:posOffset>267335</wp:posOffset>
          </wp:positionV>
          <wp:extent cx="1879600" cy="414297"/>
          <wp:effectExtent l="0" t="0" r="6350" b="5080"/>
          <wp:wrapNone/>
          <wp:docPr id="346238201" name="Picture 346238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879704" cy="414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24F570"/>
    <w:lvl w:ilvl="0">
      <w:start w:val="1"/>
      <w:numFmt w:val="bullet"/>
      <w:pStyle w:val="ListParagraph"/>
      <w:lvlText w:val=""/>
      <w:lvlJc w:val="left"/>
      <w:pPr>
        <w:tabs>
          <w:tab w:val="num" w:pos="360"/>
        </w:tabs>
        <w:ind w:left="360" w:hanging="360"/>
      </w:pPr>
      <w:rPr>
        <w:rFonts w:ascii="Symbol" w:hAnsi="Symbol" w:hint="default"/>
      </w:rPr>
    </w:lvl>
  </w:abstractNum>
  <w:abstractNum w:abstractNumId="1" w15:restartNumberingAfterBreak="0">
    <w:nsid w:val="00404C5D"/>
    <w:multiLevelType w:val="hybridMultilevel"/>
    <w:tmpl w:val="AF8E75F6"/>
    <w:lvl w:ilvl="0" w:tplc="9D1A6B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837521"/>
    <w:multiLevelType w:val="multilevel"/>
    <w:tmpl w:val="BF9C63BC"/>
    <w:lvl w:ilvl="0">
      <w:start w:val="1"/>
      <w:numFmt w:val="decimal"/>
      <w:pStyle w:val="L1Numbering"/>
      <w:lvlText w:val="%1."/>
      <w:lvlJc w:val="left"/>
      <w:pPr>
        <w:ind w:left="567" w:hanging="567"/>
      </w:pPr>
      <w:rPr>
        <w:rFonts w:hint="default"/>
      </w:rPr>
    </w:lvl>
    <w:lvl w:ilvl="1">
      <w:start w:val="1"/>
      <w:numFmt w:val="decimal"/>
      <w:pStyle w:val="L2Numbering"/>
      <w:isLgl/>
      <w:lvlText w:val="%1.%2"/>
      <w:lvlJc w:val="left"/>
      <w:pPr>
        <w:ind w:left="567" w:hanging="567"/>
      </w:pPr>
      <w:rPr>
        <w:rFonts w:cs="Times New Roman" w:hint="default"/>
      </w:rPr>
    </w:lvl>
    <w:lvl w:ilvl="2">
      <w:start w:val="1"/>
      <w:numFmt w:val="decimal"/>
      <w:pStyle w:val="L3Numbering"/>
      <w:isLgl/>
      <w:lvlText w:val="%1.%2.%3"/>
      <w:lvlJc w:val="left"/>
      <w:pPr>
        <w:ind w:left="567" w:hanging="567"/>
      </w:pPr>
      <w:rPr>
        <w:rFonts w:cs="Times New Roman" w:hint="default"/>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3" w15:restartNumberingAfterBreak="0">
    <w:nsid w:val="083D2EB7"/>
    <w:multiLevelType w:val="hybridMultilevel"/>
    <w:tmpl w:val="C3AAEDDA"/>
    <w:lvl w:ilvl="0" w:tplc="D3AAD102">
      <w:start w:val="1"/>
      <w:numFmt w:val="lowerLetter"/>
      <w:lvlText w:val="%1."/>
      <w:lvlJc w:val="left"/>
      <w:pPr>
        <w:ind w:left="814"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EA04F90"/>
    <w:multiLevelType w:val="multilevel"/>
    <w:tmpl w:val="3CA293EC"/>
    <w:lvl w:ilvl="0">
      <w:start w:val="1"/>
      <w:numFmt w:val="decimal"/>
      <w:pStyle w:val="ListNumber"/>
      <w:lvlText w:val="%1."/>
      <w:lvlJc w:val="left"/>
      <w:pPr>
        <w:ind w:left="624" w:hanging="340"/>
      </w:pPr>
      <w:rPr>
        <w:rFonts w:hint="default"/>
      </w:rPr>
    </w:lvl>
    <w:lvl w:ilvl="1">
      <w:start w:val="1"/>
      <w:numFmt w:val="bullet"/>
      <w:pStyle w:val="ListBullet"/>
      <w:lvlText w:val=""/>
      <w:lvlJc w:val="left"/>
      <w:pPr>
        <w:ind w:left="425" w:hanging="425"/>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893398"/>
    <w:multiLevelType w:val="hybridMultilevel"/>
    <w:tmpl w:val="FCB2F540"/>
    <w:lvl w:ilvl="0" w:tplc="9D1A6B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3F0583"/>
    <w:multiLevelType w:val="hybridMultilevel"/>
    <w:tmpl w:val="9D6E2CA8"/>
    <w:lvl w:ilvl="0" w:tplc="B260A12E">
      <w:start w:val="1"/>
      <w:numFmt w:val="lowerLetter"/>
      <w:lvlText w:val="%1."/>
      <w:lvlJc w:val="left"/>
      <w:pPr>
        <w:ind w:left="814" w:hanging="360"/>
      </w:pPr>
      <w:rPr>
        <w:rFonts w:hint="default"/>
        <w:sz w:val="20"/>
      </w:rPr>
    </w:lvl>
    <w:lvl w:ilvl="1" w:tplc="FFFFFFFF" w:tentative="1">
      <w:start w:val="1"/>
      <w:numFmt w:val="lowerLetter"/>
      <w:lvlText w:val="%2."/>
      <w:lvlJc w:val="left"/>
      <w:pPr>
        <w:ind w:left="1534" w:hanging="360"/>
      </w:pPr>
    </w:lvl>
    <w:lvl w:ilvl="2" w:tplc="FFFFFFFF" w:tentative="1">
      <w:start w:val="1"/>
      <w:numFmt w:val="lowerRoman"/>
      <w:lvlText w:val="%3."/>
      <w:lvlJc w:val="right"/>
      <w:pPr>
        <w:ind w:left="2254" w:hanging="180"/>
      </w:pPr>
    </w:lvl>
    <w:lvl w:ilvl="3" w:tplc="FFFFFFFF" w:tentative="1">
      <w:start w:val="1"/>
      <w:numFmt w:val="decimal"/>
      <w:lvlText w:val="%4."/>
      <w:lvlJc w:val="left"/>
      <w:pPr>
        <w:ind w:left="2974" w:hanging="360"/>
      </w:pPr>
    </w:lvl>
    <w:lvl w:ilvl="4" w:tplc="FFFFFFFF" w:tentative="1">
      <w:start w:val="1"/>
      <w:numFmt w:val="lowerLetter"/>
      <w:lvlText w:val="%5."/>
      <w:lvlJc w:val="left"/>
      <w:pPr>
        <w:ind w:left="3694" w:hanging="360"/>
      </w:pPr>
    </w:lvl>
    <w:lvl w:ilvl="5" w:tplc="FFFFFFFF" w:tentative="1">
      <w:start w:val="1"/>
      <w:numFmt w:val="lowerRoman"/>
      <w:lvlText w:val="%6."/>
      <w:lvlJc w:val="right"/>
      <w:pPr>
        <w:ind w:left="4414" w:hanging="180"/>
      </w:pPr>
    </w:lvl>
    <w:lvl w:ilvl="6" w:tplc="FFFFFFFF" w:tentative="1">
      <w:start w:val="1"/>
      <w:numFmt w:val="decimal"/>
      <w:lvlText w:val="%7."/>
      <w:lvlJc w:val="left"/>
      <w:pPr>
        <w:ind w:left="5134" w:hanging="360"/>
      </w:pPr>
    </w:lvl>
    <w:lvl w:ilvl="7" w:tplc="FFFFFFFF" w:tentative="1">
      <w:start w:val="1"/>
      <w:numFmt w:val="lowerLetter"/>
      <w:lvlText w:val="%8."/>
      <w:lvlJc w:val="left"/>
      <w:pPr>
        <w:ind w:left="5854" w:hanging="360"/>
      </w:pPr>
    </w:lvl>
    <w:lvl w:ilvl="8" w:tplc="FFFFFFFF" w:tentative="1">
      <w:start w:val="1"/>
      <w:numFmt w:val="lowerRoman"/>
      <w:lvlText w:val="%9."/>
      <w:lvlJc w:val="right"/>
      <w:pPr>
        <w:ind w:left="6574" w:hanging="180"/>
      </w:pPr>
    </w:lvl>
  </w:abstractNum>
  <w:abstractNum w:abstractNumId="7" w15:restartNumberingAfterBreak="0">
    <w:nsid w:val="14F23B62"/>
    <w:multiLevelType w:val="hybridMultilevel"/>
    <w:tmpl w:val="AB8E04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CF03DC"/>
    <w:multiLevelType w:val="hybridMultilevel"/>
    <w:tmpl w:val="C8D40E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56A04AF"/>
    <w:multiLevelType w:val="hybridMultilevel"/>
    <w:tmpl w:val="AB50CA22"/>
    <w:lvl w:ilvl="0" w:tplc="14090001">
      <w:start w:val="1"/>
      <w:numFmt w:val="bullet"/>
      <w:lvlText w:val=""/>
      <w:lvlJc w:val="left"/>
      <w:pPr>
        <w:ind w:left="814" w:hanging="360"/>
      </w:pPr>
      <w:rPr>
        <w:rFonts w:ascii="Symbol" w:hAnsi="Symbol" w:hint="default"/>
      </w:rPr>
    </w:lvl>
    <w:lvl w:ilvl="1" w:tplc="14090003" w:tentative="1">
      <w:start w:val="1"/>
      <w:numFmt w:val="bullet"/>
      <w:lvlText w:val="o"/>
      <w:lvlJc w:val="left"/>
      <w:pPr>
        <w:ind w:left="1534" w:hanging="360"/>
      </w:pPr>
      <w:rPr>
        <w:rFonts w:ascii="Courier New" w:hAnsi="Courier New" w:cs="Courier New" w:hint="default"/>
      </w:rPr>
    </w:lvl>
    <w:lvl w:ilvl="2" w:tplc="14090005" w:tentative="1">
      <w:start w:val="1"/>
      <w:numFmt w:val="bullet"/>
      <w:lvlText w:val=""/>
      <w:lvlJc w:val="left"/>
      <w:pPr>
        <w:ind w:left="2254" w:hanging="360"/>
      </w:pPr>
      <w:rPr>
        <w:rFonts w:ascii="Wingdings" w:hAnsi="Wingdings" w:hint="default"/>
      </w:rPr>
    </w:lvl>
    <w:lvl w:ilvl="3" w:tplc="14090001" w:tentative="1">
      <w:start w:val="1"/>
      <w:numFmt w:val="bullet"/>
      <w:lvlText w:val=""/>
      <w:lvlJc w:val="left"/>
      <w:pPr>
        <w:ind w:left="2974" w:hanging="360"/>
      </w:pPr>
      <w:rPr>
        <w:rFonts w:ascii="Symbol" w:hAnsi="Symbol" w:hint="default"/>
      </w:rPr>
    </w:lvl>
    <w:lvl w:ilvl="4" w:tplc="14090003" w:tentative="1">
      <w:start w:val="1"/>
      <w:numFmt w:val="bullet"/>
      <w:lvlText w:val="o"/>
      <w:lvlJc w:val="left"/>
      <w:pPr>
        <w:ind w:left="3694" w:hanging="360"/>
      </w:pPr>
      <w:rPr>
        <w:rFonts w:ascii="Courier New" w:hAnsi="Courier New" w:cs="Courier New" w:hint="default"/>
      </w:rPr>
    </w:lvl>
    <w:lvl w:ilvl="5" w:tplc="14090005" w:tentative="1">
      <w:start w:val="1"/>
      <w:numFmt w:val="bullet"/>
      <w:lvlText w:val=""/>
      <w:lvlJc w:val="left"/>
      <w:pPr>
        <w:ind w:left="4414" w:hanging="360"/>
      </w:pPr>
      <w:rPr>
        <w:rFonts w:ascii="Wingdings" w:hAnsi="Wingdings" w:hint="default"/>
      </w:rPr>
    </w:lvl>
    <w:lvl w:ilvl="6" w:tplc="14090001" w:tentative="1">
      <w:start w:val="1"/>
      <w:numFmt w:val="bullet"/>
      <w:lvlText w:val=""/>
      <w:lvlJc w:val="left"/>
      <w:pPr>
        <w:ind w:left="5134" w:hanging="360"/>
      </w:pPr>
      <w:rPr>
        <w:rFonts w:ascii="Symbol" w:hAnsi="Symbol" w:hint="default"/>
      </w:rPr>
    </w:lvl>
    <w:lvl w:ilvl="7" w:tplc="14090003" w:tentative="1">
      <w:start w:val="1"/>
      <w:numFmt w:val="bullet"/>
      <w:lvlText w:val="o"/>
      <w:lvlJc w:val="left"/>
      <w:pPr>
        <w:ind w:left="5854" w:hanging="360"/>
      </w:pPr>
      <w:rPr>
        <w:rFonts w:ascii="Courier New" w:hAnsi="Courier New" w:cs="Courier New" w:hint="default"/>
      </w:rPr>
    </w:lvl>
    <w:lvl w:ilvl="8" w:tplc="14090005" w:tentative="1">
      <w:start w:val="1"/>
      <w:numFmt w:val="bullet"/>
      <w:lvlText w:val=""/>
      <w:lvlJc w:val="left"/>
      <w:pPr>
        <w:ind w:left="6574" w:hanging="360"/>
      </w:pPr>
      <w:rPr>
        <w:rFonts w:ascii="Wingdings" w:hAnsi="Wingdings" w:hint="default"/>
      </w:rPr>
    </w:lvl>
  </w:abstractNum>
  <w:abstractNum w:abstractNumId="10" w15:restartNumberingAfterBreak="0">
    <w:nsid w:val="274414CC"/>
    <w:multiLevelType w:val="hybridMultilevel"/>
    <w:tmpl w:val="EE32B2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BC4410A"/>
    <w:multiLevelType w:val="multilevel"/>
    <w:tmpl w:val="12C0C646"/>
    <w:lvl w:ilvl="0">
      <w:start w:val="1"/>
      <w:numFmt w:val="decimal"/>
      <w:pStyle w:val="BodyTextNumbered1"/>
      <w:lvlText w:val="%1."/>
      <w:lvlJc w:val="left"/>
      <w:pPr>
        <w:tabs>
          <w:tab w:val="num" w:pos="567"/>
        </w:tabs>
        <w:ind w:left="567" w:hanging="567"/>
      </w:pPr>
      <w:rPr>
        <w:b w:val="0"/>
        <w:i w:val="0"/>
        <w:caps/>
        <w:sz w:val="22"/>
      </w:rPr>
    </w:lvl>
    <w:lvl w:ilvl="1">
      <w:start w:val="1"/>
      <w:numFmt w:val="decimal"/>
      <w:pStyle w:val="BodyTextNumbered2"/>
      <w:lvlText w:val="%1.%2"/>
      <w:lvlJc w:val="left"/>
      <w:pPr>
        <w:tabs>
          <w:tab w:val="num" w:pos="1134"/>
        </w:tabs>
        <w:ind w:left="1134" w:hanging="567"/>
      </w:pPr>
      <w:rPr>
        <w:rFonts w:ascii="Arial" w:hAnsi="Arial" w:cs="Times New Roman" w:hint="default"/>
        <w:b w:val="0"/>
        <w:i w:val="0"/>
        <w:caps w:val="0"/>
        <w:sz w:val="22"/>
      </w:rPr>
    </w:lvl>
    <w:lvl w:ilvl="2">
      <w:start w:val="1"/>
      <w:numFmt w:val="decimal"/>
      <w:pStyle w:val="BodyTextNumbered3"/>
      <w:lvlText w:val="%1.%2.%3"/>
      <w:lvlJc w:val="left"/>
      <w:pPr>
        <w:tabs>
          <w:tab w:val="num" w:pos="1701"/>
        </w:tabs>
        <w:ind w:left="1701" w:hanging="567"/>
      </w:pPr>
      <w:rPr>
        <w:rFonts w:ascii="Arial" w:hAnsi="Arial" w:cs="Times New Roman" w:hint="default"/>
        <w:b w:val="0"/>
        <w:i w:val="0"/>
        <w:caps w:val="0"/>
        <w:sz w:val="22"/>
      </w:rPr>
    </w:lvl>
    <w:lvl w:ilvl="3">
      <w:start w:val="1"/>
      <w:numFmt w:val="decimal"/>
      <w:lvlText w:val="%4.%1.%2.%3"/>
      <w:lvlJc w:val="left"/>
      <w:pPr>
        <w:tabs>
          <w:tab w:val="num" w:pos="2421"/>
        </w:tabs>
        <w:ind w:left="2268" w:hanging="567"/>
      </w:pPr>
      <w:rPr>
        <w:rFonts w:ascii="Arial" w:hAnsi="Arial" w:cs="Times New Roman" w:hint="default"/>
        <w:b w:val="0"/>
        <w:i w:val="0"/>
        <w:sz w:val="20"/>
      </w:rPr>
    </w:lvl>
    <w:lvl w:ilvl="4">
      <w:start w:val="1"/>
      <w:numFmt w:val="lowerLetter"/>
      <w:lvlText w:val="(%5)"/>
      <w:lvlJc w:val="left"/>
      <w:pPr>
        <w:tabs>
          <w:tab w:val="num" w:pos="2934"/>
        </w:tabs>
        <w:ind w:left="2934" w:hanging="360"/>
      </w:pPr>
    </w:lvl>
    <w:lvl w:ilvl="5">
      <w:start w:val="1"/>
      <w:numFmt w:val="lowerRoman"/>
      <w:lvlText w:val="(%6)"/>
      <w:lvlJc w:val="left"/>
      <w:pPr>
        <w:tabs>
          <w:tab w:val="num" w:pos="3294"/>
        </w:tabs>
        <w:ind w:left="3294" w:hanging="360"/>
      </w:pPr>
    </w:lvl>
    <w:lvl w:ilvl="6">
      <w:start w:val="1"/>
      <w:numFmt w:val="decimal"/>
      <w:lvlText w:val="%7."/>
      <w:lvlJc w:val="left"/>
      <w:pPr>
        <w:tabs>
          <w:tab w:val="num" w:pos="3654"/>
        </w:tabs>
        <w:ind w:left="3654" w:hanging="360"/>
      </w:pPr>
    </w:lvl>
    <w:lvl w:ilvl="7">
      <w:start w:val="1"/>
      <w:numFmt w:val="lowerLetter"/>
      <w:lvlText w:val="%8."/>
      <w:lvlJc w:val="left"/>
      <w:pPr>
        <w:tabs>
          <w:tab w:val="num" w:pos="4014"/>
        </w:tabs>
        <w:ind w:left="4014" w:hanging="360"/>
      </w:pPr>
    </w:lvl>
    <w:lvl w:ilvl="8">
      <w:start w:val="1"/>
      <w:numFmt w:val="lowerRoman"/>
      <w:lvlText w:val="%9."/>
      <w:lvlJc w:val="left"/>
      <w:pPr>
        <w:tabs>
          <w:tab w:val="num" w:pos="4374"/>
        </w:tabs>
        <w:ind w:left="4374" w:hanging="360"/>
      </w:pPr>
    </w:lvl>
  </w:abstractNum>
  <w:abstractNum w:abstractNumId="12" w15:restartNumberingAfterBreak="0">
    <w:nsid w:val="30DC29F4"/>
    <w:multiLevelType w:val="hybridMultilevel"/>
    <w:tmpl w:val="80BABCDA"/>
    <w:lvl w:ilvl="0" w:tplc="C4E05902">
      <w:start w:val="1"/>
      <w:numFmt w:val="lowerLetter"/>
      <w:lvlText w:val="%1."/>
      <w:lvlJc w:val="left"/>
      <w:pPr>
        <w:ind w:left="814"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2F34776"/>
    <w:multiLevelType w:val="hybridMultilevel"/>
    <w:tmpl w:val="7AB02B5E"/>
    <w:lvl w:ilvl="0" w:tplc="9D1A6B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626" w:hanging="360"/>
      </w:pPr>
      <w:rPr>
        <w:rFonts w:ascii="Courier New" w:hAnsi="Courier New" w:cs="Courier New" w:hint="default"/>
      </w:rPr>
    </w:lvl>
    <w:lvl w:ilvl="2" w:tplc="08090005" w:tentative="1">
      <w:start w:val="1"/>
      <w:numFmt w:val="bullet"/>
      <w:lvlText w:val=""/>
      <w:lvlJc w:val="left"/>
      <w:pPr>
        <w:ind w:left="1346" w:hanging="360"/>
      </w:pPr>
      <w:rPr>
        <w:rFonts w:ascii="Wingdings" w:hAnsi="Wingdings" w:hint="default"/>
      </w:rPr>
    </w:lvl>
    <w:lvl w:ilvl="3" w:tplc="08090001" w:tentative="1">
      <w:start w:val="1"/>
      <w:numFmt w:val="bullet"/>
      <w:lvlText w:val=""/>
      <w:lvlJc w:val="left"/>
      <w:pPr>
        <w:ind w:left="2066" w:hanging="360"/>
      </w:pPr>
      <w:rPr>
        <w:rFonts w:ascii="Symbol" w:hAnsi="Symbol" w:hint="default"/>
      </w:rPr>
    </w:lvl>
    <w:lvl w:ilvl="4" w:tplc="08090003" w:tentative="1">
      <w:start w:val="1"/>
      <w:numFmt w:val="bullet"/>
      <w:lvlText w:val="o"/>
      <w:lvlJc w:val="left"/>
      <w:pPr>
        <w:ind w:left="2786" w:hanging="360"/>
      </w:pPr>
      <w:rPr>
        <w:rFonts w:ascii="Courier New" w:hAnsi="Courier New" w:cs="Courier New" w:hint="default"/>
      </w:rPr>
    </w:lvl>
    <w:lvl w:ilvl="5" w:tplc="08090005" w:tentative="1">
      <w:start w:val="1"/>
      <w:numFmt w:val="bullet"/>
      <w:lvlText w:val=""/>
      <w:lvlJc w:val="left"/>
      <w:pPr>
        <w:ind w:left="3506" w:hanging="360"/>
      </w:pPr>
      <w:rPr>
        <w:rFonts w:ascii="Wingdings" w:hAnsi="Wingdings" w:hint="default"/>
      </w:rPr>
    </w:lvl>
    <w:lvl w:ilvl="6" w:tplc="08090001" w:tentative="1">
      <w:start w:val="1"/>
      <w:numFmt w:val="bullet"/>
      <w:lvlText w:val=""/>
      <w:lvlJc w:val="left"/>
      <w:pPr>
        <w:ind w:left="4226" w:hanging="360"/>
      </w:pPr>
      <w:rPr>
        <w:rFonts w:ascii="Symbol" w:hAnsi="Symbol" w:hint="default"/>
      </w:rPr>
    </w:lvl>
    <w:lvl w:ilvl="7" w:tplc="08090003" w:tentative="1">
      <w:start w:val="1"/>
      <w:numFmt w:val="bullet"/>
      <w:lvlText w:val="o"/>
      <w:lvlJc w:val="left"/>
      <w:pPr>
        <w:ind w:left="4946" w:hanging="360"/>
      </w:pPr>
      <w:rPr>
        <w:rFonts w:ascii="Courier New" w:hAnsi="Courier New" w:cs="Courier New" w:hint="default"/>
      </w:rPr>
    </w:lvl>
    <w:lvl w:ilvl="8" w:tplc="08090005" w:tentative="1">
      <w:start w:val="1"/>
      <w:numFmt w:val="bullet"/>
      <w:lvlText w:val=""/>
      <w:lvlJc w:val="left"/>
      <w:pPr>
        <w:ind w:left="5666" w:hanging="360"/>
      </w:pPr>
      <w:rPr>
        <w:rFonts w:ascii="Wingdings" w:hAnsi="Wingdings" w:hint="default"/>
      </w:rPr>
    </w:lvl>
  </w:abstractNum>
  <w:abstractNum w:abstractNumId="14" w15:restartNumberingAfterBreak="0">
    <w:nsid w:val="37ED3E8D"/>
    <w:multiLevelType w:val="multilevel"/>
    <w:tmpl w:val="D37E4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FC713A"/>
    <w:multiLevelType w:val="hybridMultilevel"/>
    <w:tmpl w:val="47F4BD74"/>
    <w:lvl w:ilvl="0" w:tplc="A7FE332A">
      <w:start w:val="1"/>
      <w:numFmt w:val="bullet"/>
      <w:lvlText w:val="-"/>
      <w:lvlJc w:val="left"/>
      <w:pPr>
        <w:ind w:left="720" w:hanging="360"/>
      </w:pPr>
      <w:rPr>
        <w:rFonts w:ascii="Aptos" w:hAnsi="Aptos" w:hint="default"/>
      </w:rPr>
    </w:lvl>
    <w:lvl w:ilvl="1" w:tplc="52945AE0">
      <w:start w:val="1"/>
      <w:numFmt w:val="bullet"/>
      <w:lvlText w:val="o"/>
      <w:lvlJc w:val="left"/>
      <w:pPr>
        <w:ind w:left="1440" w:hanging="360"/>
      </w:pPr>
      <w:rPr>
        <w:rFonts w:ascii="Courier New" w:hAnsi="Courier New" w:hint="default"/>
      </w:rPr>
    </w:lvl>
    <w:lvl w:ilvl="2" w:tplc="A15A9036">
      <w:start w:val="1"/>
      <w:numFmt w:val="bullet"/>
      <w:lvlText w:val=""/>
      <w:lvlJc w:val="left"/>
      <w:pPr>
        <w:ind w:left="2160" w:hanging="360"/>
      </w:pPr>
      <w:rPr>
        <w:rFonts w:ascii="Wingdings" w:hAnsi="Wingdings" w:hint="default"/>
      </w:rPr>
    </w:lvl>
    <w:lvl w:ilvl="3" w:tplc="CAE40340">
      <w:start w:val="1"/>
      <w:numFmt w:val="bullet"/>
      <w:lvlText w:val=""/>
      <w:lvlJc w:val="left"/>
      <w:pPr>
        <w:ind w:left="2880" w:hanging="360"/>
      </w:pPr>
      <w:rPr>
        <w:rFonts w:ascii="Symbol" w:hAnsi="Symbol" w:hint="default"/>
      </w:rPr>
    </w:lvl>
    <w:lvl w:ilvl="4" w:tplc="247C0966">
      <w:start w:val="1"/>
      <w:numFmt w:val="bullet"/>
      <w:lvlText w:val="o"/>
      <w:lvlJc w:val="left"/>
      <w:pPr>
        <w:ind w:left="3600" w:hanging="360"/>
      </w:pPr>
      <w:rPr>
        <w:rFonts w:ascii="Courier New" w:hAnsi="Courier New" w:hint="default"/>
      </w:rPr>
    </w:lvl>
    <w:lvl w:ilvl="5" w:tplc="CB32EB74">
      <w:start w:val="1"/>
      <w:numFmt w:val="bullet"/>
      <w:lvlText w:val=""/>
      <w:lvlJc w:val="left"/>
      <w:pPr>
        <w:ind w:left="4320" w:hanging="360"/>
      </w:pPr>
      <w:rPr>
        <w:rFonts w:ascii="Wingdings" w:hAnsi="Wingdings" w:hint="default"/>
      </w:rPr>
    </w:lvl>
    <w:lvl w:ilvl="6" w:tplc="42087892">
      <w:start w:val="1"/>
      <w:numFmt w:val="bullet"/>
      <w:lvlText w:val=""/>
      <w:lvlJc w:val="left"/>
      <w:pPr>
        <w:ind w:left="5040" w:hanging="360"/>
      </w:pPr>
      <w:rPr>
        <w:rFonts w:ascii="Symbol" w:hAnsi="Symbol" w:hint="default"/>
      </w:rPr>
    </w:lvl>
    <w:lvl w:ilvl="7" w:tplc="FFA85706">
      <w:start w:val="1"/>
      <w:numFmt w:val="bullet"/>
      <w:lvlText w:val="o"/>
      <w:lvlJc w:val="left"/>
      <w:pPr>
        <w:ind w:left="5760" w:hanging="360"/>
      </w:pPr>
      <w:rPr>
        <w:rFonts w:ascii="Courier New" w:hAnsi="Courier New" w:hint="default"/>
      </w:rPr>
    </w:lvl>
    <w:lvl w:ilvl="8" w:tplc="1BD03BE0">
      <w:start w:val="1"/>
      <w:numFmt w:val="bullet"/>
      <w:lvlText w:val=""/>
      <w:lvlJc w:val="left"/>
      <w:pPr>
        <w:ind w:left="6480" w:hanging="360"/>
      </w:pPr>
      <w:rPr>
        <w:rFonts w:ascii="Wingdings" w:hAnsi="Wingdings" w:hint="default"/>
      </w:rPr>
    </w:lvl>
  </w:abstractNum>
  <w:abstractNum w:abstractNumId="16" w15:restartNumberingAfterBreak="0">
    <w:nsid w:val="478E4AD4"/>
    <w:multiLevelType w:val="hybridMultilevel"/>
    <w:tmpl w:val="A54A7324"/>
    <w:lvl w:ilvl="0" w:tplc="14090019">
      <w:start w:val="1"/>
      <w:numFmt w:val="lowerLetter"/>
      <w:lvlText w:val="%1."/>
      <w:lvlJc w:val="left"/>
      <w:pPr>
        <w:ind w:left="814" w:hanging="360"/>
      </w:pPr>
      <w:rPr>
        <w:rFonts w:hint="default"/>
      </w:rPr>
    </w:lvl>
    <w:lvl w:ilvl="1" w:tplc="FFFFFFFF" w:tentative="1">
      <w:start w:val="1"/>
      <w:numFmt w:val="bullet"/>
      <w:lvlText w:val="o"/>
      <w:lvlJc w:val="left"/>
      <w:pPr>
        <w:ind w:left="1534" w:hanging="360"/>
      </w:pPr>
      <w:rPr>
        <w:rFonts w:ascii="Courier New" w:hAnsi="Courier New" w:cs="Courier New" w:hint="default"/>
      </w:rPr>
    </w:lvl>
    <w:lvl w:ilvl="2" w:tplc="FFFFFFFF" w:tentative="1">
      <w:start w:val="1"/>
      <w:numFmt w:val="bullet"/>
      <w:lvlText w:val=""/>
      <w:lvlJc w:val="left"/>
      <w:pPr>
        <w:ind w:left="2254" w:hanging="360"/>
      </w:pPr>
      <w:rPr>
        <w:rFonts w:ascii="Wingdings" w:hAnsi="Wingdings" w:hint="default"/>
      </w:rPr>
    </w:lvl>
    <w:lvl w:ilvl="3" w:tplc="FFFFFFFF" w:tentative="1">
      <w:start w:val="1"/>
      <w:numFmt w:val="bullet"/>
      <w:lvlText w:val=""/>
      <w:lvlJc w:val="left"/>
      <w:pPr>
        <w:ind w:left="2974" w:hanging="360"/>
      </w:pPr>
      <w:rPr>
        <w:rFonts w:ascii="Symbol" w:hAnsi="Symbol" w:hint="default"/>
      </w:rPr>
    </w:lvl>
    <w:lvl w:ilvl="4" w:tplc="FFFFFFFF" w:tentative="1">
      <w:start w:val="1"/>
      <w:numFmt w:val="bullet"/>
      <w:lvlText w:val="o"/>
      <w:lvlJc w:val="left"/>
      <w:pPr>
        <w:ind w:left="3694" w:hanging="360"/>
      </w:pPr>
      <w:rPr>
        <w:rFonts w:ascii="Courier New" w:hAnsi="Courier New" w:cs="Courier New" w:hint="default"/>
      </w:rPr>
    </w:lvl>
    <w:lvl w:ilvl="5" w:tplc="FFFFFFFF" w:tentative="1">
      <w:start w:val="1"/>
      <w:numFmt w:val="bullet"/>
      <w:lvlText w:val=""/>
      <w:lvlJc w:val="left"/>
      <w:pPr>
        <w:ind w:left="4414" w:hanging="360"/>
      </w:pPr>
      <w:rPr>
        <w:rFonts w:ascii="Wingdings" w:hAnsi="Wingdings" w:hint="default"/>
      </w:rPr>
    </w:lvl>
    <w:lvl w:ilvl="6" w:tplc="FFFFFFFF" w:tentative="1">
      <w:start w:val="1"/>
      <w:numFmt w:val="bullet"/>
      <w:lvlText w:val=""/>
      <w:lvlJc w:val="left"/>
      <w:pPr>
        <w:ind w:left="5134" w:hanging="360"/>
      </w:pPr>
      <w:rPr>
        <w:rFonts w:ascii="Symbol" w:hAnsi="Symbol" w:hint="default"/>
      </w:rPr>
    </w:lvl>
    <w:lvl w:ilvl="7" w:tplc="FFFFFFFF" w:tentative="1">
      <w:start w:val="1"/>
      <w:numFmt w:val="bullet"/>
      <w:lvlText w:val="o"/>
      <w:lvlJc w:val="left"/>
      <w:pPr>
        <w:ind w:left="5854" w:hanging="360"/>
      </w:pPr>
      <w:rPr>
        <w:rFonts w:ascii="Courier New" w:hAnsi="Courier New" w:cs="Courier New" w:hint="default"/>
      </w:rPr>
    </w:lvl>
    <w:lvl w:ilvl="8" w:tplc="FFFFFFFF" w:tentative="1">
      <w:start w:val="1"/>
      <w:numFmt w:val="bullet"/>
      <w:lvlText w:val=""/>
      <w:lvlJc w:val="left"/>
      <w:pPr>
        <w:ind w:left="6574" w:hanging="360"/>
      </w:pPr>
      <w:rPr>
        <w:rFonts w:ascii="Wingdings" w:hAnsi="Wingdings" w:hint="default"/>
      </w:rPr>
    </w:lvl>
  </w:abstractNum>
  <w:abstractNum w:abstractNumId="17" w15:restartNumberingAfterBreak="0">
    <w:nsid w:val="4D0D3D7F"/>
    <w:multiLevelType w:val="hybridMultilevel"/>
    <w:tmpl w:val="1EB42ADA"/>
    <w:lvl w:ilvl="0" w:tplc="14C07F24">
      <w:start w:val="3"/>
      <w:numFmt w:val="bullet"/>
      <w:lvlText w:val="-"/>
      <w:lvlJc w:val="left"/>
      <w:pPr>
        <w:ind w:left="1174" w:hanging="360"/>
      </w:pPr>
      <w:rPr>
        <w:rFonts w:ascii="Arial" w:eastAsiaTheme="minorHAnsi" w:hAnsi="Arial" w:cs="Aria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8" w15:restartNumberingAfterBreak="0">
    <w:nsid w:val="553C1936"/>
    <w:multiLevelType w:val="hybridMultilevel"/>
    <w:tmpl w:val="7E76005E"/>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CA54702"/>
    <w:multiLevelType w:val="hybridMultilevel"/>
    <w:tmpl w:val="C4B03420"/>
    <w:lvl w:ilvl="0" w:tplc="14090019">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75436893"/>
    <w:multiLevelType w:val="hybridMultilevel"/>
    <w:tmpl w:val="60309A6A"/>
    <w:lvl w:ilvl="0" w:tplc="595EBCB2">
      <w:numFmt w:val="bullet"/>
      <w:pStyle w:val="Bullets"/>
      <w:lvlText w:val=""/>
      <w:lvlJc w:val="left"/>
      <w:pPr>
        <w:ind w:left="720" w:hanging="360"/>
      </w:pPr>
      <w:rPr>
        <w:rFonts w:ascii="Symbol" w:eastAsiaTheme="minorHAnsi" w:hAnsi="Symbol"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27353326">
    <w:abstractNumId w:val="2"/>
  </w:num>
  <w:num w:numId="2" w16cid:durableId="2005038924">
    <w:abstractNumId w:val="0"/>
  </w:num>
  <w:num w:numId="3" w16cid:durableId="2134060467">
    <w:abstractNumId w:val="4"/>
  </w:num>
  <w:num w:numId="4" w16cid:durableId="1982996958">
    <w:abstractNumId w:val="20"/>
  </w:num>
  <w:num w:numId="5" w16cid:durableId="1670523731">
    <w:abstractNumId w:val="18"/>
  </w:num>
  <w:num w:numId="6" w16cid:durableId="1247767569">
    <w:abstractNumId w:val="10"/>
  </w:num>
  <w:num w:numId="7" w16cid:durableId="1742941571">
    <w:abstractNumId w:val="14"/>
  </w:num>
  <w:num w:numId="8" w16cid:durableId="1994141513">
    <w:abstractNumId w:val="16"/>
  </w:num>
  <w:num w:numId="9" w16cid:durableId="346712235">
    <w:abstractNumId w:val="12"/>
  </w:num>
  <w:num w:numId="10" w16cid:durableId="656686154">
    <w:abstractNumId w:val="6"/>
  </w:num>
  <w:num w:numId="11" w16cid:durableId="1553693660">
    <w:abstractNumId w:val="3"/>
  </w:num>
  <w:num w:numId="12" w16cid:durableId="1792674273">
    <w:abstractNumId w:val="9"/>
  </w:num>
  <w:num w:numId="13" w16cid:durableId="2067875927">
    <w:abstractNumId w:val="15"/>
  </w:num>
  <w:num w:numId="14" w16cid:durableId="1855724568">
    <w:abstractNumId w:val="17"/>
  </w:num>
  <w:num w:numId="15" w16cid:durableId="889657956">
    <w:abstractNumId w:val="13"/>
  </w:num>
  <w:num w:numId="16" w16cid:durableId="1748839152">
    <w:abstractNumId w:val="1"/>
  </w:num>
  <w:num w:numId="17" w16cid:durableId="2133547080">
    <w:abstractNumId w:val="5"/>
  </w:num>
  <w:num w:numId="18" w16cid:durableId="97600408">
    <w:abstractNumId w:val="7"/>
  </w:num>
  <w:num w:numId="19" w16cid:durableId="2250697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8234110">
    <w:abstractNumId w:val="19"/>
  </w:num>
  <w:num w:numId="21" w16cid:durableId="157385803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wMTMzNzazNDG1NDRQ0lEKTi0uzszPAykwMq8FAKiFKgUtAAAA"/>
  </w:docVars>
  <w:rsids>
    <w:rsidRoot w:val="00D004A2"/>
    <w:rsid w:val="00001BB9"/>
    <w:rsid w:val="000042D3"/>
    <w:rsid w:val="0000479D"/>
    <w:rsid w:val="00007A38"/>
    <w:rsid w:val="00007D15"/>
    <w:rsid w:val="00010018"/>
    <w:rsid w:val="000123BD"/>
    <w:rsid w:val="00013B08"/>
    <w:rsid w:val="000141B8"/>
    <w:rsid w:val="00014403"/>
    <w:rsid w:val="00014D5E"/>
    <w:rsid w:val="000158C3"/>
    <w:rsid w:val="00015DE9"/>
    <w:rsid w:val="00017A10"/>
    <w:rsid w:val="00020C76"/>
    <w:rsid w:val="000220A2"/>
    <w:rsid w:val="0002237E"/>
    <w:rsid w:val="00022B4A"/>
    <w:rsid w:val="00023F65"/>
    <w:rsid w:val="0002497E"/>
    <w:rsid w:val="00030D2A"/>
    <w:rsid w:val="00030F6E"/>
    <w:rsid w:val="000311ED"/>
    <w:rsid w:val="000327EB"/>
    <w:rsid w:val="00033D8D"/>
    <w:rsid w:val="000341C0"/>
    <w:rsid w:val="00035EF8"/>
    <w:rsid w:val="00035F13"/>
    <w:rsid w:val="00040502"/>
    <w:rsid w:val="00040C58"/>
    <w:rsid w:val="000418F6"/>
    <w:rsid w:val="00041E3B"/>
    <w:rsid w:val="000424A7"/>
    <w:rsid w:val="00042D67"/>
    <w:rsid w:val="000439D5"/>
    <w:rsid w:val="00044897"/>
    <w:rsid w:val="000460EB"/>
    <w:rsid w:val="00046249"/>
    <w:rsid w:val="00046FCB"/>
    <w:rsid w:val="0005144F"/>
    <w:rsid w:val="00052FC5"/>
    <w:rsid w:val="00053337"/>
    <w:rsid w:val="00054CFE"/>
    <w:rsid w:val="00056DE0"/>
    <w:rsid w:val="00057525"/>
    <w:rsid w:val="00060007"/>
    <w:rsid w:val="00061DBD"/>
    <w:rsid w:val="0006231A"/>
    <w:rsid w:val="00063452"/>
    <w:rsid w:val="00065F6E"/>
    <w:rsid w:val="000679CD"/>
    <w:rsid w:val="00070841"/>
    <w:rsid w:val="00071FB1"/>
    <w:rsid w:val="000749CD"/>
    <w:rsid w:val="000762F1"/>
    <w:rsid w:val="000764FD"/>
    <w:rsid w:val="0008072F"/>
    <w:rsid w:val="00081E70"/>
    <w:rsid w:val="000845E2"/>
    <w:rsid w:val="00084CBD"/>
    <w:rsid w:val="00085AAE"/>
    <w:rsid w:val="00086F7C"/>
    <w:rsid w:val="0008765A"/>
    <w:rsid w:val="000906D7"/>
    <w:rsid w:val="00090C33"/>
    <w:rsid w:val="00091296"/>
    <w:rsid w:val="00095600"/>
    <w:rsid w:val="000968BB"/>
    <w:rsid w:val="00096999"/>
    <w:rsid w:val="00096A6A"/>
    <w:rsid w:val="00096EA8"/>
    <w:rsid w:val="0009718D"/>
    <w:rsid w:val="000A0616"/>
    <w:rsid w:val="000A0E50"/>
    <w:rsid w:val="000A1225"/>
    <w:rsid w:val="000A16B9"/>
    <w:rsid w:val="000A2406"/>
    <w:rsid w:val="000A28DB"/>
    <w:rsid w:val="000A4D54"/>
    <w:rsid w:val="000B3080"/>
    <w:rsid w:val="000B35C3"/>
    <w:rsid w:val="000B4FB5"/>
    <w:rsid w:val="000B5027"/>
    <w:rsid w:val="000B740D"/>
    <w:rsid w:val="000B753C"/>
    <w:rsid w:val="000C0F0F"/>
    <w:rsid w:val="000C14E0"/>
    <w:rsid w:val="000C23BC"/>
    <w:rsid w:val="000C248A"/>
    <w:rsid w:val="000C288C"/>
    <w:rsid w:val="000C289A"/>
    <w:rsid w:val="000C432C"/>
    <w:rsid w:val="000C72DF"/>
    <w:rsid w:val="000C7BEB"/>
    <w:rsid w:val="000C7C86"/>
    <w:rsid w:val="000D01D0"/>
    <w:rsid w:val="000D02A4"/>
    <w:rsid w:val="000D236E"/>
    <w:rsid w:val="000D2F23"/>
    <w:rsid w:val="000D4A5B"/>
    <w:rsid w:val="000D4C8B"/>
    <w:rsid w:val="000D76E1"/>
    <w:rsid w:val="000E0584"/>
    <w:rsid w:val="000E1A2C"/>
    <w:rsid w:val="000E2E9D"/>
    <w:rsid w:val="000E319C"/>
    <w:rsid w:val="000E4145"/>
    <w:rsid w:val="000E60AE"/>
    <w:rsid w:val="000E670B"/>
    <w:rsid w:val="000F0179"/>
    <w:rsid w:val="000F23D9"/>
    <w:rsid w:val="000F29F4"/>
    <w:rsid w:val="000F3458"/>
    <w:rsid w:val="000F635A"/>
    <w:rsid w:val="000F77EC"/>
    <w:rsid w:val="00100185"/>
    <w:rsid w:val="00100680"/>
    <w:rsid w:val="001033C8"/>
    <w:rsid w:val="00103868"/>
    <w:rsid w:val="00103889"/>
    <w:rsid w:val="00103B8A"/>
    <w:rsid w:val="001057DD"/>
    <w:rsid w:val="00105E1B"/>
    <w:rsid w:val="0010649A"/>
    <w:rsid w:val="00106917"/>
    <w:rsid w:val="00107C05"/>
    <w:rsid w:val="00107CB3"/>
    <w:rsid w:val="00112BA3"/>
    <w:rsid w:val="00113DA0"/>
    <w:rsid w:val="00115A2F"/>
    <w:rsid w:val="00115A69"/>
    <w:rsid w:val="00117AB6"/>
    <w:rsid w:val="00117D49"/>
    <w:rsid w:val="00120130"/>
    <w:rsid w:val="00120766"/>
    <w:rsid w:val="001220DE"/>
    <w:rsid w:val="001238FE"/>
    <w:rsid w:val="00124FFD"/>
    <w:rsid w:val="00125F2D"/>
    <w:rsid w:val="001308AE"/>
    <w:rsid w:val="001315AF"/>
    <w:rsid w:val="00131707"/>
    <w:rsid w:val="001364A0"/>
    <w:rsid w:val="0014293F"/>
    <w:rsid w:val="00143152"/>
    <w:rsid w:val="00144348"/>
    <w:rsid w:val="001449F6"/>
    <w:rsid w:val="00146AAE"/>
    <w:rsid w:val="00147629"/>
    <w:rsid w:val="00150E8E"/>
    <w:rsid w:val="0015166A"/>
    <w:rsid w:val="001519BA"/>
    <w:rsid w:val="001528F3"/>
    <w:rsid w:val="00152A5D"/>
    <w:rsid w:val="00152C0E"/>
    <w:rsid w:val="00152F50"/>
    <w:rsid w:val="00153803"/>
    <w:rsid w:val="00155419"/>
    <w:rsid w:val="00155FB6"/>
    <w:rsid w:val="0015733C"/>
    <w:rsid w:val="0016002F"/>
    <w:rsid w:val="00163292"/>
    <w:rsid w:val="00163F0C"/>
    <w:rsid w:val="00164A74"/>
    <w:rsid w:val="00165D98"/>
    <w:rsid w:val="00166BE4"/>
    <w:rsid w:val="00167162"/>
    <w:rsid w:val="001677B1"/>
    <w:rsid w:val="00167B22"/>
    <w:rsid w:val="00167FD8"/>
    <w:rsid w:val="00171AEE"/>
    <w:rsid w:val="0017259C"/>
    <w:rsid w:val="00172A8D"/>
    <w:rsid w:val="00175B28"/>
    <w:rsid w:val="001762F6"/>
    <w:rsid w:val="00176356"/>
    <w:rsid w:val="00176546"/>
    <w:rsid w:val="00177214"/>
    <w:rsid w:val="001814B8"/>
    <w:rsid w:val="00181C77"/>
    <w:rsid w:val="00181ED4"/>
    <w:rsid w:val="00182182"/>
    <w:rsid w:val="0018328E"/>
    <w:rsid w:val="00183C32"/>
    <w:rsid w:val="00185380"/>
    <w:rsid w:val="00186D46"/>
    <w:rsid w:val="00187103"/>
    <w:rsid w:val="001878A6"/>
    <w:rsid w:val="00190F25"/>
    <w:rsid w:val="0019454D"/>
    <w:rsid w:val="00194EB4"/>
    <w:rsid w:val="001951B7"/>
    <w:rsid w:val="00195495"/>
    <w:rsid w:val="00197AD6"/>
    <w:rsid w:val="001A0E20"/>
    <w:rsid w:val="001A1989"/>
    <w:rsid w:val="001A202F"/>
    <w:rsid w:val="001A2659"/>
    <w:rsid w:val="001A2FB9"/>
    <w:rsid w:val="001A348D"/>
    <w:rsid w:val="001A446B"/>
    <w:rsid w:val="001A4DB0"/>
    <w:rsid w:val="001A50D6"/>
    <w:rsid w:val="001A5827"/>
    <w:rsid w:val="001A5B78"/>
    <w:rsid w:val="001A7526"/>
    <w:rsid w:val="001A78A1"/>
    <w:rsid w:val="001A7C91"/>
    <w:rsid w:val="001B06ED"/>
    <w:rsid w:val="001B0A30"/>
    <w:rsid w:val="001B150F"/>
    <w:rsid w:val="001B220B"/>
    <w:rsid w:val="001B2A62"/>
    <w:rsid w:val="001B3272"/>
    <w:rsid w:val="001B3C7E"/>
    <w:rsid w:val="001B6448"/>
    <w:rsid w:val="001B6774"/>
    <w:rsid w:val="001B6910"/>
    <w:rsid w:val="001C0500"/>
    <w:rsid w:val="001C0AF9"/>
    <w:rsid w:val="001C1E6C"/>
    <w:rsid w:val="001C1EE4"/>
    <w:rsid w:val="001C2D41"/>
    <w:rsid w:val="001C44E4"/>
    <w:rsid w:val="001C48F9"/>
    <w:rsid w:val="001C5086"/>
    <w:rsid w:val="001C6ED0"/>
    <w:rsid w:val="001D0747"/>
    <w:rsid w:val="001D0BE6"/>
    <w:rsid w:val="001D3CEA"/>
    <w:rsid w:val="001D4964"/>
    <w:rsid w:val="001D4A0A"/>
    <w:rsid w:val="001D6882"/>
    <w:rsid w:val="001E007C"/>
    <w:rsid w:val="001E012C"/>
    <w:rsid w:val="001E0363"/>
    <w:rsid w:val="001E0B7D"/>
    <w:rsid w:val="001E0BCD"/>
    <w:rsid w:val="001E12AC"/>
    <w:rsid w:val="001E1DA4"/>
    <w:rsid w:val="001E1DD9"/>
    <w:rsid w:val="001E2CFB"/>
    <w:rsid w:val="001E57EB"/>
    <w:rsid w:val="001F1D5A"/>
    <w:rsid w:val="001F27A2"/>
    <w:rsid w:val="001F4E8E"/>
    <w:rsid w:val="001F5BC7"/>
    <w:rsid w:val="00200663"/>
    <w:rsid w:val="002009B2"/>
    <w:rsid w:val="002010C5"/>
    <w:rsid w:val="002026B1"/>
    <w:rsid w:val="002031C0"/>
    <w:rsid w:val="00203591"/>
    <w:rsid w:val="002036AA"/>
    <w:rsid w:val="00204B9F"/>
    <w:rsid w:val="00205FB2"/>
    <w:rsid w:val="00210A11"/>
    <w:rsid w:val="00211E21"/>
    <w:rsid w:val="002127AF"/>
    <w:rsid w:val="002144B2"/>
    <w:rsid w:val="00216C77"/>
    <w:rsid w:val="00222BCE"/>
    <w:rsid w:val="00223E5F"/>
    <w:rsid w:val="00225140"/>
    <w:rsid w:val="00226C3C"/>
    <w:rsid w:val="0022771F"/>
    <w:rsid w:val="002308C9"/>
    <w:rsid w:val="00232259"/>
    <w:rsid w:val="00236D9E"/>
    <w:rsid w:val="00240E11"/>
    <w:rsid w:val="00240ED5"/>
    <w:rsid w:val="00241C14"/>
    <w:rsid w:val="002440A1"/>
    <w:rsid w:val="00244F48"/>
    <w:rsid w:val="0025079C"/>
    <w:rsid w:val="0025106A"/>
    <w:rsid w:val="00252B36"/>
    <w:rsid w:val="0025561B"/>
    <w:rsid w:val="002613D2"/>
    <w:rsid w:val="00261C41"/>
    <w:rsid w:val="00262FF4"/>
    <w:rsid w:val="0026332E"/>
    <w:rsid w:val="0026378D"/>
    <w:rsid w:val="00263F3F"/>
    <w:rsid w:val="00264B0D"/>
    <w:rsid w:val="00265612"/>
    <w:rsid w:val="0026761E"/>
    <w:rsid w:val="00270298"/>
    <w:rsid w:val="00272DEB"/>
    <w:rsid w:val="002737B2"/>
    <w:rsid w:val="00274AB1"/>
    <w:rsid w:val="00276533"/>
    <w:rsid w:val="002766F0"/>
    <w:rsid w:val="00277852"/>
    <w:rsid w:val="0027786C"/>
    <w:rsid w:val="00277BD7"/>
    <w:rsid w:val="00280CCA"/>
    <w:rsid w:val="00281505"/>
    <w:rsid w:val="002825A8"/>
    <w:rsid w:val="0028266D"/>
    <w:rsid w:val="002833FB"/>
    <w:rsid w:val="00284E0D"/>
    <w:rsid w:val="00286285"/>
    <w:rsid w:val="002900DB"/>
    <w:rsid w:val="0029152B"/>
    <w:rsid w:val="0029377A"/>
    <w:rsid w:val="00293792"/>
    <w:rsid w:val="002953B2"/>
    <w:rsid w:val="00296207"/>
    <w:rsid w:val="002976DA"/>
    <w:rsid w:val="00297CDF"/>
    <w:rsid w:val="002A0160"/>
    <w:rsid w:val="002A1D14"/>
    <w:rsid w:val="002A41B5"/>
    <w:rsid w:val="002A45B1"/>
    <w:rsid w:val="002A6F22"/>
    <w:rsid w:val="002A72C7"/>
    <w:rsid w:val="002A7825"/>
    <w:rsid w:val="002A7B88"/>
    <w:rsid w:val="002B0400"/>
    <w:rsid w:val="002B07FB"/>
    <w:rsid w:val="002B446B"/>
    <w:rsid w:val="002B49B5"/>
    <w:rsid w:val="002B5493"/>
    <w:rsid w:val="002B6E6C"/>
    <w:rsid w:val="002B7510"/>
    <w:rsid w:val="002B76C2"/>
    <w:rsid w:val="002B7B0D"/>
    <w:rsid w:val="002C107B"/>
    <w:rsid w:val="002C1520"/>
    <w:rsid w:val="002C2A63"/>
    <w:rsid w:val="002C3119"/>
    <w:rsid w:val="002C3BA6"/>
    <w:rsid w:val="002C476E"/>
    <w:rsid w:val="002C549E"/>
    <w:rsid w:val="002C5BF0"/>
    <w:rsid w:val="002C7865"/>
    <w:rsid w:val="002C7AE4"/>
    <w:rsid w:val="002D03EB"/>
    <w:rsid w:val="002D05D4"/>
    <w:rsid w:val="002D2C1C"/>
    <w:rsid w:val="002D2DB7"/>
    <w:rsid w:val="002D4FA5"/>
    <w:rsid w:val="002D5F44"/>
    <w:rsid w:val="002D7E7C"/>
    <w:rsid w:val="002D7EE1"/>
    <w:rsid w:val="002E0134"/>
    <w:rsid w:val="002E27AA"/>
    <w:rsid w:val="002E2F18"/>
    <w:rsid w:val="002E3780"/>
    <w:rsid w:val="002E3A3A"/>
    <w:rsid w:val="002E3E24"/>
    <w:rsid w:val="002E4772"/>
    <w:rsid w:val="002E4B0C"/>
    <w:rsid w:val="002E4C9E"/>
    <w:rsid w:val="002E7F68"/>
    <w:rsid w:val="002F0393"/>
    <w:rsid w:val="002F0C31"/>
    <w:rsid w:val="002F1627"/>
    <w:rsid w:val="002F2A55"/>
    <w:rsid w:val="002F3726"/>
    <w:rsid w:val="002F6BC9"/>
    <w:rsid w:val="002F6E5B"/>
    <w:rsid w:val="002F7549"/>
    <w:rsid w:val="00300AD9"/>
    <w:rsid w:val="00301CEB"/>
    <w:rsid w:val="00302CE2"/>
    <w:rsid w:val="00302FE5"/>
    <w:rsid w:val="003036EE"/>
    <w:rsid w:val="003040CF"/>
    <w:rsid w:val="00307704"/>
    <w:rsid w:val="003077BF"/>
    <w:rsid w:val="00310C14"/>
    <w:rsid w:val="0031149B"/>
    <w:rsid w:val="00311829"/>
    <w:rsid w:val="0031214D"/>
    <w:rsid w:val="0031257A"/>
    <w:rsid w:val="003129B1"/>
    <w:rsid w:val="00312BC3"/>
    <w:rsid w:val="00314062"/>
    <w:rsid w:val="00316637"/>
    <w:rsid w:val="00316C03"/>
    <w:rsid w:val="00317352"/>
    <w:rsid w:val="0031769E"/>
    <w:rsid w:val="0032042E"/>
    <w:rsid w:val="003213E7"/>
    <w:rsid w:val="0032182B"/>
    <w:rsid w:val="00321EBA"/>
    <w:rsid w:val="00322D81"/>
    <w:rsid w:val="00323066"/>
    <w:rsid w:val="003230F2"/>
    <w:rsid w:val="00325630"/>
    <w:rsid w:val="00325848"/>
    <w:rsid w:val="00325DC6"/>
    <w:rsid w:val="00325EAB"/>
    <w:rsid w:val="0032680C"/>
    <w:rsid w:val="00326978"/>
    <w:rsid w:val="00327695"/>
    <w:rsid w:val="003307F3"/>
    <w:rsid w:val="003316F9"/>
    <w:rsid w:val="0033264A"/>
    <w:rsid w:val="003331C5"/>
    <w:rsid w:val="003334BA"/>
    <w:rsid w:val="003340B2"/>
    <w:rsid w:val="0033795B"/>
    <w:rsid w:val="00337E86"/>
    <w:rsid w:val="00340831"/>
    <w:rsid w:val="00340E17"/>
    <w:rsid w:val="003418EA"/>
    <w:rsid w:val="00341FEA"/>
    <w:rsid w:val="00345E91"/>
    <w:rsid w:val="0034711D"/>
    <w:rsid w:val="00347585"/>
    <w:rsid w:val="00350B6F"/>
    <w:rsid w:val="00351057"/>
    <w:rsid w:val="00351823"/>
    <w:rsid w:val="003541E0"/>
    <w:rsid w:val="00360726"/>
    <w:rsid w:val="00360C57"/>
    <w:rsid w:val="0036207E"/>
    <w:rsid w:val="00362F72"/>
    <w:rsid w:val="00363A5D"/>
    <w:rsid w:val="003647D9"/>
    <w:rsid w:val="0036533A"/>
    <w:rsid w:val="00365A82"/>
    <w:rsid w:val="00365AB0"/>
    <w:rsid w:val="0036746C"/>
    <w:rsid w:val="00370E40"/>
    <w:rsid w:val="003722EC"/>
    <w:rsid w:val="0037289F"/>
    <w:rsid w:val="00373071"/>
    <w:rsid w:val="00373F75"/>
    <w:rsid w:val="0037563A"/>
    <w:rsid w:val="00375661"/>
    <w:rsid w:val="00383002"/>
    <w:rsid w:val="00383F41"/>
    <w:rsid w:val="003849B7"/>
    <w:rsid w:val="00385163"/>
    <w:rsid w:val="003852A1"/>
    <w:rsid w:val="00385ACE"/>
    <w:rsid w:val="00387703"/>
    <w:rsid w:val="003907EC"/>
    <w:rsid w:val="00390AF4"/>
    <w:rsid w:val="0039101F"/>
    <w:rsid w:val="003929AE"/>
    <w:rsid w:val="003944C5"/>
    <w:rsid w:val="0039497D"/>
    <w:rsid w:val="00394C5C"/>
    <w:rsid w:val="00396040"/>
    <w:rsid w:val="00396158"/>
    <w:rsid w:val="003A06B5"/>
    <w:rsid w:val="003A0D75"/>
    <w:rsid w:val="003A1508"/>
    <w:rsid w:val="003A1D57"/>
    <w:rsid w:val="003A2D9B"/>
    <w:rsid w:val="003A34CF"/>
    <w:rsid w:val="003A44B0"/>
    <w:rsid w:val="003A4A80"/>
    <w:rsid w:val="003A66F8"/>
    <w:rsid w:val="003A6E99"/>
    <w:rsid w:val="003A6F02"/>
    <w:rsid w:val="003B0BFA"/>
    <w:rsid w:val="003B2887"/>
    <w:rsid w:val="003B2A78"/>
    <w:rsid w:val="003B31FD"/>
    <w:rsid w:val="003B3465"/>
    <w:rsid w:val="003B4317"/>
    <w:rsid w:val="003B48EF"/>
    <w:rsid w:val="003B5509"/>
    <w:rsid w:val="003B583D"/>
    <w:rsid w:val="003C0AC7"/>
    <w:rsid w:val="003C1E7F"/>
    <w:rsid w:val="003C2F14"/>
    <w:rsid w:val="003C3806"/>
    <w:rsid w:val="003C419D"/>
    <w:rsid w:val="003C5C9B"/>
    <w:rsid w:val="003C7050"/>
    <w:rsid w:val="003C7F37"/>
    <w:rsid w:val="003D1023"/>
    <w:rsid w:val="003D3885"/>
    <w:rsid w:val="003D3D32"/>
    <w:rsid w:val="003D4334"/>
    <w:rsid w:val="003D496C"/>
    <w:rsid w:val="003D6F76"/>
    <w:rsid w:val="003D7204"/>
    <w:rsid w:val="003E0599"/>
    <w:rsid w:val="003E118F"/>
    <w:rsid w:val="003E18D0"/>
    <w:rsid w:val="003E18E8"/>
    <w:rsid w:val="003E2E51"/>
    <w:rsid w:val="003E37B9"/>
    <w:rsid w:val="003E4305"/>
    <w:rsid w:val="003E4B8C"/>
    <w:rsid w:val="003E596A"/>
    <w:rsid w:val="003E689C"/>
    <w:rsid w:val="003E76B2"/>
    <w:rsid w:val="003F0228"/>
    <w:rsid w:val="003F0F07"/>
    <w:rsid w:val="003F11BE"/>
    <w:rsid w:val="003F13D4"/>
    <w:rsid w:val="003F1763"/>
    <w:rsid w:val="003F2334"/>
    <w:rsid w:val="003F2ACB"/>
    <w:rsid w:val="003F4617"/>
    <w:rsid w:val="003F4A1A"/>
    <w:rsid w:val="003F4C99"/>
    <w:rsid w:val="003F57CC"/>
    <w:rsid w:val="003F6D60"/>
    <w:rsid w:val="003F6EC7"/>
    <w:rsid w:val="003F6F85"/>
    <w:rsid w:val="003F718B"/>
    <w:rsid w:val="004008AC"/>
    <w:rsid w:val="00400F25"/>
    <w:rsid w:val="0040261E"/>
    <w:rsid w:val="00403340"/>
    <w:rsid w:val="00403648"/>
    <w:rsid w:val="00403FB0"/>
    <w:rsid w:val="00406CDC"/>
    <w:rsid w:val="00407933"/>
    <w:rsid w:val="004106B3"/>
    <w:rsid w:val="00411A63"/>
    <w:rsid w:val="00411BA9"/>
    <w:rsid w:val="004139DC"/>
    <w:rsid w:val="00413B7E"/>
    <w:rsid w:val="004151DA"/>
    <w:rsid w:val="00420785"/>
    <w:rsid w:val="00421F80"/>
    <w:rsid w:val="00423016"/>
    <w:rsid w:val="00423422"/>
    <w:rsid w:val="00425B36"/>
    <w:rsid w:val="004271C7"/>
    <w:rsid w:val="0043173D"/>
    <w:rsid w:val="00431CBF"/>
    <w:rsid w:val="004325CE"/>
    <w:rsid w:val="0043275B"/>
    <w:rsid w:val="004329D6"/>
    <w:rsid w:val="00432C08"/>
    <w:rsid w:val="00433755"/>
    <w:rsid w:val="00433E72"/>
    <w:rsid w:val="004357B9"/>
    <w:rsid w:val="00435BE5"/>
    <w:rsid w:val="00435EC7"/>
    <w:rsid w:val="004379CE"/>
    <w:rsid w:val="004406B0"/>
    <w:rsid w:val="00441774"/>
    <w:rsid w:val="00442CB7"/>
    <w:rsid w:val="00442EC3"/>
    <w:rsid w:val="00443687"/>
    <w:rsid w:val="00444006"/>
    <w:rsid w:val="004451C9"/>
    <w:rsid w:val="00446277"/>
    <w:rsid w:val="0044674B"/>
    <w:rsid w:val="0044679B"/>
    <w:rsid w:val="00450220"/>
    <w:rsid w:val="004502FA"/>
    <w:rsid w:val="00450C0A"/>
    <w:rsid w:val="00452BE0"/>
    <w:rsid w:val="0045399B"/>
    <w:rsid w:val="004539A8"/>
    <w:rsid w:val="00454BBD"/>
    <w:rsid w:val="004559B4"/>
    <w:rsid w:val="00456F49"/>
    <w:rsid w:val="004575DD"/>
    <w:rsid w:val="0046029A"/>
    <w:rsid w:val="00460992"/>
    <w:rsid w:val="00462191"/>
    <w:rsid w:val="00462206"/>
    <w:rsid w:val="0046482C"/>
    <w:rsid w:val="004656A3"/>
    <w:rsid w:val="00466980"/>
    <w:rsid w:val="00466BB5"/>
    <w:rsid w:val="00470DBF"/>
    <w:rsid w:val="00471199"/>
    <w:rsid w:val="00471BFB"/>
    <w:rsid w:val="0047353F"/>
    <w:rsid w:val="00473D1B"/>
    <w:rsid w:val="00476D59"/>
    <w:rsid w:val="0047799E"/>
    <w:rsid w:val="00477AD4"/>
    <w:rsid w:val="00480DC7"/>
    <w:rsid w:val="0048113C"/>
    <w:rsid w:val="00481B32"/>
    <w:rsid w:val="00482E55"/>
    <w:rsid w:val="00484A67"/>
    <w:rsid w:val="004851EB"/>
    <w:rsid w:val="004853B3"/>
    <w:rsid w:val="00487AA5"/>
    <w:rsid w:val="00487B77"/>
    <w:rsid w:val="00490054"/>
    <w:rsid w:val="0049160A"/>
    <w:rsid w:val="0049286F"/>
    <w:rsid w:val="00492E43"/>
    <w:rsid w:val="00494CBB"/>
    <w:rsid w:val="00495673"/>
    <w:rsid w:val="004958D3"/>
    <w:rsid w:val="00495BA1"/>
    <w:rsid w:val="004963DB"/>
    <w:rsid w:val="004A2CF8"/>
    <w:rsid w:val="004A3938"/>
    <w:rsid w:val="004A49F4"/>
    <w:rsid w:val="004A6635"/>
    <w:rsid w:val="004A6C92"/>
    <w:rsid w:val="004A70FC"/>
    <w:rsid w:val="004A76C3"/>
    <w:rsid w:val="004B0667"/>
    <w:rsid w:val="004B2552"/>
    <w:rsid w:val="004B3392"/>
    <w:rsid w:val="004B374B"/>
    <w:rsid w:val="004B3DE2"/>
    <w:rsid w:val="004B3F14"/>
    <w:rsid w:val="004B4588"/>
    <w:rsid w:val="004B5768"/>
    <w:rsid w:val="004B5F09"/>
    <w:rsid w:val="004B5F71"/>
    <w:rsid w:val="004B6850"/>
    <w:rsid w:val="004B6906"/>
    <w:rsid w:val="004B7F0E"/>
    <w:rsid w:val="004C0484"/>
    <w:rsid w:val="004C0B2D"/>
    <w:rsid w:val="004C6448"/>
    <w:rsid w:val="004C6563"/>
    <w:rsid w:val="004D39FD"/>
    <w:rsid w:val="004D5131"/>
    <w:rsid w:val="004D665D"/>
    <w:rsid w:val="004D6D86"/>
    <w:rsid w:val="004D70E7"/>
    <w:rsid w:val="004E0515"/>
    <w:rsid w:val="004E104A"/>
    <w:rsid w:val="004E31BC"/>
    <w:rsid w:val="004E3743"/>
    <w:rsid w:val="004E4E9E"/>
    <w:rsid w:val="004E4F4A"/>
    <w:rsid w:val="004E5558"/>
    <w:rsid w:val="004F0D4E"/>
    <w:rsid w:val="004F1B80"/>
    <w:rsid w:val="004F278C"/>
    <w:rsid w:val="004F3181"/>
    <w:rsid w:val="004F43A4"/>
    <w:rsid w:val="004F4D68"/>
    <w:rsid w:val="004F4EC7"/>
    <w:rsid w:val="004F55CD"/>
    <w:rsid w:val="004F5DCB"/>
    <w:rsid w:val="004F67FE"/>
    <w:rsid w:val="004F6B18"/>
    <w:rsid w:val="004F6E85"/>
    <w:rsid w:val="0050016B"/>
    <w:rsid w:val="00501EC6"/>
    <w:rsid w:val="005042D0"/>
    <w:rsid w:val="0050585F"/>
    <w:rsid w:val="00507D78"/>
    <w:rsid w:val="00511BAB"/>
    <w:rsid w:val="0051267F"/>
    <w:rsid w:val="00512922"/>
    <w:rsid w:val="00513077"/>
    <w:rsid w:val="00516E44"/>
    <w:rsid w:val="00517B6A"/>
    <w:rsid w:val="00517BF9"/>
    <w:rsid w:val="005207C0"/>
    <w:rsid w:val="005210D7"/>
    <w:rsid w:val="00521473"/>
    <w:rsid w:val="0052237E"/>
    <w:rsid w:val="00522452"/>
    <w:rsid w:val="005236D5"/>
    <w:rsid w:val="00524111"/>
    <w:rsid w:val="005241E8"/>
    <w:rsid w:val="005247BB"/>
    <w:rsid w:val="00524BCA"/>
    <w:rsid w:val="00526006"/>
    <w:rsid w:val="0052679C"/>
    <w:rsid w:val="0052686A"/>
    <w:rsid w:val="00532093"/>
    <w:rsid w:val="00532AE1"/>
    <w:rsid w:val="00532B02"/>
    <w:rsid w:val="005368FC"/>
    <w:rsid w:val="00536B89"/>
    <w:rsid w:val="00540182"/>
    <w:rsid w:val="0054162B"/>
    <w:rsid w:val="00542501"/>
    <w:rsid w:val="00544192"/>
    <w:rsid w:val="00544E22"/>
    <w:rsid w:val="00546ED3"/>
    <w:rsid w:val="00547E18"/>
    <w:rsid w:val="0055025A"/>
    <w:rsid w:val="00550921"/>
    <w:rsid w:val="005513EA"/>
    <w:rsid w:val="005518FC"/>
    <w:rsid w:val="00551A73"/>
    <w:rsid w:val="0055213C"/>
    <w:rsid w:val="005522FE"/>
    <w:rsid w:val="0055435C"/>
    <w:rsid w:val="00557919"/>
    <w:rsid w:val="00557E17"/>
    <w:rsid w:val="00560512"/>
    <w:rsid w:val="00562993"/>
    <w:rsid w:val="0056395D"/>
    <w:rsid w:val="005643AD"/>
    <w:rsid w:val="00564B40"/>
    <w:rsid w:val="00566418"/>
    <w:rsid w:val="00567111"/>
    <w:rsid w:val="00571381"/>
    <w:rsid w:val="0057305A"/>
    <w:rsid w:val="00573566"/>
    <w:rsid w:val="00573A39"/>
    <w:rsid w:val="00574105"/>
    <w:rsid w:val="00574280"/>
    <w:rsid w:val="0057441D"/>
    <w:rsid w:val="00575161"/>
    <w:rsid w:val="00575A09"/>
    <w:rsid w:val="00575BF7"/>
    <w:rsid w:val="00576FCD"/>
    <w:rsid w:val="00580219"/>
    <w:rsid w:val="00580464"/>
    <w:rsid w:val="00580670"/>
    <w:rsid w:val="005823BE"/>
    <w:rsid w:val="00584543"/>
    <w:rsid w:val="00585543"/>
    <w:rsid w:val="0058625B"/>
    <w:rsid w:val="00590625"/>
    <w:rsid w:val="00591032"/>
    <w:rsid w:val="00591C21"/>
    <w:rsid w:val="00593639"/>
    <w:rsid w:val="005938D7"/>
    <w:rsid w:val="00593AF8"/>
    <w:rsid w:val="005950C6"/>
    <w:rsid w:val="00595429"/>
    <w:rsid w:val="00595D19"/>
    <w:rsid w:val="0059728E"/>
    <w:rsid w:val="005A2B9C"/>
    <w:rsid w:val="005A3D96"/>
    <w:rsid w:val="005A4538"/>
    <w:rsid w:val="005A4EE2"/>
    <w:rsid w:val="005A572C"/>
    <w:rsid w:val="005A5BB2"/>
    <w:rsid w:val="005A665D"/>
    <w:rsid w:val="005A6A1B"/>
    <w:rsid w:val="005A6B02"/>
    <w:rsid w:val="005A71CE"/>
    <w:rsid w:val="005B0ED1"/>
    <w:rsid w:val="005B1DF7"/>
    <w:rsid w:val="005B3A9D"/>
    <w:rsid w:val="005B69D3"/>
    <w:rsid w:val="005B6C24"/>
    <w:rsid w:val="005B6E27"/>
    <w:rsid w:val="005C0574"/>
    <w:rsid w:val="005C0B41"/>
    <w:rsid w:val="005C0BE8"/>
    <w:rsid w:val="005C3284"/>
    <w:rsid w:val="005C41D8"/>
    <w:rsid w:val="005C678F"/>
    <w:rsid w:val="005D0FB0"/>
    <w:rsid w:val="005D1054"/>
    <w:rsid w:val="005D22F0"/>
    <w:rsid w:val="005D246A"/>
    <w:rsid w:val="005D2D97"/>
    <w:rsid w:val="005D40D9"/>
    <w:rsid w:val="005D53FC"/>
    <w:rsid w:val="005D5925"/>
    <w:rsid w:val="005D60A7"/>
    <w:rsid w:val="005D7769"/>
    <w:rsid w:val="005E0715"/>
    <w:rsid w:val="005E1D8D"/>
    <w:rsid w:val="005E3237"/>
    <w:rsid w:val="005E4BC4"/>
    <w:rsid w:val="005E56D1"/>
    <w:rsid w:val="005E690A"/>
    <w:rsid w:val="005E7C7D"/>
    <w:rsid w:val="005F024D"/>
    <w:rsid w:val="005F083B"/>
    <w:rsid w:val="005F1A85"/>
    <w:rsid w:val="005F248C"/>
    <w:rsid w:val="005F29ED"/>
    <w:rsid w:val="005F606D"/>
    <w:rsid w:val="005F6F08"/>
    <w:rsid w:val="005F7B84"/>
    <w:rsid w:val="00600B9A"/>
    <w:rsid w:val="0060134F"/>
    <w:rsid w:val="006023E4"/>
    <w:rsid w:val="00602488"/>
    <w:rsid w:val="0060269F"/>
    <w:rsid w:val="00603981"/>
    <w:rsid w:val="0060496A"/>
    <w:rsid w:val="0060503E"/>
    <w:rsid w:val="00605595"/>
    <w:rsid w:val="00612141"/>
    <w:rsid w:val="00613321"/>
    <w:rsid w:val="00614D03"/>
    <w:rsid w:val="00615E1F"/>
    <w:rsid w:val="0061691F"/>
    <w:rsid w:val="00620CBB"/>
    <w:rsid w:val="00621136"/>
    <w:rsid w:val="006216D3"/>
    <w:rsid w:val="006235BB"/>
    <w:rsid w:val="0062524E"/>
    <w:rsid w:val="0062614C"/>
    <w:rsid w:val="006272F9"/>
    <w:rsid w:val="0062755D"/>
    <w:rsid w:val="006310C2"/>
    <w:rsid w:val="00632155"/>
    <w:rsid w:val="006325E6"/>
    <w:rsid w:val="00632675"/>
    <w:rsid w:val="0063426C"/>
    <w:rsid w:val="006347C9"/>
    <w:rsid w:val="00635C6B"/>
    <w:rsid w:val="00636155"/>
    <w:rsid w:val="0063616C"/>
    <w:rsid w:val="006425C5"/>
    <w:rsid w:val="00642DEA"/>
    <w:rsid w:val="0064383A"/>
    <w:rsid w:val="006448D9"/>
    <w:rsid w:val="0064506D"/>
    <w:rsid w:val="0064533A"/>
    <w:rsid w:val="00645C15"/>
    <w:rsid w:val="00645F4D"/>
    <w:rsid w:val="006476A6"/>
    <w:rsid w:val="0065036A"/>
    <w:rsid w:val="006505F3"/>
    <w:rsid w:val="006508F4"/>
    <w:rsid w:val="00650FDE"/>
    <w:rsid w:val="0065152F"/>
    <w:rsid w:val="00653114"/>
    <w:rsid w:val="00653BBA"/>
    <w:rsid w:val="006543A0"/>
    <w:rsid w:val="00655CCB"/>
    <w:rsid w:val="006563D4"/>
    <w:rsid w:val="00657918"/>
    <w:rsid w:val="00660749"/>
    <w:rsid w:val="006613B9"/>
    <w:rsid w:val="006617D5"/>
    <w:rsid w:val="00663272"/>
    <w:rsid w:val="00663F7E"/>
    <w:rsid w:val="00665BD3"/>
    <w:rsid w:val="00667424"/>
    <w:rsid w:val="0066753A"/>
    <w:rsid w:val="00667E4B"/>
    <w:rsid w:val="006704EC"/>
    <w:rsid w:val="006713B8"/>
    <w:rsid w:val="006723D0"/>
    <w:rsid w:val="00672B9A"/>
    <w:rsid w:val="00672FFE"/>
    <w:rsid w:val="00674857"/>
    <w:rsid w:val="006759BF"/>
    <w:rsid w:val="00675E78"/>
    <w:rsid w:val="00676710"/>
    <w:rsid w:val="00677ABB"/>
    <w:rsid w:val="0068005A"/>
    <w:rsid w:val="006808E3"/>
    <w:rsid w:val="00681E8A"/>
    <w:rsid w:val="00684105"/>
    <w:rsid w:val="00684B52"/>
    <w:rsid w:val="00686B7A"/>
    <w:rsid w:val="00691272"/>
    <w:rsid w:val="006930C5"/>
    <w:rsid w:val="00694288"/>
    <w:rsid w:val="00697D0C"/>
    <w:rsid w:val="006A0A71"/>
    <w:rsid w:val="006A309E"/>
    <w:rsid w:val="006A4335"/>
    <w:rsid w:val="006A5847"/>
    <w:rsid w:val="006B02C7"/>
    <w:rsid w:val="006B0486"/>
    <w:rsid w:val="006B073C"/>
    <w:rsid w:val="006B0B4B"/>
    <w:rsid w:val="006B1496"/>
    <w:rsid w:val="006B2B76"/>
    <w:rsid w:val="006B3725"/>
    <w:rsid w:val="006B4B9C"/>
    <w:rsid w:val="006B598D"/>
    <w:rsid w:val="006B5CA5"/>
    <w:rsid w:val="006B6068"/>
    <w:rsid w:val="006B638C"/>
    <w:rsid w:val="006B6EC9"/>
    <w:rsid w:val="006C11B4"/>
    <w:rsid w:val="006C27DD"/>
    <w:rsid w:val="006C2BA5"/>
    <w:rsid w:val="006C2FE4"/>
    <w:rsid w:val="006C3303"/>
    <w:rsid w:val="006C3674"/>
    <w:rsid w:val="006C37B6"/>
    <w:rsid w:val="006C3B8F"/>
    <w:rsid w:val="006C402D"/>
    <w:rsid w:val="006C4626"/>
    <w:rsid w:val="006C4CF5"/>
    <w:rsid w:val="006D0EC8"/>
    <w:rsid w:val="006D3EE0"/>
    <w:rsid w:val="006D5781"/>
    <w:rsid w:val="006D5B14"/>
    <w:rsid w:val="006D5C99"/>
    <w:rsid w:val="006D6AD0"/>
    <w:rsid w:val="006D73EA"/>
    <w:rsid w:val="006E03D0"/>
    <w:rsid w:val="006E0F9A"/>
    <w:rsid w:val="006E2357"/>
    <w:rsid w:val="006E293D"/>
    <w:rsid w:val="006E34E4"/>
    <w:rsid w:val="006E3BA9"/>
    <w:rsid w:val="006E3D6E"/>
    <w:rsid w:val="006E3E9C"/>
    <w:rsid w:val="006E420D"/>
    <w:rsid w:val="006E46E0"/>
    <w:rsid w:val="006E4B21"/>
    <w:rsid w:val="006E52D7"/>
    <w:rsid w:val="006E5A54"/>
    <w:rsid w:val="006E6A21"/>
    <w:rsid w:val="006E70FA"/>
    <w:rsid w:val="006E7158"/>
    <w:rsid w:val="006E7601"/>
    <w:rsid w:val="006F0E37"/>
    <w:rsid w:val="006F458C"/>
    <w:rsid w:val="006F45C0"/>
    <w:rsid w:val="006F5237"/>
    <w:rsid w:val="006F5411"/>
    <w:rsid w:val="006F58B4"/>
    <w:rsid w:val="006F58ED"/>
    <w:rsid w:val="006F5B30"/>
    <w:rsid w:val="006F6650"/>
    <w:rsid w:val="006F798B"/>
    <w:rsid w:val="00700BA6"/>
    <w:rsid w:val="00701165"/>
    <w:rsid w:val="0070223D"/>
    <w:rsid w:val="00704480"/>
    <w:rsid w:val="007050C7"/>
    <w:rsid w:val="0070599A"/>
    <w:rsid w:val="00705D8D"/>
    <w:rsid w:val="00706288"/>
    <w:rsid w:val="007108BE"/>
    <w:rsid w:val="00711F68"/>
    <w:rsid w:val="0071230E"/>
    <w:rsid w:val="00712CBC"/>
    <w:rsid w:val="00712E4C"/>
    <w:rsid w:val="00713081"/>
    <w:rsid w:val="007134E3"/>
    <w:rsid w:val="007137AB"/>
    <w:rsid w:val="007142E4"/>
    <w:rsid w:val="007161B0"/>
    <w:rsid w:val="007209D4"/>
    <w:rsid w:val="00720F19"/>
    <w:rsid w:val="00723EED"/>
    <w:rsid w:val="007241C0"/>
    <w:rsid w:val="00724388"/>
    <w:rsid w:val="00724591"/>
    <w:rsid w:val="00725B6E"/>
    <w:rsid w:val="00726266"/>
    <w:rsid w:val="00727141"/>
    <w:rsid w:val="00731353"/>
    <w:rsid w:val="0073146A"/>
    <w:rsid w:val="00732A2D"/>
    <w:rsid w:val="00733061"/>
    <w:rsid w:val="007335BC"/>
    <w:rsid w:val="00737FA6"/>
    <w:rsid w:val="0074116A"/>
    <w:rsid w:val="00742FC1"/>
    <w:rsid w:val="00743814"/>
    <w:rsid w:val="00744848"/>
    <w:rsid w:val="00744959"/>
    <w:rsid w:val="00744C77"/>
    <w:rsid w:val="007455EB"/>
    <w:rsid w:val="00746096"/>
    <w:rsid w:val="00747BF3"/>
    <w:rsid w:val="00747E6C"/>
    <w:rsid w:val="007503AB"/>
    <w:rsid w:val="00752D38"/>
    <w:rsid w:val="00753575"/>
    <w:rsid w:val="00757790"/>
    <w:rsid w:val="00760DC2"/>
    <w:rsid w:val="0076141E"/>
    <w:rsid w:val="00761569"/>
    <w:rsid w:val="00764DB6"/>
    <w:rsid w:val="00765709"/>
    <w:rsid w:val="00766AB1"/>
    <w:rsid w:val="007674DD"/>
    <w:rsid w:val="00767645"/>
    <w:rsid w:val="007710B9"/>
    <w:rsid w:val="007717B4"/>
    <w:rsid w:val="00774849"/>
    <w:rsid w:val="00775A8D"/>
    <w:rsid w:val="00776A73"/>
    <w:rsid w:val="00777DFF"/>
    <w:rsid w:val="00780464"/>
    <w:rsid w:val="00782BB6"/>
    <w:rsid w:val="007856AE"/>
    <w:rsid w:val="0078625F"/>
    <w:rsid w:val="007869BF"/>
    <w:rsid w:val="007909A1"/>
    <w:rsid w:val="00790C19"/>
    <w:rsid w:val="00791CF9"/>
    <w:rsid w:val="00791D10"/>
    <w:rsid w:val="00793646"/>
    <w:rsid w:val="007941DA"/>
    <w:rsid w:val="00796407"/>
    <w:rsid w:val="0079725D"/>
    <w:rsid w:val="007A0AE5"/>
    <w:rsid w:val="007A454E"/>
    <w:rsid w:val="007A52EC"/>
    <w:rsid w:val="007A6073"/>
    <w:rsid w:val="007A7B55"/>
    <w:rsid w:val="007A7CD5"/>
    <w:rsid w:val="007A7EF7"/>
    <w:rsid w:val="007B043F"/>
    <w:rsid w:val="007B1F97"/>
    <w:rsid w:val="007B2501"/>
    <w:rsid w:val="007B2A6A"/>
    <w:rsid w:val="007B2B8C"/>
    <w:rsid w:val="007B3F1D"/>
    <w:rsid w:val="007B4106"/>
    <w:rsid w:val="007B4F50"/>
    <w:rsid w:val="007B5CB0"/>
    <w:rsid w:val="007B5E8C"/>
    <w:rsid w:val="007B6586"/>
    <w:rsid w:val="007B6E6F"/>
    <w:rsid w:val="007B79FE"/>
    <w:rsid w:val="007B7EDD"/>
    <w:rsid w:val="007C14CB"/>
    <w:rsid w:val="007C27DA"/>
    <w:rsid w:val="007C403D"/>
    <w:rsid w:val="007C458C"/>
    <w:rsid w:val="007C66FC"/>
    <w:rsid w:val="007C6936"/>
    <w:rsid w:val="007D0765"/>
    <w:rsid w:val="007D0819"/>
    <w:rsid w:val="007D3E67"/>
    <w:rsid w:val="007D4845"/>
    <w:rsid w:val="007D4966"/>
    <w:rsid w:val="007D5302"/>
    <w:rsid w:val="007D53DD"/>
    <w:rsid w:val="007D5F21"/>
    <w:rsid w:val="007D61A7"/>
    <w:rsid w:val="007D6DAB"/>
    <w:rsid w:val="007D77B2"/>
    <w:rsid w:val="007D7837"/>
    <w:rsid w:val="007E0214"/>
    <w:rsid w:val="007E031F"/>
    <w:rsid w:val="007E21B8"/>
    <w:rsid w:val="007E2BF8"/>
    <w:rsid w:val="007E2C76"/>
    <w:rsid w:val="007E412F"/>
    <w:rsid w:val="007E4136"/>
    <w:rsid w:val="007E51AA"/>
    <w:rsid w:val="007E5480"/>
    <w:rsid w:val="007E6950"/>
    <w:rsid w:val="007F0ADD"/>
    <w:rsid w:val="007F0F13"/>
    <w:rsid w:val="007F1018"/>
    <w:rsid w:val="007F102B"/>
    <w:rsid w:val="007F2783"/>
    <w:rsid w:val="007F2828"/>
    <w:rsid w:val="007F52A0"/>
    <w:rsid w:val="00800B01"/>
    <w:rsid w:val="008016CE"/>
    <w:rsid w:val="00801923"/>
    <w:rsid w:val="0080222F"/>
    <w:rsid w:val="00803DF8"/>
    <w:rsid w:val="00804BF0"/>
    <w:rsid w:val="00804D12"/>
    <w:rsid w:val="00806336"/>
    <w:rsid w:val="00806EE0"/>
    <w:rsid w:val="0081040E"/>
    <w:rsid w:val="0081148F"/>
    <w:rsid w:val="00813BED"/>
    <w:rsid w:val="00813D70"/>
    <w:rsid w:val="00815319"/>
    <w:rsid w:val="008153EA"/>
    <w:rsid w:val="0082160C"/>
    <w:rsid w:val="00822BBB"/>
    <w:rsid w:val="008232D0"/>
    <w:rsid w:val="00823514"/>
    <w:rsid w:val="008253B1"/>
    <w:rsid w:val="00826739"/>
    <w:rsid w:val="008269CD"/>
    <w:rsid w:val="00827884"/>
    <w:rsid w:val="008309C4"/>
    <w:rsid w:val="00830C35"/>
    <w:rsid w:val="008339E0"/>
    <w:rsid w:val="008370A7"/>
    <w:rsid w:val="0083720B"/>
    <w:rsid w:val="00837EAF"/>
    <w:rsid w:val="00837FEE"/>
    <w:rsid w:val="00840005"/>
    <w:rsid w:val="0084292B"/>
    <w:rsid w:val="00844F7B"/>
    <w:rsid w:val="0085006B"/>
    <w:rsid w:val="00852463"/>
    <w:rsid w:val="008562EF"/>
    <w:rsid w:val="00856F86"/>
    <w:rsid w:val="00857169"/>
    <w:rsid w:val="00857F98"/>
    <w:rsid w:val="00860C2E"/>
    <w:rsid w:val="0086148F"/>
    <w:rsid w:val="0086192E"/>
    <w:rsid w:val="0086449D"/>
    <w:rsid w:val="00864EE2"/>
    <w:rsid w:val="008665B5"/>
    <w:rsid w:val="00870765"/>
    <w:rsid w:val="00870A23"/>
    <w:rsid w:val="00871820"/>
    <w:rsid w:val="00872793"/>
    <w:rsid w:val="00875938"/>
    <w:rsid w:val="00875AC3"/>
    <w:rsid w:val="008761EB"/>
    <w:rsid w:val="00876507"/>
    <w:rsid w:val="008766BD"/>
    <w:rsid w:val="00877444"/>
    <w:rsid w:val="008777DF"/>
    <w:rsid w:val="00877EDD"/>
    <w:rsid w:val="00880195"/>
    <w:rsid w:val="00880623"/>
    <w:rsid w:val="00881824"/>
    <w:rsid w:val="008828B4"/>
    <w:rsid w:val="008832C2"/>
    <w:rsid w:val="008839A4"/>
    <w:rsid w:val="0088546B"/>
    <w:rsid w:val="00887285"/>
    <w:rsid w:val="00887E0F"/>
    <w:rsid w:val="00890522"/>
    <w:rsid w:val="00890545"/>
    <w:rsid w:val="00890FB6"/>
    <w:rsid w:val="00891228"/>
    <w:rsid w:val="00892507"/>
    <w:rsid w:val="00892F96"/>
    <w:rsid w:val="00894165"/>
    <w:rsid w:val="0089502F"/>
    <w:rsid w:val="008A165D"/>
    <w:rsid w:val="008A1C21"/>
    <w:rsid w:val="008A22B3"/>
    <w:rsid w:val="008A2D72"/>
    <w:rsid w:val="008A43FF"/>
    <w:rsid w:val="008A4E6F"/>
    <w:rsid w:val="008A787C"/>
    <w:rsid w:val="008B6A4D"/>
    <w:rsid w:val="008B6B4D"/>
    <w:rsid w:val="008B71DD"/>
    <w:rsid w:val="008B7E00"/>
    <w:rsid w:val="008C199D"/>
    <w:rsid w:val="008C211B"/>
    <w:rsid w:val="008C372C"/>
    <w:rsid w:val="008C3F05"/>
    <w:rsid w:val="008C4D07"/>
    <w:rsid w:val="008C74E5"/>
    <w:rsid w:val="008D0863"/>
    <w:rsid w:val="008D17E9"/>
    <w:rsid w:val="008D226B"/>
    <w:rsid w:val="008D2461"/>
    <w:rsid w:val="008D32E8"/>
    <w:rsid w:val="008D4922"/>
    <w:rsid w:val="008D617C"/>
    <w:rsid w:val="008D72F6"/>
    <w:rsid w:val="008E0099"/>
    <w:rsid w:val="008E009B"/>
    <w:rsid w:val="008E0166"/>
    <w:rsid w:val="008E1409"/>
    <w:rsid w:val="008E1D8B"/>
    <w:rsid w:val="008E20FA"/>
    <w:rsid w:val="008E5630"/>
    <w:rsid w:val="008E5758"/>
    <w:rsid w:val="008E6F2F"/>
    <w:rsid w:val="008E7400"/>
    <w:rsid w:val="008F107F"/>
    <w:rsid w:val="008F10DC"/>
    <w:rsid w:val="008F2DF4"/>
    <w:rsid w:val="008F4F7C"/>
    <w:rsid w:val="008F7659"/>
    <w:rsid w:val="008F7776"/>
    <w:rsid w:val="008F7917"/>
    <w:rsid w:val="009003EB"/>
    <w:rsid w:val="00900FD8"/>
    <w:rsid w:val="00901A0F"/>
    <w:rsid w:val="00902801"/>
    <w:rsid w:val="00904377"/>
    <w:rsid w:val="0090531C"/>
    <w:rsid w:val="009053A0"/>
    <w:rsid w:val="00907009"/>
    <w:rsid w:val="009100DD"/>
    <w:rsid w:val="00910122"/>
    <w:rsid w:val="00911390"/>
    <w:rsid w:val="009128A9"/>
    <w:rsid w:val="00912E15"/>
    <w:rsid w:val="00913819"/>
    <w:rsid w:val="00913909"/>
    <w:rsid w:val="00913B64"/>
    <w:rsid w:val="00913FAA"/>
    <w:rsid w:val="00914EC2"/>
    <w:rsid w:val="009152D6"/>
    <w:rsid w:val="00915F0B"/>
    <w:rsid w:val="00915F92"/>
    <w:rsid w:val="009163A4"/>
    <w:rsid w:val="00916881"/>
    <w:rsid w:val="00921C49"/>
    <w:rsid w:val="00921C9A"/>
    <w:rsid w:val="009223F1"/>
    <w:rsid w:val="0092458A"/>
    <w:rsid w:val="00924701"/>
    <w:rsid w:val="00924963"/>
    <w:rsid w:val="00924BE2"/>
    <w:rsid w:val="00925333"/>
    <w:rsid w:val="009255AD"/>
    <w:rsid w:val="00926AA2"/>
    <w:rsid w:val="00927FBA"/>
    <w:rsid w:val="009314E4"/>
    <w:rsid w:val="009334AF"/>
    <w:rsid w:val="00935E0A"/>
    <w:rsid w:val="009362E2"/>
    <w:rsid w:val="0093639A"/>
    <w:rsid w:val="00936913"/>
    <w:rsid w:val="00936B94"/>
    <w:rsid w:val="00941114"/>
    <w:rsid w:val="00941FC9"/>
    <w:rsid w:val="00943352"/>
    <w:rsid w:val="00943663"/>
    <w:rsid w:val="00944203"/>
    <w:rsid w:val="00945D3E"/>
    <w:rsid w:val="0094637B"/>
    <w:rsid w:val="00946C21"/>
    <w:rsid w:val="0095399C"/>
    <w:rsid w:val="00961ED5"/>
    <w:rsid w:val="00962D3B"/>
    <w:rsid w:val="00966A04"/>
    <w:rsid w:val="00967EC3"/>
    <w:rsid w:val="0097192A"/>
    <w:rsid w:val="009734AB"/>
    <w:rsid w:val="00973D83"/>
    <w:rsid w:val="009767F8"/>
    <w:rsid w:val="00982DAA"/>
    <w:rsid w:val="00983575"/>
    <w:rsid w:val="00983EA4"/>
    <w:rsid w:val="00983EB5"/>
    <w:rsid w:val="0098406F"/>
    <w:rsid w:val="009859E6"/>
    <w:rsid w:val="0098690F"/>
    <w:rsid w:val="0098743F"/>
    <w:rsid w:val="00987F79"/>
    <w:rsid w:val="00990AE3"/>
    <w:rsid w:val="00991513"/>
    <w:rsid w:val="00991D80"/>
    <w:rsid w:val="00992AAF"/>
    <w:rsid w:val="00993EA3"/>
    <w:rsid w:val="009964DA"/>
    <w:rsid w:val="009974DF"/>
    <w:rsid w:val="009A0FE0"/>
    <w:rsid w:val="009A2F97"/>
    <w:rsid w:val="009A7204"/>
    <w:rsid w:val="009B3B45"/>
    <w:rsid w:val="009B3F5C"/>
    <w:rsid w:val="009B49D5"/>
    <w:rsid w:val="009B5266"/>
    <w:rsid w:val="009B5B76"/>
    <w:rsid w:val="009B6926"/>
    <w:rsid w:val="009B7158"/>
    <w:rsid w:val="009B7CB0"/>
    <w:rsid w:val="009C0313"/>
    <w:rsid w:val="009C11F9"/>
    <w:rsid w:val="009C1348"/>
    <w:rsid w:val="009C1765"/>
    <w:rsid w:val="009C1810"/>
    <w:rsid w:val="009C1974"/>
    <w:rsid w:val="009C2525"/>
    <w:rsid w:val="009C3681"/>
    <w:rsid w:val="009C5040"/>
    <w:rsid w:val="009C6D91"/>
    <w:rsid w:val="009C7226"/>
    <w:rsid w:val="009C794E"/>
    <w:rsid w:val="009D1E46"/>
    <w:rsid w:val="009D2D3A"/>
    <w:rsid w:val="009D35AE"/>
    <w:rsid w:val="009D3874"/>
    <w:rsid w:val="009D5107"/>
    <w:rsid w:val="009D7781"/>
    <w:rsid w:val="009E099E"/>
    <w:rsid w:val="009E09BA"/>
    <w:rsid w:val="009E12C5"/>
    <w:rsid w:val="009E25EF"/>
    <w:rsid w:val="009E3391"/>
    <w:rsid w:val="009E3A57"/>
    <w:rsid w:val="009E3F24"/>
    <w:rsid w:val="009E4C3D"/>
    <w:rsid w:val="009E57B2"/>
    <w:rsid w:val="009E5ABA"/>
    <w:rsid w:val="009E5F10"/>
    <w:rsid w:val="009E6354"/>
    <w:rsid w:val="009F00B2"/>
    <w:rsid w:val="009F1F38"/>
    <w:rsid w:val="009F368B"/>
    <w:rsid w:val="009F3E4D"/>
    <w:rsid w:val="009F5526"/>
    <w:rsid w:val="009F55D7"/>
    <w:rsid w:val="009F5BDD"/>
    <w:rsid w:val="009F6809"/>
    <w:rsid w:val="009F7791"/>
    <w:rsid w:val="00A003CF"/>
    <w:rsid w:val="00A006A4"/>
    <w:rsid w:val="00A00945"/>
    <w:rsid w:val="00A020EB"/>
    <w:rsid w:val="00A024C1"/>
    <w:rsid w:val="00A0460C"/>
    <w:rsid w:val="00A04734"/>
    <w:rsid w:val="00A047CD"/>
    <w:rsid w:val="00A04BBA"/>
    <w:rsid w:val="00A07221"/>
    <w:rsid w:val="00A078D9"/>
    <w:rsid w:val="00A07F36"/>
    <w:rsid w:val="00A1099C"/>
    <w:rsid w:val="00A12F24"/>
    <w:rsid w:val="00A1341C"/>
    <w:rsid w:val="00A15B9E"/>
    <w:rsid w:val="00A17E5E"/>
    <w:rsid w:val="00A21242"/>
    <w:rsid w:val="00A21738"/>
    <w:rsid w:val="00A22DE0"/>
    <w:rsid w:val="00A24997"/>
    <w:rsid w:val="00A24FAA"/>
    <w:rsid w:val="00A2544A"/>
    <w:rsid w:val="00A263EF"/>
    <w:rsid w:val="00A32162"/>
    <w:rsid w:val="00A325E7"/>
    <w:rsid w:val="00A326D0"/>
    <w:rsid w:val="00A35512"/>
    <w:rsid w:val="00A377D7"/>
    <w:rsid w:val="00A40D51"/>
    <w:rsid w:val="00A41FC9"/>
    <w:rsid w:val="00A456CE"/>
    <w:rsid w:val="00A4793A"/>
    <w:rsid w:val="00A500A8"/>
    <w:rsid w:val="00A51868"/>
    <w:rsid w:val="00A521DA"/>
    <w:rsid w:val="00A52745"/>
    <w:rsid w:val="00A53ED1"/>
    <w:rsid w:val="00A55024"/>
    <w:rsid w:val="00A559CE"/>
    <w:rsid w:val="00A56345"/>
    <w:rsid w:val="00A608F8"/>
    <w:rsid w:val="00A612F9"/>
    <w:rsid w:val="00A62384"/>
    <w:rsid w:val="00A62438"/>
    <w:rsid w:val="00A63BE0"/>
    <w:rsid w:val="00A63D56"/>
    <w:rsid w:val="00A64E60"/>
    <w:rsid w:val="00A65FA3"/>
    <w:rsid w:val="00A66014"/>
    <w:rsid w:val="00A66931"/>
    <w:rsid w:val="00A6757A"/>
    <w:rsid w:val="00A704C5"/>
    <w:rsid w:val="00A7142A"/>
    <w:rsid w:val="00A7267B"/>
    <w:rsid w:val="00A72FA5"/>
    <w:rsid w:val="00A75E0F"/>
    <w:rsid w:val="00A764B8"/>
    <w:rsid w:val="00A77665"/>
    <w:rsid w:val="00A81918"/>
    <w:rsid w:val="00A821E2"/>
    <w:rsid w:val="00A82534"/>
    <w:rsid w:val="00A833BE"/>
    <w:rsid w:val="00A85CE5"/>
    <w:rsid w:val="00A864B2"/>
    <w:rsid w:val="00A8786C"/>
    <w:rsid w:val="00A87AA8"/>
    <w:rsid w:val="00A907B8"/>
    <w:rsid w:val="00A91FFF"/>
    <w:rsid w:val="00A921AE"/>
    <w:rsid w:val="00A92C8C"/>
    <w:rsid w:val="00A9391C"/>
    <w:rsid w:val="00A9475F"/>
    <w:rsid w:val="00A96997"/>
    <w:rsid w:val="00A96FF1"/>
    <w:rsid w:val="00A97495"/>
    <w:rsid w:val="00AA2A31"/>
    <w:rsid w:val="00AA4D59"/>
    <w:rsid w:val="00AA5D73"/>
    <w:rsid w:val="00AA635A"/>
    <w:rsid w:val="00AA7C35"/>
    <w:rsid w:val="00AB0D41"/>
    <w:rsid w:val="00AB2326"/>
    <w:rsid w:val="00AB44E3"/>
    <w:rsid w:val="00AB4598"/>
    <w:rsid w:val="00AB5341"/>
    <w:rsid w:val="00AB54C4"/>
    <w:rsid w:val="00AB71C2"/>
    <w:rsid w:val="00AC07D1"/>
    <w:rsid w:val="00AC08AC"/>
    <w:rsid w:val="00AC4255"/>
    <w:rsid w:val="00AC5014"/>
    <w:rsid w:val="00AC58CC"/>
    <w:rsid w:val="00AC5CC9"/>
    <w:rsid w:val="00AC7B97"/>
    <w:rsid w:val="00AC7CB3"/>
    <w:rsid w:val="00AD0107"/>
    <w:rsid w:val="00AD0A13"/>
    <w:rsid w:val="00AD0CC8"/>
    <w:rsid w:val="00AD14D3"/>
    <w:rsid w:val="00AD1BA0"/>
    <w:rsid w:val="00AD2D61"/>
    <w:rsid w:val="00AD2FBC"/>
    <w:rsid w:val="00AD345F"/>
    <w:rsid w:val="00AD39B9"/>
    <w:rsid w:val="00AD41DC"/>
    <w:rsid w:val="00AD4E21"/>
    <w:rsid w:val="00AD616D"/>
    <w:rsid w:val="00AD6685"/>
    <w:rsid w:val="00AD6ADD"/>
    <w:rsid w:val="00AE0AB7"/>
    <w:rsid w:val="00AE0FDA"/>
    <w:rsid w:val="00AE344F"/>
    <w:rsid w:val="00AE399A"/>
    <w:rsid w:val="00AE417F"/>
    <w:rsid w:val="00AE6ED6"/>
    <w:rsid w:val="00AE7E81"/>
    <w:rsid w:val="00AF0E3F"/>
    <w:rsid w:val="00AF1662"/>
    <w:rsid w:val="00AF1DE6"/>
    <w:rsid w:val="00AF1F3D"/>
    <w:rsid w:val="00AF2FBB"/>
    <w:rsid w:val="00AF4D1F"/>
    <w:rsid w:val="00AF5E8D"/>
    <w:rsid w:val="00AF6152"/>
    <w:rsid w:val="00AF7966"/>
    <w:rsid w:val="00B00674"/>
    <w:rsid w:val="00B025B4"/>
    <w:rsid w:val="00B03430"/>
    <w:rsid w:val="00B03BC5"/>
    <w:rsid w:val="00B04793"/>
    <w:rsid w:val="00B05F77"/>
    <w:rsid w:val="00B06510"/>
    <w:rsid w:val="00B06D3A"/>
    <w:rsid w:val="00B07FF6"/>
    <w:rsid w:val="00B1083C"/>
    <w:rsid w:val="00B10CA1"/>
    <w:rsid w:val="00B115EE"/>
    <w:rsid w:val="00B13192"/>
    <w:rsid w:val="00B15054"/>
    <w:rsid w:val="00B20D23"/>
    <w:rsid w:val="00B21C44"/>
    <w:rsid w:val="00B24F71"/>
    <w:rsid w:val="00B26195"/>
    <w:rsid w:val="00B26D26"/>
    <w:rsid w:val="00B2763E"/>
    <w:rsid w:val="00B31F7B"/>
    <w:rsid w:val="00B33D46"/>
    <w:rsid w:val="00B33FB5"/>
    <w:rsid w:val="00B358AD"/>
    <w:rsid w:val="00B3638C"/>
    <w:rsid w:val="00B401FF"/>
    <w:rsid w:val="00B40383"/>
    <w:rsid w:val="00B40B23"/>
    <w:rsid w:val="00B40FD8"/>
    <w:rsid w:val="00B410A5"/>
    <w:rsid w:val="00B44943"/>
    <w:rsid w:val="00B45FD2"/>
    <w:rsid w:val="00B5003E"/>
    <w:rsid w:val="00B50B28"/>
    <w:rsid w:val="00B50B38"/>
    <w:rsid w:val="00B51512"/>
    <w:rsid w:val="00B516F3"/>
    <w:rsid w:val="00B52AB4"/>
    <w:rsid w:val="00B5492F"/>
    <w:rsid w:val="00B54DE1"/>
    <w:rsid w:val="00B56473"/>
    <w:rsid w:val="00B56907"/>
    <w:rsid w:val="00B577E5"/>
    <w:rsid w:val="00B57C39"/>
    <w:rsid w:val="00B609DD"/>
    <w:rsid w:val="00B61595"/>
    <w:rsid w:val="00B61FC2"/>
    <w:rsid w:val="00B62C38"/>
    <w:rsid w:val="00B64FBD"/>
    <w:rsid w:val="00B654CA"/>
    <w:rsid w:val="00B65692"/>
    <w:rsid w:val="00B65B47"/>
    <w:rsid w:val="00B6629C"/>
    <w:rsid w:val="00B6651C"/>
    <w:rsid w:val="00B66BD3"/>
    <w:rsid w:val="00B70104"/>
    <w:rsid w:val="00B73406"/>
    <w:rsid w:val="00B74849"/>
    <w:rsid w:val="00B74A5C"/>
    <w:rsid w:val="00B7739C"/>
    <w:rsid w:val="00B77A61"/>
    <w:rsid w:val="00B801FC"/>
    <w:rsid w:val="00B80A9D"/>
    <w:rsid w:val="00B81055"/>
    <w:rsid w:val="00B823F1"/>
    <w:rsid w:val="00B8314A"/>
    <w:rsid w:val="00B837FB"/>
    <w:rsid w:val="00B84A49"/>
    <w:rsid w:val="00B85726"/>
    <w:rsid w:val="00B87A7F"/>
    <w:rsid w:val="00B905FD"/>
    <w:rsid w:val="00B90EE7"/>
    <w:rsid w:val="00B926ED"/>
    <w:rsid w:val="00B93596"/>
    <w:rsid w:val="00B93688"/>
    <w:rsid w:val="00B95400"/>
    <w:rsid w:val="00B9604C"/>
    <w:rsid w:val="00B971CA"/>
    <w:rsid w:val="00B97C4E"/>
    <w:rsid w:val="00BA1BBE"/>
    <w:rsid w:val="00BB1FB3"/>
    <w:rsid w:val="00BB4A91"/>
    <w:rsid w:val="00BB50AF"/>
    <w:rsid w:val="00BB5E1B"/>
    <w:rsid w:val="00BB6BB4"/>
    <w:rsid w:val="00BB6BF4"/>
    <w:rsid w:val="00BB6D19"/>
    <w:rsid w:val="00BB6DFD"/>
    <w:rsid w:val="00BB71C9"/>
    <w:rsid w:val="00BB73A7"/>
    <w:rsid w:val="00BB7572"/>
    <w:rsid w:val="00BC0148"/>
    <w:rsid w:val="00BC1544"/>
    <w:rsid w:val="00BC15DB"/>
    <w:rsid w:val="00BC2266"/>
    <w:rsid w:val="00BC27CA"/>
    <w:rsid w:val="00BC28B7"/>
    <w:rsid w:val="00BC3AE6"/>
    <w:rsid w:val="00BC66B1"/>
    <w:rsid w:val="00BC6BA2"/>
    <w:rsid w:val="00BC7C9C"/>
    <w:rsid w:val="00BC7E89"/>
    <w:rsid w:val="00BC7F37"/>
    <w:rsid w:val="00BD0742"/>
    <w:rsid w:val="00BD0E8C"/>
    <w:rsid w:val="00BD14FA"/>
    <w:rsid w:val="00BD3A9E"/>
    <w:rsid w:val="00BD4AF6"/>
    <w:rsid w:val="00BD507B"/>
    <w:rsid w:val="00BE1284"/>
    <w:rsid w:val="00BE256E"/>
    <w:rsid w:val="00BE4887"/>
    <w:rsid w:val="00BE4A1F"/>
    <w:rsid w:val="00BE4D97"/>
    <w:rsid w:val="00BE5489"/>
    <w:rsid w:val="00BE61F2"/>
    <w:rsid w:val="00BF0B4E"/>
    <w:rsid w:val="00BF0DA5"/>
    <w:rsid w:val="00BF3900"/>
    <w:rsid w:val="00BF3934"/>
    <w:rsid w:val="00BF3F91"/>
    <w:rsid w:val="00BF41FA"/>
    <w:rsid w:val="00BF4629"/>
    <w:rsid w:val="00BF5DEB"/>
    <w:rsid w:val="00BF7C12"/>
    <w:rsid w:val="00C01836"/>
    <w:rsid w:val="00C032F3"/>
    <w:rsid w:val="00C05818"/>
    <w:rsid w:val="00C066ED"/>
    <w:rsid w:val="00C06F01"/>
    <w:rsid w:val="00C1132F"/>
    <w:rsid w:val="00C11339"/>
    <w:rsid w:val="00C14D52"/>
    <w:rsid w:val="00C1743B"/>
    <w:rsid w:val="00C206A9"/>
    <w:rsid w:val="00C21727"/>
    <w:rsid w:val="00C2464C"/>
    <w:rsid w:val="00C246D0"/>
    <w:rsid w:val="00C25BFB"/>
    <w:rsid w:val="00C26E08"/>
    <w:rsid w:val="00C30AB2"/>
    <w:rsid w:val="00C322BF"/>
    <w:rsid w:val="00C32D4D"/>
    <w:rsid w:val="00C33BCC"/>
    <w:rsid w:val="00C34E33"/>
    <w:rsid w:val="00C36680"/>
    <w:rsid w:val="00C37557"/>
    <w:rsid w:val="00C413BA"/>
    <w:rsid w:val="00C43341"/>
    <w:rsid w:val="00C4433E"/>
    <w:rsid w:val="00C4443D"/>
    <w:rsid w:val="00C44511"/>
    <w:rsid w:val="00C44643"/>
    <w:rsid w:val="00C44BC4"/>
    <w:rsid w:val="00C46274"/>
    <w:rsid w:val="00C475DA"/>
    <w:rsid w:val="00C47798"/>
    <w:rsid w:val="00C521CF"/>
    <w:rsid w:val="00C52C07"/>
    <w:rsid w:val="00C549D1"/>
    <w:rsid w:val="00C61097"/>
    <w:rsid w:val="00C6163E"/>
    <w:rsid w:val="00C66872"/>
    <w:rsid w:val="00C66D9A"/>
    <w:rsid w:val="00C66E40"/>
    <w:rsid w:val="00C67027"/>
    <w:rsid w:val="00C7014C"/>
    <w:rsid w:val="00C70EFF"/>
    <w:rsid w:val="00C70F32"/>
    <w:rsid w:val="00C754BA"/>
    <w:rsid w:val="00C75688"/>
    <w:rsid w:val="00C76F07"/>
    <w:rsid w:val="00C81189"/>
    <w:rsid w:val="00C82B09"/>
    <w:rsid w:val="00C853E5"/>
    <w:rsid w:val="00C86959"/>
    <w:rsid w:val="00C86B95"/>
    <w:rsid w:val="00C91AC8"/>
    <w:rsid w:val="00CA2EC6"/>
    <w:rsid w:val="00CA2F3E"/>
    <w:rsid w:val="00CA338E"/>
    <w:rsid w:val="00CA35A8"/>
    <w:rsid w:val="00CA3BB6"/>
    <w:rsid w:val="00CA3D85"/>
    <w:rsid w:val="00CA41EF"/>
    <w:rsid w:val="00CB0158"/>
    <w:rsid w:val="00CB0655"/>
    <w:rsid w:val="00CB1855"/>
    <w:rsid w:val="00CB2558"/>
    <w:rsid w:val="00CB2EC8"/>
    <w:rsid w:val="00CB3285"/>
    <w:rsid w:val="00CB6CDC"/>
    <w:rsid w:val="00CB6FEE"/>
    <w:rsid w:val="00CC0208"/>
    <w:rsid w:val="00CC0BE9"/>
    <w:rsid w:val="00CC0EC7"/>
    <w:rsid w:val="00CC0F22"/>
    <w:rsid w:val="00CC3022"/>
    <w:rsid w:val="00CC445E"/>
    <w:rsid w:val="00CC486F"/>
    <w:rsid w:val="00CC7F63"/>
    <w:rsid w:val="00CD0981"/>
    <w:rsid w:val="00CD56EC"/>
    <w:rsid w:val="00CD6061"/>
    <w:rsid w:val="00CD75BE"/>
    <w:rsid w:val="00CE1595"/>
    <w:rsid w:val="00CE160B"/>
    <w:rsid w:val="00CE17CF"/>
    <w:rsid w:val="00CE2376"/>
    <w:rsid w:val="00CE26DA"/>
    <w:rsid w:val="00CE376A"/>
    <w:rsid w:val="00CE3FA9"/>
    <w:rsid w:val="00CE46B1"/>
    <w:rsid w:val="00CE4772"/>
    <w:rsid w:val="00CE5561"/>
    <w:rsid w:val="00CE5EC3"/>
    <w:rsid w:val="00CE6BC7"/>
    <w:rsid w:val="00CE729C"/>
    <w:rsid w:val="00CE73AB"/>
    <w:rsid w:val="00CE7AAA"/>
    <w:rsid w:val="00CF03BC"/>
    <w:rsid w:val="00CF0A9D"/>
    <w:rsid w:val="00CF427F"/>
    <w:rsid w:val="00CF7287"/>
    <w:rsid w:val="00CF73D4"/>
    <w:rsid w:val="00CF7CF7"/>
    <w:rsid w:val="00D004A2"/>
    <w:rsid w:val="00D01B3B"/>
    <w:rsid w:val="00D02073"/>
    <w:rsid w:val="00D0263C"/>
    <w:rsid w:val="00D02C5C"/>
    <w:rsid w:val="00D033A6"/>
    <w:rsid w:val="00D03720"/>
    <w:rsid w:val="00D03B32"/>
    <w:rsid w:val="00D0463B"/>
    <w:rsid w:val="00D04C2C"/>
    <w:rsid w:val="00D054CF"/>
    <w:rsid w:val="00D05768"/>
    <w:rsid w:val="00D113A7"/>
    <w:rsid w:val="00D12B2D"/>
    <w:rsid w:val="00D15E5F"/>
    <w:rsid w:val="00D160E4"/>
    <w:rsid w:val="00D16A18"/>
    <w:rsid w:val="00D21AA4"/>
    <w:rsid w:val="00D21AF3"/>
    <w:rsid w:val="00D22C1F"/>
    <w:rsid w:val="00D23384"/>
    <w:rsid w:val="00D24138"/>
    <w:rsid w:val="00D24FBC"/>
    <w:rsid w:val="00D26096"/>
    <w:rsid w:val="00D265E0"/>
    <w:rsid w:val="00D2665F"/>
    <w:rsid w:val="00D313F8"/>
    <w:rsid w:val="00D3152B"/>
    <w:rsid w:val="00D3263D"/>
    <w:rsid w:val="00D32AD6"/>
    <w:rsid w:val="00D34363"/>
    <w:rsid w:val="00D3486A"/>
    <w:rsid w:val="00D34FA4"/>
    <w:rsid w:val="00D36B39"/>
    <w:rsid w:val="00D37608"/>
    <w:rsid w:val="00D37669"/>
    <w:rsid w:val="00D40201"/>
    <w:rsid w:val="00D40467"/>
    <w:rsid w:val="00D43FB8"/>
    <w:rsid w:val="00D443E7"/>
    <w:rsid w:val="00D4576D"/>
    <w:rsid w:val="00D473D0"/>
    <w:rsid w:val="00D527D5"/>
    <w:rsid w:val="00D555AC"/>
    <w:rsid w:val="00D56D88"/>
    <w:rsid w:val="00D57627"/>
    <w:rsid w:val="00D60DC4"/>
    <w:rsid w:val="00D62F43"/>
    <w:rsid w:val="00D6368D"/>
    <w:rsid w:val="00D64310"/>
    <w:rsid w:val="00D65133"/>
    <w:rsid w:val="00D65255"/>
    <w:rsid w:val="00D66748"/>
    <w:rsid w:val="00D70838"/>
    <w:rsid w:val="00D73327"/>
    <w:rsid w:val="00D7434B"/>
    <w:rsid w:val="00D748F0"/>
    <w:rsid w:val="00D74CD8"/>
    <w:rsid w:val="00D74F29"/>
    <w:rsid w:val="00D753D3"/>
    <w:rsid w:val="00D774CE"/>
    <w:rsid w:val="00D803AF"/>
    <w:rsid w:val="00D80C52"/>
    <w:rsid w:val="00D80E0E"/>
    <w:rsid w:val="00D81636"/>
    <w:rsid w:val="00D82678"/>
    <w:rsid w:val="00D8348D"/>
    <w:rsid w:val="00D84974"/>
    <w:rsid w:val="00D8655C"/>
    <w:rsid w:val="00D92D20"/>
    <w:rsid w:val="00D93305"/>
    <w:rsid w:val="00D93471"/>
    <w:rsid w:val="00D93DA6"/>
    <w:rsid w:val="00D95281"/>
    <w:rsid w:val="00D9611D"/>
    <w:rsid w:val="00D9612C"/>
    <w:rsid w:val="00DA0450"/>
    <w:rsid w:val="00DA2BD6"/>
    <w:rsid w:val="00DA2E00"/>
    <w:rsid w:val="00DA2E84"/>
    <w:rsid w:val="00DA34B6"/>
    <w:rsid w:val="00DA6AED"/>
    <w:rsid w:val="00DA719C"/>
    <w:rsid w:val="00DB07E1"/>
    <w:rsid w:val="00DB0861"/>
    <w:rsid w:val="00DB2092"/>
    <w:rsid w:val="00DB282F"/>
    <w:rsid w:val="00DB2EF9"/>
    <w:rsid w:val="00DB678B"/>
    <w:rsid w:val="00DB6C2F"/>
    <w:rsid w:val="00DC1098"/>
    <w:rsid w:val="00DC2674"/>
    <w:rsid w:val="00DD05C2"/>
    <w:rsid w:val="00DD09D1"/>
    <w:rsid w:val="00DD0F94"/>
    <w:rsid w:val="00DD235A"/>
    <w:rsid w:val="00DD34F2"/>
    <w:rsid w:val="00DD3652"/>
    <w:rsid w:val="00DD6466"/>
    <w:rsid w:val="00DD7115"/>
    <w:rsid w:val="00DD768D"/>
    <w:rsid w:val="00DE0745"/>
    <w:rsid w:val="00DE22A4"/>
    <w:rsid w:val="00DE4B0D"/>
    <w:rsid w:val="00DE4CFB"/>
    <w:rsid w:val="00DE6636"/>
    <w:rsid w:val="00DE6B5C"/>
    <w:rsid w:val="00DE6C0D"/>
    <w:rsid w:val="00DF08F9"/>
    <w:rsid w:val="00DF0AB4"/>
    <w:rsid w:val="00DF1500"/>
    <w:rsid w:val="00DF1F02"/>
    <w:rsid w:val="00DF2078"/>
    <w:rsid w:val="00DF24E5"/>
    <w:rsid w:val="00DF2E41"/>
    <w:rsid w:val="00DF315F"/>
    <w:rsid w:val="00DF3347"/>
    <w:rsid w:val="00DF37E5"/>
    <w:rsid w:val="00DF3B98"/>
    <w:rsid w:val="00DF3C4E"/>
    <w:rsid w:val="00DF52DD"/>
    <w:rsid w:val="00DF561A"/>
    <w:rsid w:val="00DF581B"/>
    <w:rsid w:val="00E00450"/>
    <w:rsid w:val="00E00EF4"/>
    <w:rsid w:val="00E02E65"/>
    <w:rsid w:val="00E030B7"/>
    <w:rsid w:val="00E0367C"/>
    <w:rsid w:val="00E03F74"/>
    <w:rsid w:val="00E04BCA"/>
    <w:rsid w:val="00E07659"/>
    <w:rsid w:val="00E07F79"/>
    <w:rsid w:val="00E10E8C"/>
    <w:rsid w:val="00E116F6"/>
    <w:rsid w:val="00E11921"/>
    <w:rsid w:val="00E11FB3"/>
    <w:rsid w:val="00E139A6"/>
    <w:rsid w:val="00E13C04"/>
    <w:rsid w:val="00E141F1"/>
    <w:rsid w:val="00E15555"/>
    <w:rsid w:val="00E17823"/>
    <w:rsid w:val="00E22A85"/>
    <w:rsid w:val="00E23AA1"/>
    <w:rsid w:val="00E24627"/>
    <w:rsid w:val="00E248FB"/>
    <w:rsid w:val="00E30514"/>
    <w:rsid w:val="00E30C3A"/>
    <w:rsid w:val="00E31EBF"/>
    <w:rsid w:val="00E3258F"/>
    <w:rsid w:val="00E32B58"/>
    <w:rsid w:val="00E33486"/>
    <w:rsid w:val="00E3348B"/>
    <w:rsid w:val="00E348B9"/>
    <w:rsid w:val="00E3515B"/>
    <w:rsid w:val="00E36747"/>
    <w:rsid w:val="00E37045"/>
    <w:rsid w:val="00E4018F"/>
    <w:rsid w:val="00E4117E"/>
    <w:rsid w:val="00E41BD4"/>
    <w:rsid w:val="00E42F48"/>
    <w:rsid w:val="00E433CD"/>
    <w:rsid w:val="00E434EC"/>
    <w:rsid w:val="00E45FE9"/>
    <w:rsid w:val="00E50375"/>
    <w:rsid w:val="00E5067D"/>
    <w:rsid w:val="00E5194B"/>
    <w:rsid w:val="00E5345C"/>
    <w:rsid w:val="00E55CBB"/>
    <w:rsid w:val="00E56884"/>
    <w:rsid w:val="00E572C1"/>
    <w:rsid w:val="00E57973"/>
    <w:rsid w:val="00E602C0"/>
    <w:rsid w:val="00E61D6F"/>
    <w:rsid w:val="00E63FF5"/>
    <w:rsid w:val="00E64D7D"/>
    <w:rsid w:val="00E65150"/>
    <w:rsid w:val="00E7067E"/>
    <w:rsid w:val="00E71A43"/>
    <w:rsid w:val="00E71C41"/>
    <w:rsid w:val="00E723AA"/>
    <w:rsid w:val="00E73988"/>
    <w:rsid w:val="00E739D2"/>
    <w:rsid w:val="00E75AD1"/>
    <w:rsid w:val="00E75FE2"/>
    <w:rsid w:val="00E776E7"/>
    <w:rsid w:val="00E80E74"/>
    <w:rsid w:val="00E8265C"/>
    <w:rsid w:val="00E82B6A"/>
    <w:rsid w:val="00E84B61"/>
    <w:rsid w:val="00E85616"/>
    <w:rsid w:val="00E85FB9"/>
    <w:rsid w:val="00E86165"/>
    <w:rsid w:val="00E8617F"/>
    <w:rsid w:val="00E87267"/>
    <w:rsid w:val="00E90C29"/>
    <w:rsid w:val="00E91B7A"/>
    <w:rsid w:val="00E91C97"/>
    <w:rsid w:val="00E92B52"/>
    <w:rsid w:val="00E92BF0"/>
    <w:rsid w:val="00E94FCE"/>
    <w:rsid w:val="00E96473"/>
    <w:rsid w:val="00E966C3"/>
    <w:rsid w:val="00E9771F"/>
    <w:rsid w:val="00E9787A"/>
    <w:rsid w:val="00EA255D"/>
    <w:rsid w:val="00EA4E79"/>
    <w:rsid w:val="00EA5101"/>
    <w:rsid w:val="00EA709B"/>
    <w:rsid w:val="00EA759A"/>
    <w:rsid w:val="00EB0C9C"/>
    <w:rsid w:val="00EB1688"/>
    <w:rsid w:val="00EB57F5"/>
    <w:rsid w:val="00EB660E"/>
    <w:rsid w:val="00EB681D"/>
    <w:rsid w:val="00EC26A3"/>
    <w:rsid w:val="00EC2C87"/>
    <w:rsid w:val="00EC31A4"/>
    <w:rsid w:val="00EC349B"/>
    <w:rsid w:val="00EC35D0"/>
    <w:rsid w:val="00EC380E"/>
    <w:rsid w:val="00EC3EB8"/>
    <w:rsid w:val="00EC4772"/>
    <w:rsid w:val="00EC5D4E"/>
    <w:rsid w:val="00EC63C2"/>
    <w:rsid w:val="00ED091C"/>
    <w:rsid w:val="00ED1482"/>
    <w:rsid w:val="00ED20E3"/>
    <w:rsid w:val="00ED2C2C"/>
    <w:rsid w:val="00ED36CD"/>
    <w:rsid w:val="00ED49C3"/>
    <w:rsid w:val="00ED5A06"/>
    <w:rsid w:val="00ED5ADC"/>
    <w:rsid w:val="00ED6220"/>
    <w:rsid w:val="00ED7197"/>
    <w:rsid w:val="00EE0D1F"/>
    <w:rsid w:val="00EE0E7A"/>
    <w:rsid w:val="00EE168C"/>
    <w:rsid w:val="00EE4D89"/>
    <w:rsid w:val="00EE5D51"/>
    <w:rsid w:val="00EE6361"/>
    <w:rsid w:val="00EE785F"/>
    <w:rsid w:val="00EE7E3C"/>
    <w:rsid w:val="00EE7F02"/>
    <w:rsid w:val="00EF01B3"/>
    <w:rsid w:val="00EF10AE"/>
    <w:rsid w:val="00EF152F"/>
    <w:rsid w:val="00EF1A96"/>
    <w:rsid w:val="00EF26F7"/>
    <w:rsid w:val="00EF302D"/>
    <w:rsid w:val="00EF3BE2"/>
    <w:rsid w:val="00EF5BFB"/>
    <w:rsid w:val="00EF5D55"/>
    <w:rsid w:val="00F006A3"/>
    <w:rsid w:val="00F0121B"/>
    <w:rsid w:val="00F0174D"/>
    <w:rsid w:val="00F02525"/>
    <w:rsid w:val="00F02E97"/>
    <w:rsid w:val="00F04C12"/>
    <w:rsid w:val="00F05616"/>
    <w:rsid w:val="00F0591B"/>
    <w:rsid w:val="00F06620"/>
    <w:rsid w:val="00F07D7B"/>
    <w:rsid w:val="00F10D9C"/>
    <w:rsid w:val="00F137A1"/>
    <w:rsid w:val="00F15F64"/>
    <w:rsid w:val="00F23304"/>
    <w:rsid w:val="00F23D53"/>
    <w:rsid w:val="00F24025"/>
    <w:rsid w:val="00F24CD5"/>
    <w:rsid w:val="00F31545"/>
    <w:rsid w:val="00F322BB"/>
    <w:rsid w:val="00F32444"/>
    <w:rsid w:val="00F338FC"/>
    <w:rsid w:val="00F33BDD"/>
    <w:rsid w:val="00F3517E"/>
    <w:rsid w:val="00F3546D"/>
    <w:rsid w:val="00F35DA8"/>
    <w:rsid w:val="00F400CE"/>
    <w:rsid w:val="00F41315"/>
    <w:rsid w:val="00F426B9"/>
    <w:rsid w:val="00F43E88"/>
    <w:rsid w:val="00F47DA7"/>
    <w:rsid w:val="00F52D52"/>
    <w:rsid w:val="00F5310A"/>
    <w:rsid w:val="00F541A0"/>
    <w:rsid w:val="00F54619"/>
    <w:rsid w:val="00F55865"/>
    <w:rsid w:val="00F56E71"/>
    <w:rsid w:val="00F60DC8"/>
    <w:rsid w:val="00F632BA"/>
    <w:rsid w:val="00F64FB4"/>
    <w:rsid w:val="00F703A1"/>
    <w:rsid w:val="00F715F7"/>
    <w:rsid w:val="00F72708"/>
    <w:rsid w:val="00F73368"/>
    <w:rsid w:val="00F742A7"/>
    <w:rsid w:val="00F75150"/>
    <w:rsid w:val="00F77668"/>
    <w:rsid w:val="00F778C9"/>
    <w:rsid w:val="00F826AA"/>
    <w:rsid w:val="00F82CEF"/>
    <w:rsid w:val="00F83D35"/>
    <w:rsid w:val="00F84626"/>
    <w:rsid w:val="00F87941"/>
    <w:rsid w:val="00F903B0"/>
    <w:rsid w:val="00F91AA8"/>
    <w:rsid w:val="00F91D93"/>
    <w:rsid w:val="00F9271A"/>
    <w:rsid w:val="00F9283B"/>
    <w:rsid w:val="00F92A4F"/>
    <w:rsid w:val="00F93826"/>
    <w:rsid w:val="00F94290"/>
    <w:rsid w:val="00F94E0D"/>
    <w:rsid w:val="00F95A56"/>
    <w:rsid w:val="00F97036"/>
    <w:rsid w:val="00F974A3"/>
    <w:rsid w:val="00FA0610"/>
    <w:rsid w:val="00FA16CB"/>
    <w:rsid w:val="00FA2819"/>
    <w:rsid w:val="00FA37FF"/>
    <w:rsid w:val="00FA499D"/>
    <w:rsid w:val="00FA4DE4"/>
    <w:rsid w:val="00FA78EC"/>
    <w:rsid w:val="00FB00E7"/>
    <w:rsid w:val="00FB0263"/>
    <w:rsid w:val="00FB046C"/>
    <w:rsid w:val="00FB2A2C"/>
    <w:rsid w:val="00FB41BD"/>
    <w:rsid w:val="00FB7278"/>
    <w:rsid w:val="00FB7875"/>
    <w:rsid w:val="00FC0064"/>
    <w:rsid w:val="00FC103E"/>
    <w:rsid w:val="00FC1637"/>
    <w:rsid w:val="00FC400E"/>
    <w:rsid w:val="00FC4D04"/>
    <w:rsid w:val="00FC5413"/>
    <w:rsid w:val="00FD053D"/>
    <w:rsid w:val="00FD068A"/>
    <w:rsid w:val="00FD0E85"/>
    <w:rsid w:val="00FD14A9"/>
    <w:rsid w:val="00FD2E8B"/>
    <w:rsid w:val="00FD4DF6"/>
    <w:rsid w:val="00FD7002"/>
    <w:rsid w:val="00FD70D3"/>
    <w:rsid w:val="00FD711B"/>
    <w:rsid w:val="00FE0AFD"/>
    <w:rsid w:val="00FE1093"/>
    <w:rsid w:val="00FE206F"/>
    <w:rsid w:val="00FE3F3F"/>
    <w:rsid w:val="00FE50F7"/>
    <w:rsid w:val="00FE531E"/>
    <w:rsid w:val="00FF0B90"/>
    <w:rsid w:val="00FF1B29"/>
    <w:rsid w:val="00FF3F62"/>
    <w:rsid w:val="00FF40AC"/>
    <w:rsid w:val="00FF4F30"/>
    <w:rsid w:val="00FF60FA"/>
    <w:rsid w:val="00FF6778"/>
    <w:rsid w:val="00FF7317"/>
    <w:rsid w:val="00FF74F2"/>
    <w:rsid w:val="017DEBCC"/>
    <w:rsid w:val="02B317DA"/>
    <w:rsid w:val="02DC76D2"/>
    <w:rsid w:val="04043109"/>
    <w:rsid w:val="04400C7D"/>
    <w:rsid w:val="04D6DF14"/>
    <w:rsid w:val="04F5F745"/>
    <w:rsid w:val="0663784C"/>
    <w:rsid w:val="06ABCE81"/>
    <w:rsid w:val="074C86DC"/>
    <w:rsid w:val="075E84E2"/>
    <w:rsid w:val="077A52D4"/>
    <w:rsid w:val="080DBCA7"/>
    <w:rsid w:val="0825AA81"/>
    <w:rsid w:val="08C30032"/>
    <w:rsid w:val="090FCA8B"/>
    <w:rsid w:val="099913FB"/>
    <w:rsid w:val="0A12278C"/>
    <w:rsid w:val="0A40EEC4"/>
    <w:rsid w:val="0A478415"/>
    <w:rsid w:val="0B6538C9"/>
    <w:rsid w:val="0B673580"/>
    <w:rsid w:val="0B6AA287"/>
    <w:rsid w:val="0C40D1C3"/>
    <w:rsid w:val="0C9D30F8"/>
    <w:rsid w:val="0CE12DCA"/>
    <w:rsid w:val="0DD31D10"/>
    <w:rsid w:val="0E08A387"/>
    <w:rsid w:val="0E63D5CE"/>
    <w:rsid w:val="0E9ED642"/>
    <w:rsid w:val="0EA13F56"/>
    <w:rsid w:val="0EDF665B"/>
    <w:rsid w:val="0FBA8D48"/>
    <w:rsid w:val="10C58EDC"/>
    <w:rsid w:val="11CC5B1E"/>
    <w:rsid w:val="12615F3D"/>
    <w:rsid w:val="13158EF0"/>
    <w:rsid w:val="1326CDE4"/>
    <w:rsid w:val="13704AAE"/>
    <w:rsid w:val="13FD2F9E"/>
    <w:rsid w:val="14DB93FD"/>
    <w:rsid w:val="15294E8A"/>
    <w:rsid w:val="1598FFFF"/>
    <w:rsid w:val="15C6DA45"/>
    <w:rsid w:val="15EFA18F"/>
    <w:rsid w:val="16A174DB"/>
    <w:rsid w:val="183D453C"/>
    <w:rsid w:val="1866636C"/>
    <w:rsid w:val="18D0A0C1"/>
    <w:rsid w:val="18FE7B07"/>
    <w:rsid w:val="192AB1FE"/>
    <w:rsid w:val="1A9A4B68"/>
    <w:rsid w:val="1AB080A1"/>
    <w:rsid w:val="1B86E404"/>
    <w:rsid w:val="1BA00C61"/>
    <w:rsid w:val="1C002901"/>
    <w:rsid w:val="1C4C5102"/>
    <w:rsid w:val="1C5EE313"/>
    <w:rsid w:val="1CCD7D85"/>
    <w:rsid w:val="1CFE0497"/>
    <w:rsid w:val="1D117D28"/>
    <w:rsid w:val="1D495B7E"/>
    <w:rsid w:val="1DA24EB4"/>
    <w:rsid w:val="1E707017"/>
    <w:rsid w:val="1E90147C"/>
    <w:rsid w:val="1E971A84"/>
    <w:rsid w:val="1EB2FD55"/>
    <w:rsid w:val="1EE52BDF"/>
    <w:rsid w:val="1F5D487D"/>
    <w:rsid w:val="1F6DBC8B"/>
    <w:rsid w:val="21C4C87A"/>
    <w:rsid w:val="21D175BA"/>
    <w:rsid w:val="224A2B06"/>
    <w:rsid w:val="2343D322"/>
    <w:rsid w:val="26B2CD70"/>
    <w:rsid w:val="27B46EC0"/>
    <w:rsid w:val="27C8D6B0"/>
    <w:rsid w:val="2816F84E"/>
    <w:rsid w:val="28536906"/>
    <w:rsid w:val="292C652F"/>
    <w:rsid w:val="29F7CC54"/>
    <w:rsid w:val="2B6247FA"/>
    <w:rsid w:val="2BCFC065"/>
    <w:rsid w:val="2C14C5F0"/>
    <w:rsid w:val="2C2652D3"/>
    <w:rsid w:val="2C52F296"/>
    <w:rsid w:val="2C87DFE3"/>
    <w:rsid w:val="2C9C49F3"/>
    <w:rsid w:val="2D989200"/>
    <w:rsid w:val="2DEEC2F7"/>
    <w:rsid w:val="2E37E423"/>
    <w:rsid w:val="2E8791DB"/>
    <w:rsid w:val="2EB16FB3"/>
    <w:rsid w:val="2FBF80A5"/>
    <w:rsid w:val="32AA4640"/>
    <w:rsid w:val="334118D7"/>
    <w:rsid w:val="335A4134"/>
    <w:rsid w:val="33E5D26C"/>
    <w:rsid w:val="33E7EFD1"/>
    <w:rsid w:val="34600132"/>
    <w:rsid w:val="34F50D03"/>
    <w:rsid w:val="36E7A7FB"/>
    <w:rsid w:val="36F683B9"/>
    <w:rsid w:val="37651E2B"/>
    <w:rsid w:val="381A0B4A"/>
    <w:rsid w:val="38603F7F"/>
    <w:rsid w:val="38717A56"/>
    <w:rsid w:val="38C6E745"/>
    <w:rsid w:val="38DCB5A3"/>
    <w:rsid w:val="39F4E923"/>
    <w:rsid w:val="39FC0FE0"/>
    <w:rsid w:val="3A34BE05"/>
    <w:rsid w:val="3A9CBEED"/>
    <w:rsid w:val="3AA41D4E"/>
    <w:rsid w:val="3B176031"/>
    <w:rsid w:val="3B2D3542"/>
    <w:rsid w:val="3B90B984"/>
    <w:rsid w:val="3BFAC261"/>
    <w:rsid w:val="3C691660"/>
    <w:rsid w:val="3C89D44D"/>
    <w:rsid w:val="3D33B0A2"/>
    <w:rsid w:val="3D3CFDF3"/>
    <w:rsid w:val="3D3EF0F2"/>
    <w:rsid w:val="3DDBD5E4"/>
    <w:rsid w:val="3ECF8103"/>
    <w:rsid w:val="3ED99183"/>
    <w:rsid w:val="3EE0BBDA"/>
    <w:rsid w:val="3F843256"/>
    <w:rsid w:val="414671C0"/>
    <w:rsid w:val="4157ED9A"/>
    <w:rsid w:val="4184DA2B"/>
    <w:rsid w:val="4443815D"/>
    <w:rsid w:val="44742845"/>
    <w:rsid w:val="4501F542"/>
    <w:rsid w:val="450CECA0"/>
    <w:rsid w:val="4548D307"/>
    <w:rsid w:val="454FFD5E"/>
    <w:rsid w:val="45CA01EC"/>
    <w:rsid w:val="4619E2E3"/>
    <w:rsid w:val="463C95FA"/>
    <w:rsid w:val="46649A15"/>
    <w:rsid w:val="46FF329C"/>
    <w:rsid w:val="487EDB26"/>
    <w:rsid w:val="488F4F87"/>
    <w:rsid w:val="4908DA9C"/>
    <w:rsid w:val="4A1C442A"/>
    <w:rsid w:val="4AED41B0"/>
    <w:rsid w:val="4BED8DCB"/>
    <w:rsid w:val="4BF7EAA9"/>
    <w:rsid w:val="4C86EAC2"/>
    <w:rsid w:val="4CC14CC6"/>
    <w:rsid w:val="4DFB2B97"/>
    <w:rsid w:val="4E203D9D"/>
    <w:rsid w:val="4E2E7F82"/>
    <w:rsid w:val="4EF7A2D3"/>
    <w:rsid w:val="4F2F8B6B"/>
    <w:rsid w:val="50EDBAE2"/>
    <w:rsid w:val="5174FBF1"/>
    <w:rsid w:val="51DD2A36"/>
    <w:rsid w:val="5204E3FB"/>
    <w:rsid w:val="52672C2D"/>
    <w:rsid w:val="5387055E"/>
    <w:rsid w:val="548BC300"/>
    <w:rsid w:val="56D8551E"/>
    <w:rsid w:val="56E8C92C"/>
    <w:rsid w:val="573D91D9"/>
    <w:rsid w:val="57555875"/>
    <w:rsid w:val="57878949"/>
    <w:rsid w:val="58A474ED"/>
    <w:rsid w:val="58C9738B"/>
    <w:rsid w:val="596721A9"/>
    <w:rsid w:val="5BBC3A4F"/>
    <w:rsid w:val="5C7F57C5"/>
    <w:rsid w:val="5CA8D2EB"/>
    <w:rsid w:val="5DE24DA4"/>
    <w:rsid w:val="5DF675A0"/>
    <w:rsid w:val="5E1FF37E"/>
    <w:rsid w:val="5F13B671"/>
    <w:rsid w:val="5F48A3BE"/>
    <w:rsid w:val="5F6152DC"/>
    <w:rsid w:val="5F754E5F"/>
    <w:rsid w:val="5FD6632D"/>
    <w:rsid w:val="60E4741F"/>
    <w:rsid w:val="6155941F"/>
    <w:rsid w:val="625CC3D2"/>
    <w:rsid w:val="62853D7D"/>
    <w:rsid w:val="62A2D28B"/>
    <w:rsid w:val="630ECAB8"/>
    <w:rsid w:val="634E9F9A"/>
    <w:rsid w:val="63CFFBEE"/>
    <w:rsid w:val="640BD762"/>
    <w:rsid w:val="6584F4AC"/>
    <w:rsid w:val="65A22ED8"/>
    <w:rsid w:val="65B68381"/>
    <w:rsid w:val="662C7C54"/>
    <w:rsid w:val="66554871"/>
    <w:rsid w:val="66FBDE5F"/>
    <w:rsid w:val="67079CB0"/>
    <w:rsid w:val="671EC856"/>
    <w:rsid w:val="6922E3D5"/>
    <w:rsid w:val="6960B373"/>
    <w:rsid w:val="69A4B8C1"/>
    <w:rsid w:val="6AB9AB21"/>
    <w:rsid w:val="6B1915D4"/>
    <w:rsid w:val="6D01C15C"/>
    <w:rsid w:val="6D8E09DA"/>
    <w:rsid w:val="6E32247B"/>
    <w:rsid w:val="6ED056BC"/>
    <w:rsid w:val="6FB76699"/>
    <w:rsid w:val="700F0491"/>
    <w:rsid w:val="70298059"/>
    <w:rsid w:val="70842057"/>
    <w:rsid w:val="71D5327F"/>
    <w:rsid w:val="72371F31"/>
    <w:rsid w:val="724A4F57"/>
    <w:rsid w:val="7372716B"/>
    <w:rsid w:val="73FD4B5E"/>
    <w:rsid w:val="745AEE1B"/>
    <w:rsid w:val="74AEBD43"/>
    <w:rsid w:val="74BFF81A"/>
    <w:rsid w:val="7540ED3A"/>
    <w:rsid w:val="75991BBF"/>
    <w:rsid w:val="762DEE35"/>
    <w:rsid w:val="764E1A4D"/>
    <w:rsid w:val="778B2DDE"/>
    <w:rsid w:val="77A9ACA7"/>
    <w:rsid w:val="77BB2824"/>
    <w:rsid w:val="783848FB"/>
    <w:rsid w:val="78727372"/>
    <w:rsid w:val="78C94A96"/>
    <w:rsid w:val="790C3593"/>
    <w:rsid w:val="79AB5717"/>
    <w:rsid w:val="79BCC3B6"/>
    <w:rsid w:val="7A494BE2"/>
    <w:rsid w:val="7B2F399E"/>
    <w:rsid w:val="7B472778"/>
    <w:rsid w:val="7C09D434"/>
    <w:rsid w:val="7C3F7278"/>
    <w:rsid w:val="7D1AAD79"/>
    <w:rsid w:val="7D4FD723"/>
    <w:rsid w:val="7D629E60"/>
    <w:rsid w:val="7E15C325"/>
    <w:rsid w:val="7E230A77"/>
    <w:rsid w:val="7E497856"/>
    <w:rsid w:val="7EB8AE84"/>
    <w:rsid w:val="7EFDACF7"/>
    <w:rsid w:val="7EFE6EC1"/>
    <w:rsid w:val="7F8210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8525B"/>
  <w15:chartTrackingRefBased/>
  <w15:docId w15:val="{2FCC9925-4525-4AEA-9F03-60994BB32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2"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8" w:unhideWhenUsed="1" w:qFormat="1"/>
    <w:lsdException w:name="List Number" w:semiHidden="1" w:uiPriority="97"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688"/>
    <w:rPr>
      <w:lang w:val="en-NZ"/>
    </w:rPr>
  </w:style>
  <w:style w:type="paragraph" w:styleId="Heading1">
    <w:name w:val="heading 1"/>
    <w:basedOn w:val="Normal"/>
    <w:next w:val="Normal"/>
    <w:link w:val="Heading1Char"/>
    <w:uiPriority w:val="9"/>
    <w:qFormat/>
    <w:rsid w:val="003316F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27AF"/>
    <w:pPr>
      <w:keepNext/>
      <w:keepLines/>
      <w:spacing w:before="360" w:after="120" w:line="256" w:lineRule="auto"/>
      <w:outlineLvl w:val="1"/>
    </w:pPr>
    <w:rPr>
      <w:rFonts w:ascii="Calibri" w:eastAsiaTheme="majorEastAsia" w:hAnsi="Calibri" w:cstheme="majorBidi"/>
      <w:b/>
      <w:color w:val="5B9BD5" w:themeColor="accent1"/>
      <w:sz w:val="28"/>
      <w:szCs w:val="26"/>
      <w:lang w:eastAsia="en-NZ"/>
    </w:rPr>
  </w:style>
  <w:style w:type="paragraph" w:styleId="Heading3">
    <w:name w:val="heading 3"/>
    <w:next w:val="Normal"/>
    <w:link w:val="Heading3Char"/>
    <w:uiPriority w:val="9"/>
    <w:qFormat/>
    <w:rsid w:val="00574280"/>
    <w:pPr>
      <w:keepNext/>
      <w:spacing w:before="40" w:after="120" w:line="259" w:lineRule="auto"/>
      <w:outlineLvl w:val="2"/>
    </w:pPr>
    <w:rPr>
      <w:rFonts w:ascii="Arial" w:hAnsi="Arial" w:cs="Arial"/>
      <w:b/>
      <w:iCs/>
      <w:szCs w:val="20"/>
      <w:lang w:val="en-NZ"/>
    </w:rPr>
  </w:style>
  <w:style w:type="paragraph" w:styleId="Heading4">
    <w:name w:val="heading 4"/>
    <w:basedOn w:val="Normal"/>
    <w:next w:val="Normal"/>
    <w:link w:val="Heading4Char"/>
    <w:uiPriority w:val="9"/>
    <w:rsid w:val="00CA2EC6"/>
    <w:pPr>
      <w:keepNext/>
      <w:keepLines/>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semiHidden/>
    <w:unhideWhenUsed/>
    <w:qFormat/>
    <w:rsid w:val="00574280"/>
    <w:pPr>
      <w:keepNext/>
      <w:keepLines/>
      <w:spacing w:before="40"/>
      <w:outlineLvl w:val="4"/>
    </w:pPr>
    <w:rPr>
      <w:rFonts w:ascii="Calibri" w:eastAsia="Times New Roman" w:hAnsi="Calibri" w:cs="Times New Roman"/>
      <w:color w:val="003F68"/>
      <w:lang w:val="en-US"/>
    </w:rPr>
  </w:style>
  <w:style w:type="paragraph" w:styleId="Heading6">
    <w:name w:val="heading 6"/>
    <w:basedOn w:val="Normal"/>
    <w:next w:val="Normal"/>
    <w:link w:val="Heading6Char"/>
    <w:uiPriority w:val="9"/>
    <w:semiHidden/>
    <w:unhideWhenUsed/>
    <w:qFormat/>
    <w:rsid w:val="00574280"/>
    <w:pPr>
      <w:keepNext/>
      <w:keepLines/>
      <w:spacing w:before="40"/>
      <w:outlineLvl w:val="5"/>
    </w:pPr>
    <w:rPr>
      <w:rFonts w:ascii="Calibri" w:eastAsia="Times New Roman" w:hAnsi="Calibri" w:cs="Times New Roman"/>
      <w:color w:val="002A45"/>
      <w:lang w:val="en-US"/>
    </w:rPr>
  </w:style>
  <w:style w:type="paragraph" w:styleId="Heading7">
    <w:name w:val="heading 7"/>
    <w:basedOn w:val="Normal"/>
    <w:next w:val="Normal"/>
    <w:link w:val="Heading7Char"/>
    <w:uiPriority w:val="9"/>
    <w:semiHidden/>
    <w:unhideWhenUsed/>
    <w:qFormat/>
    <w:rsid w:val="00574280"/>
    <w:pPr>
      <w:keepNext/>
      <w:keepLines/>
      <w:spacing w:before="40"/>
      <w:outlineLvl w:val="6"/>
    </w:pPr>
    <w:rPr>
      <w:rFonts w:ascii="Calibri" w:eastAsia="Times New Roman" w:hAnsi="Calibri" w:cs="Times New Roman"/>
      <w:i/>
      <w:iCs/>
      <w:color w:val="002A45"/>
      <w:lang w:val="en-US"/>
    </w:rPr>
  </w:style>
  <w:style w:type="paragraph" w:styleId="Heading8">
    <w:name w:val="heading 8"/>
    <w:basedOn w:val="Normal"/>
    <w:next w:val="Normal"/>
    <w:link w:val="Heading8Char"/>
    <w:uiPriority w:val="9"/>
    <w:semiHidden/>
    <w:unhideWhenUsed/>
    <w:qFormat/>
    <w:rsid w:val="00574280"/>
    <w:pPr>
      <w:keepNext/>
      <w:keepLines/>
      <w:spacing w:before="40"/>
      <w:outlineLvl w:val="7"/>
    </w:pPr>
    <w:rPr>
      <w:rFonts w:ascii="Calibri" w:eastAsia="Times New Roman" w:hAnsi="Calibri" w:cs="Times New Roman"/>
      <w:color w:val="272727"/>
      <w:sz w:val="21"/>
      <w:szCs w:val="21"/>
      <w:lang w:val="en-US"/>
    </w:rPr>
  </w:style>
  <w:style w:type="paragraph" w:styleId="Heading9">
    <w:name w:val="heading 9"/>
    <w:basedOn w:val="Normal"/>
    <w:next w:val="Normal"/>
    <w:link w:val="Heading9Char"/>
    <w:uiPriority w:val="9"/>
    <w:semiHidden/>
    <w:unhideWhenUsed/>
    <w:qFormat/>
    <w:rsid w:val="00574280"/>
    <w:pPr>
      <w:keepNext/>
      <w:keepLines/>
      <w:spacing w:before="40"/>
      <w:outlineLvl w:val="8"/>
    </w:pPr>
    <w:rPr>
      <w:rFonts w:ascii="Calibri" w:eastAsia="Times New Roman" w:hAnsi="Calibri" w:cs="Times New Roman"/>
      <w:i/>
      <w:iCs/>
      <w:color w:val="272727"/>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510"/>
    <w:pPr>
      <w:tabs>
        <w:tab w:val="center" w:pos="4513"/>
        <w:tab w:val="right" w:pos="9026"/>
      </w:tabs>
    </w:pPr>
  </w:style>
  <w:style w:type="character" w:customStyle="1" w:styleId="HeaderChar">
    <w:name w:val="Header Char"/>
    <w:basedOn w:val="DefaultParagraphFont"/>
    <w:link w:val="Header"/>
    <w:uiPriority w:val="99"/>
    <w:rsid w:val="00B06510"/>
  </w:style>
  <w:style w:type="paragraph" w:styleId="Footer">
    <w:name w:val="footer"/>
    <w:basedOn w:val="Normal"/>
    <w:link w:val="FooterChar"/>
    <w:uiPriority w:val="12"/>
    <w:unhideWhenUsed/>
    <w:qFormat/>
    <w:rsid w:val="00B06510"/>
    <w:pPr>
      <w:tabs>
        <w:tab w:val="center" w:pos="4513"/>
        <w:tab w:val="right" w:pos="9026"/>
      </w:tabs>
    </w:pPr>
  </w:style>
  <w:style w:type="character" w:customStyle="1" w:styleId="FooterChar">
    <w:name w:val="Footer Char"/>
    <w:basedOn w:val="DefaultParagraphFont"/>
    <w:link w:val="Footer"/>
    <w:uiPriority w:val="12"/>
    <w:rsid w:val="00B06510"/>
  </w:style>
  <w:style w:type="paragraph" w:styleId="BalloonText">
    <w:name w:val="Balloon Text"/>
    <w:basedOn w:val="Normal"/>
    <w:link w:val="BalloonTextChar"/>
    <w:uiPriority w:val="99"/>
    <w:semiHidden/>
    <w:unhideWhenUsed/>
    <w:rsid w:val="00033D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D8D"/>
    <w:rPr>
      <w:rFonts w:ascii="Segoe UI" w:hAnsi="Segoe UI" w:cs="Segoe UI"/>
      <w:sz w:val="18"/>
      <w:szCs w:val="18"/>
    </w:rPr>
  </w:style>
  <w:style w:type="paragraph" w:styleId="ListParagraph">
    <w:name w:val="List Paragraph"/>
    <w:aliases w:val="Paragraph Lvl1,Bullet Normal,Normal text,List Paragraph1,Level 3,List Paragraph numbered,List Bullet indent,Rec para,FooterText,numbered,Paragraphe de liste1,Bulletr List Paragraph,列出段落,列出段落1,Listeafsnit1,Parágrafo da Lista1,Bullet List"/>
    <w:basedOn w:val="Normal"/>
    <w:link w:val="ListParagraphChar"/>
    <w:uiPriority w:val="34"/>
    <w:qFormat/>
    <w:rsid w:val="008A1C21"/>
    <w:pPr>
      <w:numPr>
        <w:numId w:val="2"/>
      </w:numPr>
      <w:tabs>
        <w:tab w:val="left" w:pos="316"/>
      </w:tabs>
      <w:spacing w:before="120" w:after="120"/>
    </w:pPr>
    <w:rPr>
      <w:rFonts w:ascii="Calibri" w:hAnsi="Calibri" w:cs="Calibri"/>
      <w:b/>
      <w:sz w:val="22"/>
    </w:rPr>
  </w:style>
  <w:style w:type="character" w:styleId="CommentReference">
    <w:name w:val="annotation reference"/>
    <w:basedOn w:val="DefaultParagraphFont"/>
    <w:uiPriority w:val="99"/>
    <w:semiHidden/>
    <w:unhideWhenUsed/>
    <w:rsid w:val="00F92A4F"/>
    <w:rPr>
      <w:sz w:val="16"/>
      <w:szCs w:val="16"/>
    </w:rPr>
  </w:style>
  <w:style w:type="paragraph" w:styleId="CommentText">
    <w:name w:val="annotation text"/>
    <w:basedOn w:val="Normal"/>
    <w:link w:val="CommentTextChar"/>
    <w:uiPriority w:val="99"/>
    <w:unhideWhenUsed/>
    <w:rsid w:val="00F92A4F"/>
    <w:rPr>
      <w:sz w:val="20"/>
      <w:szCs w:val="20"/>
    </w:rPr>
  </w:style>
  <w:style w:type="character" w:customStyle="1" w:styleId="CommentTextChar">
    <w:name w:val="Comment Text Char"/>
    <w:basedOn w:val="DefaultParagraphFont"/>
    <w:link w:val="CommentText"/>
    <w:uiPriority w:val="99"/>
    <w:rsid w:val="00F92A4F"/>
    <w:rPr>
      <w:sz w:val="20"/>
      <w:szCs w:val="20"/>
    </w:rPr>
  </w:style>
  <w:style w:type="paragraph" w:styleId="CommentSubject">
    <w:name w:val="annotation subject"/>
    <w:basedOn w:val="CommentText"/>
    <w:next w:val="CommentText"/>
    <w:link w:val="CommentSubjectChar"/>
    <w:uiPriority w:val="99"/>
    <w:semiHidden/>
    <w:unhideWhenUsed/>
    <w:rsid w:val="00F92A4F"/>
    <w:rPr>
      <w:b/>
      <w:bCs/>
    </w:rPr>
  </w:style>
  <w:style w:type="character" w:customStyle="1" w:styleId="CommentSubjectChar">
    <w:name w:val="Comment Subject Char"/>
    <w:basedOn w:val="CommentTextChar"/>
    <w:link w:val="CommentSubject"/>
    <w:uiPriority w:val="99"/>
    <w:semiHidden/>
    <w:rsid w:val="00F92A4F"/>
    <w:rPr>
      <w:b/>
      <w:bCs/>
      <w:sz w:val="20"/>
      <w:szCs w:val="20"/>
    </w:rPr>
  </w:style>
  <w:style w:type="paragraph" w:customStyle="1" w:styleId="TableHeadingsWhite">
    <w:name w:val="Table Headings White"/>
    <w:basedOn w:val="Normal"/>
    <w:uiPriority w:val="11"/>
    <w:qFormat/>
    <w:rsid w:val="003B48EF"/>
    <w:pPr>
      <w:spacing w:before="60" w:after="60"/>
    </w:pPr>
    <w:rPr>
      <w:b/>
      <w:color w:val="FFFFFF" w:themeColor="background1"/>
      <w:sz w:val="22"/>
      <w:szCs w:val="22"/>
    </w:rPr>
  </w:style>
  <w:style w:type="table" w:styleId="PlainTable1">
    <w:name w:val="Plain Table 1"/>
    <w:basedOn w:val="TableNormal"/>
    <w:uiPriority w:val="41"/>
    <w:rsid w:val="003B48EF"/>
    <w:rPr>
      <w:sz w:val="22"/>
      <w:szCs w:val="22"/>
      <w:lang w:val="en-NZ"/>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bottom w:w="6" w:type="dxa"/>
      </w:tblCellMar>
    </w:tblPr>
    <w:tcPr>
      <w:shd w:val="clear" w:color="auto" w:fill="auto"/>
    </w:tcPr>
    <w:tblStylePr w:type="firstRow">
      <w:rPr>
        <w:b w:val="0"/>
        <w:bCs/>
        <w:color w:val="000000" w:themeColor="text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5A5A5" w:themeFill="accent3"/>
      </w:tc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val="0"/>
        <w:bCs/>
      </w:rPr>
    </w:tblStylePr>
  </w:style>
  <w:style w:type="table" w:styleId="TableGrid">
    <w:name w:val="Table Grid"/>
    <w:basedOn w:val="TableNormal"/>
    <w:uiPriority w:val="39"/>
    <w:rsid w:val="005B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6B02"/>
    <w:rPr>
      <w:color w:val="0563C1" w:themeColor="hyperlink"/>
      <w:u w:val="single"/>
    </w:rPr>
  </w:style>
  <w:style w:type="character" w:styleId="UnresolvedMention">
    <w:name w:val="Unresolved Mention"/>
    <w:basedOn w:val="DefaultParagraphFont"/>
    <w:uiPriority w:val="99"/>
    <w:semiHidden/>
    <w:unhideWhenUsed/>
    <w:rsid w:val="005A6B02"/>
    <w:rPr>
      <w:color w:val="605E5C"/>
      <w:shd w:val="clear" w:color="auto" w:fill="E1DFDD"/>
    </w:rPr>
  </w:style>
  <w:style w:type="character" w:customStyle="1" w:styleId="ListParagraphChar">
    <w:name w:val="List Paragraph Char"/>
    <w:aliases w:val="Paragraph Lvl1 Char,Bullet Normal Char,Normal text Char,List Paragraph1 Char,Level 3 Char,List Paragraph numbered Char,List Bullet indent Char,Rec para Char,FooterText Char,numbered Char,Paragraphe de liste1 Char,列出段落 Char,列出段落1 Char"/>
    <w:basedOn w:val="DefaultParagraphFont"/>
    <w:link w:val="ListParagraph"/>
    <w:uiPriority w:val="34"/>
    <w:qFormat/>
    <w:locked/>
    <w:rsid w:val="00AF0E3F"/>
    <w:rPr>
      <w:rFonts w:ascii="Calibri" w:hAnsi="Calibri" w:cs="Calibri"/>
      <w:b/>
      <w:sz w:val="22"/>
      <w:lang w:val="en-NZ"/>
    </w:rPr>
  </w:style>
  <w:style w:type="character" w:customStyle="1" w:styleId="Heading2Char">
    <w:name w:val="Heading 2 Char"/>
    <w:basedOn w:val="DefaultParagraphFont"/>
    <w:link w:val="Heading2"/>
    <w:uiPriority w:val="9"/>
    <w:rsid w:val="002127AF"/>
    <w:rPr>
      <w:rFonts w:ascii="Calibri" w:eastAsiaTheme="majorEastAsia" w:hAnsi="Calibri" w:cstheme="majorBidi"/>
      <w:b/>
      <w:color w:val="5B9BD5" w:themeColor="accent1"/>
      <w:sz w:val="28"/>
      <w:szCs w:val="26"/>
      <w:lang w:val="en-NZ" w:eastAsia="en-NZ"/>
    </w:rPr>
  </w:style>
  <w:style w:type="character" w:customStyle="1" w:styleId="Heading1Char">
    <w:name w:val="Heading 1 Char"/>
    <w:basedOn w:val="DefaultParagraphFont"/>
    <w:link w:val="Heading1"/>
    <w:uiPriority w:val="9"/>
    <w:rsid w:val="003316F9"/>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50016B"/>
    <w:rPr>
      <w:color w:val="954F72" w:themeColor="followedHyperlink"/>
      <w:u w:val="single"/>
    </w:rPr>
  </w:style>
  <w:style w:type="character" w:customStyle="1" w:styleId="Heading4Char">
    <w:name w:val="Heading 4 Char"/>
    <w:basedOn w:val="DefaultParagraphFont"/>
    <w:link w:val="Heading4"/>
    <w:uiPriority w:val="9"/>
    <w:rsid w:val="00CA2EC6"/>
    <w:rPr>
      <w:rFonts w:asciiTheme="majorHAnsi" w:eastAsiaTheme="majorEastAsia" w:hAnsiTheme="majorHAnsi" w:cstheme="majorBidi"/>
      <w:i/>
      <w:iCs/>
      <w:color w:val="2E74B5" w:themeColor="accent1" w:themeShade="BF"/>
      <w:sz w:val="22"/>
      <w:szCs w:val="22"/>
      <w:lang w:val="en-NZ"/>
    </w:rPr>
  </w:style>
  <w:style w:type="paragraph" w:customStyle="1" w:styleId="xmsolistparagraph">
    <w:name w:val="x_msolistparagraph"/>
    <w:basedOn w:val="Normal"/>
    <w:rsid w:val="00CA2EC6"/>
    <w:pPr>
      <w:spacing w:after="160" w:line="252" w:lineRule="auto"/>
      <w:ind w:left="720"/>
    </w:pPr>
    <w:rPr>
      <w:rFonts w:ascii="Calibri" w:hAnsi="Calibri" w:cs="Calibri"/>
      <w:sz w:val="22"/>
      <w:szCs w:val="22"/>
      <w:lang w:eastAsia="en-NZ"/>
    </w:rPr>
  </w:style>
  <w:style w:type="paragraph" w:customStyle="1" w:styleId="accordion-body">
    <w:name w:val="accordion-body"/>
    <w:basedOn w:val="Normal"/>
    <w:rsid w:val="00CA2EC6"/>
    <w:pPr>
      <w:spacing w:before="100" w:beforeAutospacing="1" w:after="100" w:afterAutospacing="1"/>
    </w:pPr>
    <w:rPr>
      <w:rFonts w:ascii="Times New Roman" w:eastAsia="Times New Roman" w:hAnsi="Times New Roman" w:cs="Times New Roman"/>
      <w:lang w:eastAsia="en-NZ"/>
    </w:rPr>
  </w:style>
  <w:style w:type="paragraph" w:customStyle="1" w:styleId="TableBody">
    <w:name w:val="Table Body"/>
    <w:basedOn w:val="Normal"/>
    <w:uiPriority w:val="11"/>
    <w:qFormat/>
    <w:rsid w:val="00BE1284"/>
    <w:pPr>
      <w:spacing w:before="60" w:after="60"/>
    </w:pPr>
    <w:rPr>
      <w:rFonts w:ascii="Arial" w:hAnsi="Arial" w:cs="Arial"/>
      <w:bCs/>
      <w:sz w:val="22"/>
      <w:szCs w:val="22"/>
    </w:rPr>
  </w:style>
  <w:style w:type="paragraph" w:customStyle="1" w:styleId="TableHeadingsBlack">
    <w:name w:val="Table Headings Black"/>
    <w:basedOn w:val="Normal"/>
    <w:uiPriority w:val="11"/>
    <w:qFormat/>
    <w:rsid w:val="00BE1284"/>
    <w:pPr>
      <w:spacing w:before="60" w:after="60"/>
    </w:pPr>
    <w:rPr>
      <w:rFonts w:ascii="Arial" w:hAnsi="Arial" w:cs="Arial"/>
      <w:b/>
      <w:bCs/>
      <w:sz w:val="18"/>
      <w:szCs w:val="18"/>
    </w:rPr>
  </w:style>
  <w:style w:type="character" w:customStyle="1" w:styleId="Heading3Char">
    <w:name w:val="Heading 3 Char"/>
    <w:basedOn w:val="DefaultParagraphFont"/>
    <w:link w:val="Heading3"/>
    <w:uiPriority w:val="9"/>
    <w:rsid w:val="00574280"/>
    <w:rPr>
      <w:rFonts w:ascii="Arial" w:hAnsi="Arial" w:cs="Arial"/>
      <w:b/>
      <w:iCs/>
      <w:szCs w:val="20"/>
      <w:lang w:val="en-NZ"/>
    </w:rPr>
  </w:style>
  <w:style w:type="paragraph" w:customStyle="1" w:styleId="Heading51">
    <w:name w:val="Heading 51"/>
    <w:basedOn w:val="Normal"/>
    <w:next w:val="Normal"/>
    <w:uiPriority w:val="9"/>
    <w:rsid w:val="00574280"/>
    <w:pPr>
      <w:keepNext/>
      <w:keepLines/>
      <w:spacing w:before="40" w:line="264" w:lineRule="auto"/>
      <w:outlineLvl w:val="4"/>
    </w:pPr>
    <w:rPr>
      <w:rFonts w:ascii="Calibri" w:eastAsia="Times New Roman" w:hAnsi="Calibri" w:cs="Times New Roman"/>
      <w:color w:val="003F68"/>
      <w:sz w:val="22"/>
      <w:szCs w:val="22"/>
    </w:rPr>
  </w:style>
  <w:style w:type="paragraph" w:customStyle="1" w:styleId="Heading61">
    <w:name w:val="Heading 61"/>
    <w:basedOn w:val="Normal"/>
    <w:next w:val="Normal"/>
    <w:uiPriority w:val="9"/>
    <w:semiHidden/>
    <w:unhideWhenUsed/>
    <w:qFormat/>
    <w:rsid w:val="00574280"/>
    <w:pPr>
      <w:keepNext/>
      <w:keepLines/>
      <w:spacing w:before="40" w:line="264" w:lineRule="auto"/>
      <w:outlineLvl w:val="5"/>
    </w:pPr>
    <w:rPr>
      <w:rFonts w:ascii="Calibri" w:eastAsia="Times New Roman" w:hAnsi="Calibri" w:cs="Times New Roman"/>
      <w:color w:val="002A45"/>
      <w:sz w:val="22"/>
      <w:szCs w:val="22"/>
    </w:rPr>
  </w:style>
  <w:style w:type="paragraph" w:customStyle="1" w:styleId="Heading71">
    <w:name w:val="Heading 71"/>
    <w:basedOn w:val="Normal"/>
    <w:next w:val="Normal"/>
    <w:uiPriority w:val="9"/>
    <w:semiHidden/>
    <w:unhideWhenUsed/>
    <w:qFormat/>
    <w:rsid w:val="00574280"/>
    <w:pPr>
      <w:keepNext/>
      <w:keepLines/>
      <w:spacing w:before="40" w:line="264" w:lineRule="auto"/>
      <w:outlineLvl w:val="6"/>
    </w:pPr>
    <w:rPr>
      <w:rFonts w:ascii="Calibri" w:eastAsia="Times New Roman" w:hAnsi="Calibri" w:cs="Times New Roman"/>
      <w:i/>
      <w:iCs/>
      <w:color w:val="002A45"/>
      <w:sz w:val="22"/>
      <w:szCs w:val="22"/>
    </w:rPr>
  </w:style>
  <w:style w:type="paragraph" w:customStyle="1" w:styleId="Heading81">
    <w:name w:val="Heading 81"/>
    <w:basedOn w:val="Normal"/>
    <w:next w:val="Normal"/>
    <w:uiPriority w:val="9"/>
    <w:semiHidden/>
    <w:unhideWhenUsed/>
    <w:qFormat/>
    <w:rsid w:val="00574280"/>
    <w:pPr>
      <w:keepNext/>
      <w:keepLines/>
      <w:spacing w:before="40" w:line="264" w:lineRule="auto"/>
      <w:outlineLvl w:val="7"/>
    </w:pPr>
    <w:rPr>
      <w:rFonts w:ascii="Calibri" w:eastAsia="Times New Roman" w:hAnsi="Calibri" w:cs="Times New Roman"/>
      <w:color w:val="272727"/>
      <w:sz w:val="21"/>
      <w:szCs w:val="21"/>
    </w:rPr>
  </w:style>
  <w:style w:type="paragraph" w:customStyle="1" w:styleId="Heading91">
    <w:name w:val="Heading 91"/>
    <w:basedOn w:val="Normal"/>
    <w:next w:val="Normal"/>
    <w:uiPriority w:val="9"/>
    <w:semiHidden/>
    <w:unhideWhenUsed/>
    <w:qFormat/>
    <w:rsid w:val="00574280"/>
    <w:pPr>
      <w:keepNext/>
      <w:keepLines/>
      <w:spacing w:before="40" w:line="264" w:lineRule="auto"/>
      <w:outlineLvl w:val="8"/>
    </w:pPr>
    <w:rPr>
      <w:rFonts w:ascii="Calibri" w:eastAsia="Times New Roman" w:hAnsi="Calibri" w:cs="Times New Roman"/>
      <w:i/>
      <w:iCs/>
      <w:color w:val="272727"/>
      <w:sz w:val="21"/>
      <w:szCs w:val="21"/>
    </w:rPr>
  </w:style>
  <w:style w:type="numbering" w:customStyle="1" w:styleId="NoList1">
    <w:name w:val="No List1"/>
    <w:next w:val="NoList"/>
    <w:uiPriority w:val="99"/>
    <w:semiHidden/>
    <w:unhideWhenUsed/>
    <w:rsid w:val="00574280"/>
  </w:style>
  <w:style w:type="paragraph" w:customStyle="1" w:styleId="L1Numbering">
    <w:name w:val="L1 Numbering"/>
    <w:basedOn w:val="Normal"/>
    <w:semiHidden/>
    <w:qFormat/>
    <w:rsid w:val="00574280"/>
    <w:pPr>
      <w:numPr>
        <w:numId w:val="1"/>
      </w:numPr>
      <w:tabs>
        <w:tab w:val="num" w:pos="360"/>
      </w:tabs>
      <w:spacing w:after="240" w:line="264" w:lineRule="auto"/>
    </w:pPr>
    <w:rPr>
      <w:rFonts w:ascii="Calibri" w:hAnsi="Calibri" w:cs="Times New Roman"/>
      <w:color w:val="000000"/>
      <w:sz w:val="22"/>
      <w:szCs w:val="22"/>
    </w:rPr>
  </w:style>
  <w:style w:type="paragraph" w:customStyle="1" w:styleId="L2Numbering">
    <w:name w:val="L2 Numbering"/>
    <w:basedOn w:val="L1Numbering"/>
    <w:semiHidden/>
    <w:qFormat/>
    <w:rsid w:val="00574280"/>
    <w:pPr>
      <w:numPr>
        <w:ilvl w:val="1"/>
      </w:numPr>
    </w:pPr>
  </w:style>
  <w:style w:type="paragraph" w:customStyle="1" w:styleId="L3Numbering">
    <w:name w:val="L3 Numbering"/>
    <w:basedOn w:val="L2Numbering"/>
    <w:semiHidden/>
    <w:qFormat/>
    <w:rsid w:val="00574280"/>
    <w:pPr>
      <w:numPr>
        <w:ilvl w:val="2"/>
      </w:numPr>
    </w:pPr>
  </w:style>
  <w:style w:type="paragraph" w:customStyle="1" w:styleId="Title1">
    <w:name w:val="Title1"/>
    <w:next w:val="Normal"/>
    <w:qFormat/>
    <w:rsid w:val="00574280"/>
    <w:pPr>
      <w:spacing w:before="4560" w:after="120" w:line="259" w:lineRule="auto"/>
      <w:jc w:val="right"/>
    </w:pPr>
    <w:rPr>
      <w:rFonts w:ascii="Arial" w:hAnsi="Arial" w:cs="Arial"/>
      <w:b/>
      <w:color w:val="00A2AC"/>
      <w:sz w:val="72"/>
      <w:szCs w:val="22"/>
      <w:lang w:val="en-NZ"/>
    </w:rPr>
  </w:style>
  <w:style w:type="character" w:customStyle="1" w:styleId="TitleChar">
    <w:name w:val="Title Char"/>
    <w:basedOn w:val="DefaultParagraphFont"/>
    <w:link w:val="Title"/>
    <w:rsid w:val="00574280"/>
    <w:rPr>
      <w:rFonts w:ascii="Arial" w:hAnsi="Arial" w:cs="Arial"/>
      <w:b/>
      <w:color w:val="00A2AC"/>
      <w:sz w:val="72"/>
    </w:rPr>
  </w:style>
  <w:style w:type="paragraph" w:customStyle="1" w:styleId="Subtitle1">
    <w:name w:val="Subtitle1"/>
    <w:basedOn w:val="Normal"/>
    <w:next w:val="Normal"/>
    <w:uiPriority w:val="1"/>
    <w:qFormat/>
    <w:rsid w:val="00574280"/>
    <w:pPr>
      <w:numPr>
        <w:ilvl w:val="1"/>
      </w:numPr>
      <w:spacing w:after="160" w:line="264" w:lineRule="auto"/>
      <w:jc w:val="right"/>
    </w:pPr>
    <w:rPr>
      <w:rFonts w:ascii="Arial" w:eastAsia="Times New Roman" w:hAnsi="Arial" w:cs="Arial"/>
      <w:b/>
      <w:color w:val="1C2549"/>
      <w:sz w:val="36"/>
      <w:szCs w:val="28"/>
    </w:rPr>
  </w:style>
  <w:style w:type="character" w:customStyle="1" w:styleId="SubtitleChar">
    <w:name w:val="Subtitle Char"/>
    <w:basedOn w:val="DefaultParagraphFont"/>
    <w:link w:val="Subtitle"/>
    <w:uiPriority w:val="1"/>
    <w:rsid w:val="00574280"/>
    <w:rPr>
      <w:rFonts w:ascii="Arial" w:eastAsia="Times New Roman" w:hAnsi="Arial" w:cs="Arial"/>
      <w:b/>
      <w:color w:val="1C2549"/>
      <w:sz w:val="36"/>
      <w:szCs w:val="28"/>
    </w:rPr>
  </w:style>
  <w:style w:type="paragraph" w:styleId="ListBullet">
    <w:name w:val="List Bullet"/>
    <w:basedOn w:val="Normal"/>
    <w:uiPriority w:val="98"/>
    <w:qFormat/>
    <w:rsid w:val="00574280"/>
    <w:pPr>
      <w:numPr>
        <w:ilvl w:val="1"/>
        <w:numId w:val="3"/>
      </w:numPr>
      <w:tabs>
        <w:tab w:val="num" w:pos="360"/>
      </w:tabs>
      <w:spacing w:after="120" w:line="264" w:lineRule="auto"/>
      <w:ind w:left="0" w:firstLine="0"/>
      <w:contextualSpacing/>
    </w:pPr>
    <w:rPr>
      <w:rFonts w:ascii="Arial" w:hAnsi="Arial" w:cs="Arial"/>
      <w:sz w:val="22"/>
      <w:szCs w:val="22"/>
    </w:rPr>
  </w:style>
  <w:style w:type="paragraph" w:styleId="ListNumber">
    <w:name w:val="List Number"/>
    <w:basedOn w:val="Normal"/>
    <w:uiPriority w:val="97"/>
    <w:rsid w:val="00574280"/>
    <w:pPr>
      <w:numPr>
        <w:numId w:val="3"/>
      </w:numPr>
      <w:tabs>
        <w:tab w:val="num" w:pos="360"/>
      </w:tabs>
      <w:spacing w:after="120" w:line="264" w:lineRule="auto"/>
      <w:ind w:left="0" w:firstLine="0"/>
    </w:pPr>
    <w:rPr>
      <w:rFonts w:ascii="Arial" w:hAnsi="Arial" w:cs="Arial"/>
      <w:sz w:val="22"/>
      <w:szCs w:val="22"/>
    </w:rPr>
  </w:style>
  <w:style w:type="paragraph" w:customStyle="1" w:styleId="NormalWeb1">
    <w:name w:val="Normal (Web)1"/>
    <w:basedOn w:val="Normal"/>
    <w:next w:val="NormalWeb"/>
    <w:uiPriority w:val="99"/>
    <w:semiHidden/>
    <w:unhideWhenUsed/>
    <w:rsid w:val="00574280"/>
    <w:pPr>
      <w:spacing w:before="100" w:beforeAutospacing="1" w:after="100" w:afterAutospacing="1" w:line="264" w:lineRule="auto"/>
    </w:pPr>
    <w:rPr>
      <w:rFonts w:ascii="Times New Roman" w:eastAsia="Times New Roman" w:hAnsi="Times New Roman" w:cs="Times New Roman"/>
      <w:lang w:eastAsia="en-NZ"/>
    </w:rPr>
  </w:style>
  <w:style w:type="table" w:customStyle="1" w:styleId="TableGrid1">
    <w:name w:val="Table Grid1"/>
    <w:basedOn w:val="TableNormal"/>
    <w:next w:val="TableGrid"/>
    <w:uiPriority w:val="39"/>
    <w:rsid w:val="00574280"/>
    <w:pPr>
      <w:spacing w:before="60" w:after="60"/>
    </w:pPr>
    <w:rPr>
      <w:rFonts w:ascii="Calibri" w:hAnsi="Calibri"/>
      <w:sz w:val="22"/>
      <w:szCs w:val="22"/>
      <w:lang w:val="en-NZ"/>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Calibri" w:hAnsi="Calibri"/>
        <w:b/>
        <w:sz w:val="22"/>
      </w:rPr>
      <w:tblPr/>
      <w:tcPr>
        <w:shd w:val="clear" w:color="auto" w:fill="D9D9D9"/>
      </w:tcPr>
    </w:tblStylePr>
    <w:tblStylePr w:type="band1Vert">
      <w:tblPr/>
      <w:tcPr>
        <w:shd w:val="clear" w:color="auto" w:fill="FFFFFF"/>
      </w:tcPr>
    </w:tblStylePr>
    <w:tblStylePr w:type="band2Vert">
      <w:rPr>
        <w:rFonts w:ascii="Calibri" w:hAnsi="Calibri"/>
        <w:b/>
        <w:sz w:val="22"/>
      </w:rPr>
      <w:tblPr/>
      <w:tcPr>
        <w:shd w:val="clear" w:color="auto" w:fill="D9D9D9"/>
      </w:tcPr>
    </w:tblStylePr>
  </w:style>
  <w:style w:type="table" w:customStyle="1" w:styleId="TableGridLight1">
    <w:name w:val="Table Grid Light1"/>
    <w:basedOn w:val="TableNormal"/>
    <w:next w:val="TableGridLight"/>
    <w:uiPriority w:val="40"/>
    <w:rsid w:val="00574280"/>
    <w:pPr>
      <w:spacing w:before="60" w:after="60"/>
    </w:pPr>
    <w:rPr>
      <w:rFonts w:ascii="Calibri" w:hAnsi="Calibri"/>
      <w:sz w:val="22"/>
      <w:szCs w:val="22"/>
      <w:lang w:val="en-NZ"/>
    </w:rPr>
    <w:tblPr/>
    <w:tcPr>
      <w:shd w:val="clear" w:color="auto" w:fill="auto"/>
    </w:tcPr>
    <w:tblStylePr w:type="firstCol">
      <w:rPr>
        <w:rFonts w:ascii="Calibri" w:hAnsi="Calibri"/>
        <w:b/>
        <w:sz w:val="22"/>
      </w:rPr>
    </w:tblStylePr>
  </w:style>
  <w:style w:type="table" w:customStyle="1" w:styleId="PlainTable11">
    <w:name w:val="Plain Table 11"/>
    <w:basedOn w:val="TableNormal"/>
    <w:next w:val="PlainTable1"/>
    <w:uiPriority w:val="41"/>
    <w:rsid w:val="00574280"/>
    <w:pPr>
      <w:spacing w:before="60" w:after="60"/>
    </w:pPr>
    <w:rPr>
      <w:rFonts w:ascii="Calibri" w:hAnsi="Calibri"/>
      <w:sz w:val="22"/>
      <w:szCs w:val="22"/>
      <w:lang w:val="en-NZ"/>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rFonts w:ascii="Calibri" w:hAnsi="Calibri"/>
        <w:b/>
        <w:bCs/>
        <w:sz w:val="22"/>
      </w:rPr>
      <w:tblPr/>
      <w:tcPr>
        <w:shd w:val="clear" w:color="auto" w:fill="D9D9D9"/>
      </w:tcPr>
    </w:tblStylePr>
    <w:tblStylePr w:type="lastRow">
      <w:rPr>
        <w:b/>
        <w:bCs/>
      </w:rPr>
      <w:tblPr/>
      <w:tcPr>
        <w:tcBorders>
          <w:top w:val="nil"/>
          <w:left w:val="nil"/>
          <w:bottom w:val="nil"/>
          <w:right w:val="nil"/>
          <w:insideH w:val="nil"/>
          <w:insideV w:val="nil"/>
          <w:tl2br w:val="nil"/>
          <w:tr2bl w:val="nil"/>
        </w:tcBorders>
        <w:shd w:val="clear" w:color="auto" w:fill="FFFFFF"/>
      </w:tcPr>
    </w:tblStylePr>
    <w:tblStylePr w:type="firstCol">
      <w:rPr>
        <w:b/>
        <w:bCs/>
      </w:rPr>
      <w:tblPr/>
      <w:tcPr>
        <w:shd w:val="clear" w:color="auto" w:fill="FFFFFF"/>
      </w:tcPr>
    </w:tblStylePr>
    <w:tblStylePr w:type="lastCol">
      <w:rPr>
        <w:b/>
        <w:bCs/>
      </w:rPr>
      <w:tblPr/>
      <w:tcPr>
        <w:shd w:val="clear" w:color="auto" w:fill="FFFFFF"/>
      </w:tcPr>
    </w:tblStylePr>
    <w:tblStylePr w:type="band1Vert">
      <w:tblPr/>
      <w:tcPr>
        <w:shd w:val="clear" w:color="auto" w:fill="FFFFFF"/>
      </w:tcPr>
    </w:tblStylePr>
    <w:tblStylePr w:type="band1Horz">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band2Horz">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swCell">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D9D9D9"/>
      </w:tcPr>
    </w:tblStylePr>
  </w:style>
  <w:style w:type="table" w:customStyle="1" w:styleId="TASGreen">
    <w:name w:val="TAS Green"/>
    <w:basedOn w:val="TAStableBLUE"/>
    <w:uiPriority w:val="99"/>
    <w:locked/>
    <w:rsid w:val="005742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FFFFFF"/>
    </w:tcPr>
    <w:tblStylePr w:type="firstRow">
      <w:pPr>
        <w:wordWrap/>
        <w:spacing w:beforeLines="0" w:before="0" w:beforeAutospacing="0" w:afterLines="0" w:after="0" w:afterAutospacing="0"/>
      </w:pPr>
      <w:rPr>
        <w:b/>
        <w:bCs/>
        <w:color w:val="FFFFFF"/>
      </w:rPr>
      <w:tblPr/>
      <w:tcPr>
        <w:shd w:val="clear" w:color="auto" w:fill="FFFFFF"/>
      </w:tcPr>
    </w:tblStylePr>
    <w:tblStylePr w:type="lastRow">
      <w:rPr>
        <w:b/>
        <w:bCs/>
      </w:rPr>
      <w:tblPr/>
      <w:tcPr>
        <w:tcBorders>
          <w:top w:val="double" w:sz="4" w:space="0" w:color="1C2549"/>
        </w:tcBorders>
        <w:shd w:val="clear" w:color="auto" w:fill="FFFFFF"/>
      </w:tcPr>
    </w:tblStylePr>
    <w:tblStylePr w:type="firstCol">
      <w:rPr>
        <w:b/>
        <w:bCs/>
      </w:rPr>
      <w:tblPr/>
      <w:tcPr>
        <w:shd w:val="clear" w:color="auto" w:fill="FFFFFF"/>
      </w:tcPr>
    </w:tblStylePr>
    <w:tblStylePr w:type="lastCol">
      <w:rPr>
        <w:b/>
        <w:bCs/>
      </w:rPr>
    </w:tblStylePr>
    <w:tblStylePr w:type="band1Vert">
      <w:tblPr/>
      <w:tcPr>
        <w:shd w:val="clear" w:color="auto" w:fill="B5E1FF"/>
      </w:tcPr>
    </w:tblStylePr>
    <w:tblStylePr w:type="band1Horz">
      <w:tblPr/>
      <w:tcPr>
        <w:shd w:val="clear" w:color="auto" w:fill="B5E1FF"/>
      </w:tcPr>
    </w:tblStylePr>
  </w:style>
  <w:style w:type="paragraph" w:customStyle="1" w:styleId="FooterTAS">
    <w:name w:val="Footer TAS"/>
    <w:basedOn w:val="Footer"/>
    <w:link w:val="FooterTASChar"/>
    <w:autoRedefine/>
    <w:uiPriority w:val="99"/>
    <w:locked/>
    <w:rsid w:val="00574280"/>
    <w:pPr>
      <w:pBdr>
        <w:top w:val="single" w:sz="2" w:space="4" w:color="808080"/>
      </w:pBdr>
      <w:tabs>
        <w:tab w:val="clear" w:pos="4513"/>
        <w:tab w:val="clear" w:pos="9026"/>
        <w:tab w:val="right" w:pos="9638"/>
        <w:tab w:val="right" w:pos="14570"/>
      </w:tabs>
      <w:spacing w:line="264" w:lineRule="auto"/>
    </w:pPr>
    <w:rPr>
      <w:rFonts w:ascii="Calibri" w:hAnsi="Calibri" w:cs="Arial"/>
      <w:noProof/>
      <w:color w:val="000000"/>
      <w:sz w:val="2"/>
      <w:szCs w:val="20"/>
    </w:rPr>
  </w:style>
  <w:style w:type="character" w:customStyle="1" w:styleId="FooterTASChar">
    <w:name w:val="Footer TAS Char"/>
    <w:basedOn w:val="FooterChar"/>
    <w:link w:val="FooterTAS"/>
    <w:uiPriority w:val="99"/>
    <w:rsid w:val="00574280"/>
    <w:rPr>
      <w:rFonts w:ascii="Calibri" w:hAnsi="Calibri" w:cs="Arial"/>
      <w:noProof/>
      <w:color w:val="000000"/>
      <w:sz w:val="2"/>
      <w:szCs w:val="20"/>
      <w:lang w:val="en-NZ"/>
    </w:rPr>
  </w:style>
  <w:style w:type="paragraph" w:customStyle="1" w:styleId="Footernormal">
    <w:name w:val="Footer normal"/>
    <w:basedOn w:val="Normal"/>
    <w:link w:val="FooternormalChar"/>
    <w:uiPriority w:val="99"/>
    <w:rsid w:val="00574280"/>
    <w:pPr>
      <w:spacing w:line="264" w:lineRule="auto"/>
    </w:pPr>
    <w:rPr>
      <w:rFonts w:ascii="Calibri" w:hAnsi="Calibri" w:cs="Arial"/>
      <w:bCs/>
      <w:color w:val="000000"/>
      <w:sz w:val="16"/>
      <w:szCs w:val="16"/>
    </w:rPr>
  </w:style>
  <w:style w:type="character" w:customStyle="1" w:styleId="FooternormalChar">
    <w:name w:val="Footer normal Char"/>
    <w:basedOn w:val="DefaultParagraphFont"/>
    <w:link w:val="Footernormal"/>
    <w:uiPriority w:val="99"/>
    <w:rsid w:val="00574280"/>
    <w:rPr>
      <w:rFonts w:ascii="Calibri" w:hAnsi="Calibri" w:cs="Arial"/>
      <w:bCs/>
      <w:color w:val="000000"/>
      <w:sz w:val="16"/>
      <w:szCs w:val="16"/>
      <w:lang w:val="en-NZ"/>
    </w:rPr>
  </w:style>
  <w:style w:type="paragraph" w:customStyle="1" w:styleId="Columnheading-White">
    <w:name w:val="Column heading - White"/>
    <w:link w:val="Columnheading-WhiteChar"/>
    <w:uiPriority w:val="8"/>
    <w:locked/>
    <w:rsid w:val="00574280"/>
    <w:rPr>
      <w:rFonts w:ascii="Calibri" w:hAnsi="Calibri"/>
      <w:b/>
      <w:bCs/>
      <w:color w:val="FFFFFF"/>
      <w:sz w:val="22"/>
      <w:szCs w:val="22"/>
      <w:lang w:val="en-NZ"/>
    </w:rPr>
  </w:style>
  <w:style w:type="character" w:customStyle="1" w:styleId="Columnheading-WhiteChar">
    <w:name w:val="Column heading - White Char"/>
    <w:basedOn w:val="DefaultParagraphFont"/>
    <w:link w:val="Columnheading-White"/>
    <w:uiPriority w:val="8"/>
    <w:rsid w:val="00574280"/>
    <w:rPr>
      <w:rFonts w:ascii="Calibri" w:hAnsi="Calibri"/>
      <w:b/>
      <w:bCs/>
      <w:color w:val="FFFFFF"/>
      <w:sz w:val="22"/>
      <w:szCs w:val="22"/>
      <w:lang w:val="en-NZ"/>
    </w:rPr>
  </w:style>
  <w:style w:type="paragraph" w:customStyle="1" w:styleId="Columnheading-Black">
    <w:name w:val="Column heading - Black"/>
    <w:basedOn w:val="Columnheading-White"/>
    <w:link w:val="Columnheading-BlackChar"/>
    <w:uiPriority w:val="7"/>
    <w:locked/>
    <w:rsid w:val="00574280"/>
    <w:rPr>
      <w:bCs w:val="0"/>
    </w:rPr>
  </w:style>
  <w:style w:type="character" w:customStyle="1" w:styleId="Columnheading-BlackChar">
    <w:name w:val="Column heading - Black Char"/>
    <w:basedOn w:val="Columnheading-WhiteChar"/>
    <w:link w:val="Columnheading-Black"/>
    <w:uiPriority w:val="7"/>
    <w:rsid w:val="00574280"/>
    <w:rPr>
      <w:rFonts w:ascii="Calibri" w:hAnsi="Calibri"/>
      <w:b/>
      <w:bCs w:val="0"/>
      <w:color w:val="FFFFFF"/>
      <w:sz w:val="22"/>
      <w:szCs w:val="22"/>
      <w:lang w:val="en-NZ"/>
    </w:rPr>
  </w:style>
  <w:style w:type="paragraph" w:customStyle="1" w:styleId="Date1">
    <w:name w:val="Date1"/>
    <w:basedOn w:val="Normal"/>
    <w:next w:val="Normal"/>
    <w:uiPriority w:val="5"/>
    <w:rsid w:val="00574280"/>
    <w:pPr>
      <w:spacing w:after="540" w:line="264" w:lineRule="auto"/>
    </w:pPr>
    <w:rPr>
      <w:rFonts w:ascii="Calibri" w:eastAsia="Times New Roman" w:hAnsi="Calibri" w:cs="Arial"/>
      <w:color w:val="000000"/>
      <w:sz w:val="22"/>
      <w:szCs w:val="20"/>
      <w:lang w:eastAsia="en-NZ"/>
    </w:rPr>
  </w:style>
  <w:style w:type="character" w:customStyle="1" w:styleId="DateChar">
    <w:name w:val="Date Char"/>
    <w:basedOn w:val="DefaultParagraphFont"/>
    <w:link w:val="Date"/>
    <w:uiPriority w:val="5"/>
    <w:rsid w:val="00574280"/>
    <w:rPr>
      <w:rFonts w:ascii="Calibri" w:eastAsia="Times New Roman" w:hAnsi="Calibri"/>
      <w:color w:val="000000"/>
      <w:szCs w:val="20"/>
      <w:lang w:eastAsia="en-NZ"/>
    </w:rPr>
  </w:style>
  <w:style w:type="character" w:styleId="FootnoteReference">
    <w:name w:val="footnote reference"/>
    <w:basedOn w:val="DefaultParagraphFont"/>
    <w:uiPriority w:val="99"/>
    <w:semiHidden/>
    <w:unhideWhenUsed/>
    <w:rsid w:val="00574280"/>
    <w:rPr>
      <w:vertAlign w:val="superscript"/>
    </w:rPr>
  </w:style>
  <w:style w:type="paragraph" w:styleId="FootnoteText">
    <w:name w:val="footnote text"/>
    <w:basedOn w:val="Normal"/>
    <w:link w:val="FootnoteTextChar"/>
    <w:uiPriority w:val="99"/>
    <w:semiHidden/>
    <w:unhideWhenUsed/>
    <w:rsid w:val="00574280"/>
    <w:pPr>
      <w:spacing w:line="264" w:lineRule="auto"/>
    </w:pPr>
    <w:rPr>
      <w:rFonts w:ascii="Calibri" w:hAnsi="Calibri" w:cs="Arial"/>
      <w:sz w:val="20"/>
      <w:szCs w:val="20"/>
    </w:rPr>
  </w:style>
  <w:style w:type="character" w:customStyle="1" w:styleId="FootnoteTextChar">
    <w:name w:val="Footnote Text Char"/>
    <w:basedOn w:val="DefaultParagraphFont"/>
    <w:link w:val="FootnoteText"/>
    <w:uiPriority w:val="99"/>
    <w:semiHidden/>
    <w:rsid w:val="00574280"/>
    <w:rPr>
      <w:rFonts w:ascii="Calibri" w:hAnsi="Calibri" w:cs="Arial"/>
      <w:sz w:val="20"/>
      <w:szCs w:val="20"/>
      <w:lang w:val="en-NZ"/>
    </w:rPr>
  </w:style>
  <w:style w:type="table" w:customStyle="1" w:styleId="GridTable4-Accent41">
    <w:name w:val="Grid Table 4 - Accent 41"/>
    <w:basedOn w:val="TableNormal"/>
    <w:next w:val="GridTable4-Accent4"/>
    <w:uiPriority w:val="49"/>
    <w:rsid w:val="00574280"/>
    <w:rPr>
      <w:rFonts w:ascii="Calibri" w:hAnsi="Calibri"/>
      <w:sz w:val="22"/>
      <w:szCs w:val="22"/>
      <w:lang w:val="en-NZ"/>
    </w:rPr>
    <w:tblPr>
      <w:tblStyleRowBandSize w:val="1"/>
      <w:tblStyleColBandSize w:val="1"/>
      <w:tblBorders>
        <w:top w:val="single" w:sz="4" w:space="0" w:color="F6EFE7"/>
        <w:left w:val="single" w:sz="4" w:space="0" w:color="F6EFE7"/>
        <w:bottom w:val="single" w:sz="4" w:space="0" w:color="F6EFE7"/>
        <w:right w:val="single" w:sz="4" w:space="0" w:color="F6EFE7"/>
        <w:insideH w:val="single" w:sz="4" w:space="0" w:color="F6EFE7"/>
        <w:insideV w:val="single" w:sz="4" w:space="0" w:color="F6EFE7"/>
      </w:tblBorders>
    </w:tblPr>
    <w:tblStylePr w:type="firstRow">
      <w:rPr>
        <w:b/>
        <w:bCs/>
        <w:color w:val="FFFFFF"/>
      </w:rPr>
      <w:tblPr/>
      <w:tcPr>
        <w:tcBorders>
          <w:top w:val="single" w:sz="4" w:space="0" w:color="F0E6D8"/>
          <w:left w:val="single" w:sz="4" w:space="0" w:color="F0E6D8"/>
          <w:bottom w:val="single" w:sz="4" w:space="0" w:color="F0E6D8"/>
          <w:right w:val="single" w:sz="4" w:space="0" w:color="F0E6D8"/>
          <w:insideH w:val="nil"/>
          <w:insideV w:val="nil"/>
        </w:tcBorders>
        <w:shd w:val="clear" w:color="auto" w:fill="F0E6D8"/>
      </w:tcPr>
    </w:tblStylePr>
    <w:tblStylePr w:type="lastRow">
      <w:rPr>
        <w:b/>
        <w:bCs/>
      </w:rPr>
      <w:tblPr/>
      <w:tcPr>
        <w:tcBorders>
          <w:top w:val="double" w:sz="4" w:space="0" w:color="F0E6D8"/>
        </w:tcBorders>
      </w:tcPr>
    </w:tblStylePr>
    <w:tblStylePr w:type="firstCol">
      <w:rPr>
        <w:b/>
        <w:bCs/>
      </w:rPr>
    </w:tblStylePr>
    <w:tblStylePr w:type="lastCol">
      <w:rPr>
        <w:b/>
        <w:bCs/>
      </w:rPr>
    </w:tblStylePr>
    <w:tblStylePr w:type="band1Vert">
      <w:tblPr/>
      <w:tcPr>
        <w:shd w:val="clear" w:color="auto" w:fill="FCF9F7"/>
      </w:tcPr>
    </w:tblStylePr>
    <w:tblStylePr w:type="band1Horz">
      <w:tblPr/>
      <w:tcPr>
        <w:shd w:val="clear" w:color="auto" w:fill="FCF9F7"/>
      </w:tcPr>
    </w:tblStylePr>
  </w:style>
  <w:style w:type="table" w:customStyle="1" w:styleId="GridTable4-Accent61">
    <w:name w:val="Grid Table 4 - Accent 61"/>
    <w:basedOn w:val="TableNormal"/>
    <w:next w:val="GridTable4-Accent6"/>
    <w:uiPriority w:val="49"/>
    <w:rsid w:val="00574280"/>
    <w:rPr>
      <w:rFonts w:ascii="Calibri" w:hAnsi="Calibri"/>
      <w:sz w:val="22"/>
      <w:szCs w:val="22"/>
      <w:lang w:val="en-NZ"/>
    </w:rPr>
    <w:tblPr>
      <w:tblStyleRowBandSize w:val="1"/>
      <w:tblStyleColBandSize w:val="1"/>
      <w:tblBorders>
        <w:top w:val="single" w:sz="4" w:space="0" w:color="92B523"/>
        <w:left w:val="single" w:sz="4" w:space="0" w:color="92B523"/>
        <w:bottom w:val="single" w:sz="4" w:space="0" w:color="92B523"/>
        <w:right w:val="single" w:sz="4" w:space="0" w:color="92B523"/>
        <w:insideH w:val="single" w:sz="4" w:space="0" w:color="92B523"/>
        <w:insideV w:val="single" w:sz="4" w:space="0" w:color="92B523"/>
      </w:tblBorders>
      <w:tblCellMar>
        <w:top w:w="108" w:type="dxa"/>
        <w:bottom w:w="108" w:type="dxa"/>
      </w:tblCellMar>
    </w:tblPr>
    <w:tblStylePr w:type="firstRow">
      <w:rPr>
        <w:b/>
        <w:bCs/>
        <w:color w:val="FFFFFF"/>
      </w:rPr>
      <w:tblPr/>
      <w:tcPr>
        <w:shd w:val="clear" w:color="auto" w:fill="92B523"/>
      </w:tcPr>
    </w:tblStylePr>
    <w:tblStylePr w:type="lastRow">
      <w:rPr>
        <w:b/>
        <w:bCs/>
      </w:rPr>
      <w:tblPr/>
      <w:tcPr>
        <w:tcBorders>
          <w:top w:val="double" w:sz="4" w:space="0" w:color="1C2549"/>
        </w:tcBorders>
      </w:tcPr>
    </w:tblStylePr>
    <w:tblStylePr w:type="firstCol">
      <w:rPr>
        <w:b/>
        <w:bCs/>
      </w:rPr>
    </w:tblStylePr>
    <w:tblStylePr w:type="lastCol">
      <w:rPr>
        <w:b/>
        <w:bCs/>
      </w:rPr>
    </w:tblStylePr>
    <w:tblStylePr w:type="band1Vert">
      <w:tblPr/>
      <w:tcPr>
        <w:shd w:val="clear" w:color="auto" w:fill="D9D9D9"/>
      </w:tcPr>
    </w:tblStylePr>
    <w:tblStylePr w:type="band1Horz">
      <w:tblPr/>
      <w:tcPr>
        <w:shd w:val="clear" w:color="auto" w:fill="D9D9D9"/>
      </w:tcPr>
    </w:tblStylePr>
  </w:style>
  <w:style w:type="character" w:customStyle="1" w:styleId="IntenseEmphasis1">
    <w:name w:val="Intense Emphasis1"/>
    <w:uiPriority w:val="99"/>
    <w:rsid w:val="00574280"/>
    <w:rPr>
      <w:i/>
      <w:iCs/>
      <w:color w:val="00558C"/>
    </w:rPr>
  </w:style>
  <w:style w:type="paragraph" w:customStyle="1" w:styleId="IntenseQuote1">
    <w:name w:val="Intense Quote1"/>
    <w:basedOn w:val="Normal"/>
    <w:next w:val="Normal"/>
    <w:uiPriority w:val="99"/>
    <w:rsid w:val="00574280"/>
    <w:pPr>
      <w:pBdr>
        <w:top w:val="single" w:sz="4" w:space="10" w:color="00558C"/>
        <w:bottom w:val="single" w:sz="4" w:space="10" w:color="00558C"/>
      </w:pBdr>
      <w:spacing w:before="360" w:after="360" w:line="264" w:lineRule="auto"/>
      <w:ind w:left="864" w:right="864"/>
      <w:jc w:val="center"/>
    </w:pPr>
    <w:rPr>
      <w:rFonts w:ascii="Arial" w:hAnsi="Arial" w:cs="Arial"/>
      <w:i/>
      <w:iCs/>
      <w:color w:val="00558C"/>
      <w:sz w:val="22"/>
      <w:szCs w:val="22"/>
    </w:rPr>
  </w:style>
  <w:style w:type="character" w:customStyle="1" w:styleId="IntenseQuoteChar">
    <w:name w:val="Intense Quote Char"/>
    <w:link w:val="IntenseQuote"/>
    <w:uiPriority w:val="99"/>
    <w:rsid w:val="00574280"/>
    <w:rPr>
      <w:rFonts w:ascii="Arial" w:hAnsi="Arial" w:cs="Arial"/>
      <w:i/>
      <w:iCs/>
      <w:color w:val="00558C"/>
    </w:rPr>
  </w:style>
  <w:style w:type="character" w:customStyle="1" w:styleId="IntenseReference1">
    <w:name w:val="Intense Reference1"/>
    <w:uiPriority w:val="99"/>
    <w:rsid w:val="00574280"/>
    <w:rPr>
      <w:b/>
      <w:bCs/>
      <w:smallCaps/>
      <w:color w:val="00558C"/>
      <w:spacing w:val="5"/>
    </w:rPr>
  </w:style>
  <w:style w:type="table" w:customStyle="1" w:styleId="LightList-Accent11">
    <w:name w:val="Light List - Accent 11"/>
    <w:basedOn w:val="TableNormal"/>
    <w:next w:val="LightList-Accent1"/>
    <w:uiPriority w:val="61"/>
    <w:rsid w:val="00574280"/>
    <w:rPr>
      <w:rFonts w:ascii="Arial" w:eastAsia="Times New Roman" w:hAnsi="Arial" w:cs="Times New Roman"/>
      <w:sz w:val="22"/>
      <w:szCs w:val="22"/>
      <w:lang w:eastAsia="ja-JP"/>
    </w:rPr>
    <w:tblPr>
      <w:tblStyleRowBandSize w:val="1"/>
      <w:tblStyleColBandSize w:val="1"/>
      <w:tblBorders>
        <w:top w:val="single" w:sz="8" w:space="0" w:color="00558C"/>
        <w:left w:val="single" w:sz="8" w:space="0" w:color="00558C"/>
        <w:bottom w:val="single" w:sz="8" w:space="0" w:color="00558C"/>
        <w:right w:val="single" w:sz="8" w:space="0" w:color="00558C"/>
      </w:tblBorders>
    </w:tblPr>
    <w:tblStylePr w:type="firstRow">
      <w:pPr>
        <w:spacing w:before="0" w:after="0" w:line="240" w:lineRule="auto"/>
      </w:pPr>
      <w:rPr>
        <w:b/>
        <w:bCs/>
        <w:color w:val="FFFFFF"/>
      </w:rPr>
      <w:tblPr/>
      <w:tcPr>
        <w:shd w:val="clear" w:color="auto" w:fill="00558C"/>
      </w:tcPr>
    </w:tblStylePr>
    <w:tblStylePr w:type="lastRow">
      <w:pPr>
        <w:spacing w:before="0" w:after="0" w:line="240" w:lineRule="auto"/>
      </w:pPr>
      <w:rPr>
        <w:b/>
        <w:bCs/>
      </w:rPr>
      <w:tblPr/>
      <w:tcPr>
        <w:tcBorders>
          <w:top w:val="double" w:sz="6" w:space="0" w:color="00558C"/>
          <w:left w:val="single" w:sz="8" w:space="0" w:color="00558C"/>
          <w:bottom w:val="single" w:sz="8" w:space="0" w:color="00558C"/>
          <w:right w:val="single" w:sz="8" w:space="0" w:color="00558C"/>
        </w:tcBorders>
      </w:tcPr>
    </w:tblStylePr>
    <w:tblStylePr w:type="firstCol">
      <w:rPr>
        <w:b/>
        <w:bCs/>
      </w:rPr>
    </w:tblStylePr>
    <w:tblStylePr w:type="lastCol">
      <w:rPr>
        <w:b/>
        <w:bCs/>
      </w:rPr>
    </w:tblStylePr>
    <w:tblStylePr w:type="band1Vert">
      <w:tblPr/>
      <w:tcPr>
        <w:tcBorders>
          <w:top w:val="single" w:sz="8" w:space="0" w:color="00558C"/>
          <w:left w:val="single" w:sz="8" w:space="0" w:color="00558C"/>
          <w:bottom w:val="single" w:sz="8" w:space="0" w:color="00558C"/>
          <w:right w:val="single" w:sz="8" w:space="0" w:color="00558C"/>
        </w:tcBorders>
      </w:tcPr>
    </w:tblStylePr>
    <w:tblStylePr w:type="band1Horz">
      <w:tblPr/>
      <w:tcPr>
        <w:tcBorders>
          <w:top w:val="single" w:sz="8" w:space="0" w:color="00558C"/>
          <w:left w:val="single" w:sz="8" w:space="0" w:color="00558C"/>
          <w:bottom w:val="single" w:sz="8" w:space="0" w:color="00558C"/>
          <w:right w:val="single" w:sz="8" w:space="0" w:color="00558C"/>
        </w:tcBorders>
      </w:tcPr>
    </w:tblStylePr>
  </w:style>
  <w:style w:type="table" w:customStyle="1" w:styleId="ListTable4-Accent61">
    <w:name w:val="List Table 4 - Accent 61"/>
    <w:basedOn w:val="TableNormal"/>
    <w:next w:val="ListTable4-Accent6"/>
    <w:uiPriority w:val="49"/>
    <w:rsid w:val="00574280"/>
    <w:rPr>
      <w:rFonts w:ascii="Calibri" w:hAnsi="Calibri"/>
      <w:sz w:val="22"/>
      <w:szCs w:val="22"/>
      <w:lang w:val="en-NZ"/>
    </w:rPr>
    <w:tblPr>
      <w:tblStyleRowBandSize w:val="1"/>
      <w:tblStyleColBandSize w:val="1"/>
      <w:tblBorders>
        <w:top w:val="single" w:sz="4" w:space="0" w:color="4D63BB"/>
        <w:left w:val="single" w:sz="4" w:space="0" w:color="4D63BB"/>
        <w:bottom w:val="single" w:sz="4" w:space="0" w:color="4D63BB"/>
        <w:right w:val="single" w:sz="4" w:space="0" w:color="4D63BB"/>
        <w:insideH w:val="single" w:sz="4" w:space="0" w:color="4D63BB"/>
      </w:tblBorders>
    </w:tblPr>
    <w:tblStylePr w:type="firstRow">
      <w:rPr>
        <w:b/>
        <w:bCs/>
        <w:color w:val="FFFFFF"/>
      </w:rPr>
      <w:tblPr/>
      <w:tcPr>
        <w:tcBorders>
          <w:top w:val="single" w:sz="4" w:space="0" w:color="1C2549"/>
          <w:left w:val="single" w:sz="4" w:space="0" w:color="1C2549"/>
          <w:bottom w:val="single" w:sz="4" w:space="0" w:color="1C2549"/>
          <w:right w:val="single" w:sz="4" w:space="0" w:color="1C2549"/>
          <w:insideH w:val="nil"/>
        </w:tcBorders>
        <w:shd w:val="clear" w:color="auto" w:fill="1C2549"/>
      </w:tcPr>
    </w:tblStylePr>
    <w:tblStylePr w:type="lastRow">
      <w:rPr>
        <w:b/>
        <w:bCs/>
      </w:rPr>
      <w:tblPr/>
      <w:tcPr>
        <w:tcBorders>
          <w:top w:val="double" w:sz="4" w:space="0" w:color="4D63BB"/>
        </w:tcBorders>
      </w:tcPr>
    </w:tblStylePr>
    <w:tblStylePr w:type="firstCol">
      <w:rPr>
        <w:b/>
        <w:bCs/>
      </w:rPr>
    </w:tblStylePr>
    <w:tblStylePr w:type="lastCol">
      <w:rPr>
        <w:b/>
        <w:bCs/>
      </w:rPr>
    </w:tblStylePr>
    <w:tblStylePr w:type="band1Vert">
      <w:tblPr/>
      <w:tcPr>
        <w:shd w:val="clear" w:color="auto" w:fill="C3CBE8"/>
      </w:tcPr>
    </w:tblStylePr>
    <w:tblStylePr w:type="band1Horz">
      <w:tblPr/>
      <w:tcPr>
        <w:shd w:val="clear" w:color="auto" w:fill="C3CBE8"/>
      </w:tcPr>
    </w:tblStylePr>
  </w:style>
  <w:style w:type="table" w:customStyle="1" w:styleId="PlainTable31">
    <w:name w:val="Plain Table 31"/>
    <w:basedOn w:val="TableNormal"/>
    <w:next w:val="PlainTable3"/>
    <w:uiPriority w:val="43"/>
    <w:rsid w:val="00574280"/>
    <w:rPr>
      <w:rFonts w:ascii="Calibri" w:hAnsi="Calibri"/>
      <w:sz w:val="22"/>
      <w:szCs w:val="22"/>
      <w:lang w:val="en-NZ"/>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Recipient">
    <w:name w:val="Recipient"/>
    <w:basedOn w:val="Normal"/>
    <w:uiPriority w:val="5"/>
    <w:rsid w:val="00574280"/>
    <w:pPr>
      <w:spacing w:after="260" w:line="264" w:lineRule="auto"/>
      <w:contextualSpacing/>
    </w:pPr>
    <w:rPr>
      <w:rFonts w:ascii="Calibri" w:eastAsia="Times New Roman" w:hAnsi="Calibri" w:cs="Arial"/>
      <w:color w:val="000000"/>
      <w:sz w:val="22"/>
      <w:szCs w:val="20"/>
      <w:lang w:eastAsia="en-NZ"/>
    </w:rPr>
  </w:style>
  <w:style w:type="paragraph" w:customStyle="1" w:styleId="Salutation1">
    <w:name w:val="Salutation1"/>
    <w:basedOn w:val="Normal"/>
    <w:next w:val="Normal"/>
    <w:uiPriority w:val="6"/>
    <w:rsid w:val="00574280"/>
    <w:pPr>
      <w:spacing w:before="520" w:after="280" w:line="264" w:lineRule="auto"/>
    </w:pPr>
    <w:rPr>
      <w:rFonts w:ascii="Calibri" w:eastAsia="Times New Roman" w:hAnsi="Calibri" w:cs="Arial"/>
      <w:color w:val="000000"/>
      <w:sz w:val="22"/>
      <w:szCs w:val="20"/>
      <w:lang w:eastAsia="en-NZ"/>
    </w:rPr>
  </w:style>
  <w:style w:type="character" w:customStyle="1" w:styleId="SalutationChar">
    <w:name w:val="Salutation Char"/>
    <w:basedOn w:val="DefaultParagraphFont"/>
    <w:link w:val="Salutation"/>
    <w:uiPriority w:val="6"/>
    <w:rsid w:val="00574280"/>
    <w:rPr>
      <w:rFonts w:ascii="Calibri" w:eastAsia="Times New Roman" w:hAnsi="Calibri"/>
      <w:color w:val="000000"/>
      <w:szCs w:val="20"/>
      <w:lang w:eastAsia="en-NZ"/>
    </w:rPr>
  </w:style>
  <w:style w:type="paragraph" w:customStyle="1" w:styleId="SignOff">
    <w:name w:val="Sign Off"/>
    <w:basedOn w:val="Normal"/>
    <w:uiPriority w:val="5"/>
    <w:rsid w:val="00574280"/>
    <w:pPr>
      <w:spacing w:before="240" w:after="260" w:line="264" w:lineRule="auto"/>
      <w:contextualSpacing/>
    </w:pPr>
    <w:rPr>
      <w:rFonts w:ascii="Calibri" w:eastAsia="Times New Roman" w:hAnsi="Calibri" w:cs="Arial"/>
      <w:color w:val="000000"/>
      <w:sz w:val="22"/>
      <w:szCs w:val="20"/>
      <w:lang w:eastAsia="en-NZ"/>
    </w:rPr>
  </w:style>
  <w:style w:type="paragraph" w:customStyle="1" w:styleId="Subheading">
    <w:name w:val="Subheading"/>
    <w:basedOn w:val="Normal"/>
    <w:link w:val="SubheadingChar"/>
    <w:uiPriority w:val="3"/>
    <w:locked/>
    <w:rsid w:val="00574280"/>
    <w:pPr>
      <w:spacing w:before="160" w:after="160" w:line="264" w:lineRule="auto"/>
      <w:contextualSpacing/>
    </w:pPr>
    <w:rPr>
      <w:rFonts w:ascii="Calibri" w:hAnsi="Calibri" w:cs="Arial"/>
      <w:b/>
      <w:color w:val="000000"/>
      <w:szCs w:val="22"/>
    </w:rPr>
  </w:style>
  <w:style w:type="character" w:customStyle="1" w:styleId="SubheadingChar">
    <w:name w:val="Subheading Char"/>
    <w:basedOn w:val="DefaultParagraphFont"/>
    <w:link w:val="Subheading"/>
    <w:uiPriority w:val="3"/>
    <w:rsid w:val="00574280"/>
    <w:rPr>
      <w:rFonts w:ascii="Calibri" w:hAnsi="Calibri" w:cs="Arial"/>
      <w:b/>
      <w:color w:val="000000"/>
      <w:szCs w:val="22"/>
      <w:lang w:val="en-NZ"/>
    </w:rPr>
  </w:style>
  <w:style w:type="paragraph" w:customStyle="1" w:styleId="Subject">
    <w:name w:val="Subject"/>
    <w:basedOn w:val="Normal"/>
    <w:uiPriority w:val="6"/>
    <w:rsid w:val="00574280"/>
    <w:pPr>
      <w:spacing w:before="280" w:after="280" w:line="264" w:lineRule="auto"/>
    </w:pPr>
    <w:rPr>
      <w:rFonts w:ascii="Calibri" w:eastAsia="Times New Roman" w:hAnsi="Calibri" w:cs="Arial"/>
      <w:b/>
      <w:caps/>
      <w:color w:val="000000"/>
      <w:sz w:val="22"/>
      <w:szCs w:val="20"/>
      <w:lang w:eastAsia="en-NZ"/>
    </w:rPr>
  </w:style>
  <w:style w:type="table" w:customStyle="1" w:styleId="TAStableBLUE">
    <w:name w:val="TAS table BLUE"/>
    <w:basedOn w:val="TableNormal"/>
    <w:uiPriority w:val="99"/>
    <w:locked/>
    <w:rsid w:val="00574280"/>
    <w:rPr>
      <w:rFonts w:ascii="Calibri" w:hAnsi="Calibri"/>
      <w:sz w:val="22"/>
      <w:szCs w:val="22"/>
      <w:lang w:val="en-NZ"/>
    </w:rPr>
    <w:tblPr>
      <w:tblStyleRowBandSize w:val="1"/>
      <w:tblStyleColBandSize w:val="1"/>
      <w:tblBorders>
        <w:top w:val="single" w:sz="4" w:space="0" w:color="007980"/>
        <w:left w:val="single" w:sz="4" w:space="0" w:color="007980"/>
        <w:bottom w:val="single" w:sz="4" w:space="0" w:color="007980"/>
        <w:right w:val="single" w:sz="4" w:space="0" w:color="007980"/>
        <w:insideH w:val="single" w:sz="4" w:space="0" w:color="007980"/>
        <w:insideV w:val="single" w:sz="4" w:space="0" w:color="007980"/>
      </w:tblBorders>
      <w:tblCellMar>
        <w:top w:w="57" w:type="dxa"/>
        <w:bottom w:w="57" w:type="dxa"/>
      </w:tblCellMar>
    </w:tblPr>
    <w:tblStylePr w:type="firstRow">
      <w:rPr>
        <w:b/>
        <w:bCs/>
        <w:color w:val="FFFFFF"/>
      </w:rPr>
      <w:tblPr/>
      <w:tcPr>
        <w:shd w:val="clear" w:color="auto" w:fill="007681"/>
      </w:tcPr>
    </w:tblStylePr>
    <w:tblStylePr w:type="lastRow">
      <w:rPr>
        <w:b/>
        <w:bCs/>
      </w:rPr>
      <w:tblPr/>
      <w:tcPr>
        <w:tcBorders>
          <w:top w:val="double" w:sz="4" w:space="0" w:color="1C2549"/>
        </w:tcBorders>
      </w:tcPr>
    </w:tblStylePr>
    <w:tblStylePr w:type="firstCol">
      <w:rPr>
        <w:b/>
        <w:bCs/>
      </w:rPr>
    </w:tblStylePr>
    <w:tblStylePr w:type="lastCol">
      <w:rPr>
        <w:b/>
        <w:bCs/>
      </w:rPr>
    </w:tblStylePr>
    <w:tblStylePr w:type="band1Vert">
      <w:tblPr/>
      <w:tcPr>
        <w:shd w:val="clear" w:color="auto" w:fill="66F1FF"/>
      </w:tcPr>
    </w:tblStylePr>
    <w:tblStylePr w:type="band1Horz">
      <w:tblPr/>
      <w:tcPr>
        <w:shd w:val="clear" w:color="auto" w:fill="B2F8FF"/>
      </w:tcPr>
    </w:tblStylePr>
  </w:style>
  <w:style w:type="table" w:customStyle="1" w:styleId="TASGrey">
    <w:name w:val="TAS Grey"/>
    <w:basedOn w:val="TASGreen"/>
    <w:uiPriority w:val="99"/>
    <w:locked/>
    <w:rsid w:val="00574280"/>
    <w:tblPr/>
    <w:tcPr>
      <w:shd w:val="clear" w:color="auto" w:fill="FFFFFF"/>
    </w:tcPr>
    <w:tblStylePr w:type="firstRow">
      <w:pPr>
        <w:wordWrap/>
        <w:spacing w:beforeLines="0" w:before="0" w:beforeAutospacing="0" w:afterLines="0" w:after="0" w:afterAutospacing="0"/>
      </w:pPr>
      <w:rPr>
        <w:rFonts w:ascii="Calibri" w:hAnsi="Calibri"/>
        <w:b/>
        <w:bCs/>
        <w:color w:val="auto"/>
        <w:sz w:val="22"/>
      </w:rPr>
      <w:tblPr/>
      <w:tcPr>
        <w:shd w:val="clear" w:color="auto" w:fill="808080"/>
      </w:tcPr>
    </w:tblStylePr>
    <w:tblStylePr w:type="lastRow">
      <w:rPr>
        <w:b/>
        <w:bCs/>
      </w:rPr>
      <w:tblPr/>
      <w:tcPr>
        <w:tcBorders>
          <w:top w:val="double" w:sz="4" w:space="0" w:color="1C2549"/>
        </w:tcBorders>
        <w:shd w:val="clear" w:color="auto" w:fill="FFFFFF"/>
      </w:tcPr>
    </w:tblStylePr>
    <w:tblStylePr w:type="firstCol">
      <w:rPr>
        <w:b/>
        <w:bCs/>
      </w:rPr>
      <w:tblPr/>
      <w:tcPr>
        <w:shd w:val="clear" w:color="auto" w:fill="FFFFFF"/>
      </w:tcPr>
    </w:tblStylePr>
    <w:tblStylePr w:type="lastCol">
      <w:rPr>
        <w:b/>
        <w:bCs/>
      </w:rPr>
    </w:tblStylePr>
    <w:tblStylePr w:type="band1Vert">
      <w:tblPr/>
      <w:tcPr>
        <w:shd w:val="clear" w:color="auto" w:fill="D9D9D9"/>
      </w:tcPr>
    </w:tblStylePr>
    <w:tblStylePr w:type="band1Horz">
      <w:tblPr/>
      <w:tcPr>
        <w:shd w:val="clear" w:color="auto" w:fill="D9D9D9"/>
      </w:tcPr>
    </w:tblStylePr>
  </w:style>
  <w:style w:type="character" w:customStyle="1" w:styleId="Heading5Char">
    <w:name w:val="Heading 5 Char"/>
    <w:basedOn w:val="DefaultParagraphFont"/>
    <w:link w:val="Heading5"/>
    <w:uiPriority w:val="9"/>
    <w:rsid w:val="00574280"/>
    <w:rPr>
      <w:rFonts w:ascii="Calibri" w:eastAsia="Times New Roman" w:hAnsi="Calibri" w:cs="Times New Roman"/>
      <w:color w:val="003F68"/>
    </w:rPr>
  </w:style>
  <w:style w:type="character" w:customStyle="1" w:styleId="SubtleReference1">
    <w:name w:val="Subtle Reference1"/>
    <w:basedOn w:val="DefaultParagraphFont"/>
    <w:uiPriority w:val="99"/>
    <w:rsid w:val="00574280"/>
    <w:rPr>
      <w:smallCaps/>
      <w:color w:val="5A5A5A"/>
    </w:rPr>
  </w:style>
  <w:style w:type="character" w:customStyle="1" w:styleId="SubtleEmphasis1">
    <w:name w:val="Subtle Emphasis1"/>
    <w:basedOn w:val="DefaultParagraphFont"/>
    <w:uiPriority w:val="99"/>
    <w:rsid w:val="00574280"/>
    <w:rPr>
      <w:i/>
      <w:iCs/>
      <w:color w:val="404040"/>
    </w:rPr>
  </w:style>
  <w:style w:type="character" w:styleId="Strong">
    <w:name w:val="Strong"/>
    <w:basedOn w:val="DefaultParagraphFont"/>
    <w:uiPriority w:val="99"/>
    <w:rsid w:val="00574280"/>
    <w:rPr>
      <w:rFonts w:ascii="Arial" w:hAnsi="Arial"/>
      <w:b/>
      <w:bCs/>
      <w:color w:val="auto"/>
      <w:sz w:val="22"/>
    </w:rPr>
  </w:style>
  <w:style w:type="paragraph" w:customStyle="1" w:styleId="Quote1">
    <w:name w:val="Quote1"/>
    <w:basedOn w:val="Normal"/>
    <w:next w:val="Normal"/>
    <w:uiPriority w:val="99"/>
    <w:rsid w:val="00574280"/>
    <w:pPr>
      <w:spacing w:before="200" w:after="160" w:line="264" w:lineRule="auto"/>
      <w:ind w:left="864" w:right="864"/>
      <w:jc w:val="center"/>
    </w:pPr>
    <w:rPr>
      <w:rFonts w:ascii="Arial" w:hAnsi="Arial" w:cs="Arial"/>
      <w:i/>
      <w:iCs/>
      <w:color w:val="404040"/>
      <w:sz w:val="22"/>
      <w:szCs w:val="22"/>
    </w:rPr>
  </w:style>
  <w:style w:type="character" w:customStyle="1" w:styleId="QuoteChar">
    <w:name w:val="Quote Char"/>
    <w:link w:val="Quote"/>
    <w:uiPriority w:val="99"/>
    <w:rsid w:val="00574280"/>
    <w:rPr>
      <w:rFonts w:ascii="Arial" w:hAnsi="Arial" w:cs="Arial"/>
      <w:i/>
      <w:iCs/>
      <w:color w:val="404040"/>
    </w:rPr>
  </w:style>
  <w:style w:type="character" w:customStyle="1" w:styleId="Heading6Char">
    <w:name w:val="Heading 6 Char"/>
    <w:link w:val="Heading6"/>
    <w:uiPriority w:val="9"/>
    <w:semiHidden/>
    <w:rsid w:val="00574280"/>
    <w:rPr>
      <w:rFonts w:ascii="Calibri" w:eastAsia="Times New Roman" w:hAnsi="Calibri" w:cs="Times New Roman"/>
      <w:color w:val="002A45"/>
    </w:rPr>
  </w:style>
  <w:style w:type="character" w:customStyle="1" w:styleId="Heading7Char">
    <w:name w:val="Heading 7 Char"/>
    <w:link w:val="Heading7"/>
    <w:uiPriority w:val="9"/>
    <w:semiHidden/>
    <w:rsid w:val="00574280"/>
    <w:rPr>
      <w:rFonts w:ascii="Calibri" w:eastAsia="Times New Roman" w:hAnsi="Calibri" w:cs="Times New Roman"/>
      <w:i/>
      <w:iCs/>
      <w:color w:val="002A45"/>
    </w:rPr>
  </w:style>
  <w:style w:type="character" w:customStyle="1" w:styleId="Heading8Char">
    <w:name w:val="Heading 8 Char"/>
    <w:link w:val="Heading8"/>
    <w:uiPriority w:val="9"/>
    <w:semiHidden/>
    <w:rsid w:val="00574280"/>
    <w:rPr>
      <w:rFonts w:ascii="Calibri" w:eastAsia="Times New Roman" w:hAnsi="Calibri" w:cs="Times New Roman"/>
      <w:color w:val="272727"/>
      <w:sz w:val="21"/>
      <w:szCs w:val="21"/>
    </w:rPr>
  </w:style>
  <w:style w:type="character" w:customStyle="1" w:styleId="Heading9Char">
    <w:name w:val="Heading 9 Char"/>
    <w:link w:val="Heading9"/>
    <w:uiPriority w:val="9"/>
    <w:semiHidden/>
    <w:rsid w:val="00574280"/>
    <w:rPr>
      <w:rFonts w:ascii="Calibri" w:eastAsia="Times New Roman" w:hAnsi="Calibri" w:cs="Times New Roman"/>
      <w:i/>
      <w:iCs/>
      <w:color w:val="272727"/>
      <w:sz w:val="21"/>
      <w:szCs w:val="21"/>
    </w:rPr>
  </w:style>
  <w:style w:type="paragraph" w:styleId="Caption">
    <w:name w:val="caption"/>
    <w:basedOn w:val="Normal"/>
    <w:next w:val="Normal"/>
    <w:uiPriority w:val="35"/>
    <w:semiHidden/>
    <w:unhideWhenUsed/>
    <w:qFormat/>
    <w:rsid w:val="00574280"/>
    <w:pPr>
      <w:spacing w:after="200" w:line="264" w:lineRule="auto"/>
    </w:pPr>
    <w:rPr>
      <w:rFonts w:ascii="Arial" w:hAnsi="Arial" w:cs="Arial"/>
      <w:i/>
      <w:iCs/>
      <w:sz w:val="18"/>
      <w:szCs w:val="18"/>
    </w:rPr>
  </w:style>
  <w:style w:type="character" w:styleId="Emphasis">
    <w:name w:val="Emphasis"/>
    <w:uiPriority w:val="99"/>
    <w:rsid w:val="00574280"/>
    <w:rPr>
      <w:i/>
      <w:iCs/>
    </w:rPr>
  </w:style>
  <w:style w:type="paragraph" w:styleId="NoSpacing">
    <w:name w:val="No Spacing"/>
    <w:basedOn w:val="Normal"/>
    <w:link w:val="NoSpacingChar"/>
    <w:uiPriority w:val="1"/>
    <w:qFormat/>
    <w:rsid w:val="00574280"/>
    <w:pPr>
      <w:spacing w:line="264" w:lineRule="auto"/>
    </w:pPr>
    <w:rPr>
      <w:rFonts w:ascii="Arial" w:hAnsi="Arial" w:cs="Arial"/>
      <w:sz w:val="22"/>
      <w:szCs w:val="22"/>
    </w:rPr>
  </w:style>
  <w:style w:type="character" w:customStyle="1" w:styleId="NoSpacingChar">
    <w:name w:val="No Spacing Char"/>
    <w:link w:val="NoSpacing"/>
    <w:uiPriority w:val="1"/>
    <w:rsid w:val="00574280"/>
    <w:rPr>
      <w:rFonts w:ascii="Arial" w:hAnsi="Arial" w:cs="Arial"/>
      <w:sz w:val="22"/>
      <w:szCs w:val="22"/>
      <w:lang w:val="en-NZ"/>
    </w:rPr>
  </w:style>
  <w:style w:type="paragraph" w:customStyle="1" w:styleId="TOCHeading1">
    <w:name w:val="TOC Heading1"/>
    <w:basedOn w:val="Heading1"/>
    <w:next w:val="Normal"/>
    <w:uiPriority w:val="39"/>
    <w:semiHidden/>
    <w:unhideWhenUsed/>
    <w:qFormat/>
    <w:rsid w:val="00574280"/>
    <w:pPr>
      <w:spacing w:line="259" w:lineRule="auto"/>
      <w:outlineLvl w:val="9"/>
    </w:pPr>
  </w:style>
  <w:style w:type="table" w:customStyle="1" w:styleId="GridTable1Light1">
    <w:name w:val="Grid Table 1 Light1"/>
    <w:basedOn w:val="TableNormal"/>
    <w:next w:val="GridTable1Light"/>
    <w:uiPriority w:val="46"/>
    <w:rsid w:val="00574280"/>
    <w:rPr>
      <w:rFonts w:ascii="Calibri" w:hAnsi="Calibri"/>
      <w:sz w:val="22"/>
      <w:szCs w:val="22"/>
      <w:lang w:val="en-NZ"/>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Bullets">
    <w:name w:val="Bullets"/>
    <w:basedOn w:val="ListParagraph"/>
    <w:link w:val="BulletsChar"/>
    <w:uiPriority w:val="5"/>
    <w:qFormat/>
    <w:locked/>
    <w:rsid w:val="00574280"/>
    <w:pPr>
      <w:numPr>
        <w:numId w:val="4"/>
      </w:numPr>
      <w:tabs>
        <w:tab w:val="clear" w:pos="316"/>
      </w:tabs>
      <w:spacing w:before="0" w:after="160" w:line="264" w:lineRule="auto"/>
      <w:ind w:left="426" w:hanging="284"/>
      <w:contextualSpacing/>
    </w:pPr>
    <w:rPr>
      <w:rFonts w:ascii="Arial" w:hAnsi="Arial" w:cs="Arial"/>
      <w:b w:val="0"/>
      <w:szCs w:val="22"/>
    </w:rPr>
  </w:style>
  <w:style w:type="character" w:customStyle="1" w:styleId="BulletsChar">
    <w:name w:val="Bullets Char"/>
    <w:basedOn w:val="ListParagraphChar"/>
    <w:link w:val="Bullets"/>
    <w:uiPriority w:val="5"/>
    <w:rsid w:val="00574280"/>
    <w:rPr>
      <w:rFonts w:ascii="Arial" w:hAnsi="Arial" w:cs="Arial"/>
      <w:b w:val="0"/>
      <w:sz w:val="22"/>
      <w:szCs w:val="22"/>
      <w:lang w:val="en-NZ"/>
    </w:rPr>
  </w:style>
  <w:style w:type="paragraph" w:styleId="Revision">
    <w:name w:val="Revision"/>
    <w:hidden/>
    <w:uiPriority w:val="99"/>
    <w:semiHidden/>
    <w:rsid w:val="00574280"/>
    <w:rPr>
      <w:rFonts w:ascii="Arial" w:hAnsi="Arial" w:cs="Arial"/>
      <w:sz w:val="22"/>
      <w:szCs w:val="22"/>
      <w:lang w:val="en-NZ"/>
    </w:rPr>
  </w:style>
  <w:style w:type="paragraph" w:styleId="Title">
    <w:name w:val="Title"/>
    <w:basedOn w:val="Normal"/>
    <w:next w:val="Normal"/>
    <w:link w:val="TitleChar"/>
    <w:qFormat/>
    <w:rsid w:val="00574280"/>
    <w:pPr>
      <w:contextualSpacing/>
    </w:pPr>
    <w:rPr>
      <w:rFonts w:ascii="Arial" w:hAnsi="Arial" w:cs="Arial"/>
      <w:b/>
      <w:color w:val="00A2AC"/>
      <w:sz w:val="72"/>
      <w:lang w:val="en-US"/>
    </w:rPr>
  </w:style>
  <w:style w:type="character" w:customStyle="1" w:styleId="TitleChar1">
    <w:name w:val="Title Char1"/>
    <w:basedOn w:val="DefaultParagraphFont"/>
    <w:uiPriority w:val="10"/>
    <w:rsid w:val="00574280"/>
    <w:rPr>
      <w:rFonts w:asciiTheme="majorHAnsi" w:eastAsiaTheme="majorEastAsia" w:hAnsiTheme="majorHAnsi" w:cstheme="majorBidi"/>
      <w:spacing w:val="-10"/>
      <w:kern w:val="28"/>
      <w:sz w:val="56"/>
      <w:szCs w:val="56"/>
      <w:lang w:val="en-NZ"/>
    </w:rPr>
  </w:style>
  <w:style w:type="paragraph" w:styleId="Subtitle">
    <w:name w:val="Subtitle"/>
    <w:basedOn w:val="Normal"/>
    <w:next w:val="Normal"/>
    <w:link w:val="SubtitleChar"/>
    <w:uiPriority w:val="1"/>
    <w:qFormat/>
    <w:rsid w:val="00574280"/>
    <w:pPr>
      <w:numPr>
        <w:ilvl w:val="1"/>
      </w:numPr>
      <w:spacing w:after="160"/>
    </w:pPr>
    <w:rPr>
      <w:rFonts w:ascii="Arial" w:eastAsia="Times New Roman" w:hAnsi="Arial" w:cs="Arial"/>
      <w:b/>
      <w:color w:val="1C2549"/>
      <w:sz w:val="36"/>
      <w:szCs w:val="28"/>
      <w:lang w:val="en-US"/>
    </w:rPr>
  </w:style>
  <w:style w:type="character" w:customStyle="1" w:styleId="SubtitleChar1">
    <w:name w:val="Subtitle Char1"/>
    <w:basedOn w:val="DefaultParagraphFont"/>
    <w:uiPriority w:val="11"/>
    <w:rsid w:val="00574280"/>
    <w:rPr>
      <w:rFonts w:eastAsiaTheme="minorEastAsia"/>
      <w:color w:val="5A5A5A" w:themeColor="text1" w:themeTint="A5"/>
      <w:spacing w:val="15"/>
      <w:sz w:val="22"/>
      <w:szCs w:val="22"/>
      <w:lang w:val="en-NZ"/>
    </w:rPr>
  </w:style>
  <w:style w:type="paragraph" w:styleId="NormalWeb">
    <w:name w:val="Normal (Web)"/>
    <w:basedOn w:val="Normal"/>
    <w:uiPriority w:val="99"/>
    <w:semiHidden/>
    <w:unhideWhenUsed/>
    <w:rsid w:val="00574280"/>
    <w:rPr>
      <w:rFonts w:ascii="Times New Roman" w:hAnsi="Times New Roman" w:cs="Times New Roman"/>
    </w:rPr>
  </w:style>
  <w:style w:type="table" w:styleId="TableGridLight">
    <w:name w:val="Grid Table Light"/>
    <w:basedOn w:val="TableNormal"/>
    <w:uiPriority w:val="40"/>
    <w:rsid w:val="0057428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ate">
    <w:name w:val="Date"/>
    <w:basedOn w:val="Normal"/>
    <w:next w:val="Normal"/>
    <w:link w:val="DateChar"/>
    <w:uiPriority w:val="5"/>
    <w:semiHidden/>
    <w:unhideWhenUsed/>
    <w:rsid w:val="00574280"/>
    <w:rPr>
      <w:rFonts w:ascii="Calibri" w:eastAsia="Times New Roman" w:hAnsi="Calibri"/>
      <w:color w:val="000000"/>
      <w:szCs w:val="20"/>
      <w:lang w:val="en-US" w:eastAsia="en-NZ"/>
    </w:rPr>
  </w:style>
  <w:style w:type="character" w:customStyle="1" w:styleId="DateChar1">
    <w:name w:val="Date Char1"/>
    <w:basedOn w:val="DefaultParagraphFont"/>
    <w:uiPriority w:val="99"/>
    <w:semiHidden/>
    <w:rsid w:val="00574280"/>
    <w:rPr>
      <w:lang w:val="en-NZ"/>
    </w:rPr>
  </w:style>
  <w:style w:type="table" w:styleId="GridTable4-Accent4">
    <w:name w:val="Grid Table 4 Accent 4"/>
    <w:basedOn w:val="TableNormal"/>
    <w:uiPriority w:val="49"/>
    <w:rsid w:val="0057428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57428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IntenseEmphasis">
    <w:name w:val="Intense Emphasis"/>
    <w:basedOn w:val="DefaultParagraphFont"/>
    <w:uiPriority w:val="21"/>
    <w:qFormat/>
    <w:rsid w:val="00574280"/>
    <w:rPr>
      <w:i/>
      <w:iCs/>
      <w:color w:val="5B9BD5" w:themeColor="accent1"/>
    </w:rPr>
  </w:style>
  <w:style w:type="paragraph" w:styleId="IntenseQuote">
    <w:name w:val="Intense Quote"/>
    <w:basedOn w:val="Normal"/>
    <w:next w:val="Normal"/>
    <w:link w:val="IntenseQuoteChar"/>
    <w:uiPriority w:val="99"/>
    <w:qFormat/>
    <w:rsid w:val="00574280"/>
    <w:pPr>
      <w:pBdr>
        <w:top w:val="single" w:sz="4" w:space="10" w:color="5B9BD5" w:themeColor="accent1"/>
        <w:bottom w:val="single" w:sz="4" w:space="10" w:color="5B9BD5" w:themeColor="accent1"/>
      </w:pBdr>
      <w:spacing w:before="360" w:after="360"/>
      <w:ind w:left="864" w:right="864"/>
      <w:jc w:val="center"/>
    </w:pPr>
    <w:rPr>
      <w:rFonts w:ascii="Arial" w:hAnsi="Arial" w:cs="Arial"/>
      <w:i/>
      <w:iCs/>
      <w:color w:val="00558C"/>
      <w:lang w:val="en-US"/>
    </w:rPr>
  </w:style>
  <w:style w:type="character" w:customStyle="1" w:styleId="IntenseQuoteChar1">
    <w:name w:val="Intense Quote Char1"/>
    <w:basedOn w:val="DefaultParagraphFont"/>
    <w:uiPriority w:val="30"/>
    <w:rsid w:val="00574280"/>
    <w:rPr>
      <w:i/>
      <w:iCs/>
      <w:color w:val="5B9BD5" w:themeColor="accent1"/>
      <w:lang w:val="en-NZ"/>
    </w:rPr>
  </w:style>
  <w:style w:type="character" w:styleId="IntenseReference">
    <w:name w:val="Intense Reference"/>
    <w:basedOn w:val="DefaultParagraphFont"/>
    <w:uiPriority w:val="32"/>
    <w:qFormat/>
    <w:rsid w:val="00574280"/>
    <w:rPr>
      <w:b/>
      <w:bCs/>
      <w:smallCaps/>
      <w:color w:val="5B9BD5" w:themeColor="accent1"/>
      <w:spacing w:val="5"/>
    </w:rPr>
  </w:style>
  <w:style w:type="table" w:styleId="LightList-Accent1">
    <w:name w:val="Light List Accent 1"/>
    <w:basedOn w:val="TableNormal"/>
    <w:uiPriority w:val="61"/>
    <w:semiHidden/>
    <w:unhideWhenUsed/>
    <w:rsid w:val="00574280"/>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Table4-Accent6">
    <w:name w:val="List Table 4 Accent 6"/>
    <w:basedOn w:val="TableNormal"/>
    <w:uiPriority w:val="49"/>
    <w:rsid w:val="0057428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PlainTable3">
    <w:name w:val="Plain Table 3"/>
    <w:basedOn w:val="TableNormal"/>
    <w:uiPriority w:val="43"/>
    <w:rsid w:val="0057428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alutation">
    <w:name w:val="Salutation"/>
    <w:basedOn w:val="Normal"/>
    <w:next w:val="Normal"/>
    <w:link w:val="SalutationChar"/>
    <w:uiPriority w:val="6"/>
    <w:semiHidden/>
    <w:unhideWhenUsed/>
    <w:rsid w:val="00574280"/>
    <w:rPr>
      <w:rFonts w:ascii="Calibri" w:eastAsia="Times New Roman" w:hAnsi="Calibri"/>
      <w:color w:val="000000"/>
      <w:szCs w:val="20"/>
      <w:lang w:val="en-US" w:eastAsia="en-NZ"/>
    </w:rPr>
  </w:style>
  <w:style w:type="character" w:customStyle="1" w:styleId="SalutationChar1">
    <w:name w:val="Salutation Char1"/>
    <w:basedOn w:val="DefaultParagraphFont"/>
    <w:uiPriority w:val="99"/>
    <w:semiHidden/>
    <w:rsid w:val="00574280"/>
    <w:rPr>
      <w:lang w:val="en-NZ"/>
    </w:rPr>
  </w:style>
  <w:style w:type="character" w:customStyle="1" w:styleId="Heading5Char1">
    <w:name w:val="Heading 5 Char1"/>
    <w:basedOn w:val="DefaultParagraphFont"/>
    <w:uiPriority w:val="9"/>
    <w:semiHidden/>
    <w:rsid w:val="00574280"/>
    <w:rPr>
      <w:rFonts w:asciiTheme="majorHAnsi" w:eastAsiaTheme="majorEastAsia" w:hAnsiTheme="majorHAnsi" w:cstheme="majorBidi"/>
      <w:color w:val="2E74B5" w:themeColor="accent1" w:themeShade="BF"/>
      <w:lang w:val="en-NZ"/>
    </w:rPr>
  </w:style>
  <w:style w:type="character" w:styleId="SubtleReference">
    <w:name w:val="Subtle Reference"/>
    <w:basedOn w:val="DefaultParagraphFont"/>
    <w:uiPriority w:val="31"/>
    <w:qFormat/>
    <w:rsid w:val="00574280"/>
    <w:rPr>
      <w:smallCaps/>
      <w:color w:val="5A5A5A" w:themeColor="text1" w:themeTint="A5"/>
    </w:rPr>
  </w:style>
  <w:style w:type="character" w:styleId="SubtleEmphasis">
    <w:name w:val="Subtle Emphasis"/>
    <w:basedOn w:val="DefaultParagraphFont"/>
    <w:uiPriority w:val="19"/>
    <w:qFormat/>
    <w:rsid w:val="00574280"/>
    <w:rPr>
      <w:i/>
      <w:iCs/>
      <w:color w:val="404040" w:themeColor="text1" w:themeTint="BF"/>
    </w:rPr>
  </w:style>
  <w:style w:type="paragraph" w:styleId="Quote">
    <w:name w:val="Quote"/>
    <w:basedOn w:val="Normal"/>
    <w:next w:val="Normal"/>
    <w:link w:val="QuoteChar"/>
    <w:uiPriority w:val="99"/>
    <w:qFormat/>
    <w:rsid w:val="00574280"/>
    <w:pPr>
      <w:spacing w:before="200" w:after="160"/>
      <w:ind w:left="864" w:right="864"/>
      <w:jc w:val="center"/>
    </w:pPr>
    <w:rPr>
      <w:rFonts w:ascii="Arial" w:hAnsi="Arial" w:cs="Arial"/>
      <w:i/>
      <w:iCs/>
      <w:color w:val="404040"/>
      <w:lang w:val="en-US"/>
    </w:rPr>
  </w:style>
  <w:style w:type="character" w:customStyle="1" w:styleId="QuoteChar1">
    <w:name w:val="Quote Char1"/>
    <w:basedOn w:val="DefaultParagraphFont"/>
    <w:uiPriority w:val="29"/>
    <w:rsid w:val="00574280"/>
    <w:rPr>
      <w:i/>
      <w:iCs/>
      <w:color w:val="404040" w:themeColor="text1" w:themeTint="BF"/>
      <w:lang w:val="en-NZ"/>
    </w:rPr>
  </w:style>
  <w:style w:type="character" w:customStyle="1" w:styleId="Heading6Char1">
    <w:name w:val="Heading 6 Char1"/>
    <w:basedOn w:val="DefaultParagraphFont"/>
    <w:uiPriority w:val="9"/>
    <w:semiHidden/>
    <w:rsid w:val="00574280"/>
    <w:rPr>
      <w:rFonts w:asciiTheme="majorHAnsi" w:eastAsiaTheme="majorEastAsia" w:hAnsiTheme="majorHAnsi" w:cstheme="majorBidi"/>
      <w:color w:val="1F4D78" w:themeColor="accent1" w:themeShade="7F"/>
      <w:lang w:val="en-NZ"/>
    </w:rPr>
  </w:style>
  <w:style w:type="character" w:customStyle="1" w:styleId="Heading7Char1">
    <w:name w:val="Heading 7 Char1"/>
    <w:basedOn w:val="DefaultParagraphFont"/>
    <w:uiPriority w:val="9"/>
    <w:semiHidden/>
    <w:rsid w:val="00574280"/>
    <w:rPr>
      <w:rFonts w:asciiTheme="majorHAnsi" w:eastAsiaTheme="majorEastAsia" w:hAnsiTheme="majorHAnsi" w:cstheme="majorBidi"/>
      <w:i/>
      <w:iCs/>
      <w:color w:val="1F4D78" w:themeColor="accent1" w:themeShade="7F"/>
      <w:lang w:val="en-NZ"/>
    </w:rPr>
  </w:style>
  <w:style w:type="character" w:customStyle="1" w:styleId="Heading8Char1">
    <w:name w:val="Heading 8 Char1"/>
    <w:basedOn w:val="DefaultParagraphFont"/>
    <w:uiPriority w:val="9"/>
    <w:semiHidden/>
    <w:rsid w:val="00574280"/>
    <w:rPr>
      <w:rFonts w:asciiTheme="majorHAnsi" w:eastAsiaTheme="majorEastAsia" w:hAnsiTheme="majorHAnsi" w:cstheme="majorBidi"/>
      <w:color w:val="272727" w:themeColor="text1" w:themeTint="D8"/>
      <w:sz w:val="21"/>
      <w:szCs w:val="21"/>
      <w:lang w:val="en-NZ"/>
    </w:rPr>
  </w:style>
  <w:style w:type="character" w:customStyle="1" w:styleId="Heading9Char1">
    <w:name w:val="Heading 9 Char1"/>
    <w:basedOn w:val="DefaultParagraphFont"/>
    <w:uiPriority w:val="9"/>
    <w:semiHidden/>
    <w:rsid w:val="00574280"/>
    <w:rPr>
      <w:rFonts w:asciiTheme="majorHAnsi" w:eastAsiaTheme="majorEastAsia" w:hAnsiTheme="majorHAnsi" w:cstheme="majorBidi"/>
      <w:i/>
      <w:iCs/>
      <w:color w:val="272727" w:themeColor="text1" w:themeTint="D8"/>
      <w:sz w:val="21"/>
      <w:szCs w:val="21"/>
      <w:lang w:val="en-NZ"/>
    </w:rPr>
  </w:style>
  <w:style w:type="table" w:styleId="GridTable1Light">
    <w:name w:val="Grid Table 1 Light"/>
    <w:basedOn w:val="TableNormal"/>
    <w:uiPriority w:val="46"/>
    <w:rsid w:val="0057428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39"/>
    <w:rsid w:val="00E94FCE"/>
    <w:rPr>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bottom w:w="6" w:type="dxa"/>
      </w:tblCellMar>
    </w:tblPr>
    <w:tcPr>
      <w:shd w:val="clear" w:color="auto" w:fill="auto"/>
      <w:vAlign w:val="center"/>
    </w:tcPr>
    <w:tblStylePr w:type="firstRow">
      <w:pPr>
        <w:jc w:val="left"/>
      </w:pPr>
      <w:rPr>
        <w:b w:val="0"/>
      </w:rPr>
    </w:tblStylePr>
    <w:tblStylePr w:type="firstCol">
      <w:tblPr/>
      <w:tcPr>
        <w:shd w:val="clear" w:color="auto" w:fill="BBFBFF"/>
      </w:tcPr>
    </w:tblStylePr>
  </w:style>
  <w:style w:type="paragraph" w:customStyle="1" w:styleId="paragraph">
    <w:name w:val="paragraph"/>
    <w:basedOn w:val="Normal"/>
    <w:rsid w:val="007D61A7"/>
    <w:pPr>
      <w:spacing w:before="100" w:beforeAutospacing="1" w:after="100" w:afterAutospacing="1"/>
    </w:pPr>
    <w:rPr>
      <w:rFonts w:ascii="Times New Roman" w:eastAsia="Times New Roman" w:hAnsi="Times New Roman" w:cs="Times New Roman"/>
      <w:lang w:eastAsia="en-NZ"/>
    </w:rPr>
  </w:style>
  <w:style w:type="character" w:customStyle="1" w:styleId="normaltextrun">
    <w:name w:val="normaltextrun"/>
    <w:basedOn w:val="DefaultParagraphFont"/>
    <w:rsid w:val="007D61A7"/>
  </w:style>
  <w:style w:type="character" w:customStyle="1" w:styleId="eop">
    <w:name w:val="eop"/>
    <w:basedOn w:val="DefaultParagraphFont"/>
    <w:rsid w:val="007D61A7"/>
  </w:style>
  <w:style w:type="character" w:customStyle="1" w:styleId="tabchar">
    <w:name w:val="tabchar"/>
    <w:basedOn w:val="DefaultParagraphFont"/>
    <w:rsid w:val="00936B94"/>
  </w:style>
  <w:style w:type="character" w:customStyle="1" w:styleId="ui-provider">
    <w:name w:val="ui-provider"/>
    <w:basedOn w:val="DefaultParagraphFont"/>
    <w:rsid w:val="00F826AA"/>
  </w:style>
  <w:style w:type="paragraph" w:customStyle="1" w:styleId="TableParagraph">
    <w:name w:val="Table Paragraph"/>
    <w:basedOn w:val="Normal"/>
    <w:uiPriority w:val="1"/>
    <w:qFormat/>
    <w:rsid w:val="007D5F21"/>
    <w:pPr>
      <w:widowControl w:val="0"/>
      <w:autoSpaceDE w:val="0"/>
      <w:autoSpaceDN w:val="0"/>
      <w:ind w:left="110"/>
    </w:pPr>
    <w:rPr>
      <w:rFonts w:ascii="Arial" w:eastAsia="Arial" w:hAnsi="Arial" w:cs="Arial"/>
      <w:sz w:val="22"/>
      <w:szCs w:val="22"/>
      <w:lang w:val="en-US"/>
    </w:rPr>
  </w:style>
  <w:style w:type="paragraph" w:customStyle="1" w:styleId="BodyTextNumbered1">
    <w:name w:val="Body Text (Numbered 1)"/>
    <w:basedOn w:val="Normal"/>
    <w:rsid w:val="00B93688"/>
    <w:pPr>
      <w:numPr>
        <w:numId w:val="19"/>
      </w:numPr>
      <w:spacing w:after="240" w:line="252" w:lineRule="auto"/>
    </w:pPr>
    <w:rPr>
      <w:rFonts w:ascii="Arial" w:hAnsi="Arial" w:cs="Arial"/>
      <w:sz w:val="22"/>
      <w:szCs w:val="22"/>
    </w:rPr>
  </w:style>
  <w:style w:type="paragraph" w:customStyle="1" w:styleId="BodyTextNumbered2">
    <w:name w:val="Body Text (Numbered 2)"/>
    <w:basedOn w:val="Normal"/>
    <w:rsid w:val="00B93688"/>
    <w:pPr>
      <w:numPr>
        <w:ilvl w:val="1"/>
        <w:numId w:val="19"/>
      </w:numPr>
      <w:spacing w:after="120" w:line="252" w:lineRule="auto"/>
    </w:pPr>
    <w:rPr>
      <w:rFonts w:ascii="Arial" w:hAnsi="Arial" w:cs="Arial"/>
      <w:sz w:val="22"/>
      <w:szCs w:val="22"/>
    </w:rPr>
  </w:style>
  <w:style w:type="paragraph" w:customStyle="1" w:styleId="BodyTextNumbered3">
    <w:name w:val="Body Text (Numbered 3)"/>
    <w:basedOn w:val="Normal"/>
    <w:rsid w:val="00B93688"/>
    <w:pPr>
      <w:numPr>
        <w:ilvl w:val="2"/>
        <w:numId w:val="19"/>
      </w:numPr>
      <w:spacing w:after="60" w:line="252" w:lineRule="auto"/>
    </w:pPr>
    <w:rPr>
      <w:rFonts w:ascii="Arial" w:hAnsi="Arial" w:cs="Arial"/>
      <w:sz w:val="22"/>
      <w:szCs w:val="22"/>
    </w:rPr>
  </w:style>
  <w:style w:type="character" w:customStyle="1" w:styleId="cf01">
    <w:name w:val="cf01"/>
    <w:basedOn w:val="DefaultParagraphFont"/>
    <w:rsid w:val="00340E17"/>
    <w:rPr>
      <w:rFonts w:ascii="Segoe UI" w:hAnsi="Segoe UI" w:cs="Segoe UI" w:hint="default"/>
      <w:b/>
      <w:bCs/>
      <w:sz w:val="18"/>
      <w:szCs w:val="18"/>
    </w:rPr>
  </w:style>
  <w:style w:type="character" w:customStyle="1" w:styleId="cf11">
    <w:name w:val="cf11"/>
    <w:basedOn w:val="DefaultParagraphFont"/>
    <w:rsid w:val="00340E1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6509">
      <w:bodyDiv w:val="1"/>
      <w:marLeft w:val="0"/>
      <w:marRight w:val="0"/>
      <w:marTop w:val="0"/>
      <w:marBottom w:val="0"/>
      <w:divBdr>
        <w:top w:val="none" w:sz="0" w:space="0" w:color="auto"/>
        <w:left w:val="none" w:sz="0" w:space="0" w:color="auto"/>
        <w:bottom w:val="none" w:sz="0" w:space="0" w:color="auto"/>
        <w:right w:val="none" w:sz="0" w:space="0" w:color="auto"/>
      </w:divBdr>
    </w:div>
    <w:div w:id="130559811">
      <w:bodyDiv w:val="1"/>
      <w:marLeft w:val="0"/>
      <w:marRight w:val="0"/>
      <w:marTop w:val="0"/>
      <w:marBottom w:val="0"/>
      <w:divBdr>
        <w:top w:val="none" w:sz="0" w:space="0" w:color="auto"/>
        <w:left w:val="none" w:sz="0" w:space="0" w:color="auto"/>
        <w:bottom w:val="none" w:sz="0" w:space="0" w:color="auto"/>
        <w:right w:val="none" w:sz="0" w:space="0" w:color="auto"/>
      </w:divBdr>
    </w:div>
    <w:div w:id="310863330">
      <w:bodyDiv w:val="1"/>
      <w:marLeft w:val="0"/>
      <w:marRight w:val="0"/>
      <w:marTop w:val="0"/>
      <w:marBottom w:val="0"/>
      <w:divBdr>
        <w:top w:val="none" w:sz="0" w:space="0" w:color="auto"/>
        <w:left w:val="none" w:sz="0" w:space="0" w:color="auto"/>
        <w:bottom w:val="none" w:sz="0" w:space="0" w:color="auto"/>
        <w:right w:val="none" w:sz="0" w:space="0" w:color="auto"/>
      </w:divBdr>
    </w:div>
    <w:div w:id="483355219">
      <w:bodyDiv w:val="1"/>
      <w:marLeft w:val="0"/>
      <w:marRight w:val="0"/>
      <w:marTop w:val="0"/>
      <w:marBottom w:val="0"/>
      <w:divBdr>
        <w:top w:val="none" w:sz="0" w:space="0" w:color="auto"/>
        <w:left w:val="none" w:sz="0" w:space="0" w:color="auto"/>
        <w:bottom w:val="none" w:sz="0" w:space="0" w:color="auto"/>
        <w:right w:val="none" w:sz="0" w:space="0" w:color="auto"/>
      </w:divBdr>
    </w:div>
    <w:div w:id="516041574">
      <w:bodyDiv w:val="1"/>
      <w:marLeft w:val="0"/>
      <w:marRight w:val="0"/>
      <w:marTop w:val="0"/>
      <w:marBottom w:val="0"/>
      <w:divBdr>
        <w:top w:val="none" w:sz="0" w:space="0" w:color="auto"/>
        <w:left w:val="none" w:sz="0" w:space="0" w:color="auto"/>
        <w:bottom w:val="none" w:sz="0" w:space="0" w:color="auto"/>
        <w:right w:val="none" w:sz="0" w:space="0" w:color="auto"/>
      </w:divBdr>
      <w:divsChild>
        <w:div w:id="845676763">
          <w:marLeft w:val="0"/>
          <w:marRight w:val="0"/>
          <w:marTop w:val="0"/>
          <w:marBottom w:val="0"/>
          <w:divBdr>
            <w:top w:val="none" w:sz="0" w:space="0" w:color="auto"/>
            <w:left w:val="none" w:sz="0" w:space="0" w:color="auto"/>
            <w:bottom w:val="none" w:sz="0" w:space="0" w:color="auto"/>
            <w:right w:val="none" w:sz="0" w:space="0" w:color="auto"/>
          </w:divBdr>
          <w:divsChild>
            <w:div w:id="1798255567">
              <w:marLeft w:val="0"/>
              <w:marRight w:val="0"/>
              <w:marTop w:val="0"/>
              <w:marBottom w:val="0"/>
              <w:divBdr>
                <w:top w:val="none" w:sz="0" w:space="0" w:color="auto"/>
                <w:left w:val="none" w:sz="0" w:space="0" w:color="auto"/>
                <w:bottom w:val="none" w:sz="0" w:space="0" w:color="auto"/>
                <w:right w:val="none" w:sz="0" w:space="0" w:color="auto"/>
              </w:divBdr>
            </w:div>
          </w:divsChild>
        </w:div>
        <w:div w:id="1079251935">
          <w:marLeft w:val="0"/>
          <w:marRight w:val="0"/>
          <w:marTop w:val="0"/>
          <w:marBottom w:val="0"/>
          <w:divBdr>
            <w:top w:val="none" w:sz="0" w:space="0" w:color="auto"/>
            <w:left w:val="none" w:sz="0" w:space="0" w:color="auto"/>
            <w:bottom w:val="none" w:sz="0" w:space="0" w:color="auto"/>
            <w:right w:val="none" w:sz="0" w:space="0" w:color="auto"/>
          </w:divBdr>
          <w:divsChild>
            <w:div w:id="1313414051">
              <w:marLeft w:val="0"/>
              <w:marRight w:val="0"/>
              <w:marTop w:val="0"/>
              <w:marBottom w:val="0"/>
              <w:divBdr>
                <w:top w:val="none" w:sz="0" w:space="0" w:color="auto"/>
                <w:left w:val="none" w:sz="0" w:space="0" w:color="auto"/>
                <w:bottom w:val="none" w:sz="0" w:space="0" w:color="auto"/>
                <w:right w:val="none" w:sz="0" w:space="0" w:color="auto"/>
              </w:divBdr>
            </w:div>
          </w:divsChild>
        </w:div>
        <w:div w:id="1841581224">
          <w:marLeft w:val="0"/>
          <w:marRight w:val="0"/>
          <w:marTop w:val="0"/>
          <w:marBottom w:val="0"/>
          <w:divBdr>
            <w:top w:val="none" w:sz="0" w:space="0" w:color="auto"/>
            <w:left w:val="none" w:sz="0" w:space="0" w:color="auto"/>
            <w:bottom w:val="none" w:sz="0" w:space="0" w:color="auto"/>
            <w:right w:val="none" w:sz="0" w:space="0" w:color="auto"/>
          </w:divBdr>
          <w:divsChild>
            <w:div w:id="1339968430">
              <w:marLeft w:val="0"/>
              <w:marRight w:val="0"/>
              <w:marTop w:val="0"/>
              <w:marBottom w:val="0"/>
              <w:divBdr>
                <w:top w:val="none" w:sz="0" w:space="0" w:color="auto"/>
                <w:left w:val="none" w:sz="0" w:space="0" w:color="auto"/>
                <w:bottom w:val="none" w:sz="0" w:space="0" w:color="auto"/>
                <w:right w:val="none" w:sz="0" w:space="0" w:color="auto"/>
              </w:divBdr>
            </w:div>
          </w:divsChild>
        </w:div>
        <w:div w:id="334650908">
          <w:marLeft w:val="0"/>
          <w:marRight w:val="0"/>
          <w:marTop w:val="0"/>
          <w:marBottom w:val="0"/>
          <w:divBdr>
            <w:top w:val="none" w:sz="0" w:space="0" w:color="auto"/>
            <w:left w:val="none" w:sz="0" w:space="0" w:color="auto"/>
            <w:bottom w:val="none" w:sz="0" w:space="0" w:color="auto"/>
            <w:right w:val="none" w:sz="0" w:space="0" w:color="auto"/>
          </w:divBdr>
          <w:divsChild>
            <w:div w:id="1680304169">
              <w:marLeft w:val="0"/>
              <w:marRight w:val="0"/>
              <w:marTop w:val="0"/>
              <w:marBottom w:val="0"/>
              <w:divBdr>
                <w:top w:val="none" w:sz="0" w:space="0" w:color="auto"/>
                <w:left w:val="none" w:sz="0" w:space="0" w:color="auto"/>
                <w:bottom w:val="none" w:sz="0" w:space="0" w:color="auto"/>
                <w:right w:val="none" w:sz="0" w:space="0" w:color="auto"/>
              </w:divBdr>
            </w:div>
          </w:divsChild>
        </w:div>
        <w:div w:id="227498988">
          <w:marLeft w:val="0"/>
          <w:marRight w:val="0"/>
          <w:marTop w:val="0"/>
          <w:marBottom w:val="0"/>
          <w:divBdr>
            <w:top w:val="none" w:sz="0" w:space="0" w:color="auto"/>
            <w:left w:val="none" w:sz="0" w:space="0" w:color="auto"/>
            <w:bottom w:val="none" w:sz="0" w:space="0" w:color="auto"/>
            <w:right w:val="none" w:sz="0" w:space="0" w:color="auto"/>
          </w:divBdr>
          <w:divsChild>
            <w:div w:id="2106147174">
              <w:marLeft w:val="0"/>
              <w:marRight w:val="0"/>
              <w:marTop w:val="0"/>
              <w:marBottom w:val="0"/>
              <w:divBdr>
                <w:top w:val="none" w:sz="0" w:space="0" w:color="auto"/>
                <w:left w:val="none" w:sz="0" w:space="0" w:color="auto"/>
                <w:bottom w:val="none" w:sz="0" w:space="0" w:color="auto"/>
                <w:right w:val="none" w:sz="0" w:space="0" w:color="auto"/>
              </w:divBdr>
            </w:div>
          </w:divsChild>
        </w:div>
        <w:div w:id="545025472">
          <w:marLeft w:val="0"/>
          <w:marRight w:val="0"/>
          <w:marTop w:val="0"/>
          <w:marBottom w:val="0"/>
          <w:divBdr>
            <w:top w:val="none" w:sz="0" w:space="0" w:color="auto"/>
            <w:left w:val="none" w:sz="0" w:space="0" w:color="auto"/>
            <w:bottom w:val="none" w:sz="0" w:space="0" w:color="auto"/>
            <w:right w:val="none" w:sz="0" w:space="0" w:color="auto"/>
          </w:divBdr>
          <w:divsChild>
            <w:div w:id="435364507">
              <w:marLeft w:val="0"/>
              <w:marRight w:val="0"/>
              <w:marTop w:val="0"/>
              <w:marBottom w:val="0"/>
              <w:divBdr>
                <w:top w:val="none" w:sz="0" w:space="0" w:color="auto"/>
                <w:left w:val="none" w:sz="0" w:space="0" w:color="auto"/>
                <w:bottom w:val="none" w:sz="0" w:space="0" w:color="auto"/>
                <w:right w:val="none" w:sz="0" w:space="0" w:color="auto"/>
              </w:divBdr>
            </w:div>
          </w:divsChild>
        </w:div>
        <w:div w:id="1341614534">
          <w:marLeft w:val="0"/>
          <w:marRight w:val="0"/>
          <w:marTop w:val="0"/>
          <w:marBottom w:val="0"/>
          <w:divBdr>
            <w:top w:val="none" w:sz="0" w:space="0" w:color="auto"/>
            <w:left w:val="none" w:sz="0" w:space="0" w:color="auto"/>
            <w:bottom w:val="none" w:sz="0" w:space="0" w:color="auto"/>
            <w:right w:val="none" w:sz="0" w:space="0" w:color="auto"/>
          </w:divBdr>
          <w:divsChild>
            <w:div w:id="1959099293">
              <w:marLeft w:val="0"/>
              <w:marRight w:val="0"/>
              <w:marTop w:val="0"/>
              <w:marBottom w:val="0"/>
              <w:divBdr>
                <w:top w:val="none" w:sz="0" w:space="0" w:color="auto"/>
                <w:left w:val="none" w:sz="0" w:space="0" w:color="auto"/>
                <w:bottom w:val="none" w:sz="0" w:space="0" w:color="auto"/>
                <w:right w:val="none" w:sz="0" w:space="0" w:color="auto"/>
              </w:divBdr>
            </w:div>
          </w:divsChild>
        </w:div>
        <w:div w:id="700977052">
          <w:marLeft w:val="0"/>
          <w:marRight w:val="0"/>
          <w:marTop w:val="0"/>
          <w:marBottom w:val="0"/>
          <w:divBdr>
            <w:top w:val="none" w:sz="0" w:space="0" w:color="auto"/>
            <w:left w:val="none" w:sz="0" w:space="0" w:color="auto"/>
            <w:bottom w:val="none" w:sz="0" w:space="0" w:color="auto"/>
            <w:right w:val="none" w:sz="0" w:space="0" w:color="auto"/>
          </w:divBdr>
          <w:divsChild>
            <w:div w:id="1449160663">
              <w:marLeft w:val="0"/>
              <w:marRight w:val="0"/>
              <w:marTop w:val="0"/>
              <w:marBottom w:val="0"/>
              <w:divBdr>
                <w:top w:val="none" w:sz="0" w:space="0" w:color="auto"/>
                <w:left w:val="none" w:sz="0" w:space="0" w:color="auto"/>
                <w:bottom w:val="none" w:sz="0" w:space="0" w:color="auto"/>
                <w:right w:val="none" w:sz="0" w:space="0" w:color="auto"/>
              </w:divBdr>
            </w:div>
          </w:divsChild>
        </w:div>
        <w:div w:id="507906316">
          <w:marLeft w:val="0"/>
          <w:marRight w:val="0"/>
          <w:marTop w:val="0"/>
          <w:marBottom w:val="0"/>
          <w:divBdr>
            <w:top w:val="none" w:sz="0" w:space="0" w:color="auto"/>
            <w:left w:val="none" w:sz="0" w:space="0" w:color="auto"/>
            <w:bottom w:val="none" w:sz="0" w:space="0" w:color="auto"/>
            <w:right w:val="none" w:sz="0" w:space="0" w:color="auto"/>
          </w:divBdr>
          <w:divsChild>
            <w:div w:id="1606034692">
              <w:marLeft w:val="0"/>
              <w:marRight w:val="0"/>
              <w:marTop w:val="0"/>
              <w:marBottom w:val="0"/>
              <w:divBdr>
                <w:top w:val="none" w:sz="0" w:space="0" w:color="auto"/>
                <w:left w:val="none" w:sz="0" w:space="0" w:color="auto"/>
                <w:bottom w:val="none" w:sz="0" w:space="0" w:color="auto"/>
                <w:right w:val="none" w:sz="0" w:space="0" w:color="auto"/>
              </w:divBdr>
            </w:div>
          </w:divsChild>
        </w:div>
        <w:div w:id="1130636863">
          <w:marLeft w:val="0"/>
          <w:marRight w:val="0"/>
          <w:marTop w:val="0"/>
          <w:marBottom w:val="0"/>
          <w:divBdr>
            <w:top w:val="none" w:sz="0" w:space="0" w:color="auto"/>
            <w:left w:val="none" w:sz="0" w:space="0" w:color="auto"/>
            <w:bottom w:val="none" w:sz="0" w:space="0" w:color="auto"/>
            <w:right w:val="none" w:sz="0" w:space="0" w:color="auto"/>
          </w:divBdr>
          <w:divsChild>
            <w:div w:id="474681006">
              <w:marLeft w:val="0"/>
              <w:marRight w:val="0"/>
              <w:marTop w:val="0"/>
              <w:marBottom w:val="0"/>
              <w:divBdr>
                <w:top w:val="none" w:sz="0" w:space="0" w:color="auto"/>
                <w:left w:val="none" w:sz="0" w:space="0" w:color="auto"/>
                <w:bottom w:val="none" w:sz="0" w:space="0" w:color="auto"/>
                <w:right w:val="none" w:sz="0" w:space="0" w:color="auto"/>
              </w:divBdr>
            </w:div>
          </w:divsChild>
        </w:div>
        <w:div w:id="1238175432">
          <w:marLeft w:val="0"/>
          <w:marRight w:val="0"/>
          <w:marTop w:val="0"/>
          <w:marBottom w:val="0"/>
          <w:divBdr>
            <w:top w:val="none" w:sz="0" w:space="0" w:color="auto"/>
            <w:left w:val="none" w:sz="0" w:space="0" w:color="auto"/>
            <w:bottom w:val="none" w:sz="0" w:space="0" w:color="auto"/>
            <w:right w:val="none" w:sz="0" w:space="0" w:color="auto"/>
          </w:divBdr>
          <w:divsChild>
            <w:div w:id="1032458163">
              <w:marLeft w:val="0"/>
              <w:marRight w:val="0"/>
              <w:marTop w:val="0"/>
              <w:marBottom w:val="0"/>
              <w:divBdr>
                <w:top w:val="none" w:sz="0" w:space="0" w:color="auto"/>
                <w:left w:val="none" w:sz="0" w:space="0" w:color="auto"/>
                <w:bottom w:val="none" w:sz="0" w:space="0" w:color="auto"/>
                <w:right w:val="none" w:sz="0" w:space="0" w:color="auto"/>
              </w:divBdr>
            </w:div>
          </w:divsChild>
        </w:div>
        <w:div w:id="2025357168">
          <w:marLeft w:val="0"/>
          <w:marRight w:val="0"/>
          <w:marTop w:val="0"/>
          <w:marBottom w:val="0"/>
          <w:divBdr>
            <w:top w:val="none" w:sz="0" w:space="0" w:color="auto"/>
            <w:left w:val="none" w:sz="0" w:space="0" w:color="auto"/>
            <w:bottom w:val="none" w:sz="0" w:space="0" w:color="auto"/>
            <w:right w:val="none" w:sz="0" w:space="0" w:color="auto"/>
          </w:divBdr>
          <w:divsChild>
            <w:div w:id="621112674">
              <w:marLeft w:val="0"/>
              <w:marRight w:val="0"/>
              <w:marTop w:val="0"/>
              <w:marBottom w:val="0"/>
              <w:divBdr>
                <w:top w:val="none" w:sz="0" w:space="0" w:color="auto"/>
                <w:left w:val="none" w:sz="0" w:space="0" w:color="auto"/>
                <w:bottom w:val="none" w:sz="0" w:space="0" w:color="auto"/>
                <w:right w:val="none" w:sz="0" w:space="0" w:color="auto"/>
              </w:divBdr>
            </w:div>
          </w:divsChild>
        </w:div>
        <w:div w:id="1737705451">
          <w:marLeft w:val="0"/>
          <w:marRight w:val="0"/>
          <w:marTop w:val="0"/>
          <w:marBottom w:val="0"/>
          <w:divBdr>
            <w:top w:val="none" w:sz="0" w:space="0" w:color="auto"/>
            <w:left w:val="none" w:sz="0" w:space="0" w:color="auto"/>
            <w:bottom w:val="none" w:sz="0" w:space="0" w:color="auto"/>
            <w:right w:val="none" w:sz="0" w:space="0" w:color="auto"/>
          </w:divBdr>
          <w:divsChild>
            <w:div w:id="583733085">
              <w:marLeft w:val="0"/>
              <w:marRight w:val="0"/>
              <w:marTop w:val="0"/>
              <w:marBottom w:val="0"/>
              <w:divBdr>
                <w:top w:val="none" w:sz="0" w:space="0" w:color="auto"/>
                <w:left w:val="none" w:sz="0" w:space="0" w:color="auto"/>
                <w:bottom w:val="none" w:sz="0" w:space="0" w:color="auto"/>
                <w:right w:val="none" w:sz="0" w:space="0" w:color="auto"/>
              </w:divBdr>
            </w:div>
          </w:divsChild>
        </w:div>
        <w:div w:id="1275094225">
          <w:marLeft w:val="0"/>
          <w:marRight w:val="0"/>
          <w:marTop w:val="0"/>
          <w:marBottom w:val="0"/>
          <w:divBdr>
            <w:top w:val="none" w:sz="0" w:space="0" w:color="auto"/>
            <w:left w:val="none" w:sz="0" w:space="0" w:color="auto"/>
            <w:bottom w:val="none" w:sz="0" w:space="0" w:color="auto"/>
            <w:right w:val="none" w:sz="0" w:space="0" w:color="auto"/>
          </w:divBdr>
          <w:divsChild>
            <w:div w:id="850607076">
              <w:marLeft w:val="0"/>
              <w:marRight w:val="0"/>
              <w:marTop w:val="0"/>
              <w:marBottom w:val="0"/>
              <w:divBdr>
                <w:top w:val="none" w:sz="0" w:space="0" w:color="auto"/>
                <w:left w:val="none" w:sz="0" w:space="0" w:color="auto"/>
                <w:bottom w:val="none" w:sz="0" w:space="0" w:color="auto"/>
                <w:right w:val="none" w:sz="0" w:space="0" w:color="auto"/>
              </w:divBdr>
            </w:div>
            <w:div w:id="567229607">
              <w:marLeft w:val="0"/>
              <w:marRight w:val="0"/>
              <w:marTop w:val="0"/>
              <w:marBottom w:val="0"/>
              <w:divBdr>
                <w:top w:val="none" w:sz="0" w:space="0" w:color="auto"/>
                <w:left w:val="none" w:sz="0" w:space="0" w:color="auto"/>
                <w:bottom w:val="none" w:sz="0" w:space="0" w:color="auto"/>
                <w:right w:val="none" w:sz="0" w:space="0" w:color="auto"/>
              </w:divBdr>
            </w:div>
            <w:div w:id="1869444087">
              <w:marLeft w:val="0"/>
              <w:marRight w:val="0"/>
              <w:marTop w:val="0"/>
              <w:marBottom w:val="0"/>
              <w:divBdr>
                <w:top w:val="none" w:sz="0" w:space="0" w:color="auto"/>
                <w:left w:val="none" w:sz="0" w:space="0" w:color="auto"/>
                <w:bottom w:val="none" w:sz="0" w:space="0" w:color="auto"/>
                <w:right w:val="none" w:sz="0" w:space="0" w:color="auto"/>
              </w:divBdr>
            </w:div>
            <w:div w:id="77598343">
              <w:marLeft w:val="0"/>
              <w:marRight w:val="0"/>
              <w:marTop w:val="0"/>
              <w:marBottom w:val="0"/>
              <w:divBdr>
                <w:top w:val="none" w:sz="0" w:space="0" w:color="auto"/>
                <w:left w:val="none" w:sz="0" w:space="0" w:color="auto"/>
                <w:bottom w:val="none" w:sz="0" w:space="0" w:color="auto"/>
                <w:right w:val="none" w:sz="0" w:space="0" w:color="auto"/>
              </w:divBdr>
            </w:div>
          </w:divsChild>
        </w:div>
        <w:div w:id="1523741104">
          <w:marLeft w:val="0"/>
          <w:marRight w:val="0"/>
          <w:marTop w:val="0"/>
          <w:marBottom w:val="0"/>
          <w:divBdr>
            <w:top w:val="none" w:sz="0" w:space="0" w:color="auto"/>
            <w:left w:val="none" w:sz="0" w:space="0" w:color="auto"/>
            <w:bottom w:val="none" w:sz="0" w:space="0" w:color="auto"/>
            <w:right w:val="none" w:sz="0" w:space="0" w:color="auto"/>
          </w:divBdr>
          <w:divsChild>
            <w:div w:id="1544634031">
              <w:marLeft w:val="0"/>
              <w:marRight w:val="0"/>
              <w:marTop w:val="0"/>
              <w:marBottom w:val="0"/>
              <w:divBdr>
                <w:top w:val="none" w:sz="0" w:space="0" w:color="auto"/>
                <w:left w:val="none" w:sz="0" w:space="0" w:color="auto"/>
                <w:bottom w:val="none" w:sz="0" w:space="0" w:color="auto"/>
                <w:right w:val="none" w:sz="0" w:space="0" w:color="auto"/>
              </w:divBdr>
            </w:div>
          </w:divsChild>
        </w:div>
        <w:div w:id="1166751660">
          <w:marLeft w:val="0"/>
          <w:marRight w:val="0"/>
          <w:marTop w:val="0"/>
          <w:marBottom w:val="0"/>
          <w:divBdr>
            <w:top w:val="none" w:sz="0" w:space="0" w:color="auto"/>
            <w:left w:val="none" w:sz="0" w:space="0" w:color="auto"/>
            <w:bottom w:val="none" w:sz="0" w:space="0" w:color="auto"/>
            <w:right w:val="none" w:sz="0" w:space="0" w:color="auto"/>
          </w:divBdr>
          <w:divsChild>
            <w:div w:id="258106914">
              <w:marLeft w:val="0"/>
              <w:marRight w:val="0"/>
              <w:marTop w:val="0"/>
              <w:marBottom w:val="0"/>
              <w:divBdr>
                <w:top w:val="none" w:sz="0" w:space="0" w:color="auto"/>
                <w:left w:val="none" w:sz="0" w:space="0" w:color="auto"/>
                <w:bottom w:val="none" w:sz="0" w:space="0" w:color="auto"/>
                <w:right w:val="none" w:sz="0" w:space="0" w:color="auto"/>
              </w:divBdr>
            </w:div>
          </w:divsChild>
        </w:div>
        <w:div w:id="1727604208">
          <w:marLeft w:val="0"/>
          <w:marRight w:val="0"/>
          <w:marTop w:val="0"/>
          <w:marBottom w:val="0"/>
          <w:divBdr>
            <w:top w:val="none" w:sz="0" w:space="0" w:color="auto"/>
            <w:left w:val="none" w:sz="0" w:space="0" w:color="auto"/>
            <w:bottom w:val="none" w:sz="0" w:space="0" w:color="auto"/>
            <w:right w:val="none" w:sz="0" w:space="0" w:color="auto"/>
          </w:divBdr>
          <w:divsChild>
            <w:div w:id="1361126756">
              <w:marLeft w:val="0"/>
              <w:marRight w:val="0"/>
              <w:marTop w:val="0"/>
              <w:marBottom w:val="0"/>
              <w:divBdr>
                <w:top w:val="none" w:sz="0" w:space="0" w:color="auto"/>
                <w:left w:val="none" w:sz="0" w:space="0" w:color="auto"/>
                <w:bottom w:val="none" w:sz="0" w:space="0" w:color="auto"/>
                <w:right w:val="none" w:sz="0" w:space="0" w:color="auto"/>
              </w:divBdr>
            </w:div>
            <w:div w:id="1930041942">
              <w:marLeft w:val="0"/>
              <w:marRight w:val="0"/>
              <w:marTop w:val="0"/>
              <w:marBottom w:val="0"/>
              <w:divBdr>
                <w:top w:val="none" w:sz="0" w:space="0" w:color="auto"/>
                <w:left w:val="none" w:sz="0" w:space="0" w:color="auto"/>
                <w:bottom w:val="none" w:sz="0" w:space="0" w:color="auto"/>
                <w:right w:val="none" w:sz="0" w:space="0" w:color="auto"/>
              </w:divBdr>
            </w:div>
            <w:div w:id="7759735">
              <w:marLeft w:val="0"/>
              <w:marRight w:val="0"/>
              <w:marTop w:val="0"/>
              <w:marBottom w:val="0"/>
              <w:divBdr>
                <w:top w:val="none" w:sz="0" w:space="0" w:color="auto"/>
                <w:left w:val="none" w:sz="0" w:space="0" w:color="auto"/>
                <w:bottom w:val="none" w:sz="0" w:space="0" w:color="auto"/>
                <w:right w:val="none" w:sz="0" w:space="0" w:color="auto"/>
              </w:divBdr>
            </w:div>
          </w:divsChild>
        </w:div>
        <w:div w:id="810944148">
          <w:marLeft w:val="0"/>
          <w:marRight w:val="0"/>
          <w:marTop w:val="0"/>
          <w:marBottom w:val="0"/>
          <w:divBdr>
            <w:top w:val="none" w:sz="0" w:space="0" w:color="auto"/>
            <w:left w:val="none" w:sz="0" w:space="0" w:color="auto"/>
            <w:bottom w:val="none" w:sz="0" w:space="0" w:color="auto"/>
            <w:right w:val="none" w:sz="0" w:space="0" w:color="auto"/>
          </w:divBdr>
          <w:divsChild>
            <w:div w:id="2124377442">
              <w:marLeft w:val="0"/>
              <w:marRight w:val="0"/>
              <w:marTop w:val="0"/>
              <w:marBottom w:val="0"/>
              <w:divBdr>
                <w:top w:val="none" w:sz="0" w:space="0" w:color="auto"/>
                <w:left w:val="none" w:sz="0" w:space="0" w:color="auto"/>
                <w:bottom w:val="none" w:sz="0" w:space="0" w:color="auto"/>
                <w:right w:val="none" w:sz="0" w:space="0" w:color="auto"/>
              </w:divBdr>
            </w:div>
            <w:div w:id="1957642207">
              <w:marLeft w:val="0"/>
              <w:marRight w:val="0"/>
              <w:marTop w:val="0"/>
              <w:marBottom w:val="0"/>
              <w:divBdr>
                <w:top w:val="none" w:sz="0" w:space="0" w:color="auto"/>
                <w:left w:val="none" w:sz="0" w:space="0" w:color="auto"/>
                <w:bottom w:val="none" w:sz="0" w:space="0" w:color="auto"/>
                <w:right w:val="none" w:sz="0" w:space="0" w:color="auto"/>
              </w:divBdr>
            </w:div>
            <w:div w:id="1806466213">
              <w:marLeft w:val="0"/>
              <w:marRight w:val="0"/>
              <w:marTop w:val="0"/>
              <w:marBottom w:val="0"/>
              <w:divBdr>
                <w:top w:val="none" w:sz="0" w:space="0" w:color="auto"/>
                <w:left w:val="none" w:sz="0" w:space="0" w:color="auto"/>
                <w:bottom w:val="none" w:sz="0" w:space="0" w:color="auto"/>
                <w:right w:val="none" w:sz="0" w:space="0" w:color="auto"/>
              </w:divBdr>
            </w:div>
            <w:div w:id="86973763">
              <w:marLeft w:val="0"/>
              <w:marRight w:val="0"/>
              <w:marTop w:val="0"/>
              <w:marBottom w:val="0"/>
              <w:divBdr>
                <w:top w:val="none" w:sz="0" w:space="0" w:color="auto"/>
                <w:left w:val="none" w:sz="0" w:space="0" w:color="auto"/>
                <w:bottom w:val="none" w:sz="0" w:space="0" w:color="auto"/>
                <w:right w:val="none" w:sz="0" w:space="0" w:color="auto"/>
              </w:divBdr>
            </w:div>
          </w:divsChild>
        </w:div>
        <w:div w:id="469860240">
          <w:marLeft w:val="0"/>
          <w:marRight w:val="0"/>
          <w:marTop w:val="0"/>
          <w:marBottom w:val="0"/>
          <w:divBdr>
            <w:top w:val="none" w:sz="0" w:space="0" w:color="auto"/>
            <w:left w:val="none" w:sz="0" w:space="0" w:color="auto"/>
            <w:bottom w:val="none" w:sz="0" w:space="0" w:color="auto"/>
            <w:right w:val="none" w:sz="0" w:space="0" w:color="auto"/>
          </w:divBdr>
          <w:divsChild>
            <w:div w:id="1735664463">
              <w:marLeft w:val="0"/>
              <w:marRight w:val="0"/>
              <w:marTop w:val="0"/>
              <w:marBottom w:val="0"/>
              <w:divBdr>
                <w:top w:val="none" w:sz="0" w:space="0" w:color="auto"/>
                <w:left w:val="none" w:sz="0" w:space="0" w:color="auto"/>
                <w:bottom w:val="none" w:sz="0" w:space="0" w:color="auto"/>
                <w:right w:val="none" w:sz="0" w:space="0" w:color="auto"/>
              </w:divBdr>
            </w:div>
          </w:divsChild>
        </w:div>
        <w:div w:id="1894803914">
          <w:marLeft w:val="0"/>
          <w:marRight w:val="0"/>
          <w:marTop w:val="0"/>
          <w:marBottom w:val="0"/>
          <w:divBdr>
            <w:top w:val="none" w:sz="0" w:space="0" w:color="auto"/>
            <w:left w:val="none" w:sz="0" w:space="0" w:color="auto"/>
            <w:bottom w:val="none" w:sz="0" w:space="0" w:color="auto"/>
            <w:right w:val="none" w:sz="0" w:space="0" w:color="auto"/>
          </w:divBdr>
          <w:divsChild>
            <w:div w:id="1173305254">
              <w:marLeft w:val="0"/>
              <w:marRight w:val="0"/>
              <w:marTop w:val="0"/>
              <w:marBottom w:val="0"/>
              <w:divBdr>
                <w:top w:val="none" w:sz="0" w:space="0" w:color="auto"/>
                <w:left w:val="none" w:sz="0" w:space="0" w:color="auto"/>
                <w:bottom w:val="none" w:sz="0" w:space="0" w:color="auto"/>
                <w:right w:val="none" w:sz="0" w:space="0" w:color="auto"/>
              </w:divBdr>
            </w:div>
          </w:divsChild>
        </w:div>
        <w:div w:id="2136748284">
          <w:marLeft w:val="0"/>
          <w:marRight w:val="0"/>
          <w:marTop w:val="0"/>
          <w:marBottom w:val="0"/>
          <w:divBdr>
            <w:top w:val="none" w:sz="0" w:space="0" w:color="auto"/>
            <w:left w:val="none" w:sz="0" w:space="0" w:color="auto"/>
            <w:bottom w:val="none" w:sz="0" w:space="0" w:color="auto"/>
            <w:right w:val="none" w:sz="0" w:space="0" w:color="auto"/>
          </w:divBdr>
          <w:divsChild>
            <w:div w:id="35813698">
              <w:marLeft w:val="0"/>
              <w:marRight w:val="0"/>
              <w:marTop w:val="0"/>
              <w:marBottom w:val="0"/>
              <w:divBdr>
                <w:top w:val="none" w:sz="0" w:space="0" w:color="auto"/>
                <w:left w:val="none" w:sz="0" w:space="0" w:color="auto"/>
                <w:bottom w:val="none" w:sz="0" w:space="0" w:color="auto"/>
                <w:right w:val="none" w:sz="0" w:space="0" w:color="auto"/>
              </w:divBdr>
            </w:div>
          </w:divsChild>
        </w:div>
        <w:div w:id="924611667">
          <w:marLeft w:val="0"/>
          <w:marRight w:val="0"/>
          <w:marTop w:val="0"/>
          <w:marBottom w:val="0"/>
          <w:divBdr>
            <w:top w:val="none" w:sz="0" w:space="0" w:color="auto"/>
            <w:left w:val="none" w:sz="0" w:space="0" w:color="auto"/>
            <w:bottom w:val="none" w:sz="0" w:space="0" w:color="auto"/>
            <w:right w:val="none" w:sz="0" w:space="0" w:color="auto"/>
          </w:divBdr>
          <w:divsChild>
            <w:div w:id="1461916795">
              <w:marLeft w:val="0"/>
              <w:marRight w:val="0"/>
              <w:marTop w:val="0"/>
              <w:marBottom w:val="0"/>
              <w:divBdr>
                <w:top w:val="none" w:sz="0" w:space="0" w:color="auto"/>
                <w:left w:val="none" w:sz="0" w:space="0" w:color="auto"/>
                <w:bottom w:val="none" w:sz="0" w:space="0" w:color="auto"/>
                <w:right w:val="none" w:sz="0" w:space="0" w:color="auto"/>
              </w:divBdr>
            </w:div>
          </w:divsChild>
        </w:div>
        <w:div w:id="1887333458">
          <w:marLeft w:val="0"/>
          <w:marRight w:val="0"/>
          <w:marTop w:val="0"/>
          <w:marBottom w:val="0"/>
          <w:divBdr>
            <w:top w:val="none" w:sz="0" w:space="0" w:color="auto"/>
            <w:left w:val="none" w:sz="0" w:space="0" w:color="auto"/>
            <w:bottom w:val="none" w:sz="0" w:space="0" w:color="auto"/>
            <w:right w:val="none" w:sz="0" w:space="0" w:color="auto"/>
          </w:divBdr>
          <w:divsChild>
            <w:div w:id="608660727">
              <w:marLeft w:val="0"/>
              <w:marRight w:val="0"/>
              <w:marTop w:val="0"/>
              <w:marBottom w:val="0"/>
              <w:divBdr>
                <w:top w:val="none" w:sz="0" w:space="0" w:color="auto"/>
                <w:left w:val="none" w:sz="0" w:space="0" w:color="auto"/>
                <w:bottom w:val="none" w:sz="0" w:space="0" w:color="auto"/>
                <w:right w:val="none" w:sz="0" w:space="0" w:color="auto"/>
              </w:divBdr>
            </w:div>
          </w:divsChild>
        </w:div>
        <w:div w:id="1437558999">
          <w:marLeft w:val="0"/>
          <w:marRight w:val="0"/>
          <w:marTop w:val="0"/>
          <w:marBottom w:val="0"/>
          <w:divBdr>
            <w:top w:val="none" w:sz="0" w:space="0" w:color="auto"/>
            <w:left w:val="none" w:sz="0" w:space="0" w:color="auto"/>
            <w:bottom w:val="none" w:sz="0" w:space="0" w:color="auto"/>
            <w:right w:val="none" w:sz="0" w:space="0" w:color="auto"/>
          </w:divBdr>
          <w:divsChild>
            <w:div w:id="582570916">
              <w:marLeft w:val="0"/>
              <w:marRight w:val="0"/>
              <w:marTop w:val="0"/>
              <w:marBottom w:val="0"/>
              <w:divBdr>
                <w:top w:val="none" w:sz="0" w:space="0" w:color="auto"/>
                <w:left w:val="none" w:sz="0" w:space="0" w:color="auto"/>
                <w:bottom w:val="none" w:sz="0" w:space="0" w:color="auto"/>
                <w:right w:val="none" w:sz="0" w:space="0" w:color="auto"/>
              </w:divBdr>
            </w:div>
          </w:divsChild>
        </w:div>
        <w:div w:id="1323658990">
          <w:marLeft w:val="0"/>
          <w:marRight w:val="0"/>
          <w:marTop w:val="0"/>
          <w:marBottom w:val="0"/>
          <w:divBdr>
            <w:top w:val="none" w:sz="0" w:space="0" w:color="auto"/>
            <w:left w:val="none" w:sz="0" w:space="0" w:color="auto"/>
            <w:bottom w:val="none" w:sz="0" w:space="0" w:color="auto"/>
            <w:right w:val="none" w:sz="0" w:space="0" w:color="auto"/>
          </w:divBdr>
          <w:divsChild>
            <w:div w:id="629169160">
              <w:marLeft w:val="0"/>
              <w:marRight w:val="0"/>
              <w:marTop w:val="0"/>
              <w:marBottom w:val="0"/>
              <w:divBdr>
                <w:top w:val="none" w:sz="0" w:space="0" w:color="auto"/>
                <w:left w:val="none" w:sz="0" w:space="0" w:color="auto"/>
                <w:bottom w:val="none" w:sz="0" w:space="0" w:color="auto"/>
                <w:right w:val="none" w:sz="0" w:space="0" w:color="auto"/>
              </w:divBdr>
            </w:div>
          </w:divsChild>
        </w:div>
        <w:div w:id="1975792209">
          <w:marLeft w:val="0"/>
          <w:marRight w:val="0"/>
          <w:marTop w:val="0"/>
          <w:marBottom w:val="0"/>
          <w:divBdr>
            <w:top w:val="none" w:sz="0" w:space="0" w:color="auto"/>
            <w:left w:val="none" w:sz="0" w:space="0" w:color="auto"/>
            <w:bottom w:val="none" w:sz="0" w:space="0" w:color="auto"/>
            <w:right w:val="none" w:sz="0" w:space="0" w:color="auto"/>
          </w:divBdr>
          <w:divsChild>
            <w:div w:id="1760131768">
              <w:marLeft w:val="0"/>
              <w:marRight w:val="0"/>
              <w:marTop w:val="0"/>
              <w:marBottom w:val="0"/>
              <w:divBdr>
                <w:top w:val="none" w:sz="0" w:space="0" w:color="auto"/>
                <w:left w:val="none" w:sz="0" w:space="0" w:color="auto"/>
                <w:bottom w:val="none" w:sz="0" w:space="0" w:color="auto"/>
                <w:right w:val="none" w:sz="0" w:space="0" w:color="auto"/>
              </w:divBdr>
            </w:div>
            <w:div w:id="261765224">
              <w:marLeft w:val="0"/>
              <w:marRight w:val="0"/>
              <w:marTop w:val="0"/>
              <w:marBottom w:val="0"/>
              <w:divBdr>
                <w:top w:val="none" w:sz="0" w:space="0" w:color="auto"/>
                <w:left w:val="none" w:sz="0" w:space="0" w:color="auto"/>
                <w:bottom w:val="none" w:sz="0" w:space="0" w:color="auto"/>
                <w:right w:val="none" w:sz="0" w:space="0" w:color="auto"/>
              </w:divBdr>
            </w:div>
          </w:divsChild>
        </w:div>
        <w:div w:id="533884019">
          <w:marLeft w:val="0"/>
          <w:marRight w:val="0"/>
          <w:marTop w:val="0"/>
          <w:marBottom w:val="0"/>
          <w:divBdr>
            <w:top w:val="none" w:sz="0" w:space="0" w:color="auto"/>
            <w:left w:val="none" w:sz="0" w:space="0" w:color="auto"/>
            <w:bottom w:val="none" w:sz="0" w:space="0" w:color="auto"/>
            <w:right w:val="none" w:sz="0" w:space="0" w:color="auto"/>
          </w:divBdr>
          <w:divsChild>
            <w:div w:id="1973974225">
              <w:marLeft w:val="0"/>
              <w:marRight w:val="0"/>
              <w:marTop w:val="0"/>
              <w:marBottom w:val="0"/>
              <w:divBdr>
                <w:top w:val="none" w:sz="0" w:space="0" w:color="auto"/>
                <w:left w:val="none" w:sz="0" w:space="0" w:color="auto"/>
                <w:bottom w:val="none" w:sz="0" w:space="0" w:color="auto"/>
                <w:right w:val="none" w:sz="0" w:space="0" w:color="auto"/>
              </w:divBdr>
            </w:div>
          </w:divsChild>
        </w:div>
        <w:div w:id="498422303">
          <w:marLeft w:val="0"/>
          <w:marRight w:val="0"/>
          <w:marTop w:val="0"/>
          <w:marBottom w:val="0"/>
          <w:divBdr>
            <w:top w:val="none" w:sz="0" w:space="0" w:color="auto"/>
            <w:left w:val="none" w:sz="0" w:space="0" w:color="auto"/>
            <w:bottom w:val="none" w:sz="0" w:space="0" w:color="auto"/>
            <w:right w:val="none" w:sz="0" w:space="0" w:color="auto"/>
          </w:divBdr>
          <w:divsChild>
            <w:div w:id="854030218">
              <w:marLeft w:val="0"/>
              <w:marRight w:val="0"/>
              <w:marTop w:val="0"/>
              <w:marBottom w:val="0"/>
              <w:divBdr>
                <w:top w:val="none" w:sz="0" w:space="0" w:color="auto"/>
                <w:left w:val="none" w:sz="0" w:space="0" w:color="auto"/>
                <w:bottom w:val="none" w:sz="0" w:space="0" w:color="auto"/>
                <w:right w:val="none" w:sz="0" w:space="0" w:color="auto"/>
              </w:divBdr>
            </w:div>
          </w:divsChild>
        </w:div>
        <w:div w:id="971714482">
          <w:marLeft w:val="0"/>
          <w:marRight w:val="0"/>
          <w:marTop w:val="0"/>
          <w:marBottom w:val="0"/>
          <w:divBdr>
            <w:top w:val="none" w:sz="0" w:space="0" w:color="auto"/>
            <w:left w:val="none" w:sz="0" w:space="0" w:color="auto"/>
            <w:bottom w:val="none" w:sz="0" w:space="0" w:color="auto"/>
            <w:right w:val="none" w:sz="0" w:space="0" w:color="auto"/>
          </w:divBdr>
          <w:divsChild>
            <w:div w:id="135028829">
              <w:marLeft w:val="0"/>
              <w:marRight w:val="0"/>
              <w:marTop w:val="0"/>
              <w:marBottom w:val="0"/>
              <w:divBdr>
                <w:top w:val="none" w:sz="0" w:space="0" w:color="auto"/>
                <w:left w:val="none" w:sz="0" w:space="0" w:color="auto"/>
                <w:bottom w:val="none" w:sz="0" w:space="0" w:color="auto"/>
                <w:right w:val="none" w:sz="0" w:space="0" w:color="auto"/>
              </w:divBdr>
            </w:div>
            <w:div w:id="2124417753">
              <w:marLeft w:val="0"/>
              <w:marRight w:val="0"/>
              <w:marTop w:val="0"/>
              <w:marBottom w:val="0"/>
              <w:divBdr>
                <w:top w:val="none" w:sz="0" w:space="0" w:color="auto"/>
                <w:left w:val="none" w:sz="0" w:space="0" w:color="auto"/>
                <w:bottom w:val="none" w:sz="0" w:space="0" w:color="auto"/>
                <w:right w:val="none" w:sz="0" w:space="0" w:color="auto"/>
              </w:divBdr>
            </w:div>
          </w:divsChild>
        </w:div>
        <w:div w:id="89663507">
          <w:marLeft w:val="0"/>
          <w:marRight w:val="0"/>
          <w:marTop w:val="0"/>
          <w:marBottom w:val="0"/>
          <w:divBdr>
            <w:top w:val="none" w:sz="0" w:space="0" w:color="auto"/>
            <w:left w:val="none" w:sz="0" w:space="0" w:color="auto"/>
            <w:bottom w:val="none" w:sz="0" w:space="0" w:color="auto"/>
            <w:right w:val="none" w:sz="0" w:space="0" w:color="auto"/>
          </w:divBdr>
          <w:divsChild>
            <w:div w:id="1589728570">
              <w:marLeft w:val="0"/>
              <w:marRight w:val="0"/>
              <w:marTop w:val="0"/>
              <w:marBottom w:val="0"/>
              <w:divBdr>
                <w:top w:val="none" w:sz="0" w:space="0" w:color="auto"/>
                <w:left w:val="none" w:sz="0" w:space="0" w:color="auto"/>
                <w:bottom w:val="none" w:sz="0" w:space="0" w:color="auto"/>
                <w:right w:val="none" w:sz="0" w:space="0" w:color="auto"/>
              </w:divBdr>
            </w:div>
            <w:div w:id="680619133">
              <w:marLeft w:val="0"/>
              <w:marRight w:val="0"/>
              <w:marTop w:val="0"/>
              <w:marBottom w:val="0"/>
              <w:divBdr>
                <w:top w:val="none" w:sz="0" w:space="0" w:color="auto"/>
                <w:left w:val="none" w:sz="0" w:space="0" w:color="auto"/>
                <w:bottom w:val="none" w:sz="0" w:space="0" w:color="auto"/>
                <w:right w:val="none" w:sz="0" w:space="0" w:color="auto"/>
              </w:divBdr>
            </w:div>
            <w:div w:id="283536648">
              <w:marLeft w:val="0"/>
              <w:marRight w:val="0"/>
              <w:marTop w:val="0"/>
              <w:marBottom w:val="0"/>
              <w:divBdr>
                <w:top w:val="none" w:sz="0" w:space="0" w:color="auto"/>
                <w:left w:val="none" w:sz="0" w:space="0" w:color="auto"/>
                <w:bottom w:val="none" w:sz="0" w:space="0" w:color="auto"/>
                <w:right w:val="none" w:sz="0" w:space="0" w:color="auto"/>
              </w:divBdr>
            </w:div>
          </w:divsChild>
        </w:div>
        <w:div w:id="1513029863">
          <w:marLeft w:val="0"/>
          <w:marRight w:val="0"/>
          <w:marTop w:val="0"/>
          <w:marBottom w:val="0"/>
          <w:divBdr>
            <w:top w:val="none" w:sz="0" w:space="0" w:color="auto"/>
            <w:left w:val="none" w:sz="0" w:space="0" w:color="auto"/>
            <w:bottom w:val="none" w:sz="0" w:space="0" w:color="auto"/>
            <w:right w:val="none" w:sz="0" w:space="0" w:color="auto"/>
          </w:divBdr>
          <w:divsChild>
            <w:div w:id="2033148103">
              <w:marLeft w:val="0"/>
              <w:marRight w:val="0"/>
              <w:marTop w:val="0"/>
              <w:marBottom w:val="0"/>
              <w:divBdr>
                <w:top w:val="none" w:sz="0" w:space="0" w:color="auto"/>
                <w:left w:val="none" w:sz="0" w:space="0" w:color="auto"/>
                <w:bottom w:val="none" w:sz="0" w:space="0" w:color="auto"/>
                <w:right w:val="none" w:sz="0" w:space="0" w:color="auto"/>
              </w:divBdr>
            </w:div>
          </w:divsChild>
        </w:div>
        <w:div w:id="1949196726">
          <w:marLeft w:val="0"/>
          <w:marRight w:val="0"/>
          <w:marTop w:val="0"/>
          <w:marBottom w:val="0"/>
          <w:divBdr>
            <w:top w:val="none" w:sz="0" w:space="0" w:color="auto"/>
            <w:left w:val="none" w:sz="0" w:space="0" w:color="auto"/>
            <w:bottom w:val="none" w:sz="0" w:space="0" w:color="auto"/>
            <w:right w:val="none" w:sz="0" w:space="0" w:color="auto"/>
          </w:divBdr>
          <w:divsChild>
            <w:div w:id="429160962">
              <w:marLeft w:val="0"/>
              <w:marRight w:val="0"/>
              <w:marTop w:val="0"/>
              <w:marBottom w:val="0"/>
              <w:divBdr>
                <w:top w:val="none" w:sz="0" w:space="0" w:color="auto"/>
                <w:left w:val="none" w:sz="0" w:space="0" w:color="auto"/>
                <w:bottom w:val="none" w:sz="0" w:space="0" w:color="auto"/>
                <w:right w:val="none" w:sz="0" w:space="0" w:color="auto"/>
              </w:divBdr>
            </w:div>
            <w:div w:id="1576016497">
              <w:marLeft w:val="0"/>
              <w:marRight w:val="0"/>
              <w:marTop w:val="0"/>
              <w:marBottom w:val="0"/>
              <w:divBdr>
                <w:top w:val="none" w:sz="0" w:space="0" w:color="auto"/>
                <w:left w:val="none" w:sz="0" w:space="0" w:color="auto"/>
                <w:bottom w:val="none" w:sz="0" w:space="0" w:color="auto"/>
                <w:right w:val="none" w:sz="0" w:space="0" w:color="auto"/>
              </w:divBdr>
            </w:div>
          </w:divsChild>
        </w:div>
        <w:div w:id="906569070">
          <w:marLeft w:val="0"/>
          <w:marRight w:val="0"/>
          <w:marTop w:val="0"/>
          <w:marBottom w:val="0"/>
          <w:divBdr>
            <w:top w:val="none" w:sz="0" w:space="0" w:color="auto"/>
            <w:left w:val="none" w:sz="0" w:space="0" w:color="auto"/>
            <w:bottom w:val="none" w:sz="0" w:space="0" w:color="auto"/>
            <w:right w:val="none" w:sz="0" w:space="0" w:color="auto"/>
          </w:divBdr>
          <w:divsChild>
            <w:div w:id="518473244">
              <w:marLeft w:val="0"/>
              <w:marRight w:val="0"/>
              <w:marTop w:val="0"/>
              <w:marBottom w:val="0"/>
              <w:divBdr>
                <w:top w:val="none" w:sz="0" w:space="0" w:color="auto"/>
                <w:left w:val="none" w:sz="0" w:space="0" w:color="auto"/>
                <w:bottom w:val="none" w:sz="0" w:space="0" w:color="auto"/>
                <w:right w:val="none" w:sz="0" w:space="0" w:color="auto"/>
              </w:divBdr>
            </w:div>
          </w:divsChild>
        </w:div>
        <w:div w:id="942301855">
          <w:marLeft w:val="0"/>
          <w:marRight w:val="0"/>
          <w:marTop w:val="0"/>
          <w:marBottom w:val="0"/>
          <w:divBdr>
            <w:top w:val="none" w:sz="0" w:space="0" w:color="auto"/>
            <w:left w:val="none" w:sz="0" w:space="0" w:color="auto"/>
            <w:bottom w:val="none" w:sz="0" w:space="0" w:color="auto"/>
            <w:right w:val="none" w:sz="0" w:space="0" w:color="auto"/>
          </w:divBdr>
          <w:divsChild>
            <w:div w:id="214780544">
              <w:marLeft w:val="0"/>
              <w:marRight w:val="0"/>
              <w:marTop w:val="0"/>
              <w:marBottom w:val="0"/>
              <w:divBdr>
                <w:top w:val="none" w:sz="0" w:space="0" w:color="auto"/>
                <w:left w:val="none" w:sz="0" w:space="0" w:color="auto"/>
                <w:bottom w:val="none" w:sz="0" w:space="0" w:color="auto"/>
                <w:right w:val="none" w:sz="0" w:space="0" w:color="auto"/>
              </w:divBdr>
            </w:div>
          </w:divsChild>
        </w:div>
        <w:div w:id="1500461336">
          <w:marLeft w:val="0"/>
          <w:marRight w:val="0"/>
          <w:marTop w:val="0"/>
          <w:marBottom w:val="0"/>
          <w:divBdr>
            <w:top w:val="none" w:sz="0" w:space="0" w:color="auto"/>
            <w:left w:val="none" w:sz="0" w:space="0" w:color="auto"/>
            <w:bottom w:val="none" w:sz="0" w:space="0" w:color="auto"/>
            <w:right w:val="none" w:sz="0" w:space="0" w:color="auto"/>
          </w:divBdr>
          <w:divsChild>
            <w:div w:id="463348365">
              <w:marLeft w:val="0"/>
              <w:marRight w:val="0"/>
              <w:marTop w:val="0"/>
              <w:marBottom w:val="0"/>
              <w:divBdr>
                <w:top w:val="none" w:sz="0" w:space="0" w:color="auto"/>
                <w:left w:val="none" w:sz="0" w:space="0" w:color="auto"/>
                <w:bottom w:val="none" w:sz="0" w:space="0" w:color="auto"/>
                <w:right w:val="none" w:sz="0" w:space="0" w:color="auto"/>
              </w:divBdr>
            </w:div>
            <w:div w:id="162555730">
              <w:marLeft w:val="0"/>
              <w:marRight w:val="0"/>
              <w:marTop w:val="0"/>
              <w:marBottom w:val="0"/>
              <w:divBdr>
                <w:top w:val="none" w:sz="0" w:space="0" w:color="auto"/>
                <w:left w:val="none" w:sz="0" w:space="0" w:color="auto"/>
                <w:bottom w:val="none" w:sz="0" w:space="0" w:color="auto"/>
                <w:right w:val="none" w:sz="0" w:space="0" w:color="auto"/>
              </w:divBdr>
            </w:div>
          </w:divsChild>
        </w:div>
        <w:div w:id="241768158">
          <w:marLeft w:val="0"/>
          <w:marRight w:val="0"/>
          <w:marTop w:val="0"/>
          <w:marBottom w:val="0"/>
          <w:divBdr>
            <w:top w:val="none" w:sz="0" w:space="0" w:color="auto"/>
            <w:left w:val="none" w:sz="0" w:space="0" w:color="auto"/>
            <w:bottom w:val="none" w:sz="0" w:space="0" w:color="auto"/>
            <w:right w:val="none" w:sz="0" w:space="0" w:color="auto"/>
          </w:divBdr>
          <w:divsChild>
            <w:div w:id="1645967699">
              <w:marLeft w:val="0"/>
              <w:marRight w:val="0"/>
              <w:marTop w:val="0"/>
              <w:marBottom w:val="0"/>
              <w:divBdr>
                <w:top w:val="none" w:sz="0" w:space="0" w:color="auto"/>
                <w:left w:val="none" w:sz="0" w:space="0" w:color="auto"/>
                <w:bottom w:val="none" w:sz="0" w:space="0" w:color="auto"/>
                <w:right w:val="none" w:sz="0" w:space="0" w:color="auto"/>
              </w:divBdr>
            </w:div>
          </w:divsChild>
        </w:div>
        <w:div w:id="404644182">
          <w:marLeft w:val="0"/>
          <w:marRight w:val="0"/>
          <w:marTop w:val="0"/>
          <w:marBottom w:val="0"/>
          <w:divBdr>
            <w:top w:val="none" w:sz="0" w:space="0" w:color="auto"/>
            <w:left w:val="none" w:sz="0" w:space="0" w:color="auto"/>
            <w:bottom w:val="none" w:sz="0" w:space="0" w:color="auto"/>
            <w:right w:val="none" w:sz="0" w:space="0" w:color="auto"/>
          </w:divBdr>
          <w:divsChild>
            <w:div w:id="1438984692">
              <w:marLeft w:val="0"/>
              <w:marRight w:val="0"/>
              <w:marTop w:val="0"/>
              <w:marBottom w:val="0"/>
              <w:divBdr>
                <w:top w:val="none" w:sz="0" w:space="0" w:color="auto"/>
                <w:left w:val="none" w:sz="0" w:space="0" w:color="auto"/>
                <w:bottom w:val="none" w:sz="0" w:space="0" w:color="auto"/>
                <w:right w:val="none" w:sz="0" w:space="0" w:color="auto"/>
              </w:divBdr>
            </w:div>
          </w:divsChild>
        </w:div>
        <w:div w:id="727147548">
          <w:marLeft w:val="0"/>
          <w:marRight w:val="0"/>
          <w:marTop w:val="0"/>
          <w:marBottom w:val="0"/>
          <w:divBdr>
            <w:top w:val="none" w:sz="0" w:space="0" w:color="auto"/>
            <w:left w:val="none" w:sz="0" w:space="0" w:color="auto"/>
            <w:bottom w:val="none" w:sz="0" w:space="0" w:color="auto"/>
            <w:right w:val="none" w:sz="0" w:space="0" w:color="auto"/>
          </w:divBdr>
          <w:divsChild>
            <w:div w:id="1109622353">
              <w:marLeft w:val="0"/>
              <w:marRight w:val="0"/>
              <w:marTop w:val="0"/>
              <w:marBottom w:val="0"/>
              <w:divBdr>
                <w:top w:val="none" w:sz="0" w:space="0" w:color="auto"/>
                <w:left w:val="none" w:sz="0" w:space="0" w:color="auto"/>
                <w:bottom w:val="none" w:sz="0" w:space="0" w:color="auto"/>
                <w:right w:val="none" w:sz="0" w:space="0" w:color="auto"/>
              </w:divBdr>
            </w:div>
            <w:div w:id="1793016964">
              <w:marLeft w:val="0"/>
              <w:marRight w:val="0"/>
              <w:marTop w:val="0"/>
              <w:marBottom w:val="0"/>
              <w:divBdr>
                <w:top w:val="none" w:sz="0" w:space="0" w:color="auto"/>
                <w:left w:val="none" w:sz="0" w:space="0" w:color="auto"/>
                <w:bottom w:val="none" w:sz="0" w:space="0" w:color="auto"/>
                <w:right w:val="none" w:sz="0" w:space="0" w:color="auto"/>
              </w:divBdr>
            </w:div>
            <w:div w:id="492766390">
              <w:marLeft w:val="0"/>
              <w:marRight w:val="0"/>
              <w:marTop w:val="0"/>
              <w:marBottom w:val="0"/>
              <w:divBdr>
                <w:top w:val="none" w:sz="0" w:space="0" w:color="auto"/>
                <w:left w:val="none" w:sz="0" w:space="0" w:color="auto"/>
                <w:bottom w:val="none" w:sz="0" w:space="0" w:color="auto"/>
                <w:right w:val="none" w:sz="0" w:space="0" w:color="auto"/>
              </w:divBdr>
            </w:div>
            <w:div w:id="1791318518">
              <w:marLeft w:val="0"/>
              <w:marRight w:val="0"/>
              <w:marTop w:val="0"/>
              <w:marBottom w:val="0"/>
              <w:divBdr>
                <w:top w:val="none" w:sz="0" w:space="0" w:color="auto"/>
                <w:left w:val="none" w:sz="0" w:space="0" w:color="auto"/>
                <w:bottom w:val="none" w:sz="0" w:space="0" w:color="auto"/>
                <w:right w:val="none" w:sz="0" w:space="0" w:color="auto"/>
              </w:divBdr>
            </w:div>
            <w:div w:id="792286472">
              <w:marLeft w:val="0"/>
              <w:marRight w:val="0"/>
              <w:marTop w:val="0"/>
              <w:marBottom w:val="0"/>
              <w:divBdr>
                <w:top w:val="none" w:sz="0" w:space="0" w:color="auto"/>
                <w:left w:val="none" w:sz="0" w:space="0" w:color="auto"/>
                <w:bottom w:val="none" w:sz="0" w:space="0" w:color="auto"/>
                <w:right w:val="none" w:sz="0" w:space="0" w:color="auto"/>
              </w:divBdr>
            </w:div>
            <w:div w:id="698630930">
              <w:marLeft w:val="0"/>
              <w:marRight w:val="0"/>
              <w:marTop w:val="0"/>
              <w:marBottom w:val="0"/>
              <w:divBdr>
                <w:top w:val="none" w:sz="0" w:space="0" w:color="auto"/>
                <w:left w:val="none" w:sz="0" w:space="0" w:color="auto"/>
                <w:bottom w:val="none" w:sz="0" w:space="0" w:color="auto"/>
                <w:right w:val="none" w:sz="0" w:space="0" w:color="auto"/>
              </w:divBdr>
            </w:div>
          </w:divsChild>
        </w:div>
        <w:div w:id="1737438926">
          <w:marLeft w:val="0"/>
          <w:marRight w:val="0"/>
          <w:marTop w:val="0"/>
          <w:marBottom w:val="0"/>
          <w:divBdr>
            <w:top w:val="none" w:sz="0" w:space="0" w:color="auto"/>
            <w:left w:val="none" w:sz="0" w:space="0" w:color="auto"/>
            <w:bottom w:val="none" w:sz="0" w:space="0" w:color="auto"/>
            <w:right w:val="none" w:sz="0" w:space="0" w:color="auto"/>
          </w:divBdr>
          <w:divsChild>
            <w:div w:id="562446610">
              <w:marLeft w:val="0"/>
              <w:marRight w:val="0"/>
              <w:marTop w:val="0"/>
              <w:marBottom w:val="0"/>
              <w:divBdr>
                <w:top w:val="none" w:sz="0" w:space="0" w:color="auto"/>
                <w:left w:val="none" w:sz="0" w:space="0" w:color="auto"/>
                <w:bottom w:val="none" w:sz="0" w:space="0" w:color="auto"/>
                <w:right w:val="none" w:sz="0" w:space="0" w:color="auto"/>
              </w:divBdr>
            </w:div>
          </w:divsChild>
        </w:div>
        <w:div w:id="294064469">
          <w:marLeft w:val="0"/>
          <w:marRight w:val="0"/>
          <w:marTop w:val="0"/>
          <w:marBottom w:val="0"/>
          <w:divBdr>
            <w:top w:val="none" w:sz="0" w:space="0" w:color="auto"/>
            <w:left w:val="none" w:sz="0" w:space="0" w:color="auto"/>
            <w:bottom w:val="none" w:sz="0" w:space="0" w:color="auto"/>
            <w:right w:val="none" w:sz="0" w:space="0" w:color="auto"/>
          </w:divBdr>
          <w:divsChild>
            <w:div w:id="307174903">
              <w:marLeft w:val="0"/>
              <w:marRight w:val="0"/>
              <w:marTop w:val="0"/>
              <w:marBottom w:val="0"/>
              <w:divBdr>
                <w:top w:val="none" w:sz="0" w:space="0" w:color="auto"/>
                <w:left w:val="none" w:sz="0" w:space="0" w:color="auto"/>
                <w:bottom w:val="none" w:sz="0" w:space="0" w:color="auto"/>
                <w:right w:val="none" w:sz="0" w:space="0" w:color="auto"/>
              </w:divBdr>
            </w:div>
          </w:divsChild>
        </w:div>
        <w:div w:id="1313481528">
          <w:marLeft w:val="0"/>
          <w:marRight w:val="0"/>
          <w:marTop w:val="0"/>
          <w:marBottom w:val="0"/>
          <w:divBdr>
            <w:top w:val="none" w:sz="0" w:space="0" w:color="auto"/>
            <w:left w:val="none" w:sz="0" w:space="0" w:color="auto"/>
            <w:bottom w:val="none" w:sz="0" w:space="0" w:color="auto"/>
            <w:right w:val="none" w:sz="0" w:space="0" w:color="auto"/>
          </w:divBdr>
          <w:divsChild>
            <w:div w:id="1807115857">
              <w:marLeft w:val="0"/>
              <w:marRight w:val="0"/>
              <w:marTop w:val="0"/>
              <w:marBottom w:val="0"/>
              <w:divBdr>
                <w:top w:val="none" w:sz="0" w:space="0" w:color="auto"/>
                <w:left w:val="none" w:sz="0" w:space="0" w:color="auto"/>
                <w:bottom w:val="none" w:sz="0" w:space="0" w:color="auto"/>
                <w:right w:val="none" w:sz="0" w:space="0" w:color="auto"/>
              </w:divBdr>
            </w:div>
          </w:divsChild>
        </w:div>
        <w:div w:id="1064837607">
          <w:marLeft w:val="0"/>
          <w:marRight w:val="0"/>
          <w:marTop w:val="0"/>
          <w:marBottom w:val="0"/>
          <w:divBdr>
            <w:top w:val="none" w:sz="0" w:space="0" w:color="auto"/>
            <w:left w:val="none" w:sz="0" w:space="0" w:color="auto"/>
            <w:bottom w:val="none" w:sz="0" w:space="0" w:color="auto"/>
            <w:right w:val="none" w:sz="0" w:space="0" w:color="auto"/>
          </w:divBdr>
          <w:divsChild>
            <w:div w:id="108850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5986">
      <w:bodyDiv w:val="1"/>
      <w:marLeft w:val="0"/>
      <w:marRight w:val="0"/>
      <w:marTop w:val="0"/>
      <w:marBottom w:val="0"/>
      <w:divBdr>
        <w:top w:val="none" w:sz="0" w:space="0" w:color="auto"/>
        <w:left w:val="none" w:sz="0" w:space="0" w:color="auto"/>
        <w:bottom w:val="none" w:sz="0" w:space="0" w:color="auto"/>
        <w:right w:val="none" w:sz="0" w:space="0" w:color="auto"/>
      </w:divBdr>
    </w:div>
    <w:div w:id="708604465">
      <w:bodyDiv w:val="1"/>
      <w:marLeft w:val="0"/>
      <w:marRight w:val="0"/>
      <w:marTop w:val="0"/>
      <w:marBottom w:val="0"/>
      <w:divBdr>
        <w:top w:val="none" w:sz="0" w:space="0" w:color="auto"/>
        <w:left w:val="none" w:sz="0" w:space="0" w:color="auto"/>
        <w:bottom w:val="none" w:sz="0" w:space="0" w:color="auto"/>
        <w:right w:val="none" w:sz="0" w:space="0" w:color="auto"/>
      </w:divBdr>
    </w:div>
    <w:div w:id="870993469">
      <w:bodyDiv w:val="1"/>
      <w:marLeft w:val="0"/>
      <w:marRight w:val="0"/>
      <w:marTop w:val="0"/>
      <w:marBottom w:val="0"/>
      <w:divBdr>
        <w:top w:val="none" w:sz="0" w:space="0" w:color="auto"/>
        <w:left w:val="none" w:sz="0" w:space="0" w:color="auto"/>
        <w:bottom w:val="none" w:sz="0" w:space="0" w:color="auto"/>
        <w:right w:val="none" w:sz="0" w:space="0" w:color="auto"/>
      </w:divBdr>
    </w:div>
    <w:div w:id="1050881839">
      <w:bodyDiv w:val="1"/>
      <w:marLeft w:val="0"/>
      <w:marRight w:val="0"/>
      <w:marTop w:val="0"/>
      <w:marBottom w:val="0"/>
      <w:divBdr>
        <w:top w:val="none" w:sz="0" w:space="0" w:color="auto"/>
        <w:left w:val="none" w:sz="0" w:space="0" w:color="auto"/>
        <w:bottom w:val="none" w:sz="0" w:space="0" w:color="auto"/>
        <w:right w:val="none" w:sz="0" w:space="0" w:color="auto"/>
      </w:divBdr>
    </w:div>
    <w:div w:id="1100180623">
      <w:bodyDiv w:val="1"/>
      <w:marLeft w:val="0"/>
      <w:marRight w:val="0"/>
      <w:marTop w:val="0"/>
      <w:marBottom w:val="0"/>
      <w:divBdr>
        <w:top w:val="none" w:sz="0" w:space="0" w:color="auto"/>
        <w:left w:val="none" w:sz="0" w:space="0" w:color="auto"/>
        <w:bottom w:val="none" w:sz="0" w:space="0" w:color="auto"/>
        <w:right w:val="none" w:sz="0" w:space="0" w:color="auto"/>
      </w:divBdr>
    </w:div>
    <w:div w:id="1178540551">
      <w:bodyDiv w:val="1"/>
      <w:marLeft w:val="0"/>
      <w:marRight w:val="0"/>
      <w:marTop w:val="0"/>
      <w:marBottom w:val="0"/>
      <w:divBdr>
        <w:top w:val="none" w:sz="0" w:space="0" w:color="auto"/>
        <w:left w:val="none" w:sz="0" w:space="0" w:color="auto"/>
        <w:bottom w:val="none" w:sz="0" w:space="0" w:color="auto"/>
        <w:right w:val="none" w:sz="0" w:space="0" w:color="auto"/>
      </w:divBdr>
    </w:div>
    <w:div w:id="1580628764">
      <w:bodyDiv w:val="1"/>
      <w:marLeft w:val="0"/>
      <w:marRight w:val="0"/>
      <w:marTop w:val="0"/>
      <w:marBottom w:val="0"/>
      <w:divBdr>
        <w:top w:val="none" w:sz="0" w:space="0" w:color="auto"/>
        <w:left w:val="none" w:sz="0" w:space="0" w:color="auto"/>
        <w:bottom w:val="none" w:sz="0" w:space="0" w:color="auto"/>
        <w:right w:val="none" w:sz="0" w:space="0" w:color="auto"/>
      </w:divBdr>
    </w:div>
    <w:div w:id="1611931947">
      <w:bodyDiv w:val="1"/>
      <w:marLeft w:val="0"/>
      <w:marRight w:val="0"/>
      <w:marTop w:val="0"/>
      <w:marBottom w:val="0"/>
      <w:divBdr>
        <w:top w:val="none" w:sz="0" w:space="0" w:color="auto"/>
        <w:left w:val="none" w:sz="0" w:space="0" w:color="auto"/>
        <w:bottom w:val="none" w:sz="0" w:space="0" w:color="auto"/>
        <w:right w:val="none" w:sz="0" w:space="0" w:color="auto"/>
      </w:divBdr>
      <w:divsChild>
        <w:div w:id="225579019">
          <w:marLeft w:val="0"/>
          <w:marRight w:val="0"/>
          <w:marTop w:val="0"/>
          <w:marBottom w:val="0"/>
          <w:divBdr>
            <w:top w:val="none" w:sz="0" w:space="0" w:color="auto"/>
            <w:left w:val="none" w:sz="0" w:space="0" w:color="auto"/>
            <w:bottom w:val="none" w:sz="0" w:space="0" w:color="auto"/>
            <w:right w:val="none" w:sz="0" w:space="0" w:color="auto"/>
          </w:divBdr>
        </w:div>
        <w:div w:id="1988584470">
          <w:marLeft w:val="0"/>
          <w:marRight w:val="0"/>
          <w:marTop w:val="0"/>
          <w:marBottom w:val="0"/>
          <w:divBdr>
            <w:top w:val="none" w:sz="0" w:space="0" w:color="auto"/>
            <w:left w:val="none" w:sz="0" w:space="0" w:color="auto"/>
            <w:bottom w:val="none" w:sz="0" w:space="0" w:color="auto"/>
            <w:right w:val="none" w:sz="0" w:space="0" w:color="auto"/>
          </w:divBdr>
        </w:div>
        <w:div w:id="684215653">
          <w:marLeft w:val="0"/>
          <w:marRight w:val="0"/>
          <w:marTop w:val="0"/>
          <w:marBottom w:val="0"/>
          <w:divBdr>
            <w:top w:val="none" w:sz="0" w:space="0" w:color="auto"/>
            <w:left w:val="none" w:sz="0" w:space="0" w:color="auto"/>
            <w:bottom w:val="none" w:sz="0" w:space="0" w:color="auto"/>
            <w:right w:val="none" w:sz="0" w:space="0" w:color="auto"/>
          </w:divBdr>
          <w:divsChild>
            <w:div w:id="1187137599">
              <w:marLeft w:val="-75"/>
              <w:marRight w:val="0"/>
              <w:marTop w:val="30"/>
              <w:marBottom w:val="30"/>
              <w:divBdr>
                <w:top w:val="none" w:sz="0" w:space="0" w:color="auto"/>
                <w:left w:val="none" w:sz="0" w:space="0" w:color="auto"/>
                <w:bottom w:val="none" w:sz="0" w:space="0" w:color="auto"/>
                <w:right w:val="none" w:sz="0" w:space="0" w:color="auto"/>
              </w:divBdr>
              <w:divsChild>
                <w:div w:id="398870620">
                  <w:marLeft w:val="0"/>
                  <w:marRight w:val="0"/>
                  <w:marTop w:val="0"/>
                  <w:marBottom w:val="0"/>
                  <w:divBdr>
                    <w:top w:val="none" w:sz="0" w:space="0" w:color="auto"/>
                    <w:left w:val="none" w:sz="0" w:space="0" w:color="auto"/>
                    <w:bottom w:val="none" w:sz="0" w:space="0" w:color="auto"/>
                    <w:right w:val="none" w:sz="0" w:space="0" w:color="auto"/>
                  </w:divBdr>
                  <w:divsChild>
                    <w:div w:id="1464076519">
                      <w:marLeft w:val="0"/>
                      <w:marRight w:val="0"/>
                      <w:marTop w:val="0"/>
                      <w:marBottom w:val="0"/>
                      <w:divBdr>
                        <w:top w:val="none" w:sz="0" w:space="0" w:color="auto"/>
                        <w:left w:val="none" w:sz="0" w:space="0" w:color="auto"/>
                        <w:bottom w:val="none" w:sz="0" w:space="0" w:color="auto"/>
                        <w:right w:val="none" w:sz="0" w:space="0" w:color="auto"/>
                      </w:divBdr>
                    </w:div>
                  </w:divsChild>
                </w:div>
                <w:div w:id="1366365093">
                  <w:marLeft w:val="0"/>
                  <w:marRight w:val="0"/>
                  <w:marTop w:val="0"/>
                  <w:marBottom w:val="0"/>
                  <w:divBdr>
                    <w:top w:val="none" w:sz="0" w:space="0" w:color="auto"/>
                    <w:left w:val="none" w:sz="0" w:space="0" w:color="auto"/>
                    <w:bottom w:val="none" w:sz="0" w:space="0" w:color="auto"/>
                    <w:right w:val="none" w:sz="0" w:space="0" w:color="auto"/>
                  </w:divBdr>
                  <w:divsChild>
                    <w:div w:id="2118020533">
                      <w:marLeft w:val="0"/>
                      <w:marRight w:val="0"/>
                      <w:marTop w:val="0"/>
                      <w:marBottom w:val="0"/>
                      <w:divBdr>
                        <w:top w:val="none" w:sz="0" w:space="0" w:color="auto"/>
                        <w:left w:val="none" w:sz="0" w:space="0" w:color="auto"/>
                        <w:bottom w:val="none" w:sz="0" w:space="0" w:color="auto"/>
                        <w:right w:val="none" w:sz="0" w:space="0" w:color="auto"/>
                      </w:divBdr>
                    </w:div>
                  </w:divsChild>
                </w:div>
                <w:div w:id="1440640436">
                  <w:marLeft w:val="0"/>
                  <w:marRight w:val="0"/>
                  <w:marTop w:val="0"/>
                  <w:marBottom w:val="0"/>
                  <w:divBdr>
                    <w:top w:val="none" w:sz="0" w:space="0" w:color="auto"/>
                    <w:left w:val="none" w:sz="0" w:space="0" w:color="auto"/>
                    <w:bottom w:val="none" w:sz="0" w:space="0" w:color="auto"/>
                    <w:right w:val="none" w:sz="0" w:space="0" w:color="auto"/>
                  </w:divBdr>
                  <w:divsChild>
                    <w:div w:id="720832598">
                      <w:marLeft w:val="0"/>
                      <w:marRight w:val="0"/>
                      <w:marTop w:val="0"/>
                      <w:marBottom w:val="0"/>
                      <w:divBdr>
                        <w:top w:val="none" w:sz="0" w:space="0" w:color="auto"/>
                        <w:left w:val="none" w:sz="0" w:space="0" w:color="auto"/>
                        <w:bottom w:val="none" w:sz="0" w:space="0" w:color="auto"/>
                        <w:right w:val="none" w:sz="0" w:space="0" w:color="auto"/>
                      </w:divBdr>
                    </w:div>
                  </w:divsChild>
                </w:div>
                <w:div w:id="1832602510">
                  <w:marLeft w:val="0"/>
                  <w:marRight w:val="0"/>
                  <w:marTop w:val="0"/>
                  <w:marBottom w:val="0"/>
                  <w:divBdr>
                    <w:top w:val="none" w:sz="0" w:space="0" w:color="auto"/>
                    <w:left w:val="none" w:sz="0" w:space="0" w:color="auto"/>
                    <w:bottom w:val="none" w:sz="0" w:space="0" w:color="auto"/>
                    <w:right w:val="none" w:sz="0" w:space="0" w:color="auto"/>
                  </w:divBdr>
                  <w:divsChild>
                    <w:div w:id="958338289">
                      <w:marLeft w:val="0"/>
                      <w:marRight w:val="0"/>
                      <w:marTop w:val="0"/>
                      <w:marBottom w:val="0"/>
                      <w:divBdr>
                        <w:top w:val="none" w:sz="0" w:space="0" w:color="auto"/>
                        <w:left w:val="none" w:sz="0" w:space="0" w:color="auto"/>
                        <w:bottom w:val="none" w:sz="0" w:space="0" w:color="auto"/>
                        <w:right w:val="none" w:sz="0" w:space="0" w:color="auto"/>
                      </w:divBdr>
                    </w:div>
                  </w:divsChild>
                </w:div>
                <w:div w:id="15665114">
                  <w:marLeft w:val="0"/>
                  <w:marRight w:val="0"/>
                  <w:marTop w:val="0"/>
                  <w:marBottom w:val="0"/>
                  <w:divBdr>
                    <w:top w:val="none" w:sz="0" w:space="0" w:color="auto"/>
                    <w:left w:val="none" w:sz="0" w:space="0" w:color="auto"/>
                    <w:bottom w:val="none" w:sz="0" w:space="0" w:color="auto"/>
                    <w:right w:val="none" w:sz="0" w:space="0" w:color="auto"/>
                  </w:divBdr>
                  <w:divsChild>
                    <w:div w:id="497961742">
                      <w:marLeft w:val="0"/>
                      <w:marRight w:val="0"/>
                      <w:marTop w:val="0"/>
                      <w:marBottom w:val="0"/>
                      <w:divBdr>
                        <w:top w:val="none" w:sz="0" w:space="0" w:color="auto"/>
                        <w:left w:val="none" w:sz="0" w:space="0" w:color="auto"/>
                        <w:bottom w:val="none" w:sz="0" w:space="0" w:color="auto"/>
                        <w:right w:val="none" w:sz="0" w:space="0" w:color="auto"/>
                      </w:divBdr>
                    </w:div>
                    <w:div w:id="2031757652">
                      <w:marLeft w:val="0"/>
                      <w:marRight w:val="0"/>
                      <w:marTop w:val="0"/>
                      <w:marBottom w:val="0"/>
                      <w:divBdr>
                        <w:top w:val="none" w:sz="0" w:space="0" w:color="auto"/>
                        <w:left w:val="none" w:sz="0" w:space="0" w:color="auto"/>
                        <w:bottom w:val="none" w:sz="0" w:space="0" w:color="auto"/>
                        <w:right w:val="none" w:sz="0" w:space="0" w:color="auto"/>
                      </w:divBdr>
                    </w:div>
                  </w:divsChild>
                </w:div>
                <w:div w:id="968702165">
                  <w:marLeft w:val="0"/>
                  <w:marRight w:val="0"/>
                  <w:marTop w:val="0"/>
                  <w:marBottom w:val="0"/>
                  <w:divBdr>
                    <w:top w:val="none" w:sz="0" w:space="0" w:color="auto"/>
                    <w:left w:val="none" w:sz="0" w:space="0" w:color="auto"/>
                    <w:bottom w:val="none" w:sz="0" w:space="0" w:color="auto"/>
                    <w:right w:val="none" w:sz="0" w:space="0" w:color="auto"/>
                  </w:divBdr>
                  <w:divsChild>
                    <w:div w:id="987366658">
                      <w:marLeft w:val="0"/>
                      <w:marRight w:val="0"/>
                      <w:marTop w:val="0"/>
                      <w:marBottom w:val="0"/>
                      <w:divBdr>
                        <w:top w:val="none" w:sz="0" w:space="0" w:color="auto"/>
                        <w:left w:val="none" w:sz="0" w:space="0" w:color="auto"/>
                        <w:bottom w:val="none" w:sz="0" w:space="0" w:color="auto"/>
                        <w:right w:val="none" w:sz="0" w:space="0" w:color="auto"/>
                      </w:divBdr>
                    </w:div>
                  </w:divsChild>
                </w:div>
                <w:div w:id="475030460">
                  <w:marLeft w:val="0"/>
                  <w:marRight w:val="0"/>
                  <w:marTop w:val="0"/>
                  <w:marBottom w:val="0"/>
                  <w:divBdr>
                    <w:top w:val="none" w:sz="0" w:space="0" w:color="auto"/>
                    <w:left w:val="none" w:sz="0" w:space="0" w:color="auto"/>
                    <w:bottom w:val="none" w:sz="0" w:space="0" w:color="auto"/>
                    <w:right w:val="none" w:sz="0" w:space="0" w:color="auto"/>
                  </w:divBdr>
                  <w:divsChild>
                    <w:div w:id="1708992996">
                      <w:marLeft w:val="0"/>
                      <w:marRight w:val="0"/>
                      <w:marTop w:val="0"/>
                      <w:marBottom w:val="0"/>
                      <w:divBdr>
                        <w:top w:val="none" w:sz="0" w:space="0" w:color="auto"/>
                        <w:left w:val="none" w:sz="0" w:space="0" w:color="auto"/>
                        <w:bottom w:val="none" w:sz="0" w:space="0" w:color="auto"/>
                        <w:right w:val="none" w:sz="0" w:space="0" w:color="auto"/>
                      </w:divBdr>
                    </w:div>
                  </w:divsChild>
                </w:div>
                <w:div w:id="344863197">
                  <w:marLeft w:val="0"/>
                  <w:marRight w:val="0"/>
                  <w:marTop w:val="0"/>
                  <w:marBottom w:val="0"/>
                  <w:divBdr>
                    <w:top w:val="none" w:sz="0" w:space="0" w:color="auto"/>
                    <w:left w:val="none" w:sz="0" w:space="0" w:color="auto"/>
                    <w:bottom w:val="none" w:sz="0" w:space="0" w:color="auto"/>
                    <w:right w:val="none" w:sz="0" w:space="0" w:color="auto"/>
                  </w:divBdr>
                  <w:divsChild>
                    <w:div w:id="1401053906">
                      <w:marLeft w:val="0"/>
                      <w:marRight w:val="0"/>
                      <w:marTop w:val="0"/>
                      <w:marBottom w:val="0"/>
                      <w:divBdr>
                        <w:top w:val="none" w:sz="0" w:space="0" w:color="auto"/>
                        <w:left w:val="none" w:sz="0" w:space="0" w:color="auto"/>
                        <w:bottom w:val="none" w:sz="0" w:space="0" w:color="auto"/>
                        <w:right w:val="none" w:sz="0" w:space="0" w:color="auto"/>
                      </w:divBdr>
                    </w:div>
                    <w:div w:id="813525540">
                      <w:marLeft w:val="0"/>
                      <w:marRight w:val="0"/>
                      <w:marTop w:val="0"/>
                      <w:marBottom w:val="0"/>
                      <w:divBdr>
                        <w:top w:val="none" w:sz="0" w:space="0" w:color="auto"/>
                        <w:left w:val="none" w:sz="0" w:space="0" w:color="auto"/>
                        <w:bottom w:val="none" w:sz="0" w:space="0" w:color="auto"/>
                        <w:right w:val="none" w:sz="0" w:space="0" w:color="auto"/>
                      </w:divBdr>
                    </w:div>
                  </w:divsChild>
                </w:div>
                <w:div w:id="2082369782">
                  <w:marLeft w:val="0"/>
                  <w:marRight w:val="0"/>
                  <w:marTop w:val="0"/>
                  <w:marBottom w:val="0"/>
                  <w:divBdr>
                    <w:top w:val="none" w:sz="0" w:space="0" w:color="auto"/>
                    <w:left w:val="none" w:sz="0" w:space="0" w:color="auto"/>
                    <w:bottom w:val="none" w:sz="0" w:space="0" w:color="auto"/>
                    <w:right w:val="none" w:sz="0" w:space="0" w:color="auto"/>
                  </w:divBdr>
                  <w:divsChild>
                    <w:div w:id="82383683">
                      <w:marLeft w:val="0"/>
                      <w:marRight w:val="0"/>
                      <w:marTop w:val="0"/>
                      <w:marBottom w:val="0"/>
                      <w:divBdr>
                        <w:top w:val="none" w:sz="0" w:space="0" w:color="auto"/>
                        <w:left w:val="none" w:sz="0" w:space="0" w:color="auto"/>
                        <w:bottom w:val="none" w:sz="0" w:space="0" w:color="auto"/>
                        <w:right w:val="none" w:sz="0" w:space="0" w:color="auto"/>
                      </w:divBdr>
                    </w:div>
                  </w:divsChild>
                </w:div>
                <w:div w:id="607349308">
                  <w:marLeft w:val="0"/>
                  <w:marRight w:val="0"/>
                  <w:marTop w:val="0"/>
                  <w:marBottom w:val="0"/>
                  <w:divBdr>
                    <w:top w:val="none" w:sz="0" w:space="0" w:color="auto"/>
                    <w:left w:val="none" w:sz="0" w:space="0" w:color="auto"/>
                    <w:bottom w:val="none" w:sz="0" w:space="0" w:color="auto"/>
                    <w:right w:val="none" w:sz="0" w:space="0" w:color="auto"/>
                  </w:divBdr>
                  <w:divsChild>
                    <w:div w:id="610206341">
                      <w:marLeft w:val="0"/>
                      <w:marRight w:val="0"/>
                      <w:marTop w:val="0"/>
                      <w:marBottom w:val="0"/>
                      <w:divBdr>
                        <w:top w:val="none" w:sz="0" w:space="0" w:color="auto"/>
                        <w:left w:val="none" w:sz="0" w:space="0" w:color="auto"/>
                        <w:bottom w:val="none" w:sz="0" w:space="0" w:color="auto"/>
                        <w:right w:val="none" w:sz="0" w:space="0" w:color="auto"/>
                      </w:divBdr>
                    </w:div>
                  </w:divsChild>
                </w:div>
                <w:div w:id="656884475">
                  <w:marLeft w:val="0"/>
                  <w:marRight w:val="0"/>
                  <w:marTop w:val="0"/>
                  <w:marBottom w:val="0"/>
                  <w:divBdr>
                    <w:top w:val="none" w:sz="0" w:space="0" w:color="auto"/>
                    <w:left w:val="none" w:sz="0" w:space="0" w:color="auto"/>
                    <w:bottom w:val="none" w:sz="0" w:space="0" w:color="auto"/>
                    <w:right w:val="none" w:sz="0" w:space="0" w:color="auto"/>
                  </w:divBdr>
                  <w:divsChild>
                    <w:div w:id="569579966">
                      <w:marLeft w:val="0"/>
                      <w:marRight w:val="0"/>
                      <w:marTop w:val="0"/>
                      <w:marBottom w:val="0"/>
                      <w:divBdr>
                        <w:top w:val="none" w:sz="0" w:space="0" w:color="auto"/>
                        <w:left w:val="none" w:sz="0" w:space="0" w:color="auto"/>
                        <w:bottom w:val="none" w:sz="0" w:space="0" w:color="auto"/>
                        <w:right w:val="none" w:sz="0" w:space="0" w:color="auto"/>
                      </w:divBdr>
                    </w:div>
                  </w:divsChild>
                </w:div>
                <w:div w:id="1427068330">
                  <w:marLeft w:val="0"/>
                  <w:marRight w:val="0"/>
                  <w:marTop w:val="0"/>
                  <w:marBottom w:val="0"/>
                  <w:divBdr>
                    <w:top w:val="none" w:sz="0" w:space="0" w:color="auto"/>
                    <w:left w:val="none" w:sz="0" w:space="0" w:color="auto"/>
                    <w:bottom w:val="none" w:sz="0" w:space="0" w:color="auto"/>
                    <w:right w:val="none" w:sz="0" w:space="0" w:color="auto"/>
                  </w:divBdr>
                  <w:divsChild>
                    <w:div w:id="938442600">
                      <w:marLeft w:val="0"/>
                      <w:marRight w:val="0"/>
                      <w:marTop w:val="0"/>
                      <w:marBottom w:val="0"/>
                      <w:divBdr>
                        <w:top w:val="none" w:sz="0" w:space="0" w:color="auto"/>
                        <w:left w:val="none" w:sz="0" w:space="0" w:color="auto"/>
                        <w:bottom w:val="none" w:sz="0" w:space="0" w:color="auto"/>
                        <w:right w:val="none" w:sz="0" w:space="0" w:color="auto"/>
                      </w:divBdr>
                    </w:div>
                  </w:divsChild>
                </w:div>
                <w:div w:id="339553575">
                  <w:marLeft w:val="0"/>
                  <w:marRight w:val="0"/>
                  <w:marTop w:val="0"/>
                  <w:marBottom w:val="0"/>
                  <w:divBdr>
                    <w:top w:val="none" w:sz="0" w:space="0" w:color="auto"/>
                    <w:left w:val="none" w:sz="0" w:space="0" w:color="auto"/>
                    <w:bottom w:val="none" w:sz="0" w:space="0" w:color="auto"/>
                    <w:right w:val="none" w:sz="0" w:space="0" w:color="auto"/>
                  </w:divBdr>
                  <w:divsChild>
                    <w:div w:id="1934122598">
                      <w:marLeft w:val="0"/>
                      <w:marRight w:val="0"/>
                      <w:marTop w:val="0"/>
                      <w:marBottom w:val="0"/>
                      <w:divBdr>
                        <w:top w:val="none" w:sz="0" w:space="0" w:color="auto"/>
                        <w:left w:val="none" w:sz="0" w:space="0" w:color="auto"/>
                        <w:bottom w:val="none" w:sz="0" w:space="0" w:color="auto"/>
                        <w:right w:val="none" w:sz="0" w:space="0" w:color="auto"/>
                      </w:divBdr>
                    </w:div>
                  </w:divsChild>
                </w:div>
                <w:div w:id="1028918613">
                  <w:marLeft w:val="0"/>
                  <w:marRight w:val="0"/>
                  <w:marTop w:val="0"/>
                  <w:marBottom w:val="0"/>
                  <w:divBdr>
                    <w:top w:val="none" w:sz="0" w:space="0" w:color="auto"/>
                    <w:left w:val="none" w:sz="0" w:space="0" w:color="auto"/>
                    <w:bottom w:val="none" w:sz="0" w:space="0" w:color="auto"/>
                    <w:right w:val="none" w:sz="0" w:space="0" w:color="auto"/>
                  </w:divBdr>
                  <w:divsChild>
                    <w:div w:id="1435713308">
                      <w:marLeft w:val="0"/>
                      <w:marRight w:val="0"/>
                      <w:marTop w:val="0"/>
                      <w:marBottom w:val="0"/>
                      <w:divBdr>
                        <w:top w:val="none" w:sz="0" w:space="0" w:color="auto"/>
                        <w:left w:val="none" w:sz="0" w:space="0" w:color="auto"/>
                        <w:bottom w:val="none" w:sz="0" w:space="0" w:color="auto"/>
                        <w:right w:val="none" w:sz="0" w:space="0" w:color="auto"/>
                      </w:divBdr>
                    </w:div>
                    <w:div w:id="596717443">
                      <w:marLeft w:val="0"/>
                      <w:marRight w:val="0"/>
                      <w:marTop w:val="0"/>
                      <w:marBottom w:val="0"/>
                      <w:divBdr>
                        <w:top w:val="none" w:sz="0" w:space="0" w:color="auto"/>
                        <w:left w:val="none" w:sz="0" w:space="0" w:color="auto"/>
                        <w:bottom w:val="none" w:sz="0" w:space="0" w:color="auto"/>
                        <w:right w:val="none" w:sz="0" w:space="0" w:color="auto"/>
                      </w:divBdr>
                    </w:div>
                  </w:divsChild>
                </w:div>
                <w:div w:id="2103604805">
                  <w:marLeft w:val="0"/>
                  <w:marRight w:val="0"/>
                  <w:marTop w:val="0"/>
                  <w:marBottom w:val="0"/>
                  <w:divBdr>
                    <w:top w:val="none" w:sz="0" w:space="0" w:color="auto"/>
                    <w:left w:val="none" w:sz="0" w:space="0" w:color="auto"/>
                    <w:bottom w:val="none" w:sz="0" w:space="0" w:color="auto"/>
                    <w:right w:val="none" w:sz="0" w:space="0" w:color="auto"/>
                  </w:divBdr>
                  <w:divsChild>
                    <w:div w:id="152066871">
                      <w:marLeft w:val="0"/>
                      <w:marRight w:val="0"/>
                      <w:marTop w:val="0"/>
                      <w:marBottom w:val="0"/>
                      <w:divBdr>
                        <w:top w:val="none" w:sz="0" w:space="0" w:color="auto"/>
                        <w:left w:val="none" w:sz="0" w:space="0" w:color="auto"/>
                        <w:bottom w:val="none" w:sz="0" w:space="0" w:color="auto"/>
                        <w:right w:val="none" w:sz="0" w:space="0" w:color="auto"/>
                      </w:divBdr>
                    </w:div>
                  </w:divsChild>
                </w:div>
                <w:div w:id="69037677">
                  <w:marLeft w:val="0"/>
                  <w:marRight w:val="0"/>
                  <w:marTop w:val="0"/>
                  <w:marBottom w:val="0"/>
                  <w:divBdr>
                    <w:top w:val="none" w:sz="0" w:space="0" w:color="auto"/>
                    <w:left w:val="none" w:sz="0" w:space="0" w:color="auto"/>
                    <w:bottom w:val="none" w:sz="0" w:space="0" w:color="auto"/>
                    <w:right w:val="none" w:sz="0" w:space="0" w:color="auto"/>
                  </w:divBdr>
                  <w:divsChild>
                    <w:div w:id="1666011312">
                      <w:marLeft w:val="0"/>
                      <w:marRight w:val="0"/>
                      <w:marTop w:val="0"/>
                      <w:marBottom w:val="0"/>
                      <w:divBdr>
                        <w:top w:val="none" w:sz="0" w:space="0" w:color="auto"/>
                        <w:left w:val="none" w:sz="0" w:space="0" w:color="auto"/>
                        <w:bottom w:val="none" w:sz="0" w:space="0" w:color="auto"/>
                        <w:right w:val="none" w:sz="0" w:space="0" w:color="auto"/>
                      </w:divBdr>
                    </w:div>
                  </w:divsChild>
                </w:div>
                <w:div w:id="1881673658">
                  <w:marLeft w:val="0"/>
                  <w:marRight w:val="0"/>
                  <w:marTop w:val="0"/>
                  <w:marBottom w:val="0"/>
                  <w:divBdr>
                    <w:top w:val="none" w:sz="0" w:space="0" w:color="auto"/>
                    <w:left w:val="none" w:sz="0" w:space="0" w:color="auto"/>
                    <w:bottom w:val="none" w:sz="0" w:space="0" w:color="auto"/>
                    <w:right w:val="none" w:sz="0" w:space="0" w:color="auto"/>
                  </w:divBdr>
                  <w:divsChild>
                    <w:div w:id="1919560276">
                      <w:marLeft w:val="0"/>
                      <w:marRight w:val="0"/>
                      <w:marTop w:val="0"/>
                      <w:marBottom w:val="0"/>
                      <w:divBdr>
                        <w:top w:val="none" w:sz="0" w:space="0" w:color="auto"/>
                        <w:left w:val="none" w:sz="0" w:space="0" w:color="auto"/>
                        <w:bottom w:val="none" w:sz="0" w:space="0" w:color="auto"/>
                        <w:right w:val="none" w:sz="0" w:space="0" w:color="auto"/>
                      </w:divBdr>
                    </w:div>
                  </w:divsChild>
                </w:div>
                <w:div w:id="1080905087">
                  <w:marLeft w:val="0"/>
                  <w:marRight w:val="0"/>
                  <w:marTop w:val="0"/>
                  <w:marBottom w:val="0"/>
                  <w:divBdr>
                    <w:top w:val="none" w:sz="0" w:space="0" w:color="auto"/>
                    <w:left w:val="none" w:sz="0" w:space="0" w:color="auto"/>
                    <w:bottom w:val="none" w:sz="0" w:space="0" w:color="auto"/>
                    <w:right w:val="none" w:sz="0" w:space="0" w:color="auto"/>
                  </w:divBdr>
                  <w:divsChild>
                    <w:div w:id="1357074299">
                      <w:marLeft w:val="0"/>
                      <w:marRight w:val="0"/>
                      <w:marTop w:val="0"/>
                      <w:marBottom w:val="0"/>
                      <w:divBdr>
                        <w:top w:val="none" w:sz="0" w:space="0" w:color="auto"/>
                        <w:left w:val="none" w:sz="0" w:space="0" w:color="auto"/>
                        <w:bottom w:val="none" w:sz="0" w:space="0" w:color="auto"/>
                        <w:right w:val="none" w:sz="0" w:space="0" w:color="auto"/>
                      </w:divBdr>
                    </w:div>
                  </w:divsChild>
                </w:div>
                <w:div w:id="296035501">
                  <w:marLeft w:val="0"/>
                  <w:marRight w:val="0"/>
                  <w:marTop w:val="0"/>
                  <w:marBottom w:val="0"/>
                  <w:divBdr>
                    <w:top w:val="none" w:sz="0" w:space="0" w:color="auto"/>
                    <w:left w:val="none" w:sz="0" w:space="0" w:color="auto"/>
                    <w:bottom w:val="none" w:sz="0" w:space="0" w:color="auto"/>
                    <w:right w:val="none" w:sz="0" w:space="0" w:color="auto"/>
                  </w:divBdr>
                  <w:divsChild>
                    <w:div w:id="10380225">
                      <w:marLeft w:val="0"/>
                      <w:marRight w:val="0"/>
                      <w:marTop w:val="0"/>
                      <w:marBottom w:val="0"/>
                      <w:divBdr>
                        <w:top w:val="none" w:sz="0" w:space="0" w:color="auto"/>
                        <w:left w:val="none" w:sz="0" w:space="0" w:color="auto"/>
                        <w:bottom w:val="none" w:sz="0" w:space="0" w:color="auto"/>
                        <w:right w:val="none" w:sz="0" w:space="0" w:color="auto"/>
                      </w:divBdr>
                    </w:div>
                  </w:divsChild>
                </w:div>
                <w:div w:id="701049965">
                  <w:marLeft w:val="0"/>
                  <w:marRight w:val="0"/>
                  <w:marTop w:val="0"/>
                  <w:marBottom w:val="0"/>
                  <w:divBdr>
                    <w:top w:val="none" w:sz="0" w:space="0" w:color="auto"/>
                    <w:left w:val="none" w:sz="0" w:space="0" w:color="auto"/>
                    <w:bottom w:val="none" w:sz="0" w:space="0" w:color="auto"/>
                    <w:right w:val="none" w:sz="0" w:space="0" w:color="auto"/>
                  </w:divBdr>
                  <w:divsChild>
                    <w:div w:id="183983621">
                      <w:marLeft w:val="0"/>
                      <w:marRight w:val="0"/>
                      <w:marTop w:val="0"/>
                      <w:marBottom w:val="0"/>
                      <w:divBdr>
                        <w:top w:val="none" w:sz="0" w:space="0" w:color="auto"/>
                        <w:left w:val="none" w:sz="0" w:space="0" w:color="auto"/>
                        <w:bottom w:val="none" w:sz="0" w:space="0" w:color="auto"/>
                        <w:right w:val="none" w:sz="0" w:space="0" w:color="auto"/>
                      </w:divBdr>
                    </w:div>
                    <w:div w:id="408428310">
                      <w:marLeft w:val="0"/>
                      <w:marRight w:val="0"/>
                      <w:marTop w:val="0"/>
                      <w:marBottom w:val="0"/>
                      <w:divBdr>
                        <w:top w:val="none" w:sz="0" w:space="0" w:color="auto"/>
                        <w:left w:val="none" w:sz="0" w:space="0" w:color="auto"/>
                        <w:bottom w:val="none" w:sz="0" w:space="0" w:color="auto"/>
                        <w:right w:val="none" w:sz="0" w:space="0" w:color="auto"/>
                      </w:divBdr>
                    </w:div>
                  </w:divsChild>
                </w:div>
                <w:div w:id="547375851">
                  <w:marLeft w:val="0"/>
                  <w:marRight w:val="0"/>
                  <w:marTop w:val="0"/>
                  <w:marBottom w:val="0"/>
                  <w:divBdr>
                    <w:top w:val="none" w:sz="0" w:space="0" w:color="auto"/>
                    <w:left w:val="none" w:sz="0" w:space="0" w:color="auto"/>
                    <w:bottom w:val="none" w:sz="0" w:space="0" w:color="auto"/>
                    <w:right w:val="none" w:sz="0" w:space="0" w:color="auto"/>
                  </w:divBdr>
                  <w:divsChild>
                    <w:div w:id="1534921259">
                      <w:marLeft w:val="0"/>
                      <w:marRight w:val="0"/>
                      <w:marTop w:val="0"/>
                      <w:marBottom w:val="0"/>
                      <w:divBdr>
                        <w:top w:val="none" w:sz="0" w:space="0" w:color="auto"/>
                        <w:left w:val="none" w:sz="0" w:space="0" w:color="auto"/>
                        <w:bottom w:val="none" w:sz="0" w:space="0" w:color="auto"/>
                        <w:right w:val="none" w:sz="0" w:space="0" w:color="auto"/>
                      </w:divBdr>
                    </w:div>
                  </w:divsChild>
                </w:div>
                <w:div w:id="1375883668">
                  <w:marLeft w:val="0"/>
                  <w:marRight w:val="0"/>
                  <w:marTop w:val="0"/>
                  <w:marBottom w:val="0"/>
                  <w:divBdr>
                    <w:top w:val="none" w:sz="0" w:space="0" w:color="auto"/>
                    <w:left w:val="none" w:sz="0" w:space="0" w:color="auto"/>
                    <w:bottom w:val="none" w:sz="0" w:space="0" w:color="auto"/>
                    <w:right w:val="none" w:sz="0" w:space="0" w:color="auto"/>
                  </w:divBdr>
                  <w:divsChild>
                    <w:div w:id="1461074239">
                      <w:marLeft w:val="0"/>
                      <w:marRight w:val="0"/>
                      <w:marTop w:val="0"/>
                      <w:marBottom w:val="0"/>
                      <w:divBdr>
                        <w:top w:val="none" w:sz="0" w:space="0" w:color="auto"/>
                        <w:left w:val="none" w:sz="0" w:space="0" w:color="auto"/>
                        <w:bottom w:val="none" w:sz="0" w:space="0" w:color="auto"/>
                        <w:right w:val="none" w:sz="0" w:space="0" w:color="auto"/>
                      </w:divBdr>
                    </w:div>
                  </w:divsChild>
                </w:div>
                <w:div w:id="1141966975">
                  <w:marLeft w:val="0"/>
                  <w:marRight w:val="0"/>
                  <w:marTop w:val="0"/>
                  <w:marBottom w:val="0"/>
                  <w:divBdr>
                    <w:top w:val="none" w:sz="0" w:space="0" w:color="auto"/>
                    <w:left w:val="none" w:sz="0" w:space="0" w:color="auto"/>
                    <w:bottom w:val="none" w:sz="0" w:space="0" w:color="auto"/>
                    <w:right w:val="none" w:sz="0" w:space="0" w:color="auto"/>
                  </w:divBdr>
                  <w:divsChild>
                    <w:div w:id="875581801">
                      <w:marLeft w:val="0"/>
                      <w:marRight w:val="0"/>
                      <w:marTop w:val="0"/>
                      <w:marBottom w:val="0"/>
                      <w:divBdr>
                        <w:top w:val="none" w:sz="0" w:space="0" w:color="auto"/>
                        <w:left w:val="none" w:sz="0" w:space="0" w:color="auto"/>
                        <w:bottom w:val="none" w:sz="0" w:space="0" w:color="auto"/>
                        <w:right w:val="none" w:sz="0" w:space="0" w:color="auto"/>
                      </w:divBdr>
                    </w:div>
                  </w:divsChild>
                </w:div>
                <w:div w:id="2131898991">
                  <w:marLeft w:val="0"/>
                  <w:marRight w:val="0"/>
                  <w:marTop w:val="0"/>
                  <w:marBottom w:val="0"/>
                  <w:divBdr>
                    <w:top w:val="none" w:sz="0" w:space="0" w:color="auto"/>
                    <w:left w:val="none" w:sz="0" w:space="0" w:color="auto"/>
                    <w:bottom w:val="none" w:sz="0" w:space="0" w:color="auto"/>
                    <w:right w:val="none" w:sz="0" w:space="0" w:color="auto"/>
                  </w:divBdr>
                  <w:divsChild>
                    <w:div w:id="195482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43719">
          <w:marLeft w:val="0"/>
          <w:marRight w:val="0"/>
          <w:marTop w:val="0"/>
          <w:marBottom w:val="0"/>
          <w:divBdr>
            <w:top w:val="none" w:sz="0" w:space="0" w:color="auto"/>
            <w:left w:val="none" w:sz="0" w:space="0" w:color="auto"/>
            <w:bottom w:val="none" w:sz="0" w:space="0" w:color="auto"/>
            <w:right w:val="none" w:sz="0" w:space="0" w:color="auto"/>
          </w:divBdr>
        </w:div>
      </w:divsChild>
    </w:div>
    <w:div w:id="1613593665">
      <w:bodyDiv w:val="1"/>
      <w:marLeft w:val="0"/>
      <w:marRight w:val="0"/>
      <w:marTop w:val="0"/>
      <w:marBottom w:val="0"/>
      <w:divBdr>
        <w:top w:val="none" w:sz="0" w:space="0" w:color="auto"/>
        <w:left w:val="none" w:sz="0" w:space="0" w:color="auto"/>
        <w:bottom w:val="none" w:sz="0" w:space="0" w:color="auto"/>
        <w:right w:val="none" w:sz="0" w:space="0" w:color="auto"/>
      </w:divBdr>
    </w:div>
    <w:div w:id="1660497471">
      <w:bodyDiv w:val="1"/>
      <w:marLeft w:val="0"/>
      <w:marRight w:val="0"/>
      <w:marTop w:val="0"/>
      <w:marBottom w:val="0"/>
      <w:divBdr>
        <w:top w:val="none" w:sz="0" w:space="0" w:color="auto"/>
        <w:left w:val="none" w:sz="0" w:space="0" w:color="auto"/>
        <w:bottom w:val="none" w:sz="0" w:space="0" w:color="auto"/>
        <w:right w:val="none" w:sz="0" w:space="0" w:color="auto"/>
      </w:divBdr>
    </w:div>
    <w:div w:id="1662271610">
      <w:bodyDiv w:val="1"/>
      <w:marLeft w:val="0"/>
      <w:marRight w:val="0"/>
      <w:marTop w:val="0"/>
      <w:marBottom w:val="0"/>
      <w:divBdr>
        <w:top w:val="none" w:sz="0" w:space="0" w:color="auto"/>
        <w:left w:val="none" w:sz="0" w:space="0" w:color="auto"/>
        <w:bottom w:val="none" w:sz="0" w:space="0" w:color="auto"/>
        <w:right w:val="none" w:sz="0" w:space="0" w:color="auto"/>
      </w:divBdr>
    </w:div>
    <w:div w:id="1776628033">
      <w:bodyDiv w:val="1"/>
      <w:marLeft w:val="0"/>
      <w:marRight w:val="0"/>
      <w:marTop w:val="0"/>
      <w:marBottom w:val="0"/>
      <w:divBdr>
        <w:top w:val="none" w:sz="0" w:space="0" w:color="auto"/>
        <w:left w:val="none" w:sz="0" w:space="0" w:color="auto"/>
        <w:bottom w:val="none" w:sz="0" w:space="0" w:color="auto"/>
        <w:right w:val="none" w:sz="0" w:space="0" w:color="auto"/>
      </w:divBdr>
    </w:div>
    <w:div w:id="1794445783">
      <w:bodyDiv w:val="1"/>
      <w:marLeft w:val="0"/>
      <w:marRight w:val="0"/>
      <w:marTop w:val="0"/>
      <w:marBottom w:val="0"/>
      <w:divBdr>
        <w:top w:val="none" w:sz="0" w:space="0" w:color="auto"/>
        <w:left w:val="none" w:sz="0" w:space="0" w:color="auto"/>
        <w:bottom w:val="none" w:sz="0" w:space="0" w:color="auto"/>
        <w:right w:val="none" w:sz="0" w:space="0" w:color="auto"/>
      </w:divBdr>
    </w:div>
    <w:div w:id="1826511746">
      <w:bodyDiv w:val="1"/>
      <w:marLeft w:val="0"/>
      <w:marRight w:val="0"/>
      <w:marTop w:val="0"/>
      <w:marBottom w:val="0"/>
      <w:divBdr>
        <w:top w:val="none" w:sz="0" w:space="0" w:color="auto"/>
        <w:left w:val="none" w:sz="0" w:space="0" w:color="auto"/>
        <w:bottom w:val="none" w:sz="0" w:space="0" w:color="auto"/>
        <w:right w:val="none" w:sz="0" w:space="0" w:color="auto"/>
      </w:divBdr>
    </w:div>
    <w:div w:id="1870992268">
      <w:bodyDiv w:val="1"/>
      <w:marLeft w:val="0"/>
      <w:marRight w:val="0"/>
      <w:marTop w:val="0"/>
      <w:marBottom w:val="0"/>
      <w:divBdr>
        <w:top w:val="none" w:sz="0" w:space="0" w:color="auto"/>
        <w:left w:val="none" w:sz="0" w:space="0" w:color="auto"/>
        <w:bottom w:val="none" w:sz="0" w:space="0" w:color="auto"/>
        <w:right w:val="none" w:sz="0" w:space="0" w:color="auto"/>
      </w:divBdr>
    </w:div>
    <w:div w:id="1910768584">
      <w:bodyDiv w:val="1"/>
      <w:marLeft w:val="0"/>
      <w:marRight w:val="0"/>
      <w:marTop w:val="0"/>
      <w:marBottom w:val="0"/>
      <w:divBdr>
        <w:top w:val="none" w:sz="0" w:space="0" w:color="auto"/>
        <w:left w:val="none" w:sz="0" w:space="0" w:color="auto"/>
        <w:bottom w:val="none" w:sz="0" w:space="0" w:color="auto"/>
        <w:right w:val="none" w:sz="0" w:space="0" w:color="auto"/>
      </w:divBdr>
    </w:div>
    <w:div w:id="1971280337">
      <w:bodyDiv w:val="1"/>
      <w:marLeft w:val="0"/>
      <w:marRight w:val="0"/>
      <w:marTop w:val="0"/>
      <w:marBottom w:val="0"/>
      <w:divBdr>
        <w:top w:val="none" w:sz="0" w:space="0" w:color="auto"/>
        <w:left w:val="none" w:sz="0" w:space="0" w:color="auto"/>
        <w:bottom w:val="none" w:sz="0" w:space="0" w:color="auto"/>
        <w:right w:val="none" w:sz="0" w:space="0" w:color="auto"/>
      </w:divBdr>
      <w:divsChild>
        <w:div w:id="1700818258">
          <w:marLeft w:val="0"/>
          <w:marRight w:val="0"/>
          <w:marTop w:val="0"/>
          <w:marBottom w:val="0"/>
          <w:divBdr>
            <w:top w:val="none" w:sz="0" w:space="0" w:color="auto"/>
            <w:left w:val="none" w:sz="0" w:space="0" w:color="auto"/>
            <w:bottom w:val="none" w:sz="0" w:space="0" w:color="auto"/>
            <w:right w:val="none" w:sz="0" w:space="0" w:color="auto"/>
          </w:divBdr>
          <w:divsChild>
            <w:div w:id="2067099648">
              <w:marLeft w:val="0"/>
              <w:marRight w:val="0"/>
              <w:marTop w:val="0"/>
              <w:marBottom w:val="0"/>
              <w:divBdr>
                <w:top w:val="none" w:sz="0" w:space="0" w:color="auto"/>
                <w:left w:val="none" w:sz="0" w:space="0" w:color="auto"/>
                <w:bottom w:val="none" w:sz="0" w:space="0" w:color="auto"/>
                <w:right w:val="none" w:sz="0" w:space="0" w:color="auto"/>
              </w:divBdr>
            </w:div>
          </w:divsChild>
        </w:div>
        <w:div w:id="481890270">
          <w:marLeft w:val="0"/>
          <w:marRight w:val="0"/>
          <w:marTop w:val="0"/>
          <w:marBottom w:val="0"/>
          <w:divBdr>
            <w:top w:val="none" w:sz="0" w:space="0" w:color="auto"/>
            <w:left w:val="none" w:sz="0" w:space="0" w:color="auto"/>
            <w:bottom w:val="none" w:sz="0" w:space="0" w:color="auto"/>
            <w:right w:val="none" w:sz="0" w:space="0" w:color="auto"/>
          </w:divBdr>
          <w:divsChild>
            <w:div w:id="171990317">
              <w:marLeft w:val="0"/>
              <w:marRight w:val="0"/>
              <w:marTop w:val="0"/>
              <w:marBottom w:val="0"/>
              <w:divBdr>
                <w:top w:val="none" w:sz="0" w:space="0" w:color="auto"/>
                <w:left w:val="none" w:sz="0" w:space="0" w:color="auto"/>
                <w:bottom w:val="none" w:sz="0" w:space="0" w:color="auto"/>
                <w:right w:val="none" w:sz="0" w:space="0" w:color="auto"/>
              </w:divBdr>
            </w:div>
          </w:divsChild>
        </w:div>
        <w:div w:id="1132820467">
          <w:marLeft w:val="0"/>
          <w:marRight w:val="0"/>
          <w:marTop w:val="0"/>
          <w:marBottom w:val="0"/>
          <w:divBdr>
            <w:top w:val="none" w:sz="0" w:space="0" w:color="auto"/>
            <w:left w:val="none" w:sz="0" w:space="0" w:color="auto"/>
            <w:bottom w:val="none" w:sz="0" w:space="0" w:color="auto"/>
            <w:right w:val="none" w:sz="0" w:space="0" w:color="auto"/>
          </w:divBdr>
          <w:divsChild>
            <w:div w:id="1005672916">
              <w:marLeft w:val="0"/>
              <w:marRight w:val="0"/>
              <w:marTop w:val="0"/>
              <w:marBottom w:val="0"/>
              <w:divBdr>
                <w:top w:val="none" w:sz="0" w:space="0" w:color="auto"/>
                <w:left w:val="none" w:sz="0" w:space="0" w:color="auto"/>
                <w:bottom w:val="none" w:sz="0" w:space="0" w:color="auto"/>
                <w:right w:val="none" w:sz="0" w:space="0" w:color="auto"/>
              </w:divBdr>
            </w:div>
          </w:divsChild>
        </w:div>
        <w:div w:id="170805658">
          <w:marLeft w:val="0"/>
          <w:marRight w:val="0"/>
          <w:marTop w:val="0"/>
          <w:marBottom w:val="0"/>
          <w:divBdr>
            <w:top w:val="none" w:sz="0" w:space="0" w:color="auto"/>
            <w:left w:val="none" w:sz="0" w:space="0" w:color="auto"/>
            <w:bottom w:val="none" w:sz="0" w:space="0" w:color="auto"/>
            <w:right w:val="none" w:sz="0" w:space="0" w:color="auto"/>
          </w:divBdr>
          <w:divsChild>
            <w:div w:id="1397242197">
              <w:marLeft w:val="0"/>
              <w:marRight w:val="0"/>
              <w:marTop w:val="0"/>
              <w:marBottom w:val="0"/>
              <w:divBdr>
                <w:top w:val="none" w:sz="0" w:space="0" w:color="auto"/>
                <w:left w:val="none" w:sz="0" w:space="0" w:color="auto"/>
                <w:bottom w:val="none" w:sz="0" w:space="0" w:color="auto"/>
                <w:right w:val="none" w:sz="0" w:space="0" w:color="auto"/>
              </w:divBdr>
            </w:div>
          </w:divsChild>
        </w:div>
        <w:div w:id="777136524">
          <w:marLeft w:val="0"/>
          <w:marRight w:val="0"/>
          <w:marTop w:val="0"/>
          <w:marBottom w:val="0"/>
          <w:divBdr>
            <w:top w:val="none" w:sz="0" w:space="0" w:color="auto"/>
            <w:left w:val="none" w:sz="0" w:space="0" w:color="auto"/>
            <w:bottom w:val="none" w:sz="0" w:space="0" w:color="auto"/>
            <w:right w:val="none" w:sz="0" w:space="0" w:color="auto"/>
          </w:divBdr>
          <w:divsChild>
            <w:div w:id="1223755454">
              <w:marLeft w:val="0"/>
              <w:marRight w:val="0"/>
              <w:marTop w:val="0"/>
              <w:marBottom w:val="0"/>
              <w:divBdr>
                <w:top w:val="none" w:sz="0" w:space="0" w:color="auto"/>
                <w:left w:val="none" w:sz="0" w:space="0" w:color="auto"/>
                <w:bottom w:val="none" w:sz="0" w:space="0" w:color="auto"/>
                <w:right w:val="none" w:sz="0" w:space="0" w:color="auto"/>
              </w:divBdr>
            </w:div>
          </w:divsChild>
        </w:div>
        <w:div w:id="180316356">
          <w:marLeft w:val="0"/>
          <w:marRight w:val="0"/>
          <w:marTop w:val="0"/>
          <w:marBottom w:val="0"/>
          <w:divBdr>
            <w:top w:val="none" w:sz="0" w:space="0" w:color="auto"/>
            <w:left w:val="none" w:sz="0" w:space="0" w:color="auto"/>
            <w:bottom w:val="none" w:sz="0" w:space="0" w:color="auto"/>
            <w:right w:val="none" w:sz="0" w:space="0" w:color="auto"/>
          </w:divBdr>
          <w:divsChild>
            <w:div w:id="1698120265">
              <w:marLeft w:val="0"/>
              <w:marRight w:val="0"/>
              <w:marTop w:val="0"/>
              <w:marBottom w:val="0"/>
              <w:divBdr>
                <w:top w:val="none" w:sz="0" w:space="0" w:color="auto"/>
                <w:left w:val="none" w:sz="0" w:space="0" w:color="auto"/>
                <w:bottom w:val="none" w:sz="0" w:space="0" w:color="auto"/>
                <w:right w:val="none" w:sz="0" w:space="0" w:color="auto"/>
              </w:divBdr>
            </w:div>
          </w:divsChild>
        </w:div>
        <w:div w:id="377634062">
          <w:marLeft w:val="0"/>
          <w:marRight w:val="0"/>
          <w:marTop w:val="0"/>
          <w:marBottom w:val="0"/>
          <w:divBdr>
            <w:top w:val="none" w:sz="0" w:space="0" w:color="auto"/>
            <w:left w:val="none" w:sz="0" w:space="0" w:color="auto"/>
            <w:bottom w:val="none" w:sz="0" w:space="0" w:color="auto"/>
            <w:right w:val="none" w:sz="0" w:space="0" w:color="auto"/>
          </w:divBdr>
          <w:divsChild>
            <w:div w:id="1587374214">
              <w:marLeft w:val="0"/>
              <w:marRight w:val="0"/>
              <w:marTop w:val="0"/>
              <w:marBottom w:val="0"/>
              <w:divBdr>
                <w:top w:val="none" w:sz="0" w:space="0" w:color="auto"/>
                <w:left w:val="none" w:sz="0" w:space="0" w:color="auto"/>
                <w:bottom w:val="none" w:sz="0" w:space="0" w:color="auto"/>
                <w:right w:val="none" w:sz="0" w:space="0" w:color="auto"/>
              </w:divBdr>
            </w:div>
          </w:divsChild>
        </w:div>
        <w:div w:id="1430195661">
          <w:marLeft w:val="0"/>
          <w:marRight w:val="0"/>
          <w:marTop w:val="0"/>
          <w:marBottom w:val="0"/>
          <w:divBdr>
            <w:top w:val="none" w:sz="0" w:space="0" w:color="auto"/>
            <w:left w:val="none" w:sz="0" w:space="0" w:color="auto"/>
            <w:bottom w:val="none" w:sz="0" w:space="0" w:color="auto"/>
            <w:right w:val="none" w:sz="0" w:space="0" w:color="auto"/>
          </w:divBdr>
          <w:divsChild>
            <w:div w:id="1378358456">
              <w:marLeft w:val="0"/>
              <w:marRight w:val="0"/>
              <w:marTop w:val="0"/>
              <w:marBottom w:val="0"/>
              <w:divBdr>
                <w:top w:val="none" w:sz="0" w:space="0" w:color="auto"/>
                <w:left w:val="none" w:sz="0" w:space="0" w:color="auto"/>
                <w:bottom w:val="none" w:sz="0" w:space="0" w:color="auto"/>
                <w:right w:val="none" w:sz="0" w:space="0" w:color="auto"/>
              </w:divBdr>
            </w:div>
          </w:divsChild>
        </w:div>
        <w:div w:id="266621404">
          <w:marLeft w:val="0"/>
          <w:marRight w:val="0"/>
          <w:marTop w:val="0"/>
          <w:marBottom w:val="0"/>
          <w:divBdr>
            <w:top w:val="none" w:sz="0" w:space="0" w:color="auto"/>
            <w:left w:val="none" w:sz="0" w:space="0" w:color="auto"/>
            <w:bottom w:val="none" w:sz="0" w:space="0" w:color="auto"/>
            <w:right w:val="none" w:sz="0" w:space="0" w:color="auto"/>
          </w:divBdr>
          <w:divsChild>
            <w:div w:id="2009364559">
              <w:marLeft w:val="0"/>
              <w:marRight w:val="0"/>
              <w:marTop w:val="0"/>
              <w:marBottom w:val="0"/>
              <w:divBdr>
                <w:top w:val="none" w:sz="0" w:space="0" w:color="auto"/>
                <w:left w:val="none" w:sz="0" w:space="0" w:color="auto"/>
                <w:bottom w:val="none" w:sz="0" w:space="0" w:color="auto"/>
                <w:right w:val="none" w:sz="0" w:space="0" w:color="auto"/>
              </w:divBdr>
            </w:div>
          </w:divsChild>
        </w:div>
        <w:div w:id="1043944297">
          <w:marLeft w:val="0"/>
          <w:marRight w:val="0"/>
          <w:marTop w:val="0"/>
          <w:marBottom w:val="0"/>
          <w:divBdr>
            <w:top w:val="none" w:sz="0" w:space="0" w:color="auto"/>
            <w:left w:val="none" w:sz="0" w:space="0" w:color="auto"/>
            <w:bottom w:val="none" w:sz="0" w:space="0" w:color="auto"/>
            <w:right w:val="none" w:sz="0" w:space="0" w:color="auto"/>
          </w:divBdr>
          <w:divsChild>
            <w:div w:id="304939580">
              <w:marLeft w:val="0"/>
              <w:marRight w:val="0"/>
              <w:marTop w:val="0"/>
              <w:marBottom w:val="0"/>
              <w:divBdr>
                <w:top w:val="none" w:sz="0" w:space="0" w:color="auto"/>
                <w:left w:val="none" w:sz="0" w:space="0" w:color="auto"/>
                <w:bottom w:val="none" w:sz="0" w:space="0" w:color="auto"/>
                <w:right w:val="none" w:sz="0" w:space="0" w:color="auto"/>
              </w:divBdr>
            </w:div>
          </w:divsChild>
        </w:div>
        <w:div w:id="693070077">
          <w:marLeft w:val="0"/>
          <w:marRight w:val="0"/>
          <w:marTop w:val="0"/>
          <w:marBottom w:val="0"/>
          <w:divBdr>
            <w:top w:val="none" w:sz="0" w:space="0" w:color="auto"/>
            <w:left w:val="none" w:sz="0" w:space="0" w:color="auto"/>
            <w:bottom w:val="none" w:sz="0" w:space="0" w:color="auto"/>
            <w:right w:val="none" w:sz="0" w:space="0" w:color="auto"/>
          </w:divBdr>
          <w:divsChild>
            <w:div w:id="1931814092">
              <w:marLeft w:val="0"/>
              <w:marRight w:val="0"/>
              <w:marTop w:val="0"/>
              <w:marBottom w:val="0"/>
              <w:divBdr>
                <w:top w:val="none" w:sz="0" w:space="0" w:color="auto"/>
                <w:left w:val="none" w:sz="0" w:space="0" w:color="auto"/>
                <w:bottom w:val="none" w:sz="0" w:space="0" w:color="auto"/>
                <w:right w:val="none" w:sz="0" w:space="0" w:color="auto"/>
              </w:divBdr>
            </w:div>
          </w:divsChild>
        </w:div>
        <w:div w:id="1859349869">
          <w:marLeft w:val="0"/>
          <w:marRight w:val="0"/>
          <w:marTop w:val="0"/>
          <w:marBottom w:val="0"/>
          <w:divBdr>
            <w:top w:val="none" w:sz="0" w:space="0" w:color="auto"/>
            <w:left w:val="none" w:sz="0" w:space="0" w:color="auto"/>
            <w:bottom w:val="none" w:sz="0" w:space="0" w:color="auto"/>
            <w:right w:val="none" w:sz="0" w:space="0" w:color="auto"/>
          </w:divBdr>
          <w:divsChild>
            <w:div w:id="1432579162">
              <w:marLeft w:val="0"/>
              <w:marRight w:val="0"/>
              <w:marTop w:val="0"/>
              <w:marBottom w:val="0"/>
              <w:divBdr>
                <w:top w:val="none" w:sz="0" w:space="0" w:color="auto"/>
                <w:left w:val="none" w:sz="0" w:space="0" w:color="auto"/>
                <w:bottom w:val="none" w:sz="0" w:space="0" w:color="auto"/>
                <w:right w:val="none" w:sz="0" w:space="0" w:color="auto"/>
              </w:divBdr>
            </w:div>
          </w:divsChild>
        </w:div>
        <w:div w:id="1393966639">
          <w:marLeft w:val="0"/>
          <w:marRight w:val="0"/>
          <w:marTop w:val="0"/>
          <w:marBottom w:val="0"/>
          <w:divBdr>
            <w:top w:val="none" w:sz="0" w:space="0" w:color="auto"/>
            <w:left w:val="none" w:sz="0" w:space="0" w:color="auto"/>
            <w:bottom w:val="none" w:sz="0" w:space="0" w:color="auto"/>
            <w:right w:val="none" w:sz="0" w:space="0" w:color="auto"/>
          </w:divBdr>
          <w:divsChild>
            <w:div w:id="314183249">
              <w:marLeft w:val="0"/>
              <w:marRight w:val="0"/>
              <w:marTop w:val="0"/>
              <w:marBottom w:val="0"/>
              <w:divBdr>
                <w:top w:val="none" w:sz="0" w:space="0" w:color="auto"/>
                <w:left w:val="none" w:sz="0" w:space="0" w:color="auto"/>
                <w:bottom w:val="none" w:sz="0" w:space="0" w:color="auto"/>
                <w:right w:val="none" w:sz="0" w:space="0" w:color="auto"/>
              </w:divBdr>
            </w:div>
          </w:divsChild>
        </w:div>
        <w:div w:id="1141267347">
          <w:marLeft w:val="0"/>
          <w:marRight w:val="0"/>
          <w:marTop w:val="0"/>
          <w:marBottom w:val="0"/>
          <w:divBdr>
            <w:top w:val="none" w:sz="0" w:space="0" w:color="auto"/>
            <w:left w:val="none" w:sz="0" w:space="0" w:color="auto"/>
            <w:bottom w:val="none" w:sz="0" w:space="0" w:color="auto"/>
            <w:right w:val="none" w:sz="0" w:space="0" w:color="auto"/>
          </w:divBdr>
          <w:divsChild>
            <w:div w:id="757212514">
              <w:marLeft w:val="0"/>
              <w:marRight w:val="0"/>
              <w:marTop w:val="0"/>
              <w:marBottom w:val="0"/>
              <w:divBdr>
                <w:top w:val="none" w:sz="0" w:space="0" w:color="auto"/>
                <w:left w:val="none" w:sz="0" w:space="0" w:color="auto"/>
                <w:bottom w:val="none" w:sz="0" w:space="0" w:color="auto"/>
                <w:right w:val="none" w:sz="0" w:space="0" w:color="auto"/>
              </w:divBdr>
            </w:div>
            <w:div w:id="210655426">
              <w:marLeft w:val="0"/>
              <w:marRight w:val="0"/>
              <w:marTop w:val="0"/>
              <w:marBottom w:val="0"/>
              <w:divBdr>
                <w:top w:val="none" w:sz="0" w:space="0" w:color="auto"/>
                <w:left w:val="none" w:sz="0" w:space="0" w:color="auto"/>
                <w:bottom w:val="none" w:sz="0" w:space="0" w:color="auto"/>
                <w:right w:val="none" w:sz="0" w:space="0" w:color="auto"/>
              </w:divBdr>
            </w:div>
            <w:div w:id="823081532">
              <w:marLeft w:val="0"/>
              <w:marRight w:val="0"/>
              <w:marTop w:val="0"/>
              <w:marBottom w:val="0"/>
              <w:divBdr>
                <w:top w:val="none" w:sz="0" w:space="0" w:color="auto"/>
                <w:left w:val="none" w:sz="0" w:space="0" w:color="auto"/>
                <w:bottom w:val="none" w:sz="0" w:space="0" w:color="auto"/>
                <w:right w:val="none" w:sz="0" w:space="0" w:color="auto"/>
              </w:divBdr>
            </w:div>
            <w:div w:id="642778498">
              <w:marLeft w:val="0"/>
              <w:marRight w:val="0"/>
              <w:marTop w:val="0"/>
              <w:marBottom w:val="0"/>
              <w:divBdr>
                <w:top w:val="none" w:sz="0" w:space="0" w:color="auto"/>
                <w:left w:val="none" w:sz="0" w:space="0" w:color="auto"/>
                <w:bottom w:val="none" w:sz="0" w:space="0" w:color="auto"/>
                <w:right w:val="none" w:sz="0" w:space="0" w:color="auto"/>
              </w:divBdr>
            </w:div>
          </w:divsChild>
        </w:div>
        <w:div w:id="701246752">
          <w:marLeft w:val="0"/>
          <w:marRight w:val="0"/>
          <w:marTop w:val="0"/>
          <w:marBottom w:val="0"/>
          <w:divBdr>
            <w:top w:val="none" w:sz="0" w:space="0" w:color="auto"/>
            <w:left w:val="none" w:sz="0" w:space="0" w:color="auto"/>
            <w:bottom w:val="none" w:sz="0" w:space="0" w:color="auto"/>
            <w:right w:val="none" w:sz="0" w:space="0" w:color="auto"/>
          </w:divBdr>
          <w:divsChild>
            <w:div w:id="665865866">
              <w:marLeft w:val="0"/>
              <w:marRight w:val="0"/>
              <w:marTop w:val="0"/>
              <w:marBottom w:val="0"/>
              <w:divBdr>
                <w:top w:val="none" w:sz="0" w:space="0" w:color="auto"/>
                <w:left w:val="none" w:sz="0" w:space="0" w:color="auto"/>
                <w:bottom w:val="none" w:sz="0" w:space="0" w:color="auto"/>
                <w:right w:val="none" w:sz="0" w:space="0" w:color="auto"/>
              </w:divBdr>
            </w:div>
          </w:divsChild>
        </w:div>
        <w:div w:id="654994265">
          <w:marLeft w:val="0"/>
          <w:marRight w:val="0"/>
          <w:marTop w:val="0"/>
          <w:marBottom w:val="0"/>
          <w:divBdr>
            <w:top w:val="none" w:sz="0" w:space="0" w:color="auto"/>
            <w:left w:val="none" w:sz="0" w:space="0" w:color="auto"/>
            <w:bottom w:val="none" w:sz="0" w:space="0" w:color="auto"/>
            <w:right w:val="none" w:sz="0" w:space="0" w:color="auto"/>
          </w:divBdr>
          <w:divsChild>
            <w:div w:id="1145776248">
              <w:marLeft w:val="0"/>
              <w:marRight w:val="0"/>
              <w:marTop w:val="0"/>
              <w:marBottom w:val="0"/>
              <w:divBdr>
                <w:top w:val="none" w:sz="0" w:space="0" w:color="auto"/>
                <w:left w:val="none" w:sz="0" w:space="0" w:color="auto"/>
                <w:bottom w:val="none" w:sz="0" w:space="0" w:color="auto"/>
                <w:right w:val="none" w:sz="0" w:space="0" w:color="auto"/>
              </w:divBdr>
            </w:div>
          </w:divsChild>
        </w:div>
        <w:div w:id="466625806">
          <w:marLeft w:val="0"/>
          <w:marRight w:val="0"/>
          <w:marTop w:val="0"/>
          <w:marBottom w:val="0"/>
          <w:divBdr>
            <w:top w:val="none" w:sz="0" w:space="0" w:color="auto"/>
            <w:left w:val="none" w:sz="0" w:space="0" w:color="auto"/>
            <w:bottom w:val="none" w:sz="0" w:space="0" w:color="auto"/>
            <w:right w:val="none" w:sz="0" w:space="0" w:color="auto"/>
          </w:divBdr>
          <w:divsChild>
            <w:div w:id="1673140913">
              <w:marLeft w:val="0"/>
              <w:marRight w:val="0"/>
              <w:marTop w:val="0"/>
              <w:marBottom w:val="0"/>
              <w:divBdr>
                <w:top w:val="none" w:sz="0" w:space="0" w:color="auto"/>
                <w:left w:val="none" w:sz="0" w:space="0" w:color="auto"/>
                <w:bottom w:val="none" w:sz="0" w:space="0" w:color="auto"/>
                <w:right w:val="none" w:sz="0" w:space="0" w:color="auto"/>
              </w:divBdr>
            </w:div>
            <w:div w:id="412581369">
              <w:marLeft w:val="0"/>
              <w:marRight w:val="0"/>
              <w:marTop w:val="0"/>
              <w:marBottom w:val="0"/>
              <w:divBdr>
                <w:top w:val="none" w:sz="0" w:space="0" w:color="auto"/>
                <w:left w:val="none" w:sz="0" w:space="0" w:color="auto"/>
                <w:bottom w:val="none" w:sz="0" w:space="0" w:color="auto"/>
                <w:right w:val="none" w:sz="0" w:space="0" w:color="auto"/>
              </w:divBdr>
            </w:div>
            <w:div w:id="709838106">
              <w:marLeft w:val="0"/>
              <w:marRight w:val="0"/>
              <w:marTop w:val="0"/>
              <w:marBottom w:val="0"/>
              <w:divBdr>
                <w:top w:val="none" w:sz="0" w:space="0" w:color="auto"/>
                <w:left w:val="none" w:sz="0" w:space="0" w:color="auto"/>
                <w:bottom w:val="none" w:sz="0" w:space="0" w:color="auto"/>
                <w:right w:val="none" w:sz="0" w:space="0" w:color="auto"/>
              </w:divBdr>
            </w:div>
          </w:divsChild>
        </w:div>
        <w:div w:id="1017999082">
          <w:marLeft w:val="0"/>
          <w:marRight w:val="0"/>
          <w:marTop w:val="0"/>
          <w:marBottom w:val="0"/>
          <w:divBdr>
            <w:top w:val="none" w:sz="0" w:space="0" w:color="auto"/>
            <w:left w:val="none" w:sz="0" w:space="0" w:color="auto"/>
            <w:bottom w:val="none" w:sz="0" w:space="0" w:color="auto"/>
            <w:right w:val="none" w:sz="0" w:space="0" w:color="auto"/>
          </w:divBdr>
          <w:divsChild>
            <w:div w:id="503670080">
              <w:marLeft w:val="0"/>
              <w:marRight w:val="0"/>
              <w:marTop w:val="0"/>
              <w:marBottom w:val="0"/>
              <w:divBdr>
                <w:top w:val="none" w:sz="0" w:space="0" w:color="auto"/>
                <w:left w:val="none" w:sz="0" w:space="0" w:color="auto"/>
                <w:bottom w:val="none" w:sz="0" w:space="0" w:color="auto"/>
                <w:right w:val="none" w:sz="0" w:space="0" w:color="auto"/>
              </w:divBdr>
            </w:div>
            <w:div w:id="2141796710">
              <w:marLeft w:val="0"/>
              <w:marRight w:val="0"/>
              <w:marTop w:val="0"/>
              <w:marBottom w:val="0"/>
              <w:divBdr>
                <w:top w:val="none" w:sz="0" w:space="0" w:color="auto"/>
                <w:left w:val="none" w:sz="0" w:space="0" w:color="auto"/>
                <w:bottom w:val="none" w:sz="0" w:space="0" w:color="auto"/>
                <w:right w:val="none" w:sz="0" w:space="0" w:color="auto"/>
              </w:divBdr>
            </w:div>
            <w:div w:id="317808823">
              <w:marLeft w:val="0"/>
              <w:marRight w:val="0"/>
              <w:marTop w:val="0"/>
              <w:marBottom w:val="0"/>
              <w:divBdr>
                <w:top w:val="none" w:sz="0" w:space="0" w:color="auto"/>
                <w:left w:val="none" w:sz="0" w:space="0" w:color="auto"/>
                <w:bottom w:val="none" w:sz="0" w:space="0" w:color="auto"/>
                <w:right w:val="none" w:sz="0" w:space="0" w:color="auto"/>
              </w:divBdr>
            </w:div>
            <w:div w:id="1980571895">
              <w:marLeft w:val="0"/>
              <w:marRight w:val="0"/>
              <w:marTop w:val="0"/>
              <w:marBottom w:val="0"/>
              <w:divBdr>
                <w:top w:val="none" w:sz="0" w:space="0" w:color="auto"/>
                <w:left w:val="none" w:sz="0" w:space="0" w:color="auto"/>
                <w:bottom w:val="none" w:sz="0" w:space="0" w:color="auto"/>
                <w:right w:val="none" w:sz="0" w:space="0" w:color="auto"/>
              </w:divBdr>
            </w:div>
          </w:divsChild>
        </w:div>
        <w:div w:id="893852863">
          <w:marLeft w:val="0"/>
          <w:marRight w:val="0"/>
          <w:marTop w:val="0"/>
          <w:marBottom w:val="0"/>
          <w:divBdr>
            <w:top w:val="none" w:sz="0" w:space="0" w:color="auto"/>
            <w:left w:val="none" w:sz="0" w:space="0" w:color="auto"/>
            <w:bottom w:val="none" w:sz="0" w:space="0" w:color="auto"/>
            <w:right w:val="none" w:sz="0" w:space="0" w:color="auto"/>
          </w:divBdr>
          <w:divsChild>
            <w:div w:id="1027562620">
              <w:marLeft w:val="0"/>
              <w:marRight w:val="0"/>
              <w:marTop w:val="0"/>
              <w:marBottom w:val="0"/>
              <w:divBdr>
                <w:top w:val="none" w:sz="0" w:space="0" w:color="auto"/>
                <w:left w:val="none" w:sz="0" w:space="0" w:color="auto"/>
                <w:bottom w:val="none" w:sz="0" w:space="0" w:color="auto"/>
                <w:right w:val="none" w:sz="0" w:space="0" w:color="auto"/>
              </w:divBdr>
            </w:div>
          </w:divsChild>
        </w:div>
        <w:div w:id="870535718">
          <w:marLeft w:val="0"/>
          <w:marRight w:val="0"/>
          <w:marTop w:val="0"/>
          <w:marBottom w:val="0"/>
          <w:divBdr>
            <w:top w:val="none" w:sz="0" w:space="0" w:color="auto"/>
            <w:left w:val="none" w:sz="0" w:space="0" w:color="auto"/>
            <w:bottom w:val="none" w:sz="0" w:space="0" w:color="auto"/>
            <w:right w:val="none" w:sz="0" w:space="0" w:color="auto"/>
          </w:divBdr>
          <w:divsChild>
            <w:div w:id="1513103307">
              <w:marLeft w:val="0"/>
              <w:marRight w:val="0"/>
              <w:marTop w:val="0"/>
              <w:marBottom w:val="0"/>
              <w:divBdr>
                <w:top w:val="none" w:sz="0" w:space="0" w:color="auto"/>
                <w:left w:val="none" w:sz="0" w:space="0" w:color="auto"/>
                <w:bottom w:val="none" w:sz="0" w:space="0" w:color="auto"/>
                <w:right w:val="none" w:sz="0" w:space="0" w:color="auto"/>
              </w:divBdr>
            </w:div>
          </w:divsChild>
        </w:div>
        <w:div w:id="462816323">
          <w:marLeft w:val="0"/>
          <w:marRight w:val="0"/>
          <w:marTop w:val="0"/>
          <w:marBottom w:val="0"/>
          <w:divBdr>
            <w:top w:val="none" w:sz="0" w:space="0" w:color="auto"/>
            <w:left w:val="none" w:sz="0" w:space="0" w:color="auto"/>
            <w:bottom w:val="none" w:sz="0" w:space="0" w:color="auto"/>
            <w:right w:val="none" w:sz="0" w:space="0" w:color="auto"/>
          </w:divBdr>
          <w:divsChild>
            <w:div w:id="549151872">
              <w:marLeft w:val="0"/>
              <w:marRight w:val="0"/>
              <w:marTop w:val="0"/>
              <w:marBottom w:val="0"/>
              <w:divBdr>
                <w:top w:val="none" w:sz="0" w:space="0" w:color="auto"/>
                <w:left w:val="none" w:sz="0" w:space="0" w:color="auto"/>
                <w:bottom w:val="none" w:sz="0" w:space="0" w:color="auto"/>
                <w:right w:val="none" w:sz="0" w:space="0" w:color="auto"/>
              </w:divBdr>
            </w:div>
          </w:divsChild>
        </w:div>
        <w:div w:id="1269656168">
          <w:marLeft w:val="0"/>
          <w:marRight w:val="0"/>
          <w:marTop w:val="0"/>
          <w:marBottom w:val="0"/>
          <w:divBdr>
            <w:top w:val="none" w:sz="0" w:space="0" w:color="auto"/>
            <w:left w:val="none" w:sz="0" w:space="0" w:color="auto"/>
            <w:bottom w:val="none" w:sz="0" w:space="0" w:color="auto"/>
            <w:right w:val="none" w:sz="0" w:space="0" w:color="auto"/>
          </w:divBdr>
          <w:divsChild>
            <w:div w:id="15080575">
              <w:marLeft w:val="0"/>
              <w:marRight w:val="0"/>
              <w:marTop w:val="0"/>
              <w:marBottom w:val="0"/>
              <w:divBdr>
                <w:top w:val="none" w:sz="0" w:space="0" w:color="auto"/>
                <w:left w:val="none" w:sz="0" w:space="0" w:color="auto"/>
                <w:bottom w:val="none" w:sz="0" w:space="0" w:color="auto"/>
                <w:right w:val="none" w:sz="0" w:space="0" w:color="auto"/>
              </w:divBdr>
            </w:div>
          </w:divsChild>
        </w:div>
        <w:div w:id="1067650085">
          <w:marLeft w:val="0"/>
          <w:marRight w:val="0"/>
          <w:marTop w:val="0"/>
          <w:marBottom w:val="0"/>
          <w:divBdr>
            <w:top w:val="none" w:sz="0" w:space="0" w:color="auto"/>
            <w:left w:val="none" w:sz="0" w:space="0" w:color="auto"/>
            <w:bottom w:val="none" w:sz="0" w:space="0" w:color="auto"/>
            <w:right w:val="none" w:sz="0" w:space="0" w:color="auto"/>
          </w:divBdr>
          <w:divsChild>
            <w:div w:id="293603617">
              <w:marLeft w:val="0"/>
              <w:marRight w:val="0"/>
              <w:marTop w:val="0"/>
              <w:marBottom w:val="0"/>
              <w:divBdr>
                <w:top w:val="none" w:sz="0" w:space="0" w:color="auto"/>
                <w:left w:val="none" w:sz="0" w:space="0" w:color="auto"/>
                <w:bottom w:val="none" w:sz="0" w:space="0" w:color="auto"/>
                <w:right w:val="none" w:sz="0" w:space="0" w:color="auto"/>
              </w:divBdr>
            </w:div>
          </w:divsChild>
        </w:div>
        <w:div w:id="500122656">
          <w:marLeft w:val="0"/>
          <w:marRight w:val="0"/>
          <w:marTop w:val="0"/>
          <w:marBottom w:val="0"/>
          <w:divBdr>
            <w:top w:val="none" w:sz="0" w:space="0" w:color="auto"/>
            <w:left w:val="none" w:sz="0" w:space="0" w:color="auto"/>
            <w:bottom w:val="none" w:sz="0" w:space="0" w:color="auto"/>
            <w:right w:val="none" w:sz="0" w:space="0" w:color="auto"/>
          </w:divBdr>
          <w:divsChild>
            <w:div w:id="1656761892">
              <w:marLeft w:val="0"/>
              <w:marRight w:val="0"/>
              <w:marTop w:val="0"/>
              <w:marBottom w:val="0"/>
              <w:divBdr>
                <w:top w:val="none" w:sz="0" w:space="0" w:color="auto"/>
                <w:left w:val="none" w:sz="0" w:space="0" w:color="auto"/>
                <w:bottom w:val="none" w:sz="0" w:space="0" w:color="auto"/>
                <w:right w:val="none" w:sz="0" w:space="0" w:color="auto"/>
              </w:divBdr>
            </w:div>
          </w:divsChild>
        </w:div>
        <w:div w:id="907694963">
          <w:marLeft w:val="0"/>
          <w:marRight w:val="0"/>
          <w:marTop w:val="0"/>
          <w:marBottom w:val="0"/>
          <w:divBdr>
            <w:top w:val="none" w:sz="0" w:space="0" w:color="auto"/>
            <w:left w:val="none" w:sz="0" w:space="0" w:color="auto"/>
            <w:bottom w:val="none" w:sz="0" w:space="0" w:color="auto"/>
            <w:right w:val="none" w:sz="0" w:space="0" w:color="auto"/>
          </w:divBdr>
          <w:divsChild>
            <w:div w:id="335305552">
              <w:marLeft w:val="0"/>
              <w:marRight w:val="0"/>
              <w:marTop w:val="0"/>
              <w:marBottom w:val="0"/>
              <w:divBdr>
                <w:top w:val="none" w:sz="0" w:space="0" w:color="auto"/>
                <w:left w:val="none" w:sz="0" w:space="0" w:color="auto"/>
                <w:bottom w:val="none" w:sz="0" w:space="0" w:color="auto"/>
                <w:right w:val="none" w:sz="0" w:space="0" w:color="auto"/>
              </w:divBdr>
            </w:div>
          </w:divsChild>
        </w:div>
        <w:div w:id="106966639">
          <w:marLeft w:val="0"/>
          <w:marRight w:val="0"/>
          <w:marTop w:val="0"/>
          <w:marBottom w:val="0"/>
          <w:divBdr>
            <w:top w:val="none" w:sz="0" w:space="0" w:color="auto"/>
            <w:left w:val="none" w:sz="0" w:space="0" w:color="auto"/>
            <w:bottom w:val="none" w:sz="0" w:space="0" w:color="auto"/>
            <w:right w:val="none" w:sz="0" w:space="0" w:color="auto"/>
          </w:divBdr>
          <w:divsChild>
            <w:div w:id="1523401693">
              <w:marLeft w:val="0"/>
              <w:marRight w:val="0"/>
              <w:marTop w:val="0"/>
              <w:marBottom w:val="0"/>
              <w:divBdr>
                <w:top w:val="none" w:sz="0" w:space="0" w:color="auto"/>
                <w:left w:val="none" w:sz="0" w:space="0" w:color="auto"/>
                <w:bottom w:val="none" w:sz="0" w:space="0" w:color="auto"/>
                <w:right w:val="none" w:sz="0" w:space="0" w:color="auto"/>
              </w:divBdr>
            </w:div>
            <w:div w:id="239876087">
              <w:marLeft w:val="0"/>
              <w:marRight w:val="0"/>
              <w:marTop w:val="0"/>
              <w:marBottom w:val="0"/>
              <w:divBdr>
                <w:top w:val="none" w:sz="0" w:space="0" w:color="auto"/>
                <w:left w:val="none" w:sz="0" w:space="0" w:color="auto"/>
                <w:bottom w:val="none" w:sz="0" w:space="0" w:color="auto"/>
                <w:right w:val="none" w:sz="0" w:space="0" w:color="auto"/>
              </w:divBdr>
            </w:div>
          </w:divsChild>
        </w:div>
        <w:div w:id="1872299940">
          <w:marLeft w:val="0"/>
          <w:marRight w:val="0"/>
          <w:marTop w:val="0"/>
          <w:marBottom w:val="0"/>
          <w:divBdr>
            <w:top w:val="none" w:sz="0" w:space="0" w:color="auto"/>
            <w:left w:val="none" w:sz="0" w:space="0" w:color="auto"/>
            <w:bottom w:val="none" w:sz="0" w:space="0" w:color="auto"/>
            <w:right w:val="none" w:sz="0" w:space="0" w:color="auto"/>
          </w:divBdr>
          <w:divsChild>
            <w:div w:id="1610506003">
              <w:marLeft w:val="0"/>
              <w:marRight w:val="0"/>
              <w:marTop w:val="0"/>
              <w:marBottom w:val="0"/>
              <w:divBdr>
                <w:top w:val="none" w:sz="0" w:space="0" w:color="auto"/>
                <w:left w:val="none" w:sz="0" w:space="0" w:color="auto"/>
                <w:bottom w:val="none" w:sz="0" w:space="0" w:color="auto"/>
                <w:right w:val="none" w:sz="0" w:space="0" w:color="auto"/>
              </w:divBdr>
            </w:div>
          </w:divsChild>
        </w:div>
        <w:div w:id="1562789404">
          <w:marLeft w:val="0"/>
          <w:marRight w:val="0"/>
          <w:marTop w:val="0"/>
          <w:marBottom w:val="0"/>
          <w:divBdr>
            <w:top w:val="none" w:sz="0" w:space="0" w:color="auto"/>
            <w:left w:val="none" w:sz="0" w:space="0" w:color="auto"/>
            <w:bottom w:val="none" w:sz="0" w:space="0" w:color="auto"/>
            <w:right w:val="none" w:sz="0" w:space="0" w:color="auto"/>
          </w:divBdr>
          <w:divsChild>
            <w:div w:id="601379641">
              <w:marLeft w:val="0"/>
              <w:marRight w:val="0"/>
              <w:marTop w:val="0"/>
              <w:marBottom w:val="0"/>
              <w:divBdr>
                <w:top w:val="none" w:sz="0" w:space="0" w:color="auto"/>
                <w:left w:val="none" w:sz="0" w:space="0" w:color="auto"/>
                <w:bottom w:val="none" w:sz="0" w:space="0" w:color="auto"/>
                <w:right w:val="none" w:sz="0" w:space="0" w:color="auto"/>
              </w:divBdr>
            </w:div>
          </w:divsChild>
        </w:div>
        <w:div w:id="176579221">
          <w:marLeft w:val="0"/>
          <w:marRight w:val="0"/>
          <w:marTop w:val="0"/>
          <w:marBottom w:val="0"/>
          <w:divBdr>
            <w:top w:val="none" w:sz="0" w:space="0" w:color="auto"/>
            <w:left w:val="none" w:sz="0" w:space="0" w:color="auto"/>
            <w:bottom w:val="none" w:sz="0" w:space="0" w:color="auto"/>
            <w:right w:val="none" w:sz="0" w:space="0" w:color="auto"/>
          </w:divBdr>
          <w:divsChild>
            <w:div w:id="1260917778">
              <w:marLeft w:val="0"/>
              <w:marRight w:val="0"/>
              <w:marTop w:val="0"/>
              <w:marBottom w:val="0"/>
              <w:divBdr>
                <w:top w:val="none" w:sz="0" w:space="0" w:color="auto"/>
                <w:left w:val="none" w:sz="0" w:space="0" w:color="auto"/>
                <w:bottom w:val="none" w:sz="0" w:space="0" w:color="auto"/>
                <w:right w:val="none" w:sz="0" w:space="0" w:color="auto"/>
              </w:divBdr>
            </w:div>
            <w:div w:id="346757359">
              <w:marLeft w:val="0"/>
              <w:marRight w:val="0"/>
              <w:marTop w:val="0"/>
              <w:marBottom w:val="0"/>
              <w:divBdr>
                <w:top w:val="none" w:sz="0" w:space="0" w:color="auto"/>
                <w:left w:val="none" w:sz="0" w:space="0" w:color="auto"/>
                <w:bottom w:val="none" w:sz="0" w:space="0" w:color="auto"/>
                <w:right w:val="none" w:sz="0" w:space="0" w:color="auto"/>
              </w:divBdr>
            </w:div>
          </w:divsChild>
        </w:div>
        <w:div w:id="1184244402">
          <w:marLeft w:val="0"/>
          <w:marRight w:val="0"/>
          <w:marTop w:val="0"/>
          <w:marBottom w:val="0"/>
          <w:divBdr>
            <w:top w:val="none" w:sz="0" w:space="0" w:color="auto"/>
            <w:left w:val="none" w:sz="0" w:space="0" w:color="auto"/>
            <w:bottom w:val="none" w:sz="0" w:space="0" w:color="auto"/>
            <w:right w:val="none" w:sz="0" w:space="0" w:color="auto"/>
          </w:divBdr>
          <w:divsChild>
            <w:div w:id="356273432">
              <w:marLeft w:val="0"/>
              <w:marRight w:val="0"/>
              <w:marTop w:val="0"/>
              <w:marBottom w:val="0"/>
              <w:divBdr>
                <w:top w:val="none" w:sz="0" w:space="0" w:color="auto"/>
                <w:left w:val="none" w:sz="0" w:space="0" w:color="auto"/>
                <w:bottom w:val="none" w:sz="0" w:space="0" w:color="auto"/>
                <w:right w:val="none" w:sz="0" w:space="0" w:color="auto"/>
              </w:divBdr>
            </w:div>
            <w:div w:id="638731331">
              <w:marLeft w:val="0"/>
              <w:marRight w:val="0"/>
              <w:marTop w:val="0"/>
              <w:marBottom w:val="0"/>
              <w:divBdr>
                <w:top w:val="none" w:sz="0" w:space="0" w:color="auto"/>
                <w:left w:val="none" w:sz="0" w:space="0" w:color="auto"/>
                <w:bottom w:val="none" w:sz="0" w:space="0" w:color="auto"/>
                <w:right w:val="none" w:sz="0" w:space="0" w:color="auto"/>
              </w:divBdr>
            </w:div>
            <w:div w:id="1573659956">
              <w:marLeft w:val="0"/>
              <w:marRight w:val="0"/>
              <w:marTop w:val="0"/>
              <w:marBottom w:val="0"/>
              <w:divBdr>
                <w:top w:val="none" w:sz="0" w:space="0" w:color="auto"/>
                <w:left w:val="none" w:sz="0" w:space="0" w:color="auto"/>
                <w:bottom w:val="none" w:sz="0" w:space="0" w:color="auto"/>
                <w:right w:val="none" w:sz="0" w:space="0" w:color="auto"/>
              </w:divBdr>
            </w:div>
          </w:divsChild>
        </w:div>
        <w:div w:id="149752438">
          <w:marLeft w:val="0"/>
          <w:marRight w:val="0"/>
          <w:marTop w:val="0"/>
          <w:marBottom w:val="0"/>
          <w:divBdr>
            <w:top w:val="none" w:sz="0" w:space="0" w:color="auto"/>
            <w:left w:val="none" w:sz="0" w:space="0" w:color="auto"/>
            <w:bottom w:val="none" w:sz="0" w:space="0" w:color="auto"/>
            <w:right w:val="none" w:sz="0" w:space="0" w:color="auto"/>
          </w:divBdr>
          <w:divsChild>
            <w:div w:id="374933945">
              <w:marLeft w:val="0"/>
              <w:marRight w:val="0"/>
              <w:marTop w:val="0"/>
              <w:marBottom w:val="0"/>
              <w:divBdr>
                <w:top w:val="none" w:sz="0" w:space="0" w:color="auto"/>
                <w:left w:val="none" w:sz="0" w:space="0" w:color="auto"/>
                <w:bottom w:val="none" w:sz="0" w:space="0" w:color="auto"/>
                <w:right w:val="none" w:sz="0" w:space="0" w:color="auto"/>
              </w:divBdr>
            </w:div>
          </w:divsChild>
        </w:div>
        <w:div w:id="1408651288">
          <w:marLeft w:val="0"/>
          <w:marRight w:val="0"/>
          <w:marTop w:val="0"/>
          <w:marBottom w:val="0"/>
          <w:divBdr>
            <w:top w:val="none" w:sz="0" w:space="0" w:color="auto"/>
            <w:left w:val="none" w:sz="0" w:space="0" w:color="auto"/>
            <w:bottom w:val="none" w:sz="0" w:space="0" w:color="auto"/>
            <w:right w:val="none" w:sz="0" w:space="0" w:color="auto"/>
          </w:divBdr>
          <w:divsChild>
            <w:div w:id="1231504651">
              <w:marLeft w:val="0"/>
              <w:marRight w:val="0"/>
              <w:marTop w:val="0"/>
              <w:marBottom w:val="0"/>
              <w:divBdr>
                <w:top w:val="none" w:sz="0" w:space="0" w:color="auto"/>
                <w:left w:val="none" w:sz="0" w:space="0" w:color="auto"/>
                <w:bottom w:val="none" w:sz="0" w:space="0" w:color="auto"/>
                <w:right w:val="none" w:sz="0" w:space="0" w:color="auto"/>
              </w:divBdr>
            </w:div>
            <w:div w:id="1438984624">
              <w:marLeft w:val="0"/>
              <w:marRight w:val="0"/>
              <w:marTop w:val="0"/>
              <w:marBottom w:val="0"/>
              <w:divBdr>
                <w:top w:val="none" w:sz="0" w:space="0" w:color="auto"/>
                <w:left w:val="none" w:sz="0" w:space="0" w:color="auto"/>
                <w:bottom w:val="none" w:sz="0" w:space="0" w:color="auto"/>
                <w:right w:val="none" w:sz="0" w:space="0" w:color="auto"/>
              </w:divBdr>
            </w:div>
          </w:divsChild>
        </w:div>
        <w:div w:id="1150563606">
          <w:marLeft w:val="0"/>
          <w:marRight w:val="0"/>
          <w:marTop w:val="0"/>
          <w:marBottom w:val="0"/>
          <w:divBdr>
            <w:top w:val="none" w:sz="0" w:space="0" w:color="auto"/>
            <w:left w:val="none" w:sz="0" w:space="0" w:color="auto"/>
            <w:bottom w:val="none" w:sz="0" w:space="0" w:color="auto"/>
            <w:right w:val="none" w:sz="0" w:space="0" w:color="auto"/>
          </w:divBdr>
          <w:divsChild>
            <w:div w:id="1305886466">
              <w:marLeft w:val="0"/>
              <w:marRight w:val="0"/>
              <w:marTop w:val="0"/>
              <w:marBottom w:val="0"/>
              <w:divBdr>
                <w:top w:val="none" w:sz="0" w:space="0" w:color="auto"/>
                <w:left w:val="none" w:sz="0" w:space="0" w:color="auto"/>
                <w:bottom w:val="none" w:sz="0" w:space="0" w:color="auto"/>
                <w:right w:val="none" w:sz="0" w:space="0" w:color="auto"/>
              </w:divBdr>
            </w:div>
          </w:divsChild>
        </w:div>
        <w:div w:id="640959115">
          <w:marLeft w:val="0"/>
          <w:marRight w:val="0"/>
          <w:marTop w:val="0"/>
          <w:marBottom w:val="0"/>
          <w:divBdr>
            <w:top w:val="none" w:sz="0" w:space="0" w:color="auto"/>
            <w:left w:val="none" w:sz="0" w:space="0" w:color="auto"/>
            <w:bottom w:val="none" w:sz="0" w:space="0" w:color="auto"/>
            <w:right w:val="none" w:sz="0" w:space="0" w:color="auto"/>
          </w:divBdr>
          <w:divsChild>
            <w:div w:id="823547227">
              <w:marLeft w:val="0"/>
              <w:marRight w:val="0"/>
              <w:marTop w:val="0"/>
              <w:marBottom w:val="0"/>
              <w:divBdr>
                <w:top w:val="none" w:sz="0" w:space="0" w:color="auto"/>
                <w:left w:val="none" w:sz="0" w:space="0" w:color="auto"/>
                <w:bottom w:val="none" w:sz="0" w:space="0" w:color="auto"/>
                <w:right w:val="none" w:sz="0" w:space="0" w:color="auto"/>
              </w:divBdr>
            </w:div>
          </w:divsChild>
        </w:div>
        <w:div w:id="270283697">
          <w:marLeft w:val="0"/>
          <w:marRight w:val="0"/>
          <w:marTop w:val="0"/>
          <w:marBottom w:val="0"/>
          <w:divBdr>
            <w:top w:val="none" w:sz="0" w:space="0" w:color="auto"/>
            <w:left w:val="none" w:sz="0" w:space="0" w:color="auto"/>
            <w:bottom w:val="none" w:sz="0" w:space="0" w:color="auto"/>
            <w:right w:val="none" w:sz="0" w:space="0" w:color="auto"/>
          </w:divBdr>
          <w:divsChild>
            <w:div w:id="1801915232">
              <w:marLeft w:val="0"/>
              <w:marRight w:val="0"/>
              <w:marTop w:val="0"/>
              <w:marBottom w:val="0"/>
              <w:divBdr>
                <w:top w:val="none" w:sz="0" w:space="0" w:color="auto"/>
                <w:left w:val="none" w:sz="0" w:space="0" w:color="auto"/>
                <w:bottom w:val="none" w:sz="0" w:space="0" w:color="auto"/>
                <w:right w:val="none" w:sz="0" w:space="0" w:color="auto"/>
              </w:divBdr>
            </w:div>
            <w:div w:id="1767387740">
              <w:marLeft w:val="0"/>
              <w:marRight w:val="0"/>
              <w:marTop w:val="0"/>
              <w:marBottom w:val="0"/>
              <w:divBdr>
                <w:top w:val="none" w:sz="0" w:space="0" w:color="auto"/>
                <w:left w:val="none" w:sz="0" w:space="0" w:color="auto"/>
                <w:bottom w:val="none" w:sz="0" w:space="0" w:color="auto"/>
                <w:right w:val="none" w:sz="0" w:space="0" w:color="auto"/>
              </w:divBdr>
            </w:div>
          </w:divsChild>
        </w:div>
        <w:div w:id="1459448851">
          <w:marLeft w:val="0"/>
          <w:marRight w:val="0"/>
          <w:marTop w:val="0"/>
          <w:marBottom w:val="0"/>
          <w:divBdr>
            <w:top w:val="none" w:sz="0" w:space="0" w:color="auto"/>
            <w:left w:val="none" w:sz="0" w:space="0" w:color="auto"/>
            <w:bottom w:val="none" w:sz="0" w:space="0" w:color="auto"/>
            <w:right w:val="none" w:sz="0" w:space="0" w:color="auto"/>
          </w:divBdr>
          <w:divsChild>
            <w:div w:id="779879496">
              <w:marLeft w:val="0"/>
              <w:marRight w:val="0"/>
              <w:marTop w:val="0"/>
              <w:marBottom w:val="0"/>
              <w:divBdr>
                <w:top w:val="none" w:sz="0" w:space="0" w:color="auto"/>
                <w:left w:val="none" w:sz="0" w:space="0" w:color="auto"/>
                <w:bottom w:val="none" w:sz="0" w:space="0" w:color="auto"/>
                <w:right w:val="none" w:sz="0" w:space="0" w:color="auto"/>
              </w:divBdr>
            </w:div>
          </w:divsChild>
        </w:div>
        <w:div w:id="1082681916">
          <w:marLeft w:val="0"/>
          <w:marRight w:val="0"/>
          <w:marTop w:val="0"/>
          <w:marBottom w:val="0"/>
          <w:divBdr>
            <w:top w:val="none" w:sz="0" w:space="0" w:color="auto"/>
            <w:left w:val="none" w:sz="0" w:space="0" w:color="auto"/>
            <w:bottom w:val="none" w:sz="0" w:space="0" w:color="auto"/>
            <w:right w:val="none" w:sz="0" w:space="0" w:color="auto"/>
          </w:divBdr>
          <w:divsChild>
            <w:div w:id="1048066254">
              <w:marLeft w:val="0"/>
              <w:marRight w:val="0"/>
              <w:marTop w:val="0"/>
              <w:marBottom w:val="0"/>
              <w:divBdr>
                <w:top w:val="none" w:sz="0" w:space="0" w:color="auto"/>
                <w:left w:val="none" w:sz="0" w:space="0" w:color="auto"/>
                <w:bottom w:val="none" w:sz="0" w:space="0" w:color="auto"/>
                <w:right w:val="none" w:sz="0" w:space="0" w:color="auto"/>
              </w:divBdr>
            </w:div>
          </w:divsChild>
        </w:div>
        <w:div w:id="1422482779">
          <w:marLeft w:val="0"/>
          <w:marRight w:val="0"/>
          <w:marTop w:val="0"/>
          <w:marBottom w:val="0"/>
          <w:divBdr>
            <w:top w:val="none" w:sz="0" w:space="0" w:color="auto"/>
            <w:left w:val="none" w:sz="0" w:space="0" w:color="auto"/>
            <w:bottom w:val="none" w:sz="0" w:space="0" w:color="auto"/>
            <w:right w:val="none" w:sz="0" w:space="0" w:color="auto"/>
          </w:divBdr>
          <w:divsChild>
            <w:div w:id="627736513">
              <w:marLeft w:val="0"/>
              <w:marRight w:val="0"/>
              <w:marTop w:val="0"/>
              <w:marBottom w:val="0"/>
              <w:divBdr>
                <w:top w:val="none" w:sz="0" w:space="0" w:color="auto"/>
                <w:left w:val="none" w:sz="0" w:space="0" w:color="auto"/>
                <w:bottom w:val="none" w:sz="0" w:space="0" w:color="auto"/>
                <w:right w:val="none" w:sz="0" w:space="0" w:color="auto"/>
              </w:divBdr>
            </w:div>
            <w:div w:id="1118647595">
              <w:marLeft w:val="0"/>
              <w:marRight w:val="0"/>
              <w:marTop w:val="0"/>
              <w:marBottom w:val="0"/>
              <w:divBdr>
                <w:top w:val="none" w:sz="0" w:space="0" w:color="auto"/>
                <w:left w:val="none" w:sz="0" w:space="0" w:color="auto"/>
                <w:bottom w:val="none" w:sz="0" w:space="0" w:color="auto"/>
                <w:right w:val="none" w:sz="0" w:space="0" w:color="auto"/>
              </w:divBdr>
            </w:div>
            <w:div w:id="1348558841">
              <w:marLeft w:val="0"/>
              <w:marRight w:val="0"/>
              <w:marTop w:val="0"/>
              <w:marBottom w:val="0"/>
              <w:divBdr>
                <w:top w:val="none" w:sz="0" w:space="0" w:color="auto"/>
                <w:left w:val="none" w:sz="0" w:space="0" w:color="auto"/>
                <w:bottom w:val="none" w:sz="0" w:space="0" w:color="auto"/>
                <w:right w:val="none" w:sz="0" w:space="0" w:color="auto"/>
              </w:divBdr>
            </w:div>
            <w:div w:id="2037734625">
              <w:marLeft w:val="0"/>
              <w:marRight w:val="0"/>
              <w:marTop w:val="0"/>
              <w:marBottom w:val="0"/>
              <w:divBdr>
                <w:top w:val="none" w:sz="0" w:space="0" w:color="auto"/>
                <w:left w:val="none" w:sz="0" w:space="0" w:color="auto"/>
                <w:bottom w:val="none" w:sz="0" w:space="0" w:color="auto"/>
                <w:right w:val="none" w:sz="0" w:space="0" w:color="auto"/>
              </w:divBdr>
            </w:div>
            <w:div w:id="440996295">
              <w:marLeft w:val="0"/>
              <w:marRight w:val="0"/>
              <w:marTop w:val="0"/>
              <w:marBottom w:val="0"/>
              <w:divBdr>
                <w:top w:val="none" w:sz="0" w:space="0" w:color="auto"/>
                <w:left w:val="none" w:sz="0" w:space="0" w:color="auto"/>
                <w:bottom w:val="none" w:sz="0" w:space="0" w:color="auto"/>
                <w:right w:val="none" w:sz="0" w:space="0" w:color="auto"/>
              </w:divBdr>
            </w:div>
            <w:div w:id="1411997381">
              <w:marLeft w:val="0"/>
              <w:marRight w:val="0"/>
              <w:marTop w:val="0"/>
              <w:marBottom w:val="0"/>
              <w:divBdr>
                <w:top w:val="none" w:sz="0" w:space="0" w:color="auto"/>
                <w:left w:val="none" w:sz="0" w:space="0" w:color="auto"/>
                <w:bottom w:val="none" w:sz="0" w:space="0" w:color="auto"/>
                <w:right w:val="none" w:sz="0" w:space="0" w:color="auto"/>
              </w:divBdr>
            </w:div>
          </w:divsChild>
        </w:div>
        <w:div w:id="640305522">
          <w:marLeft w:val="0"/>
          <w:marRight w:val="0"/>
          <w:marTop w:val="0"/>
          <w:marBottom w:val="0"/>
          <w:divBdr>
            <w:top w:val="none" w:sz="0" w:space="0" w:color="auto"/>
            <w:left w:val="none" w:sz="0" w:space="0" w:color="auto"/>
            <w:bottom w:val="none" w:sz="0" w:space="0" w:color="auto"/>
            <w:right w:val="none" w:sz="0" w:space="0" w:color="auto"/>
          </w:divBdr>
          <w:divsChild>
            <w:div w:id="51926570">
              <w:marLeft w:val="0"/>
              <w:marRight w:val="0"/>
              <w:marTop w:val="0"/>
              <w:marBottom w:val="0"/>
              <w:divBdr>
                <w:top w:val="none" w:sz="0" w:space="0" w:color="auto"/>
                <w:left w:val="none" w:sz="0" w:space="0" w:color="auto"/>
                <w:bottom w:val="none" w:sz="0" w:space="0" w:color="auto"/>
                <w:right w:val="none" w:sz="0" w:space="0" w:color="auto"/>
              </w:divBdr>
            </w:div>
          </w:divsChild>
        </w:div>
        <w:div w:id="41366251">
          <w:marLeft w:val="0"/>
          <w:marRight w:val="0"/>
          <w:marTop w:val="0"/>
          <w:marBottom w:val="0"/>
          <w:divBdr>
            <w:top w:val="none" w:sz="0" w:space="0" w:color="auto"/>
            <w:left w:val="none" w:sz="0" w:space="0" w:color="auto"/>
            <w:bottom w:val="none" w:sz="0" w:space="0" w:color="auto"/>
            <w:right w:val="none" w:sz="0" w:space="0" w:color="auto"/>
          </w:divBdr>
          <w:divsChild>
            <w:div w:id="1076512940">
              <w:marLeft w:val="0"/>
              <w:marRight w:val="0"/>
              <w:marTop w:val="0"/>
              <w:marBottom w:val="0"/>
              <w:divBdr>
                <w:top w:val="none" w:sz="0" w:space="0" w:color="auto"/>
                <w:left w:val="none" w:sz="0" w:space="0" w:color="auto"/>
                <w:bottom w:val="none" w:sz="0" w:space="0" w:color="auto"/>
                <w:right w:val="none" w:sz="0" w:space="0" w:color="auto"/>
              </w:divBdr>
            </w:div>
          </w:divsChild>
        </w:div>
        <w:div w:id="642127852">
          <w:marLeft w:val="0"/>
          <w:marRight w:val="0"/>
          <w:marTop w:val="0"/>
          <w:marBottom w:val="0"/>
          <w:divBdr>
            <w:top w:val="none" w:sz="0" w:space="0" w:color="auto"/>
            <w:left w:val="none" w:sz="0" w:space="0" w:color="auto"/>
            <w:bottom w:val="none" w:sz="0" w:space="0" w:color="auto"/>
            <w:right w:val="none" w:sz="0" w:space="0" w:color="auto"/>
          </w:divBdr>
          <w:divsChild>
            <w:div w:id="117456010">
              <w:marLeft w:val="0"/>
              <w:marRight w:val="0"/>
              <w:marTop w:val="0"/>
              <w:marBottom w:val="0"/>
              <w:divBdr>
                <w:top w:val="none" w:sz="0" w:space="0" w:color="auto"/>
                <w:left w:val="none" w:sz="0" w:space="0" w:color="auto"/>
                <w:bottom w:val="none" w:sz="0" w:space="0" w:color="auto"/>
                <w:right w:val="none" w:sz="0" w:space="0" w:color="auto"/>
              </w:divBdr>
            </w:div>
          </w:divsChild>
        </w:div>
        <w:div w:id="1619875409">
          <w:marLeft w:val="0"/>
          <w:marRight w:val="0"/>
          <w:marTop w:val="0"/>
          <w:marBottom w:val="0"/>
          <w:divBdr>
            <w:top w:val="none" w:sz="0" w:space="0" w:color="auto"/>
            <w:left w:val="none" w:sz="0" w:space="0" w:color="auto"/>
            <w:bottom w:val="none" w:sz="0" w:space="0" w:color="auto"/>
            <w:right w:val="none" w:sz="0" w:space="0" w:color="auto"/>
          </w:divBdr>
          <w:divsChild>
            <w:div w:id="126661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32072">
      <w:bodyDiv w:val="1"/>
      <w:marLeft w:val="0"/>
      <w:marRight w:val="0"/>
      <w:marTop w:val="0"/>
      <w:marBottom w:val="0"/>
      <w:divBdr>
        <w:top w:val="none" w:sz="0" w:space="0" w:color="auto"/>
        <w:left w:val="none" w:sz="0" w:space="0" w:color="auto"/>
        <w:bottom w:val="none" w:sz="0" w:space="0" w:color="auto"/>
        <w:right w:val="none" w:sz="0" w:space="0" w:color="auto"/>
      </w:divBdr>
    </w:div>
    <w:div w:id="1999645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teams.microsoft.com/l/meetup-join/19%3ameeting_MjA4NWE0ZDktMDA2MS00YTdiLThkZDMtYzY4ZWU2NzM5YjNk%40thread.v2/0?context=%7b%22Tid%22%3a%2223cec724-6d20-4bd1-9fe9-dc4447edd1fa%22%2c%22Oid%22%3a%222c2c13b2-a5eb-4f6c-84bf-be71c491ad97%22%7d"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ebf29b3f-1e51-457b-ae0c-362182e58074" ContentTypeId="0x010100D5C1E13D20A8554992C24F7EE470E023" PreviousValue="false"/>
</file>

<file path=customXml/item3.xml><?xml version="1.0" encoding="utf-8"?>
<ct:contentTypeSchema xmlns:ct="http://schemas.microsoft.com/office/2006/metadata/contentType" xmlns:ma="http://schemas.microsoft.com/office/2006/metadata/properties/metaAttributes" ct:_="" ma:_="" ma:contentTypeName="Pikau document" ma:contentTypeID="0x010100D5C1E13D20A8554992C24F7EE470E0230002650228D86CB34DB9F8CB1BCA9F408A" ma:contentTypeVersion="19" ma:contentTypeDescription="Create a new document." ma:contentTypeScope="" ma:versionID="27ce0a1da9b1c691b7d3f88c61fdcc1a">
  <xsd:schema xmlns:xsd="http://www.w3.org/2001/XMLSchema" xmlns:xs="http://www.w3.org/2001/XMLSchema" xmlns:p="http://schemas.microsoft.com/office/2006/metadata/properties" xmlns:ns2="9253c88c-d550-4ff1-afdc-d5dc691f60b0" xmlns:ns3="fb02b12c-944c-46ff-b230-f2c01a815ac8" targetNamespace="http://schemas.microsoft.com/office/2006/metadata/properties" ma:root="true" ma:fieldsID="239f957e2b0ff391a125978f3af1f5f8" ns2:_="" ns3:_="">
    <xsd:import namespace="9253c88c-d550-4ff1-afdc-d5dc691f60b0"/>
    <xsd:import namespace="fb02b12c-944c-46ff-b230-f2c01a815ac8"/>
    <xsd:element name="properties">
      <xsd:complexType>
        <xsd:sequence>
          <xsd:element name="documentManagement">
            <xsd:complexType>
              <xsd:all>
                <xsd:element ref="ns2:TaxCatchAll" minOccurs="0"/>
                <xsd:element ref="ns2:TaxCatchAllLabel" minOccurs="0"/>
                <xsd:element ref="ns2:ka9b207035bc48f2a4f6a2bfed7195b7"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c88c-d550-4ff1-afdc-d5dc691f60b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03ae4d3-a7af-4632-9372-dae561d30ff1}" ma:internalName="TaxCatchAll" ma:showField="CatchAllData" ma:web="fb02b12c-944c-46ff-b230-f2c01a815ac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203ae4d3-a7af-4632-9372-dae561d30ff1}" ma:internalName="TaxCatchAllLabel" ma:readOnly="true" ma:showField="CatchAllDataLabel" ma:web="fb02b12c-944c-46ff-b230-f2c01a815ac8">
      <xsd:complexType>
        <xsd:complexContent>
          <xsd:extension base="dms:MultiChoiceLookup">
            <xsd:sequence>
              <xsd:element name="Value" type="dms:Lookup" maxOccurs="unbounded" minOccurs="0" nillable="true"/>
            </xsd:sequence>
          </xsd:extension>
        </xsd:complexContent>
      </xsd:complexType>
    </xsd:element>
    <xsd:element name="ka9b207035bc48f2a4f6a2bfed7195b7" ma:index="10" nillable="true" ma:taxonomy="true" ma:internalName="ka9b207035bc48f2a4f6a2bfed7195b7" ma:taxonomyFieldName="BusinessFunction" ma:displayName="Business Function" ma:fieldId="{4a9b2070-35bc-48f2-a4f6-a2bfed7195b7}" ma:sspId="ebf29b3f-1e51-457b-ae0c-362182e58074" ma:termSetId="411f0e66-67f8-40f8-97cc-417744de1cc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02b12c-944c-46ff-b230-f2c01a815ac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253c88c-d550-4ff1-afdc-d5dc691f60b0" xsi:nil="true"/>
    <ka9b207035bc48f2a4f6a2bfed7195b7 xmlns="9253c88c-d550-4ff1-afdc-d5dc691f60b0">
      <Terms xmlns="http://schemas.microsoft.com/office/infopath/2007/PartnerControls"/>
    </ka9b207035bc48f2a4f6a2bfed7195b7>
    <_dlc_DocId xmlns="fb02b12c-944c-46ff-b230-f2c01a815ac8">3CSMUNUCNN5N-1465806158-18073</_dlc_DocId>
    <_dlc_DocIdUrl xmlns="fb02b12c-944c-46ff-b230-f2c01a815ac8">
      <Url>https://hauoraaotearoa.sharepoint.com/sites/000083/_layouts/15/DocIdRedir.aspx?ID=3CSMUNUCNN5N-1465806158-18073</Url>
      <Description>3CSMUNUCNN5N-1465806158-18073</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8DEDD25-9AE6-46B5-82E3-764E21725A80}">
  <ds:schemaRefs>
    <ds:schemaRef ds:uri="http://schemas.microsoft.com/sharepoint/v3/contenttype/forms"/>
  </ds:schemaRefs>
</ds:datastoreItem>
</file>

<file path=customXml/itemProps2.xml><?xml version="1.0" encoding="utf-8"?>
<ds:datastoreItem xmlns:ds="http://schemas.openxmlformats.org/officeDocument/2006/customXml" ds:itemID="{CFE73D08-3E33-4B78-AC48-12473A45F711}">
  <ds:schemaRefs>
    <ds:schemaRef ds:uri="Microsoft.SharePoint.Taxonomy.ContentTypeSync"/>
  </ds:schemaRefs>
</ds:datastoreItem>
</file>

<file path=customXml/itemProps3.xml><?xml version="1.0" encoding="utf-8"?>
<ds:datastoreItem xmlns:ds="http://schemas.openxmlformats.org/officeDocument/2006/customXml" ds:itemID="{E93BB22C-72F1-4BBD-A6F3-0C60F8C19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c88c-d550-4ff1-afdc-d5dc691f60b0"/>
    <ds:schemaRef ds:uri="fb02b12c-944c-46ff-b230-f2c01a815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91DD91-57DB-48D6-ABAC-E4769CA72694}">
  <ds:schemaRefs>
    <ds:schemaRef ds:uri="http://schemas.openxmlformats.org/officeDocument/2006/bibliography"/>
  </ds:schemaRefs>
</ds:datastoreItem>
</file>

<file path=customXml/itemProps5.xml><?xml version="1.0" encoding="utf-8"?>
<ds:datastoreItem xmlns:ds="http://schemas.openxmlformats.org/officeDocument/2006/customXml" ds:itemID="{E42F4F9F-D42B-4660-9E76-3AC7A9F61EA2}">
  <ds:schemaRefs>
    <ds:schemaRef ds:uri="http://schemas.microsoft.com/office/2006/metadata/properties"/>
    <ds:schemaRef ds:uri="http://schemas.microsoft.com/office/infopath/2007/PartnerControls"/>
    <ds:schemaRef ds:uri="9253c88c-d550-4ff1-afdc-d5dc691f60b0"/>
    <ds:schemaRef ds:uri="fb02b12c-944c-46ff-b230-f2c01a815ac8"/>
  </ds:schemaRefs>
</ds:datastoreItem>
</file>

<file path=customXml/itemProps6.xml><?xml version="1.0" encoding="utf-8"?>
<ds:datastoreItem xmlns:ds="http://schemas.openxmlformats.org/officeDocument/2006/customXml" ds:itemID="{AB8CD893-435E-4EBF-A7A4-8B0DECFA70C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2858</Words>
  <Characters>16294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TAS</Company>
  <LinksUpToDate>false</LinksUpToDate>
  <CharactersWithSpaces>19114</CharactersWithSpaces>
  <SharedDoc>false</SharedDoc>
  <HLinks>
    <vt:vector size="6" baseType="variant">
      <vt:variant>
        <vt:i4>7667788</vt:i4>
      </vt:variant>
      <vt:variant>
        <vt:i4>0</vt:i4>
      </vt:variant>
      <vt:variant>
        <vt:i4>0</vt:i4>
      </vt:variant>
      <vt:variant>
        <vt:i4>5</vt:i4>
      </vt:variant>
      <vt:variant>
        <vt:lpwstr>https://teams.microsoft.com/l/meetup-join/19%3ameeting_MjA4NWE0ZDktMDA2MS00YTdiLThkZDMtYzY4ZWU2NzM5YjNk%40thread.v2/0?context=%7b%22Tid%22%3a%2223cec724-6d20-4bd1-9fe9-dc4447edd1fa%22%2c%22Oid%22%3a%222c2c13b2-a5eb-4f6c-84bf-be71c491ad97%22%7d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Rickard</dc:creator>
  <cp:keywords/>
  <dc:description/>
  <cp:lastModifiedBy>Billy Allan</cp:lastModifiedBy>
  <cp:revision>3</cp:revision>
  <cp:lastPrinted>2024-04-10T00:25:00Z</cp:lastPrinted>
  <dcterms:created xsi:type="dcterms:W3CDTF">2024-04-10T00:25:00Z</dcterms:created>
  <dcterms:modified xsi:type="dcterms:W3CDTF">2024-04-10T00:25:00Z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0x010100D5C1E13D20A8554992C24F7EE470E0230002650228D86CB34DB9F8CB1BCA9F408A</vt:lpwstr>
  </property>
  <property fmtid="{D5CDD505-2E9C-101B-9397-08002B2CF9AE}" pid="3" name="MSIP_Label_c25b5531-c247-4ec1-94ad-07fb61d5317c_Enabled">
    <vt:lpwstr>true</vt:lpwstr>
  </property>
  <property fmtid="{D5CDD505-2E9C-101B-9397-08002B2CF9AE}" pid="4" name="MSIP_Label_c25b5531-c247-4ec1-94ad-07fb61d5317c_SetDate">
    <vt:lpwstr>2021-04-30T02:01:36Z</vt:lpwstr>
  </property>
  <property fmtid="{D5CDD505-2E9C-101B-9397-08002B2CF9AE}" pid="5" name="MSIP_Label_c25b5531-c247-4ec1-94ad-07fb61d5317c_Method">
    <vt:lpwstr>Privileged</vt:lpwstr>
  </property>
  <property fmtid="{D5CDD505-2E9C-101B-9397-08002B2CF9AE}" pid="6" name="MSIP_Label_c25b5531-c247-4ec1-94ad-07fb61d5317c_Name">
    <vt:lpwstr>NO LABEL</vt:lpwstr>
  </property>
  <property fmtid="{D5CDD505-2E9C-101B-9397-08002B2CF9AE}" pid="7" name="MSIP_Label_c25b5531-c247-4ec1-94ad-07fb61d5317c_SiteId">
    <vt:lpwstr>0051ec7f-c4f5-41e6-b397-24b855b2a57e</vt:lpwstr>
  </property>
  <property fmtid="{D5CDD505-2E9C-101B-9397-08002B2CF9AE}" pid="8" name="MSIP_Label_c25b5531-c247-4ec1-94ad-07fb61d5317c_ActionId">
    <vt:lpwstr>39f2fc86-e06e-4527-8f68-a6bf72385a3e</vt:lpwstr>
  </property>
  <property fmtid="{D5CDD505-2E9C-101B-9397-08002B2CF9AE}" pid="9" name="MSIP_Label_c25b5531-c247-4ec1-94ad-07fb61d5317c_ContentBits">
    <vt:lpwstr>0</vt:lpwstr>
  </property>
  <property fmtid="{D5CDD505-2E9C-101B-9397-08002B2CF9AE}" pid="10" name="Order">
    <vt:r8>100</vt:r8>
  </property>
  <property fmtid="{D5CDD505-2E9C-101B-9397-08002B2CF9AE}" pid="11" name="MediaServiceImageTags">
    <vt:lpwstr/>
  </property>
  <property fmtid="{D5CDD505-2E9C-101B-9397-08002B2CF9AE}" pid="12" name="xd_Signature">
    <vt:bool>false</vt:bool>
  </property>
  <property fmtid="{D5CDD505-2E9C-101B-9397-08002B2CF9AE}" pid="13" name="SharedWithUsers">
    <vt:lpwstr>12;#Bella Ritchie;#23;#Jane Caldwell;#30;#Janice Donaldson;#13;#Alex Rodgers;#47;#Adrienne Perry</vt:lpwstr>
  </property>
  <property fmtid="{D5CDD505-2E9C-101B-9397-08002B2CF9AE}" pid="14" name="xd_ProgID">
    <vt:lpwstr/>
  </property>
  <property fmtid="{D5CDD505-2E9C-101B-9397-08002B2CF9AE}" pid="15" name="TriggerFlowInfo">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_dlc_DocIdItemGuid">
    <vt:lpwstr>a3ba0923-8058-428e-b78c-d94d241c5a58</vt:lpwstr>
  </property>
  <property fmtid="{D5CDD505-2E9C-101B-9397-08002B2CF9AE}" pid="20" name="BusinessFunction">
    <vt:lpwstr/>
  </property>
  <property fmtid="{D5CDD505-2E9C-101B-9397-08002B2CF9AE}" pid="21" name="Former_x0020_Entity">
    <vt:lpwstr/>
  </property>
  <property fmtid="{D5CDD505-2E9C-101B-9397-08002B2CF9AE}" pid="22" name="lcf76f155ced4ddcb4097134ff3c332f">
    <vt:lpwstr/>
  </property>
  <property fmtid="{D5CDD505-2E9C-101B-9397-08002B2CF9AE}" pid="23" name="od1e84bbe7904ec6b58139a3d0c62de8">
    <vt:lpwstr/>
  </property>
  <property fmtid="{D5CDD505-2E9C-101B-9397-08002B2CF9AE}" pid="24" name="Former Entity">
    <vt:lpwstr/>
  </property>
</Properties>
</file>