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83E2" w14:textId="77777777" w:rsidR="00AE4B4F" w:rsidRDefault="00AE4B4F" w:rsidP="170E1900">
      <w:pPr>
        <w:pStyle w:val="Heading1"/>
        <w:spacing w:after="120"/>
        <w:rPr>
          <w:rStyle w:val="Hyperlink"/>
          <w:rFonts w:cs="Segoe UI"/>
          <w:color w:val="auto"/>
          <w:sz w:val="48"/>
          <w:szCs w:val="48"/>
          <w:u w:val="none"/>
        </w:rPr>
      </w:pPr>
      <w:bookmarkStart w:id="0" w:name="_Toc2753222"/>
    </w:p>
    <w:p w14:paraId="2D49712A" w14:textId="7F845AB3" w:rsidR="00347B91" w:rsidRPr="00BD65FD" w:rsidRDefault="38EBB7FE" w:rsidP="00EE0246">
      <w:pPr>
        <w:pStyle w:val="Title"/>
        <w:spacing w:after="0"/>
        <w:rPr>
          <w:rStyle w:val="Hyperlink"/>
          <w:color w:val="0C818F"/>
          <w:u w:val="none"/>
        </w:rPr>
      </w:pPr>
      <w:r w:rsidRPr="00BD65FD">
        <w:rPr>
          <w:rStyle w:val="Hyperlink"/>
          <w:color w:val="0C818F"/>
          <w:u w:val="none"/>
        </w:rPr>
        <w:t>P</w:t>
      </w:r>
      <w:r w:rsidR="02C574FC" w:rsidRPr="00BD65FD">
        <w:rPr>
          <w:rStyle w:val="Hyperlink"/>
          <w:color w:val="0C818F"/>
          <w:u w:val="none"/>
        </w:rPr>
        <w:t xml:space="preserve">rimary </w:t>
      </w:r>
      <w:r w:rsidR="35BF8959" w:rsidRPr="00BD65FD">
        <w:rPr>
          <w:rStyle w:val="Hyperlink"/>
          <w:color w:val="0C818F"/>
          <w:u w:val="none"/>
        </w:rPr>
        <w:t>C</w:t>
      </w:r>
      <w:r w:rsidR="02C574FC" w:rsidRPr="00BD65FD">
        <w:rPr>
          <w:rStyle w:val="Hyperlink"/>
          <w:color w:val="0C818F"/>
          <w:u w:val="none"/>
        </w:rPr>
        <w:t xml:space="preserve">are </w:t>
      </w:r>
      <w:r w:rsidR="50FFAD9B" w:rsidRPr="00BD65FD">
        <w:rPr>
          <w:rStyle w:val="Hyperlink"/>
          <w:color w:val="0C818F"/>
          <w:u w:val="none"/>
        </w:rPr>
        <w:t xml:space="preserve">COVID-19 </w:t>
      </w:r>
      <w:r w:rsidR="35BF8959" w:rsidRPr="00BD65FD">
        <w:rPr>
          <w:rStyle w:val="Hyperlink"/>
          <w:color w:val="0C818F"/>
          <w:u w:val="none"/>
        </w:rPr>
        <w:t>Q</w:t>
      </w:r>
      <w:r w:rsidR="02C574FC" w:rsidRPr="00BD65FD">
        <w:rPr>
          <w:rStyle w:val="Hyperlink"/>
          <w:color w:val="0C818F"/>
          <w:u w:val="none"/>
        </w:rPr>
        <w:t xml:space="preserve">uick </w:t>
      </w:r>
      <w:r w:rsidR="35BF8959" w:rsidRPr="00BD65FD">
        <w:rPr>
          <w:rStyle w:val="Hyperlink"/>
          <w:color w:val="0C818F"/>
          <w:u w:val="none"/>
        </w:rPr>
        <w:t>R</w:t>
      </w:r>
      <w:r w:rsidR="02C574FC" w:rsidRPr="00BD65FD">
        <w:rPr>
          <w:rStyle w:val="Hyperlink"/>
          <w:color w:val="0C818F"/>
          <w:u w:val="none"/>
        </w:rPr>
        <w:t xml:space="preserve">eference </w:t>
      </w:r>
      <w:r w:rsidR="35BF8959" w:rsidRPr="00BD65FD">
        <w:rPr>
          <w:rStyle w:val="Hyperlink"/>
          <w:color w:val="0C818F"/>
          <w:u w:val="none"/>
        </w:rPr>
        <w:t>G</w:t>
      </w:r>
      <w:r w:rsidR="02C574FC" w:rsidRPr="00BD65FD">
        <w:rPr>
          <w:rStyle w:val="Hyperlink"/>
          <w:color w:val="0C818F"/>
          <w:u w:val="none"/>
        </w:rPr>
        <w:t xml:space="preserve">uide </w:t>
      </w:r>
    </w:p>
    <w:bookmarkEnd w:id="0"/>
    <w:p w14:paraId="76266CF6" w14:textId="78CA83AB" w:rsidR="00463A3A" w:rsidRPr="00075E4D" w:rsidRDefault="0057354B" w:rsidP="00EE0246">
      <w:pPr>
        <w:spacing w:before="120" w:after="240"/>
        <w:rPr>
          <w:rFonts w:cs="Segoe UI"/>
        </w:rPr>
      </w:pPr>
      <w:r>
        <w:rPr>
          <w:rFonts w:cs="Segoe UI"/>
        </w:rPr>
        <w:t>4</w:t>
      </w:r>
      <w:r w:rsidR="572706F7" w:rsidRPr="0743ADB6">
        <w:rPr>
          <w:rFonts w:cs="Segoe UI"/>
        </w:rPr>
        <w:t xml:space="preserve"> March </w:t>
      </w:r>
      <w:r w:rsidR="009910EE">
        <w:rPr>
          <w:rFonts w:cs="Segoe UI"/>
        </w:rPr>
        <w:t>2024</w:t>
      </w:r>
    </w:p>
    <w:p w14:paraId="11653438" w14:textId="77777777" w:rsidR="00BD65FD" w:rsidRDefault="660F1AAE" w:rsidP="00BD65FD">
      <w:pPr>
        <w:pStyle w:val="Heading2"/>
      </w:pPr>
      <w:r w:rsidRPr="170E1900">
        <w:t>Overview</w:t>
      </w:r>
    </w:p>
    <w:p w14:paraId="24AE49A2" w14:textId="7C1A20B2" w:rsidR="0011397E" w:rsidRPr="00075E4D" w:rsidRDefault="71DD3229" w:rsidP="006E7875">
      <w:pPr>
        <w:spacing w:after="120" w:line="240" w:lineRule="auto"/>
        <w:rPr>
          <w:rFonts w:cs="Segoe UI"/>
        </w:rPr>
      </w:pPr>
      <w:r w:rsidRPr="170E1900">
        <w:rPr>
          <w:rFonts w:cs="Segoe UI"/>
        </w:rPr>
        <w:t>A summary of information for community healthcare providers involved in</w:t>
      </w:r>
      <w:r w:rsidR="28A4EF95" w:rsidRPr="170E1900">
        <w:rPr>
          <w:rFonts w:cs="Segoe UI"/>
        </w:rPr>
        <w:t>:</w:t>
      </w:r>
    </w:p>
    <w:p w14:paraId="61E56847" w14:textId="77777777" w:rsidR="00304C03" w:rsidRDefault="67038EB0" w:rsidP="006E7875">
      <w:pPr>
        <w:pStyle w:val="Bullet"/>
        <w:numPr>
          <w:ilvl w:val="0"/>
          <w:numId w:val="35"/>
        </w:numPr>
        <w:spacing w:line="240" w:lineRule="auto"/>
      </w:pPr>
      <w:r w:rsidRPr="00075E4D">
        <w:t xml:space="preserve">assessing and managing </w:t>
      </w:r>
      <w:r w:rsidR="5107ABA1" w:rsidRPr="00075E4D">
        <w:t>C</w:t>
      </w:r>
      <w:r w:rsidR="35545905" w:rsidRPr="00075E4D">
        <w:t>OVID</w:t>
      </w:r>
      <w:r w:rsidR="5107ABA1" w:rsidRPr="00075E4D">
        <w:t>-19</w:t>
      </w:r>
    </w:p>
    <w:p w14:paraId="47B0949F" w14:textId="59C7D28E" w:rsidR="0011397E" w:rsidRDefault="67038EB0" w:rsidP="006E7875">
      <w:pPr>
        <w:pStyle w:val="Bullet"/>
        <w:numPr>
          <w:ilvl w:val="0"/>
          <w:numId w:val="35"/>
        </w:numPr>
        <w:spacing w:line="240" w:lineRule="auto"/>
      </w:pPr>
      <w:r w:rsidRPr="00075E4D">
        <w:t xml:space="preserve">queries regarding COVID-19 risk and need for testing (including general practice, community pharmacy, Hauora </w:t>
      </w:r>
      <w:r w:rsidR="35296AFE" w:rsidRPr="00075E4D">
        <w:t>Māori,</w:t>
      </w:r>
      <w:r w:rsidRPr="00075E4D">
        <w:t xml:space="preserve"> and urgent care providers). </w:t>
      </w:r>
    </w:p>
    <w:p w14:paraId="3084157A" w14:textId="3D99CB05" w:rsidR="00336C5E" w:rsidRPr="00075E4D" w:rsidRDefault="00683867" w:rsidP="006E7875">
      <w:pPr>
        <w:pStyle w:val="Bullet"/>
        <w:numPr>
          <w:ilvl w:val="0"/>
          <w:numId w:val="35"/>
        </w:numPr>
        <w:spacing w:line="240" w:lineRule="auto"/>
      </w:pPr>
      <w:r>
        <w:t>v</w:t>
      </w:r>
      <w:r w:rsidR="00336C5E">
        <w:t>accination for COVID-19</w:t>
      </w:r>
    </w:p>
    <w:p w14:paraId="52483344" w14:textId="4805DB5E" w:rsidR="00347B91" w:rsidRPr="00075E4D" w:rsidRDefault="67038EB0" w:rsidP="006E7875">
      <w:pPr>
        <w:spacing w:after="0" w:line="240" w:lineRule="auto"/>
        <w:rPr>
          <w:rFonts w:cs="Segoe UI"/>
        </w:rPr>
      </w:pPr>
      <w:r w:rsidRPr="79D1BC94">
        <w:rPr>
          <w:rFonts w:cs="Segoe UI"/>
        </w:rPr>
        <w:t xml:space="preserve">This guide aims to help primary care providers to develop their policies and procedures. </w:t>
      </w:r>
    </w:p>
    <w:p w14:paraId="29E9A808" w14:textId="77777777" w:rsidR="00E66F4A" w:rsidRPr="009541EF" w:rsidRDefault="00E66F4A" w:rsidP="0073524F">
      <w:pPr>
        <w:spacing w:after="0"/>
        <w:jc w:val="both"/>
        <w:textAlignment w:val="baseline"/>
        <w:rPr>
          <w:rFonts w:cs="Segoe UI"/>
          <w:szCs w:val="21"/>
          <w:lang w:eastAsia="en-NZ"/>
        </w:rPr>
      </w:pPr>
    </w:p>
    <w:p w14:paraId="548A6C6B" w14:textId="37D493D3" w:rsidR="00347B91" w:rsidRPr="00075E4D" w:rsidRDefault="00347B91" w:rsidP="79D1BC94">
      <w:pPr>
        <w:jc w:val="both"/>
        <w:textAlignment w:val="baseline"/>
        <w:rPr>
          <w:rFonts w:cs="Segoe UI"/>
          <w:lang w:eastAsia="en-NZ"/>
        </w:rPr>
      </w:pPr>
      <w:r w:rsidRPr="79D1BC94">
        <w:rPr>
          <w:rFonts w:cs="Segoe UI"/>
          <w:lang w:eastAsia="en-NZ"/>
        </w:rPr>
        <w:t>See also:</w:t>
      </w:r>
      <w:r w:rsidR="006F7ED7">
        <w:rPr>
          <w:rFonts w:cs="Segoe UI"/>
          <w:lang w:eastAsia="en-NZ"/>
        </w:rPr>
        <w:t xml:space="preserve"> </w:t>
      </w:r>
      <w:hyperlink r:id="rId11" w:history="1">
        <w:r w:rsidR="006F7ED7" w:rsidRPr="001C2025">
          <w:rPr>
            <w:rStyle w:val="Hyperlink"/>
            <w:rFonts w:cs="Segoe UI"/>
            <w:lang w:eastAsia="en-NZ"/>
          </w:rPr>
          <w:t xml:space="preserve">Case definition and clinical testing </w:t>
        </w:r>
        <w:r w:rsidR="001C2025" w:rsidRPr="001C2025">
          <w:rPr>
            <w:rStyle w:val="Hyperlink"/>
            <w:rFonts w:cs="Segoe UI"/>
            <w:lang w:eastAsia="en-NZ"/>
          </w:rPr>
          <w:t>guidelines for COVID-19</w:t>
        </w:r>
      </w:hyperlink>
      <w:r w:rsidR="001C2025">
        <w:rPr>
          <w:rFonts w:cs="Segoe UI"/>
          <w:lang w:eastAsia="en-NZ"/>
        </w:rPr>
        <w:t>.</w:t>
      </w:r>
      <w:r w:rsidRPr="79D1BC94">
        <w:rPr>
          <w:rFonts w:cs="Segoe UI"/>
          <w:lang w:eastAsia="en-NZ"/>
        </w:rPr>
        <w:t xml:space="preserve"> </w:t>
      </w:r>
    </w:p>
    <w:p w14:paraId="2EB4FA4D" w14:textId="0181F3A2" w:rsidR="00CD366E" w:rsidRPr="00CD366E" w:rsidRDefault="00347B91" w:rsidP="00CD366E">
      <w:pPr>
        <w:pStyle w:val="Heading2"/>
      </w:pPr>
      <w:bookmarkStart w:id="1" w:name="_Toc2753223"/>
      <w:r w:rsidRPr="00BD65FD">
        <w:t>Contents</w:t>
      </w:r>
    </w:p>
    <w:p w14:paraId="130C9529" w14:textId="73FC56DE" w:rsidR="00347B91" w:rsidRDefault="005E0A8E" w:rsidP="00304C03">
      <w:pPr>
        <w:pStyle w:val="Bullet"/>
        <w:numPr>
          <w:ilvl w:val="0"/>
          <w:numId w:val="33"/>
        </w:numPr>
        <w:spacing w:line="240" w:lineRule="auto"/>
      </w:pPr>
      <w:hyperlink w:anchor="_Clinical_criteria">
        <w:r w:rsidR="0048013F">
          <w:t>c</w:t>
        </w:r>
        <w:r w:rsidR="00347B91">
          <w:t>linical criteria</w:t>
        </w:r>
      </w:hyperlink>
    </w:p>
    <w:p w14:paraId="5264BBA3" w14:textId="3E78611A" w:rsidR="00CC47A5" w:rsidRPr="00AE4B4F" w:rsidRDefault="0048013F" w:rsidP="00304C03">
      <w:pPr>
        <w:pStyle w:val="Bullet"/>
        <w:numPr>
          <w:ilvl w:val="0"/>
          <w:numId w:val="33"/>
        </w:numPr>
        <w:spacing w:line="240" w:lineRule="auto"/>
      </w:pPr>
      <w:r>
        <w:t>t</w:t>
      </w:r>
      <w:r w:rsidR="00CC47A5">
        <w:t>esting</w:t>
      </w:r>
    </w:p>
    <w:p w14:paraId="627F4C1A" w14:textId="6CBB2EB4" w:rsidR="00B873C4" w:rsidRPr="00AE4B4F" w:rsidRDefault="0048013F" w:rsidP="00304C03">
      <w:pPr>
        <w:pStyle w:val="Bullet"/>
        <w:numPr>
          <w:ilvl w:val="0"/>
          <w:numId w:val="33"/>
        </w:numPr>
        <w:spacing w:line="240" w:lineRule="auto"/>
      </w:pPr>
      <w:r>
        <w:t>c</w:t>
      </w:r>
      <w:r w:rsidR="00B873C4">
        <w:t>ase management</w:t>
      </w:r>
    </w:p>
    <w:p w14:paraId="25F6EDEB" w14:textId="43F0E88A" w:rsidR="00347B91" w:rsidRPr="00AE4B4F" w:rsidRDefault="005E0A8E" w:rsidP="00304C03">
      <w:pPr>
        <w:pStyle w:val="Bullet"/>
        <w:numPr>
          <w:ilvl w:val="0"/>
          <w:numId w:val="33"/>
        </w:numPr>
        <w:spacing w:line="240" w:lineRule="auto"/>
      </w:pPr>
      <w:hyperlink w:anchor="_Contact_management" w:history="1">
        <w:r w:rsidR="0048013F">
          <w:t>c</w:t>
        </w:r>
        <w:r w:rsidR="00347B91">
          <w:t>ontact management</w:t>
        </w:r>
      </w:hyperlink>
    </w:p>
    <w:p w14:paraId="0D12268B" w14:textId="3D525EF3" w:rsidR="00347B91" w:rsidRPr="00AE4B4F" w:rsidRDefault="005E0A8E" w:rsidP="00304C03">
      <w:pPr>
        <w:pStyle w:val="Bullet"/>
        <w:numPr>
          <w:ilvl w:val="0"/>
          <w:numId w:val="33"/>
        </w:numPr>
        <w:spacing w:line="240" w:lineRule="auto"/>
      </w:pPr>
      <w:hyperlink w:anchor="_Infection_prevention_and" w:history="1">
        <w:r w:rsidR="0048013F">
          <w:t>i</w:t>
        </w:r>
        <w:r w:rsidR="00347B91">
          <w:t xml:space="preserve">nfection prevention </w:t>
        </w:r>
        <w:r w:rsidR="00167C0C">
          <w:t xml:space="preserve">and </w:t>
        </w:r>
        <w:r w:rsidR="00347B91">
          <w:t>control</w:t>
        </w:r>
      </w:hyperlink>
    </w:p>
    <w:p w14:paraId="5110FDBC" w14:textId="46C90B55" w:rsidR="00CC47A5" w:rsidRDefault="0048013F" w:rsidP="00304C03">
      <w:pPr>
        <w:pStyle w:val="Bullet"/>
        <w:numPr>
          <w:ilvl w:val="0"/>
          <w:numId w:val="33"/>
        </w:numPr>
        <w:spacing w:line="240" w:lineRule="auto"/>
      </w:pPr>
      <w:r>
        <w:t>c</w:t>
      </w:r>
      <w:r w:rsidR="00E6640D">
        <w:t xml:space="preserve">linical </w:t>
      </w:r>
      <w:r w:rsidR="00691D00">
        <w:t>c</w:t>
      </w:r>
      <w:r w:rsidR="00E6640D">
        <w:t>are</w:t>
      </w:r>
      <w:r w:rsidR="00CC47A5">
        <w:t xml:space="preserve"> in the community</w:t>
      </w:r>
    </w:p>
    <w:p w14:paraId="4BD30B47" w14:textId="0644BBEE" w:rsidR="00576428" w:rsidRDefault="00576428" w:rsidP="00304C03">
      <w:pPr>
        <w:pStyle w:val="Bullet"/>
        <w:numPr>
          <w:ilvl w:val="0"/>
          <w:numId w:val="33"/>
        </w:numPr>
        <w:spacing w:line="240" w:lineRule="auto"/>
      </w:pPr>
      <w:r>
        <w:t xml:space="preserve">COVID-19 </w:t>
      </w:r>
      <w:r w:rsidR="00AF5C87">
        <w:t>v</w:t>
      </w:r>
      <w:r>
        <w:t>accination</w:t>
      </w:r>
      <w:r w:rsidR="00914C16">
        <w:t xml:space="preserve"> update</w:t>
      </w:r>
    </w:p>
    <w:p w14:paraId="736E0E66" w14:textId="793EC6D6" w:rsidR="00183A53" w:rsidRDefault="00CC47A5" w:rsidP="00304C03">
      <w:pPr>
        <w:pStyle w:val="Bullet"/>
        <w:numPr>
          <w:ilvl w:val="0"/>
          <w:numId w:val="33"/>
        </w:numPr>
        <w:spacing w:after="0" w:line="240" w:lineRule="auto"/>
      </w:pPr>
      <w:r>
        <w:t>Long COVID</w:t>
      </w:r>
    </w:p>
    <w:p w14:paraId="50761EBC" w14:textId="77777777" w:rsidR="004C4BC7" w:rsidRPr="00AE4B4F" w:rsidRDefault="004C4BC7" w:rsidP="004C4BC7">
      <w:pPr>
        <w:pStyle w:val="Bullet"/>
        <w:numPr>
          <w:ilvl w:val="0"/>
          <w:numId w:val="0"/>
        </w:numPr>
        <w:spacing w:after="0"/>
        <w:ind w:left="360"/>
      </w:pPr>
    </w:p>
    <w:p w14:paraId="4FEC7B19" w14:textId="5E551DC2" w:rsidR="00347B91" w:rsidRDefault="00347B91" w:rsidP="00BD65FD">
      <w:pPr>
        <w:pStyle w:val="Heading1"/>
      </w:pPr>
      <w:bookmarkStart w:id="2" w:name="_Clinical_criteria"/>
      <w:bookmarkEnd w:id="2"/>
      <w:r w:rsidRPr="00BD65FD">
        <w:t>Clinical criteria </w:t>
      </w:r>
      <w:r w:rsidR="00965DE3" w:rsidRPr="00BD65FD">
        <w:t>for COVID-19</w:t>
      </w:r>
    </w:p>
    <w:p w14:paraId="739E618B" w14:textId="77777777" w:rsidR="0073524F" w:rsidRPr="0073524F" w:rsidRDefault="0073524F" w:rsidP="0073524F">
      <w:pPr>
        <w:spacing w:after="0"/>
      </w:pPr>
    </w:p>
    <w:p w14:paraId="0C2A659B" w14:textId="77777777" w:rsidR="007D0799" w:rsidRDefault="00347B91" w:rsidP="00DF04CB">
      <w:pPr>
        <w:spacing w:after="60"/>
        <w:jc w:val="both"/>
        <w:textAlignment w:val="baseline"/>
        <w:rPr>
          <w:rFonts w:cs="Segoe UI"/>
          <w:szCs w:val="21"/>
          <w:lang w:eastAsia="en-NZ"/>
        </w:rPr>
      </w:pPr>
      <w:r w:rsidRPr="009541EF">
        <w:rPr>
          <w:rFonts w:cs="Segoe UI"/>
          <w:szCs w:val="21"/>
          <w:lang w:eastAsia="en-NZ"/>
        </w:rPr>
        <w:t xml:space="preserve">The clinical criteria </w:t>
      </w:r>
      <w:r w:rsidR="0059472D" w:rsidRPr="009541EF">
        <w:rPr>
          <w:rFonts w:cs="Segoe UI"/>
          <w:szCs w:val="21"/>
          <w:lang w:eastAsia="en-NZ"/>
        </w:rPr>
        <w:t>support</w:t>
      </w:r>
      <w:r w:rsidRPr="009541EF">
        <w:rPr>
          <w:rFonts w:cs="Segoe UI"/>
          <w:szCs w:val="21"/>
          <w:lang w:eastAsia="en-NZ"/>
        </w:rPr>
        <w:t xml:space="preserve"> health professionals to identify those with a higher risk of having COVID-19.</w:t>
      </w:r>
    </w:p>
    <w:p w14:paraId="104DE83E" w14:textId="677143D5" w:rsidR="00E57D5D" w:rsidRPr="009541EF" w:rsidRDefault="005E0A8E" w:rsidP="00DF04CB">
      <w:pPr>
        <w:spacing w:after="60"/>
        <w:jc w:val="both"/>
        <w:textAlignment w:val="baseline"/>
        <w:rPr>
          <w:rFonts w:cs="Segoe UI"/>
          <w:lang w:eastAsia="en-NZ"/>
        </w:rPr>
      </w:pPr>
      <w:hyperlink r:id="rId12" w:history="1">
        <w:r w:rsidR="007D0799" w:rsidRPr="008F5205">
          <w:rPr>
            <w:rStyle w:val="Hyperlink"/>
            <w:rFonts w:cs="Segoe UI"/>
            <w:szCs w:val="21"/>
            <w:lang w:eastAsia="en-NZ"/>
          </w:rPr>
          <w:t>Common symptoms of COVID-19</w:t>
        </w:r>
      </w:hyperlink>
      <w:r w:rsidR="008F5205">
        <w:rPr>
          <w:rFonts w:cs="Segoe UI"/>
          <w:szCs w:val="21"/>
          <w:lang w:eastAsia="en-NZ"/>
        </w:rPr>
        <w:t xml:space="preserve"> </w:t>
      </w:r>
      <w:r w:rsidR="71DD3229" w:rsidRPr="170E1900">
        <w:rPr>
          <w:rFonts w:cs="Segoe UI"/>
          <w:lang w:eastAsia="en-NZ"/>
        </w:rPr>
        <w:t xml:space="preserve">infection </w:t>
      </w:r>
      <w:bookmarkStart w:id="3" w:name="_Int_Lef3sGJE"/>
      <w:proofErr w:type="gramStart"/>
      <w:r w:rsidR="71DD3229" w:rsidRPr="170E1900">
        <w:rPr>
          <w:rFonts w:cs="Segoe UI"/>
          <w:lang w:eastAsia="en-NZ"/>
        </w:rPr>
        <w:t>are</w:t>
      </w:r>
      <w:bookmarkEnd w:id="3"/>
      <w:proofErr w:type="gramEnd"/>
      <w:r w:rsidR="71DD3229" w:rsidRPr="170E1900">
        <w:rPr>
          <w:rFonts w:cs="Segoe UI"/>
          <w:lang w:eastAsia="en-NZ"/>
        </w:rPr>
        <w:t xml:space="preserve"> </w:t>
      </w:r>
      <w:bookmarkStart w:id="4" w:name="_Int_A1OrQcOW"/>
      <w:r w:rsidR="71DD3229" w:rsidRPr="170E1900">
        <w:rPr>
          <w:rFonts w:cs="Segoe UI"/>
          <w:lang w:eastAsia="en-NZ"/>
        </w:rPr>
        <w:t>similar to</w:t>
      </w:r>
      <w:bookmarkEnd w:id="4"/>
      <w:r w:rsidR="71DD3229" w:rsidRPr="170E1900">
        <w:rPr>
          <w:rFonts w:cs="Segoe UI"/>
          <w:lang w:eastAsia="en-NZ"/>
        </w:rPr>
        <w:t xml:space="preserve"> other viral illnesses such as colds</w:t>
      </w:r>
      <w:r w:rsidR="660F1AAE" w:rsidRPr="170E1900">
        <w:rPr>
          <w:rFonts w:cs="Segoe UI"/>
          <w:lang w:eastAsia="en-NZ"/>
        </w:rPr>
        <w:t xml:space="preserve"> and influenza. COVID-19 positive </w:t>
      </w:r>
      <w:r w:rsidR="74ED9CA0" w:rsidRPr="357D7A82">
        <w:rPr>
          <w:rFonts w:cs="Segoe UI"/>
          <w:lang w:eastAsia="en-NZ"/>
        </w:rPr>
        <w:t>pe</w:t>
      </w:r>
      <w:r w:rsidR="1E942395" w:rsidRPr="357D7A82">
        <w:rPr>
          <w:rFonts w:cs="Segoe UI"/>
          <w:lang w:eastAsia="en-NZ"/>
        </w:rPr>
        <w:t>ople</w:t>
      </w:r>
      <w:r w:rsidR="660F1AAE" w:rsidRPr="170E1900">
        <w:rPr>
          <w:rFonts w:cs="Segoe UI"/>
          <w:lang w:eastAsia="en-NZ"/>
        </w:rPr>
        <w:t xml:space="preserve"> usually present with at</w:t>
      </w:r>
      <w:r w:rsidR="71DD3229" w:rsidRPr="170E1900">
        <w:rPr>
          <w:rFonts w:cs="Segoe UI"/>
          <w:lang w:eastAsia="en-NZ"/>
        </w:rPr>
        <w:t xml:space="preserve"> least one of the following symptoms: </w:t>
      </w:r>
    </w:p>
    <w:p w14:paraId="0044FFF9" w14:textId="77777777" w:rsidR="00347B91" w:rsidRPr="009541EF" w:rsidRDefault="080CBF6D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>new or worsening cough </w:t>
      </w:r>
    </w:p>
    <w:p w14:paraId="721C9B77" w14:textId="77777777" w:rsidR="00347B91" w:rsidRPr="009541EF" w:rsidRDefault="080CBF6D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>sneezing or runny nose </w:t>
      </w:r>
    </w:p>
    <w:p w14:paraId="4E852449" w14:textId="3AE20970" w:rsidR="00347B91" w:rsidRPr="009541EF" w:rsidRDefault="080CBF6D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>fever</w:t>
      </w:r>
      <w:r w:rsidR="0085708A">
        <w:t xml:space="preserve"> </w:t>
      </w:r>
    </w:p>
    <w:p w14:paraId="64CDD6B7" w14:textId="615C1BFB" w:rsidR="00347B91" w:rsidRPr="009541EF" w:rsidRDefault="11FC9D89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 xml:space="preserve">temporary </w:t>
      </w:r>
      <w:r w:rsidR="080CBF6D" w:rsidRPr="170E1900">
        <w:t xml:space="preserve">loss of smell or altered sense of </w:t>
      </w:r>
      <w:proofErr w:type="gramStart"/>
      <w:r w:rsidR="080CBF6D" w:rsidRPr="170E1900">
        <w:t>taste</w:t>
      </w:r>
      <w:proofErr w:type="gramEnd"/>
      <w:r w:rsidR="080CBF6D" w:rsidRPr="170E1900">
        <w:t> </w:t>
      </w:r>
    </w:p>
    <w:p w14:paraId="47B30E49" w14:textId="77777777" w:rsidR="00347B91" w:rsidRPr="009541EF" w:rsidRDefault="080CBF6D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>sore throat </w:t>
      </w:r>
    </w:p>
    <w:p w14:paraId="4522AA36" w14:textId="4A80A313" w:rsidR="00650114" w:rsidRPr="009541EF" w:rsidRDefault="080CBF6D" w:rsidP="00304C03">
      <w:pPr>
        <w:pStyle w:val="Bullet"/>
        <w:numPr>
          <w:ilvl w:val="0"/>
          <w:numId w:val="32"/>
        </w:numPr>
        <w:spacing w:line="240" w:lineRule="auto"/>
      </w:pPr>
      <w:r w:rsidRPr="170E1900">
        <w:t>shortness of breath </w:t>
      </w:r>
    </w:p>
    <w:p w14:paraId="43FCF43B" w14:textId="4995C5B9" w:rsidR="00965DE3" w:rsidRPr="009541EF" w:rsidRDefault="11FC9D89" w:rsidP="005B7681">
      <w:pPr>
        <w:pStyle w:val="Bullet"/>
        <w:numPr>
          <w:ilvl w:val="0"/>
          <w:numId w:val="32"/>
        </w:numPr>
      </w:pPr>
      <w:r w:rsidRPr="170E1900">
        <w:lastRenderedPageBreak/>
        <w:t xml:space="preserve">fatigue/feeling of </w:t>
      </w:r>
      <w:proofErr w:type="gramStart"/>
      <w:r w:rsidRPr="170E1900">
        <w:t>tiredness</w:t>
      </w:r>
      <w:proofErr w:type="gramEnd"/>
    </w:p>
    <w:p w14:paraId="52F13F28" w14:textId="0865BB1A" w:rsidR="00AA2C8A" w:rsidRPr="009541EF" w:rsidRDefault="080CBF6D" w:rsidP="005B7681">
      <w:pPr>
        <w:pStyle w:val="Bullet"/>
        <w:numPr>
          <w:ilvl w:val="0"/>
          <w:numId w:val="32"/>
        </w:numPr>
      </w:pPr>
      <w:proofErr w:type="gramStart"/>
      <w:r w:rsidRPr="170E1900">
        <w:t>less</w:t>
      </w:r>
      <w:proofErr w:type="gramEnd"/>
      <w:r w:rsidRPr="170E1900">
        <w:t xml:space="preserve"> common symptoms may include diarrhoea, headache, muscle aches, nausea, vomiting, malaise, chest pain, abdominal pain, joint pain or confusion/irritability </w:t>
      </w:r>
      <w:bookmarkEnd w:id="1"/>
    </w:p>
    <w:p w14:paraId="4BE8279F" w14:textId="5E5EA52C" w:rsidR="00965DE3" w:rsidRPr="009541EF" w:rsidRDefault="080CBF6D" w:rsidP="00AE4B4F">
      <w:pPr>
        <w:rPr>
          <w:lang w:eastAsia="en-NZ"/>
        </w:rPr>
      </w:pPr>
      <w:r w:rsidRPr="79D1BC94">
        <w:rPr>
          <w:lang w:eastAsia="en-NZ"/>
        </w:rPr>
        <w:t>Symptoms tend to arise around two to five days after a person has been infected but can take up to</w:t>
      </w:r>
      <w:r w:rsidR="0AF18EB8" w:rsidRPr="79D1BC94">
        <w:rPr>
          <w:lang w:eastAsia="en-NZ"/>
        </w:rPr>
        <w:t xml:space="preserve"> </w:t>
      </w:r>
      <w:r w:rsidRPr="79D1BC94">
        <w:rPr>
          <w:lang w:eastAsia="en-NZ"/>
        </w:rPr>
        <w:t xml:space="preserve">14 days to show. </w:t>
      </w:r>
      <w:r w:rsidR="4476CE9A" w:rsidRPr="79D1BC94">
        <w:t>After infection with the Omicron variant of C</w:t>
      </w:r>
      <w:r w:rsidR="359C9153" w:rsidRPr="79D1BC94">
        <w:t>OVID</w:t>
      </w:r>
      <w:r w:rsidR="4476CE9A" w:rsidRPr="79D1BC94">
        <w:t xml:space="preserve">-19, about half </w:t>
      </w:r>
      <w:r w:rsidR="55293C39" w:rsidRPr="357D7A82">
        <w:t xml:space="preserve">of </w:t>
      </w:r>
      <w:r w:rsidR="4476CE9A" w:rsidRPr="79D1BC94">
        <w:t xml:space="preserve">the people who get symptoms develop them within three days, and almost all of them will within eight days. </w:t>
      </w:r>
      <w:r w:rsidR="11FC9D89" w:rsidRPr="79D1BC94">
        <w:rPr>
          <w:lang w:eastAsia="en-NZ"/>
        </w:rPr>
        <w:t>The virus can be passed to others before they know they have it</w:t>
      </w:r>
      <w:r w:rsidR="2667B95D" w:rsidRPr="79D1BC94">
        <w:rPr>
          <w:lang w:eastAsia="en-NZ"/>
        </w:rPr>
        <w:t xml:space="preserve"> </w:t>
      </w:r>
      <w:r w:rsidR="11FC9D89" w:rsidRPr="79D1BC94">
        <w:rPr>
          <w:lang w:eastAsia="en-NZ"/>
        </w:rPr>
        <w:t>from up to two days before symptoms develop</w:t>
      </w:r>
      <w:r w:rsidR="2667B95D" w:rsidRPr="79D1BC94">
        <w:rPr>
          <w:lang w:eastAsia="en-NZ"/>
        </w:rPr>
        <w:t>.</w:t>
      </w:r>
    </w:p>
    <w:p w14:paraId="2F545E43" w14:textId="6B753B78" w:rsidR="000B6CF6" w:rsidRDefault="19342D0E" w:rsidP="00AE4B4F">
      <w:pPr>
        <w:rPr>
          <w:rFonts w:cs="Segoe UI"/>
        </w:rPr>
      </w:pPr>
      <w:r w:rsidRPr="06C7DBA4">
        <w:rPr>
          <w:rFonts w:cs="Segoe UI"/>
          <w:lang w:eastAsia="en-NZ"/>
        </w:rPr>
        <w:t xml:space="preserve">Other </w:t>
      </w:r>
      <w:r w:rsidRPr="06C7DBA4">
        <w:rPr>
          <w:lang w:eastAsia="en-NZ"/>
        </w:rPr>
        <w:t>conditions</w:t>
      </w:r>
      <w:r w:rsidRPr="06C7DBA4">
        <w:rPr>
          <w:rFonts w:cs="Segoe UI"/>
          <w:lang w:eastAsia="en-NZ"/>
        </w:rPr>
        <w:t xml:space="preserve"> that require urgent assessment and management should always be considered as possible diagnoses alongside COVID-19</w:t>
      </w:r>
      <w:r w:rsidR="63BE19E9" w:rsidRPr="06C7DBA4">
        <w:rPr>
          <w:rFonts w:cs="Segoe UI"/>
          <w:lang w:eastAsia="en-NZ"/>
        </w:rPr>
        <w:t>.</w:t>
      </w:r>
      <w:r w:rsidR="0085708A">
        <w:rPr>
          <w:rFonts w:cs="Segoe UI"/>
          <w:lang w:eastAsia="en-NZ"/>
        </w:rPr>
        <w:t xml:space="preserve"> </w:t>
      </w:r>
    </w:p>
    <w:p w14:paraId="3AEA8D21" w14:textId="11803199" w:rsidR="00892BD7" w:rsidRPr="009541EF" w:rsidRDefault="00892BD7" w:rsidP="00AE4B4F">
      <w:pPr>
        <w:rPr>
          <w:rFonts w:cs="Segoe UI"/>
        </w:rPr>
      </w:pPr>
      <w:r w:rsidRPr="292BF5F1">
        <w:rPr>
          <w:rFonts w:cs="Segoe UI"/>
        </w:rPr>
        <w:t>The transition from PCR to RAT</w:t>
      </w:r>
      <w:r w:rsidR="008A69FB" w:rsidRPr="292BF5F1">
        <w:rPr>
          <w:rFonts w:cs="Segoe UI"/>
        </w:rPr>
        <w:t xml:space="preserve">s as a primary mode of testing requires the clinical criteria to be applied thoughtfully and practically alongside the </w:t>
      </w:r>
      <w:hyperlink r:id="rId13" w:anchor="case-definitions" w:history="1">
        <w:r w:rsidR="00AF5C87" w:rsidRPr="00AF5C87">
          <w:rPr>
            <w:rStyle w:val="Hyperlink"/>
            <w:rFonts w:cs="Segoe UI"/>
          </w:rPr>
          <w:t>Case Definition.</w:t>
        </w:r>
      </w:hyperlink>
      <w:r w:rsidR="00E34239" w:rsidRPr="292BF5F1">
        <w:rPr>
          <w:rFonts w:cs="Segoe UI"/>
        </w:rPr>
        <w:t xml:space="preserve"> </w:t>
      </w:r>
      <w:r w:rsidR="10E51EA4" w:rsidRPr="292BF5F1">
        <w:rPr>
          <w:rFonts w:cs="Segoe UI"/>
        </w:rPr>
        <w:t>The case definitions were based upon PCR tests being the primary mode of diagnosis and the</w:t>
      </w:r>
      <w:r w:rsidR="6F3CB9D5" w:rsidRPr="292BF5F1">
        <w:rPr>
          <w:rFonts w:cs="Segoe UI"/>
        </w:rPr>
        <w:t xml:space="preserve"> focus</w:t>
      </w:r>
      <w:r w:rsidR="10E51EA4" w:rsidRPr="292BF5F1">
        <w:rPr>
          <w:rFonts w:cs="Segoe UI"/>
        </w:rPr>
        <w:t xml:space="preserve"> has now changed to clinical decision making</w:t>
      </w:r>
      <w:r w:rsidR="00A55252" w:rsidRPr="292BF5F1">
        <w:rPr>
          <w:rFonts w:cs="Segoe UI"/>
        </w:rPr>
        <w:t xml:space="preserve"> based</w:t>
      </w:r>
      <w:r w:rsidR="10E51EA4" w:rsidRPr="292BF5F1">
        <w:rPr>
          <w:rFonts w:cs="Segoe UI"/>
        </w:rPr>
        <w:t xml:space="preserve"> on </w:t>
      </w:r>
      <w:r w:rsidR="22C93A55" w:rsidRPr="292BF5F1">
        <w:rPr>
          <w:rFonts w:cs="Segoe UI"/>
        </w:rPr>
        <w:t>a RAT result in the majority of cases</w:t>
      </w:r>
      <w:r w:rsidR="10E51EA4" w:rsidRPr="292BF5F1">
        <w:rPr>
          <w:rFonts w:cs="Segoe UI"/>
        </w:rPr>
        <w:t>.</w:t>
      </w:r>
      <w:r w:rsidR="0085708A">
        <w:rPr>
          <w:rFonts w:cs="Segoe UI"/>
        </w:rPr>
        <w:t xml:space="preserve"> </w:t>
      </w:r>
      <w:r w:rsidR="00A55252" w:rsidRPr="292BF5F1">
        <w:rPr>
          <w:rFonts w:cs="Segoe UI"/>
        </w:rPr>
        <w:t xml:space="preserve">Clinical </w:t>
      </w:r>
      <w:r w:rsidR="00E34239" w:rsidRPr="292BF5F1">
        <w:rPr>
          <w:rFonts w:cs="Segoe UI"/>
        </w:rPr>
        <w:t>discretion should be applied to household contacts who test negative by RAT</w:t>
      </w:r>
      <w:r w:rsidR="52434DA6" w:rsidRPr="292BF5F1">
        <w:rPr>
          <w:rFonts w:cs="Segoe UI"/>
        </w:rPr>
        <w:t xml:space="preserve"> but are presenting with symptoms typical of COVID-19 infection</w:t>
      </w:r>
      <w:r w:rsidR="00E34239" w:rsidRPr="292BF5F1">
        <w:rPr>
          <w:rFonts w:cs="Segoe UI"/>
        </w:rPr>
        <w:t>. Although this population is not defined by the Case Definition, clinical discretion may support recognition as a likely case and initiation of treatment, where indicated.</w:t>
      </w:r>
    </w:p>
    <w:p w14:paraId="549A27FA" w14:textId="66926CF2" w:rsidR="341B0FB5" w:rsidRDefault="341B0FB5" w:rsidP="341B0FB5">
      <w:pPr>
        <w:pStyle w:val="Heading1"/>
      </w:pPr>
    </w:p>
    <w:p w14:paraId="2E9D6929" w14:textId="07355CF9" w:rsidR="00CC47A5" w:rsidRDefault="00341FB8" w:rsidP="00BD65FD">
      <w:pPr>
        <w:pStyle w:val="Heading1"/>
      </w:pPr>
      <w:r>
        <w:t>Testing</w:t>
      </w:r>
    </w:p>
    <w:p w14:paraId="546FF8FD" w14:textId="77777777" w:rsidR="004C4BC7" w:rsidRPr="004C4BC7" w:rsidRDefault="004C4BC7" w:rsidP="004C4BC7">
      <w:pPr>
        <w:spacing w:after="0"/>
      </w:pPr>
    </w:p>
    <w:p w14:paraId="401D98A5" w14:textId="77777777" w:rsidR="00B07CC9" w:rsidRPr="002920EA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2920EA">
        <w:rPr>
          <w:rStyle w:val="normaltextrun"/>
          <w:rFonts w:ascii="Arial" w:hAnsi="Arial"/>
          <w:b/>
          <w:bCs/>
        </w:rPr>
        <w:t>Symptomatic people </w:t>
      </w:r>
      <w:r w:rsidRPr="002920EA">
        <w:rPr>
          <w:rStyle w:val="eop"/>
          <w:rFonts w:ascii="Arial" w:hAnsi="Arial"/>
          <w:b/>
          <w:bCs/>
        </w:rPr>
        <w:t> </w:t>
      </w:r>
    </w:p>
    <w:p w14:paraId="4A75CA48" w14:textId="251117A4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 xml:space="preserve">COVID-19 vaccination status of the person and their household members does not change the need or decision to test for COVID-19. It remains important to encourage everyone </w:t>
      </w:r>
      <w:r w:rsidR="00F16DAC">
        <w:rPr>
          <w:rStyle w:val="normaltextrun"/>
          <w:rFonts w:ascii="Arial" w:hAnsi="Arial"/>
        </w:rPr>
        <w:t xml:space="preserve">who is symptomatic </w:t>
      </w:r>
      <w:r>
        <w:rPr>
          <w:rStyle w:val="normaltextrun"/>
          <w:rFonts w:ascii="Arial" w:hAnsi="Arial"/>
        </w:rPr>
        <w:t>to self-test to help slow the spread of COVID-19.</w:t>
      </w:r>
      <w:r>
        <w:rPr>
          <w:rStyle w:val="eop"/>
          <w:rFonts w:ascii="Arial" w:hAnsi="Arial"/>
        </w:rPr>
        <w:t> </w:t>
      </w:r>
    </w:p>
    <w:p w14:paraId="23DE0BEB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187BEF18" w14:textId="77777777" w:rsidR="00B07CC9" w:rsidRPr="002920EA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  <w:r w:rsidRPr="002920EA">
        <w:rPr>
          <w:rStyle w:val="normaltextrun"/>
          <w:rFonts w:ascii="Arial" w:hAnsi="Arial"/>
          <w:b/>
          <w:bCs/>
        </w:rPr>
        <w:t>Asymptomatic testing</w:t>
      </w:r>
    </w:p>
    <w:p w14:paraId="65903273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Asymptomatic testing of the general population is not recommended.</w:t>
      </w:r>
    </w:p>
    <w:p w14:paraId="67EC5199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4F59991E" w14:textId="2D17B4DC" w:rsidR="00B07CC9" w:rsidRDefault="00035DE6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 w:rsidRPr="00AF2250">
        <w:rPr>
          <w:rStyle w:val="normaltextrun"/>
          <w:rFonts w:ascii="Arial" w:hAnsi="Arial"/>
        </w:rPr>
        <w:t xml:space="preserve">For more information on the recommended testing </w:t>
      </w:r>
      <w:r w:rsidR="46BA7AEE" w:rsidRPr="00AF2250">
        <w:rPr>
          <w:rStyle w:val="normaltextrun"/>
          <w:rFonts w:ascii="Arial" w:hAnsi="Arial"/>
        </w:rPr>
        <w:t>advice</w:t>
      </w:r>
      <w:r w:rsidRPr="00AF2250">
        <w:rPr>
          <w:rStyle w:val="normaltextrun"/>
          <w:rFonts w:ascii="Arial" w:hAnsi="Arial"/>
        </w:rPr>
        <w:t xml:space="preserve"> for COVID</w:t>
      </w:r>
      <w:r w:rsidR="00E93CB6" w:rsidRPr="00AF2250">
        <w:rPr>
          <w:rStyle w:val="normaltextrun"/>
          <w:rFonts w:ascii="Arial" w:hAnsi="Arial"/>
        </w:rPr>
        <w:t xml:space="preserve">-19 please refer to the </w:t>
      </w:r>
      <w:r w:rsidR="7E91F6E6" w:rsidRPr="00AF2250">
        <w:rPr>
          <w:rStyle w:val="normaltextrun"/>
          <w:rFonts w:ascii="Arial" w:hAnsi="Arial"/>
        </w:rPr>
        <w:t>COVID-19 Chapter of the</w:t>
      </w:r>
      <w:r w:rsidR="00B46013">
        <w:rPr>
          <w:rStyle w:val="normaltextrun"/>
          <w:rFonts w:ascii="Arial" w:hAnsi="Arial"/>
        </w:rPr>
        <w:t xml:space="preserve"> </w:t>
      </w:r>
      <w:hyperlink r:id="rId14" w:history="1">
        <w:r w:rsidR="00B46013" w:rsidRPr="008B6101">
          <w:rPr>
            <w:rStyle w:val="Hyperlink"/>
            <w:rFonts w:ascii="Arial" w:hAnsi="Arial"/>
          </w:rPr>
          <w:t>CDC manual</w:t>
        </w:r>
      </w:hyperlink>
      <w:r w:rsidR="00B46013">
        <w:rPr>
          <w:rStyle w:val="normaltextrun"/>
          <w:rFonts w:ascii="Arial" w:hAnsi="Arial"/>
        </w:rPr>
        <w:t xml:space="preserve"> and </w:t>
      </w:r>
      <w:hyperlink r:id="rId15" w:history="1">
        <w:proofErr w:type="spellStart"/>
        <w:r w:rsidR="00B46013" w:rsidRPr="000620E1">
          <w:rPr>
            <w:rStyle w:val="Hyperlink"/>
            <w:rFonts w:ascii="Arial" w:hAnsi="Arial"/>
          </w:rPr>
          <w:t>HealthPathways</w:t>
        </w:r>
        <w:proofErr w:type="spellEnd"/>
      </w:hyperlink>
      <w:r w:rsidR="00B46013">
        <w:rPr>
          <w:rStyle w:val="normaltextrun"/>
          <w:rFonts w:ascii="Arial" w:hAnsi="Arial"/>
        </w:rPr>
        <w:t>.</w:t>
      </w:r>
    </w:p>
    <w:p w14:paraId="6A3F037F" w14:textId="77777777" w:rsidR="00B46013" w:rsidRDefault="00B46013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  <w:sz w:val="28"/>
          <w:szCs w:val="28"/>
        </w:rPr>
      </w:pPr>
    </w:p>
    <w:p w14:paraId="3B5405B7" w14:textId="77777777" w:rsidR="00B07CC9" w:rsidRPr="002920EA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A2AC"/>
        </w:rPr>
      </w:pPr>
      <w:r w:rsidRPr="002920EA">
        <w:rPr>
          <w:rStyle w:val="normaltextrun"/>
          <w:rFonts w:ascii="Arial" w:hAnsi="Arial"/>
          <w:b/>
          <w:bCs/>
        </w:rPr>
        <w:t>When to consider an assisted RAT and/or PCR test</w:t>
      </w:r>
      <w:r w:rsidRPr="002920EA">
        <w:rPr>
          <w:rStyle w:val="eop"/>
          <w:rFonts w:ascii="Arial" w:hAnsi="Arial"/>
          <w:b/>
          <w:bCs/>
        </w:rPr>
        <w:t> </w:t>
      </w:r>
    </w:p>
    <w:p w14:paraId="216C13F3" w14:textId="7238CBF1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92B5EB">
        <w:rPr>
          <w:rStyle w:val="normaltextrun"/>
          <w:rFonts w:ascii="Arial" w:hAnsi="Arial"/>
        </w:rPr>
        <w:t xml:space="preserve">The criteria for </w:t>
      </w:r>
      <w:r w:rsidR="5DC77992" w:rsidRPr="4B7071C5">
        <w:rPr>
          <w:rStyle w:val="normaltextrun"/>
          <w:rFonts w:ascii="Arial" w:hAnsi="Arial"/>
        </w:rPr>
        <w:t xml:space="preserve">recommended </w:t>
      </w:r>
      <w:r w:rsidRPr="7392B5EB">
        <w:rPr>
          <w:rStyle w:val="normaltextrun"/>
          <w:rFonts w:ascii="Arial" w:hAnsi="Arial"/>
        </w:rPr>
        <w:t xml:space="preserve">testing </w:t>
      </w:r>
      <w:r w:rsidR="122F14F8" w:rsidRPr="4B7071C5">
        <w:rPr>
          <w:rStyle w:val="normaltextrun"/>
          <w:rFonts w:ascii="Arial" w:hAnsi="Arial"/>
        </w:rPr>
        <w:t>advice</w:t>
      </w:r>
      <w:r w:rsidRPr="4B7071C5">
        <w:rPr>
          <w:rStyle w:val="normaltextrun"/>
          <w:rFonts w:ascii="Arial" w:hAnsi="Arial"/>
        </w:rPr>
        <w:t xml:space="preserve"> </w:t>
      </w:r>
      <w:r w:rsidR="0E0600D3" w:rsidRPr="7392B5EB">
        <w:rPr>
          <w:rStyle w:val="normaltextrun"/>
          <w:rFonts w:ascii="Arial" w:hAnsi="Arial"/>
        </w:rPr>
        <w:t>can be found</w:t>
      </w:r>
      <w:r w:rsidR="004F36D5">
        <w:rPr>
          <w:rStyle w:val="normaltextrun"/>
          <w:rFonts w:ascii="Arial" w:hAnsi="Arial"/>
        </w:rPr>
        <w:t xml:space="preserve"> in the </w:t>
      </w:r>
      <w:r w:rsidR="2367CD6F" w:rsidRPr="4B7071C5">
        <w:rPr>
          <w:rStyle w:val="normaltextrun"/>
          <w:rFonts w:ascii="Arial" w:hAnsi="Arial"/>
        </w:rPr>
        <w:t>COVID-19 chapter of the</w:t>
      </w:r>
      <w:r w:rsidR="004F36D5" w:rsidRPr="4B7071C5">
        <w:rPr>
          <w:rStyle w:val="normaltextrun"/>
          <w:rFonts w:ascii="Arial" w:hAnsi="Arial"/>
        </w:rPr>
        <w:t xml:space="preserve"> </w:t>
      </w:r>
      <w:hyperlink r:id="rId16" w:history="1">
        <w:r w:rsidR="004F36D5" w:rsidRPr="00390026">
          <w:rPr>
            <w:rStyle w:val="Hyperlink"/>
            <w:rFonts w:ascii="Arial" w:hAnsi="Arial"/>
          </w:rPr>
          <w:t>CD</w:t>
        </w:r>
        <w:r w:rsidR="70634194" w:rsidRPr="00390026">
          <w:rPr>
            <w:rStyle w:val="Hyperlink"/>
            <w:rFonts w:ascii="Arial" w:hAnsi="Arial"/>
          </w:rPr>
          <w:t>C</w:t>
        </w:r>
        <w:r w:rsidR="004F36D5" w:rsidRPr="00390026">
          <w:rPr>
            <w:rStyle w:val="Hyperlink"/>
            <w:rFonts w:ascii="Arial" w:hAnsi="Arial"/>
          </w:rPr>
          <w:t xml:space="preserve"> manual</w:t>
        </w:r>
      </w:hyperlink>
      <w:r w:rsidR="00237AC9">
        <w:rPr>
          <w:rStyle w:val="normaltextrun"/>
          <w:rFonts w:ascii="Arial" w:hAnsi="Arial"/>
        </w:rPr>
        <w:t>.</w:t>
      </w:r>
      <w:r w:rsidRPr="7392B5EB">
        <w:rPr>
          <w:rStyle w:val="normaltextrun"/>
          <w:rFonts w:ascii="Arial" w:hAnsi="Arial"/>
        </w:rPr>
        <w:t xml:space="preserve"> </w:t>
      </w:r>
    </w:p>
    <w:p w14:paraId="4A461C48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7EB7C92C" w14:textId="30F8623E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  <w:color w:val="000000"/>
          <w:shd w:val="clear" w:color="auto" w:fill="FFFFFF"/>
        </w:rPr>
        <w:t xml:space="preserve">Further information </w:t>
      </w:r>
      <w:r w:rsidR="126E6D1F">
        <w:rPr>
          <w:rStyle w:val="normaltextrun"/>
          <w:rFonts w:ascii="Arial" w:hAnsi="Arial"/>
          <w:color w:val="000000"/>
          <w:shd w:val="clear" w:color="auto" w:fill="FFFFFF"/>
        </w:rPr>
        <w:t xml:space="preserve">on recommended testing </w:t>
      </w:r>
      <w:r w:rsidR="2188350F">
        <w:rPr>
          <w:rStyle w:val="normaltextrun"/>
          <w:rFonts w:ascii="Arial" w:hAnsi="Arial"/>
          <w:color w:val="000000"/>
          <w:shd w:val="clear" w:color="auto" w:fill="FFFFFF"/>
        </w:rPr>
        <w:t>advice</w:t>
      </w:r>
      <w:r w:rsidR="126E6D1F">
        <w:rPr>
          <w:rStyle w:val="normaltextrun"/>
          <w:rFonts w:ascii="Arial" w:hAnsi="Arial"/>
          <w:color w:val="000000"/>
          <w:shd w:val="clear" w:color="auto" w:fill="FFFFFF"/>
        </w:rPr>
        <w:t xml:space="preserve"> for COVID-19</w:t>
      </w:r>
      <w:r>
        <w:rPr>
          <w:rStyle w:val="normaltextrun"/>
          <w:rFonts w:ascii="Arial" w:hAnsi="Arial"/>
          <w:color w:val="000000"/>
          <w:shd w:val="clear" w:color="auto" w:fill="FFFFFF"/>
        </w:rPr>
        <w:t xml:space="preserve"> can</w:t>
      </w:r>
      <w:r w:rsidRPr="2BEB8805">
        <w:rPr>
          <w:rStyle w:val="normaltextrun"/>
          <w:rFonts w:ascii="Arial" w:hAnsi="Arial"/>
          <w:color w:val="000000" w:themeColor="text1"/>
        </w:rPr>
        <w:t xml:space="preserve"> </w:t>
      </w:r>
      <w:r w:rsidR="4197BDB8" w:rsidRPr="2BEB8805">
        <w:rPr>
          <w:rStyle w:val="normaltextrun"/>
          <w:rFonts w:ascii="Arial" w:hAnsi="Arial"/>
          <w:color w:val="000000" w:themeColor="text1"/>
        </w:rPr>
        <w:t>also</w:t>
      </w:r>
      <w:r>
        <w:rPr>
          <w:rStyle w:val="normaltextrun"/>
          <w:rFonts w:ascii="Arial" w:hAnsi="Arial"/>
          <w:color w:val="000000"/>
          <w:shd w:val="clear" w:color="auto" w:fill="FFFFFF"/>
        </w:rPr>
        <w:t xml:space="preserve"> be found on </w:t>
      </w:r>
      <w:hyperlink r:id="rId17" w:tgtFrame="_blank" w:history="1">
        <w:proofErr w:type="spellStart"/>
        <w:r>
          <w:rPr>
            <w:rStyle w:val="normaltextrun"/>
            <w:rFonts w:ascii="Arial" w:hAnsi="Arial"/>
            <w:color w:val="4F81BD"/>
            <w:u w:val="single"/>
            <w:shd w:val="clear" w:color="auto" w:fill="FFFFFF"/>
          </w:rPr>
          <w:t>HealthPathways</w:t>
        </w:r>
        <w:proofErr w:type="spellEnd"/>
      </w:hyperlink>
      <w:r>
        <w:rPr>
          <w:rStyle w:val="normaltextrun"/>
          <w:rFonts w:ascii="Arial" w:hAnsi="Arial"/>
          <w:color w:val="000000"/>
          <w:shd w:val="clear" w:color="auto" w:fill="FFFFFF"/>
        </w:rPr>
        <w:t>.</w:t>
      </w:r>
      <w:r>
        <w:rPr>
          <w:rStyle w:val="eop"/>
          <w:rFonts w:ascii="Arial" w:hAnsi="Arial"/>
          <w:color w:val="000000"/>
          <w:shd w:val="clear" w:color="auto" w:fill="FFFFFF"/>
        </w:rPr>
        <w:t> </w:t>
      </w:r>
    </w:p>
    <w:p w14:paraId="6BADA713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7FEF7B1C" w14:textId="77777777" w:rsidR="00B07CC9" w:rsidRPr="005A0352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  <w:r>
        <w:rPr>
          <w:rStyle w:val="normaltextrun"/>
          <w:rFonts w:ascii="Arial" w:hAnsi="Arial"/>
          <w:b/>
          <w:bCs/>
        </w:rPr>
        <w:t xml:space="preserve">Self-test </w:t>
      </w:r>
      <w:r w:rsidRPr="005A0352">
        <w:rPr>
          <w:rStyle w:val="normaltextrun"/>
          <w:rFonts w:ascii="Arial" w:hAnsi="Arial"/>
          <w:b/>
          <w:bCs/>
        </w:rPr>
        <w:t>RATs</w:t>
      </w:r>
    </w:p>
    <w:p w14:paraId="2152E114" w14:textId="0396AAB4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 xml:space="preserve">The emphasis is now on encouraging symptomatic patients to carry out a </w:t>
      </w:r>
      <w:r w:rsidRPr="005A0352">
        <w:rPr>
          <w:rStyle w:val="normaltextrun"/>
          <w:rFonts w:ascii="Arial" w:hAnsi="Arial"/>
          <w:b/>
          <w:bCs/>
        </w:rPr>
        <w:t>self-test RAT</w:t>
      </w:r>
      <w:r>
        <w:rPr>
          <w:rStyle w:val="normaltextrun"/>
          <w:rFonts w:ascii="Arial" w:hAnsi="Arial"/>
        </w:rPr>
        <w:t xml:space="preserve"> and upload the results to </w:t>
      </w:r>
      <w:hyperlink r:id="rId18" w:history="1">
        <w:r w:rsidRPr="00AF5C87">
          <w:rPr>
            <w:rStyle w:val="Hyperlink"/>
            <w:rFonts w:ascii="Arial" w:hAnsi="Arial"/>
          </w:rPr>
          <w:t>My</w:t>
        </w:r>
        <w:r w:rsidR="005C463E" w:rsidRPr="00AF5C87">
          <w:rPr>
            <w:rStyle w:val="Hyperlink"/>
            <w:rFonts w:ascii="Arial" w:hAnsi="Arial"/>
          </w:rPr>
          <w:t xml:space="preserve"> </w:t>
        </w:r>
        <w:r w:rsidR="00AF5C87" w:rsidRPr="00AF5C87">
          <w:rPr>
            <w:rStyle w:val="Hyperlink"/>
            <w:rFonts w:ascii="Arial" w:hAnsi="Arial"/>
          </w:rPr>
          <w:t xml:space="preserve">Health </w:t>
        </w:r>
        <w:r w:rsidRPr="00AF5C87">
          <w:rPr>
            <w:rStyle w:val="Hyperlink"/>
            <w:rFonts w:ascii="Arial" w:hAnsi="Arial"/>
          </w:rPr>
          <w:t>Record</w:t>
        </w:r>
      </w:hyperlink>
      <w:r>
        <w:rPr>
          <w:rStyle w:val="normaltextrun"/>
          <w:rFonts w:ascii="Arial" w:hAnsi="Arial"/>
        </w:rPr>
        <w:t xml:space="preserve"> prior to seeking medical advice and this result should be used to guide further management.</w:t>
      </w:r>
      <w:r>
        <w:rPr>
          <w:rStyle w:val="eop"/>
          <w:rFonts w:ascii="Arial" w:hAnsi="Arial"/>
        </w:rPr>
        <w:t> </w:t>
      </w:r>
    </w:p>
    <w:p w14:paraId="03917225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4096792E" w14:textId="77777777" w:rsidR="008C1581" w:rsidRDefault="008C1581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</w:p>
    <w:p w14:paraId="7DD4998E" w14:textId="461F79F5" w:rsidR="00B07CC9" w:rsidRPr="00CB1B84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  <w:r w:rsidRPr="00CB1B84">
        <w:rPr>
          <w:rStyle w:val="normaltextrun"/>
          <w:rFonts w:ascii="Arial" w:hAnsi="Arial"/>
          <w:b/>
          <w:bCs/>
        </w:rPr>
        <w:lastRenderedPageBreak/>
        <w:t>Assisted RATs (previously known as supervised)</w:t>
      </w:r>
    </w:p>
    <w:p w14:paraId="6013CB8E" w14:textId="5F352E1B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>An assisted RAT is recommended to be done only on patients with COVID-19 compatible symptoms, who are unable to do a RAT themselves</w:t>
      </w:r>
      <w:r w:rsidR="008230ED">
        <w:rPr>
          <w:rStyle w:val="normaltextrun"/>
          <w:rFonts w:ascii="Arial" w:hAnsi="Arial"/>
        </w:rPr>
        <w:t xml:space="preserve"> or with assistance from a family member or carer</w:t>
      </w:r>
      <w:r>
        <w:rPr>
          <w:rStyle w:val="normaltextrun"/>
          <w:rFonts w:ascii="Arial" w:hAnsi="Arial"/>
        </w:rPr>
        <w:t>.</w:t>
      </w:r>
    </w:p>
    <w:p w14:paraId="7274E0DF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08E3C67F" w14:textId="77777777" w:rsidR="00B07CC9" w:rsidRPr="00CB1B84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  <w:r w:rsidRPr="00CB1B84">
        <w:rPr>
          <w:rStyle w:val="normaltextrun"/>
          <w:rFonts w:ascii="Arial" w:hAnsi="Arial"/>
          <w:b/>
          <w:bCs/>
        </w:rPr>
        <w:t>PCR Testing</w:t>
      </w:r>
    </w:p>
    <w:p w14:paraId="51FA43C3" w14:textId="336C10DB" w:rsidR="00B07CC9" w:rsidRPr="006B7781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 w:rsidRPr="002920EA">
        <w:rPr>
          <w:rStyle w:val="normaltextrun"/>
          <w:rFonts w:ascii="Arial" w:hAnsi="Arial"/>
        </w:rPr>
        <w:t>PCR testing is recommended for</w:t>
      </w:r>
      <w:r w:rsidR="006B7781">
        <w:rPr>
          <w:rStyle w:val="normaltextrun"/>
          <w:rFonts w:ascii="Arial" w:hAnsi="Arial"/>
        </w:rPr>
        <w:t xml:space="preserve"> p</w:t>
      </w:r>
      <w:r w:rsidR="201B4A15" w:rsidRPr="002920EA">
        <w:rPr>
          <w:rFonts w:ascii="Arial" w:eastAsia="Arial" w:hAnsi="Arial"/>
        </w:rPr>
        <w:t xml:space="preserve">atients where a </w:t>
      </w:r>
      <w:r w:rsidR="0FDECCBE" w:rsidRPr="002920EA">
        <w:rPr>
          <w:rFonts w:ascii="Arial" w:eastAsia="Arial" w:hAnsi="Arial"/>
        </w:rPr>
        <w:t xml:space="preserve">PCR </w:t>
      </w:r>
      <w:r w:rsidR="201B4A15" w:rsidRPr="002920EA">
        <w:rPr>
          <w:rFonts w:ascii="Arial" w:eastAsia="Arial" w:hAnsi="Arial"/>
        </w:rPr>
        <w:t xml:space="preserve">result can influence treatment options </w:t>
      </w:r>
      <w:r w:rsidR="49F21BB0" w:rsidRPr="002920EA">
        <w:rPr>
          <w:rFonts w:ascii="Arial" w:eastAsia="Arial" w:hAnsi="Arial"/>
        </w:rPr>
        <w:t xml:space="preserve">for </w:t>
      </w:r>
      <w:r w:rsidR="201B4A15" w:rsidRPr="002920EA">
        <w:rPr>
          <w:rFonts w:ascii="Arial" w:eastAsia="Arial" w:hAnsi="Arial"/>
        </w:rPr>
        <w:t>those at risk of severe illness from COVID-19</w:t>
      </w:r>
    </w:p>
    <w:p w14:paraId="09066CC1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</w:rPr>
      </w:pPr>
    </w:p>
    <w:p w14:paraId="5686E494" w14:textId="77777777" w:rsidR="00B07CC9" w:rsidRPr="008606A4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8606A4">
        <w:rPr>
          <w:rStyle w:val="normaltextrun"/>
          <w:rFonts w:ascii="Arial" w:hAnsi="Arial"/>
          <w:b/>
          <w:bCs/>
        </w:rPr>
        <w:t>Reinfection with COVID-19</w:t>
      </w:r>
      <w:r w:rsidRPr="008606A4">
        <w:rPr>
          <w:rStyle w:val="eop"/>
          <w:rFonts w:ascii="Arial" w:hAnsi="Arial"/>
          <w:b/>
          <w:bCs/>
        </w:rPr>
        <w:t> </w:t>
      </w:r>
    </w:p>
    <w:p w14:paraId="1F20E7FD" w14:textId="030B4132" w:rsidR="00E027FE" w:rsidRDefault="00E027FE" w:rsidP="00A11C07">
      <w:pPr>
        <w:pStyle w:val="Future"/>
        <w:spacing w:after="0"/>
        <w:rPr>
          <w:rFonts w:ascii="Arial" w:hAnsi="Arial" w:cs="Arial"/>
        </w:rPr>
      </w:pPr>
      <w:r w:rsidRPr="002B3166">
        <w:rPr>
          <w:rFonts w:ascii="Arial" w:hAnsi="Arial" w:cs="Arial"/>
        </w:rPr>
        <w:t xml:space="preserve">At 28 days or less after the onset of a previous infection (Day 0 is the day of symptoms onset or positive test, whichever is earlier), testing for reinfection is discouraged, as it is uncommon and difficult to confirm without specialist input. </w:t>
      </w:r>
      <w:r w:rsidRPr="1001E6B1">
        <w:rPr>
          <w:rFonts w:ascii="Arial" w:hAnsi="Arial" w:cs="Arial"/>
        </w:rPr>
        <w:t>People at a higher risk of severe outcomes, or becoming more unwell, should seek advice from a healthcare provider or Healthline.</w:t>
      </w:r>
    </w:p>
    <w:p w14:paraId="31794E55" w14:textId="3FBC7041" w:rsidR="00B07CC9" w:rsidRDefault="00E027FE" w:rsidP="00E447AF">
      <w:pPr>
        <w:pStyle w:val="Future"/>
        <w:spacing w:before="240"/>
        <w:rPr>
          <w:rFonts w:ascii="Segoe UI" w:hAnsi="Segoe UI" w:cs="Segoe UI"/>
          <w:sz w:val="18"/>
          <w:szCs w:val="18"/>
        </w:rPr>
      </w:pPr>
      <w:r w:rsidRPr="1001E6B1">
        <w:rPr>
          <w:rFonts w:ascii="Arial" w:hAnsi="Arial" w:cs="Arial"/>
        </w:rPr>
        <w:t>At 29 days or more after the onset of a previous infection, individuals with new symptoms consistent with COVID-19 are encouraged to take a RAT</w:t>
      </w:r>
      <w:r>
        <w:rPr>
          <w:rFonts w:ascii="Arial" w:hAnsi="Arial" w:cs="Arial"/>
        </w:rPr>
        <w:t>.</w:t>
      </w:r>
      <w:r w:rsidRPr="1001E6B1">
        <w:rPr>
          <w:rFonts w:ascii="Arial" w:hAnsi="Arial" w:cs="Arial"/>
        </w:rPr>
        <w:t xml:space="preserve"> </w:t>
      </w:r>
    </w:p>
    <w:p w14:paraId="717A3366" w14:textId="73076E35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Māori and Pacific people are amongst our highest risk populations and their clinical management should continue to be prioritised because of this. </w:t>
      </w:r>
    </w:p>
    <w:p w14:paraId="7812C889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  <w:sz w:val="28"/>
          <w:szCs w:val="28"/>
        </w:rPr>
      </w:pPr>
    </w:p>
    <w:p w14:paraId="03A432F9" w14:textId="05767836" w:rsidR="00B07CC9" w:rsidRPr="002920EA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2920EA">
        <w:rPr>
          <w:rStyle w:val="normaltextrun"/>
          <w:rFonts w:ascii="Arial" w:hAnsi="Arial"/>
          <w:b/>
          <w:bCs/>
        </w:rPr>
        <w:t xml:space="preserve">Post-test advice </w:t>
      </w:r>
    </w:p>
    <w:p w14:paraId="4D443008" w14:textId="34B27B1B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Advice regarding COVID-19 isolation continues to evolve. For the most up-to-date information, please visit</w:t>
      </w:r>
      <w:r w:rsidR="00605DB7">
        <w:rPr>
          <w:rStyle w:val="normaltextrun"/>
          <w:rFonts w:ascii="Arial" w:hAnsi="Arial"/>
        </w:rPr>
        <w:t xml:space="preserve"> the </w:t>
      </w:r>
      <w:hyperlink r:id="rId19" w:history="1">
        <w:r w:rsidR="00605DB7" w:rsidRPr="00605DB7">
          <w:rPr>
            <w:rStyle w:val="Hyperlink"/>
            <w:rFonts w:ascii="Arial" w:hAnsi="Arial"/>
          </w:rPr>
          <w:t>COVID-19 chapter in the CDC manual</w:t>
        </w:r>
      </w:hyperlink>
      <w:r w:rsidR="00605DB7">
        <w:rPr>
          <w:rStyle w:val="normaltextrun"/>
          <w:rFonts w:ascii="Arial" w:hAnsi="Arial"/>
        </w:rPr>
        <w:t>.</w:t>
      </w:r>
      <w:r>
        <w:rPr>
          <w:rStyle w:val="normaltextrun"/>
          <w:rFonts w:ascii="Arial" w:hAnsi="Arial"/>
        </w:rPr>
        <w:t xml:space="preserve"> </w:t>
      </w:r>
    </w:p>
    <w:p w14:paraId="4BF377E0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564AA577" w14:textId="09DDDC0B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All people who test positive for COVID-19 (including those who have been vaccinated) </w:t>
      </w:r>
      <w:r w:rsidR="00B512B0">
        <w:rPr>
          <w:rStyle w:val="normaltextrun"/>
          <w:rFonts w:ascii="Arial" w:hAnsi="Arial"/>
        </w:rPr>
        <w:t xml:space="preserve">are recommended to isolate for 5 days </w:t>
      </w:r>
      <w:r w:rsidR="704C3578" w:rsidRPr="41C05F2F">
        <w:rPr>
          <w:rStyle w:val="normaltextrun"/>
          <w:rFonts w:ascii="Arial" w:hAnsi="Arial"/>
        </w:rPr>
        <w:t>even if you only have mild symptoms, starting at Day 0, which is the day your symptoms started or when you tested positive, whichever came first.</w:t>
      </w:r>
      <w:r w:rsidR="00B512B0">
        <w:rPr>
          <w:rStyle w:val="normaltextrun"/>
          <w:rFonts w:ascii="Arial" w:hAnsi="Arial"/>
        </w:rPr>
        <w:t xml:space="preserve"> </w:t>
      </w:r>
    </w:p>
    <w:p w14:paraId="08BA9EF3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7A708626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Healthcare workers who are cases should refer to: </w:t>
      </w:r>
      <w:hyperlink r:id="rId20" w:tgtFrame="_blank" w:history="1">
        <w:r>
          <w:rPr>
            <w:rStyle w:val="normaltextrun"/>
            <w:rFonts w:ascii="Arial" w:hAnsi="Arial"/>
            <w:color w:val="4F81BD"/>
            <w:u w:val="single"/>
          </w:rPr>
          <w:t>Guidance for return to work for healthcare workers</w:t>
        </w:r>
      </w:hyperlink>
      <w:r>
        <w:rPr>
          <w:rStyle w:val="normaltextrun"/>
          <w:rFonts w:ascii="Arial" w:hAnsi="Arial"/>
        </w:rPr>
        <w:t>.</w:t>
      </w:r>
      <w:r>
        <w:rPr>
          <w:rStyle w:val="eop"/>
          <w:rFonts w:ascii="Arial" w:hAnsi="Arial"/>
        </w:rPr>
        <w:t> </w:t>
      </w:r>
    </w:p>
    <w:p w14:paraId="49D750A5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643DB90F" w14:textId="3904BEC5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 xml:space="preserve">Patients should be reminded that staying at home when symptomatic will reduce spread of all acute infectious respiratory illnesses and significantly reduce the burden on the health system. </w:t>
      </w:r>
    </w:p>
    <w:p w14:paraId="2EF15C9A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7C7A45DA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It will be important to provide supportive information for people in their own language. See:</w:t>
      </w:r>
      <w:r>
        <w:rPr>
          <w:rStyle w:val="eop"/>
          <w:rFonts w:ascii="Arial" w:hAnsi="Arial"/>
        </w:rPr>
        <w:t> </w:t>
      </w:r>
    </w:p>
    <w:p w14:paraId="79D6A817" w14:textId="1CAA3EBE" w:rsidR="00B07CC9" w:rsidRPr="005E0A8E" w:rsidRDefault="005E0A8E" w:rsidP="00304C03">
      <w:pPr>
        <w:pStyle w:val="paragraph"/>
        <w:numPr>
          <w:ilvl w:val="0"/>
          <w:numId w:val="36"/>
        </w:numPr>
        <w:spacing w:before="0" w:beforeAutospacing="0" w:after="0" w:afterAutospacing="0" w:line="240" w:lineRule="auto"/>
        <w:ind w:left="1080" w:firstLine="0"/>
        <w:textAlignment w:val="baseline"/>
        <w:rPr>
          <w:rStyle w:val="Hyperlink"/>
          <w:rFonts w:ascii="Arial" w:hAnsi="Arial"/>
          <w:color w:val="auto"/>
          <w:u w:val="none"/>
        </w:rPr>
      </w:pPr>
      <w:hyperlink r:id="rId21" w:history="1">
        <w:proofErr w:type="spellStart"/>
        <w:r w:rsidR="00D00DA3" w:rsidRPr="00D00DA3">
          <w:rPr>
            <w:rStyle w:val="Hyperlink"/>
            <w:rFonts w:ascii="Arial" w:hAnsi="Arial"/>
          </w:rPr>
          <w:t>Healthify</w:t>
        </w:r>
        <w:proofErr w:type="spellEnd"/>
        <w:r w:rsidR="00D00DA3" w:rsidRPr="00D00DA3">
          <w:rPr>
            <w:rStyle w:val="Hyperlink"/>
            <w:rFonts w:ascii="Arial" w:hAnsi="Arial"/>
          </w:rPr>
          <w:t xml:space="preserve"> website</w:t>
        </w:r>
        <w:r w:rsidR="00B07CC9" w:rsidRPr="00D00DA3">
          <w:rPr>
            <w:rStyle w:val="Hyperlink"/>
            <w:rFonts w:ascii="Arial" w:hAnsi="Arial"/>
          </w:rPr>
          <w:t> </w:t>
        </w:r>
      </w:hyperlink>
    </w:p>
    <w:p w14:paraId="3AFB69C6" w14:textId="3F5FC89B" w:rsidR="00B07CC9" w:rsidRPr="008C1581" w:rsidRDefault="00B07CC9" w:rsidP="005E0A8E">
      <w:pPr>
        <w:pStyle w:val="paragraph"/>
        <w:numPr>
          <w:ilvl w:val="0"/>
          <w:numId w:val="36"/>
        </w:numPr>
        <w:spacing w:before="0" w:beforeAutospacing="0" w:after="0" w:afterAutospacing="0" w:line="240" w:lineRule="auto"/>
        <w:ind w:left="1701" w:hanging="621"/>
        <w:textAlignment w:val="baseline"/>
        <w:rPr>
          <w:rFonts w:ascii="Arial" w:hAnsi="Arial"/>
        </w:rPr>
      </w:pPr>
      <w:r w:rsidRPr="008C1581">
        <w:rPr>
          <w:rStyle w:val="normaltextrun"/>
          <w:rFonts w:ascii="Arial" w:hAnsi="Arial"/>
        </w:rPr>
        <w:t>Vaka Tautua is a free call service: 0800 652 353 (Samoan, Tongan, Cook Island, Māori, English)</w:t>
      </w:r>
      <w:r w:rsidRPr="008C1581">
        <w:rPr>
          <w:rStyle w:val="normaltextrun"/>
          <w:rFonts w:ascii="Arial" w:hAnsi="Arial"/>
          <w:color w:val="0070C0"/>
          <w:u w:val="single"/>
        </w:rPr>
        <w:t xml:space="preserve"> </w:t>
      </w:r>
      <w:hyperlink r:id="rId22" w:tgtFrame="_blank" w:history="1">
        <w:r w:rsidRPr="008C1581">
          <w:rPr>
            <w:rStyle w:val="normaltextrun"/>
            <w:rFonts w:ascii="Arial" w:hAnsi="Arial"/>
            <w:color w:val="0070C0"/>
            <w:u w:val="single"/>
          </w:rPr>
          <w:t>www.vakatautua.co.nz</w:t>
        </w:r>
      </w:hyperlink>
      <w:r w:rsidRPr="008C1581">
        <w:rPr>
          <w:rStyle w:val="normaltextrun"/>
          <w:rFonts w:ascii="Arial" w:hAnsi="Arial"/>
          <w:color w:val="0070C0"/>
          <w:u w:val="single"/>
        </w:rPr>
        <w:t>.</w:t>
      </w:r>
      <w:r w:rsidRPr="008C1581">
        <w:rPr>
          <w:rStyle w:val="normaltextrun"/>
          <w:rFonts w:ascii="Arial" w:hAnsi="Arial"/>
          <w:color w:val="0070C0"/>
        </w:rPr>
        <w:t> </w:t>
      </w:r>
      <w:r w:rsidRPr="008C1581">
        <w:rPr>
          <w:rStyle w:val="eop"/>
          <w:rFonts w:ascii="Arial" w:hAnsi="Arial"/>
          <w:color w:val="0070C0"/>
        </w:rPr>
        <w:t> </w:t>
      </w:r>
    </w:p>
    <w:p w14:paraId="0CDA9284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  <w:sz w:val="28"/>
          <w:szCs w:val="28"/>
        </w:rPr>
      </w:pPr>
    </w:p>
    <w:p w14:paraId="383394DD" w14:textId="664D075F" w:rsidR="00B07CC9" w:rsidRPr="002920EA" w:rsidRDefault="00B07CC9" w:rsidP="00B07CC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/>
          <w:b/>
          <w:bCs/>
        </w:rPr>
      </w:pPr>
      <w:r w:rsidRPr="002920EA">
        <w:rPr>
          <w:rStyle w:val="normaltextrun"/>
          <w:rFonts w:ascii="Arial" w:hAnsi="Arial"/>
          <w:b/>
          <w:bCs/>
        </w:rPr>
        <w:t>Recording COVID-19 in a patient’s health record</w:t>
      </w:r>
      <w:r w:rsidRPr="002920EA">
        <w:rPr>
          <w:rStyle w:val="eop"/>
          <w:rFonts w:ascii="Arial" w:hAnsi="Arial"/>
          <w:b/>
          <w:bCs/>
        </w:rPr>
        <w:t> </w:t>
      </w:r>
    </w:p>
    <w:p w14:paraId="2DE2C3FE" w14:textId="68F745A6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shd w:val="clear" w:color="auto" w:fill="FFFFFF"/>
        </w:rPr>
        <w:t>Clinicians should use the SNOMED CT codes for case classification, following the </w:t>
      </w:r>
      <w:hyperlink r:id="rId23" w:tgtFrame="_blank" w:history="1">
        <w:r>
          <w:rPr>
            <w:rStyle w:val="normaltextrun"/>
            <w:rFonts w:ascii="Arial" w:hAnsi="Arial"/>
            <w:color w:val="0070C0"/>
            <w:u w:val="single"/>
            <w:shd w:val="clear" w:color="auto" w:fill="FFFFFF"/>
          </w:rPr>
          <w:t>case definition and testing guidance for COVID-19</w:t>
        </w:r>
      </w:hyperlink>
      <w:r>
        <w:rPr>
          <w:rStyle w:val="normaltextrun"/>
          <w:rFonts w:ascii="Arial" w:hAnsi="Arial"/>
          <w:color w:val="0070C0"/>
          <w:shd w:val="clear" w:color="auto" w:fill="FFFFFF"/>
        </w:rPr>
        <w:t xml:space="preserve">. </w:t>
      </w:r>
      <w:r>
        <w:rPr>
          <w:rStyle w:val="normaltextrun"/>
          <w:rFonts w:ascii="Arial" w:hAnsi="Arial"/>
          <w:shd w:val="clear" w:color="auto" w:fill="FFFFFF"/>
        </w:rPr>
        <w:t>These SNOMED concepts and terms are included in the </w:t>
      </w:r>
      <w:hyperlink r:id="rId24" w:tgtFrame="_blank" w:history="1">
        <w:r>
          <w:rPr>
            <w:rStyle w:val="normaltextrun"/>
            <w:rFonts w:ascii="Arial" w:hAnsi="Arial"/>
            <w:color w:val="0070C0"/>
            <w:u w:val="single"/>
            <w:shd w:val="clear" w:color="auto" w:fill="FFFFFF"/>
          </w:rPr>
          <w:t>SNOMED CT New Zealand Edition</w:t>
        </w:r>
      </w:hyperlink>
      <w:r>
        <w:rPr>
          <w:rStyle w:val="normaltextrun"/>
          <w:rFonts w:ascii="Arial" w:hAnsi="Arial"/>
          <w:shd w:val="clear" w:color="auto" w:fill="FFFFFF"/>
        </w:rPr>
        <w:t>. If your software does not yet support SNOMED, you will have to use the equivalent Z codes, PMS codes or ICD-10-AM codes. </w:t>
      </w:r>
      <w:r>
        <w:rPr>
          <w:rStyle w:val="normaltextrun"/>
          <w:rFonts w:ascii="Arial" w:hAnsi="Arial"/>
        </w:rPr>
        <w:t xml:space="preserve">Supervised RAT tests need to be uploaded by the clinician through the </w:t>
      </w:r>
      <w:proofErr w:type="spellStart"/>
      <w:r>
        <w:rPr>
          <w:rStyle w:val="normaltextrun"/>
          <w:rFonts w:ascii="Arial" w:hAnsi="Arial"/>
        </w:rPr>
        <w:t>Healthlink</w:t>
      </w:r>
      <w:proofErr w:type="spellEnd"/>
      <w:r>
        <w:rPr>
          <w:rStyle w:val="normaltextrun"/>
          <w:rFonts w:ascii="Arial" w:hAnsi="Arial"/>
        </w:rPr>
        <w:t xml:space="preserve"> page in the GP PMS (see </w:t>
      </w:r>
      <w:hyperlink r:id="rId25" w:tgtFrame="_blank" w:history="1">
        <w:proofErr w:type="spellStart"/>
        <w:r>
          <w:rPr>
            <w:rStyle w:val="normaltextrun"/>
            <w:rFonts w:ascii="Arial" w:hAnsi="Arial"/>
            <w:color w:val="4F81BD"/>
            <w:u w:val="single"/>
          </w:rPr>
          <w:t>HealthPathways</w:t>
        </w:r>
        <w:proofErr w:type="spellEnd"/>
      </w:hyperlink>
      <w:r>
        <w:rPr>
          <w:rStyle w:val="normaltextrun"/>
          <w:rFonts w:ascii="Arial" w:hAnsi="Arial"/>
        </w:rPr>
        <w:t xml:space="preserve"> for more information).</w:t>
      </w:r>
      <w:r w:rsidR="0085708A">
        <w:rPr>
          <w:rStyle w:val="normaltextrun"/>
          <w:rFonts w:ascii="Arial" w:hAnsi="Arial"/>
        </w:rPr>
        <w:t xml:space="preserve"> </w:t>
      </w:r>
    </w:p>
    <w:p w14:paraId="6F85BBB7" w14:textId="77777777" w:rsidR="00B07CC9" w:rsidRDefault="00B07CC9" w:rsidP="00B07C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shd w:val="clear" w:color="auto" w:fill="FFFFFF"/>
        </w:rPr>
        <w:lastRenderedPageBreak/>
        <w:t>Find more information on this here:</w:t>
      </w:r>
      <w:r>
        <w:rPr>
          <w:rStyle w:val="normaltextrun"/>
          <w:rFonts w:ascii="Arial" w:hAnsi="Arial"/>
          <w:color w:val="002639"/>
          <w:shd w:val="clear" w:color="auto" w:fill="FFFFFF"/>
        </w:rPr>
        <w:t xml:space="preserve"> </w:t>
      </w:r>
      <w:hyperlink r:id="rId26" w:tgtFrame="_blank" w:history="1">
        <w:r>
          <w:rPr>
            <w:rStyle w:val="normaltextrun"/>
            <w:rFonts w:ascii="Arial" w:hAnsi="Arial"/>
            <w:color w:val="4F81BD"/>
            <w:u w:val="single"/>
            <w:shd w:val="clear" w:color="auto" w:fill="FFFFFF"/>
          </w:rPr>
          <w:t>Recording COVID-19</w:t>
        </w:r>
      </w:hyperlink>
      <w:r>
        <w:rPr>
          <w:rStyle w:val="normaltextrun"/>
          <w:rFonts w:ascii="Arial" w:hAnsi="Arial"/>
          <w:color w:val="002639"/>
          <w:shd w:val="clear" w:color="auto" w:fill="FFFFFF"/>
        </w:rPr>
        <w:t>.</w:t>
      </w:r>
      <w:r>
        <w:rPr>
          <w:rStyle w:val="eop"/>
          <w:rFonts w:ascii="Arial" w:hAnsi="Arial"/>
          <w:color w:val="002639"/>
        </w:rPr>
        <w:t> </w:t>
      </w:r>
    </w:p>
    <w:p w14:paraId="2FF2B7B7" w14:textId="77777777" w:rsidR="00BD65FD" w:rsidRDefault="00BD65FD" w:rsidP="00BD65FD">
      <w:pPr>
        <w:pStyle w:val="Heading1"/>
      </w:pPr>
    </w:p>
    <w:p w14:paraId="12D66257" w14:textId="58D2F44B" w:rsidR="00E57D5D" w:rsidRDefault="00287FA1" w:rsidP="00BD65FD">
      <w:pPr>
        <w:pStyle w:val="Heading1"/>
      </w:pPr>
      <w:r w:rsidRPr="00BD65FD">
        <w:t>Case management</w:t>
      </w:r>
    </w:p>
    <w:p w14:paraId="05BEC6BF" w14:textId="77777777" w:rsidR="003C0060" w:rsidRPr="003C0060" w:rsidRDefault="003C0060" w:rsidP="003C0060">
      <w:pPr>
        <w:spacing w:after="0"/>
      </w:pPr>
    </w:p>
    <w:p w14:paraId="38D936CE" w14:textId="31CC4285" w:rsidR="00495C2D" w:rsidRDefault="0090333F" w:rsidP="00495C2D">
      <w:pPr>
        <w:spacing w:after="60"/>
        <w:textAlignment w:val="baseline"/>
        <w:rPr>
          <w:rFonts w:cs="Segoe UI"/>
          <w:b/>
          <w:bCs/>
          <w:lang w:eastAsia="en-NZ"/>
        </w:rPr>
      </w:pPr>
      <w:r w:rsidRPr="79D1BC94">
        <w:rPr>
          <w:rFonts w:cs="Segoe UI"/>
          <w:lang w:eastAsia="en-NZ"/>
        </w:rPr>
        <w:t>Follow the latest guidelines for positive test results here:</w:t>
      </w:r>
      <w:r w:rsidR="00495C2D">
        <w:rPr>
          <w:rFonts w:cs="Segoe UI"/>
          <w:lang w:eastAsia="en-NZ"/>
        </w:rPr>
        <w:t xml:space="preserve"> </w:t>
      </w:r>
      <w:hyperlink r:id="rId27" w:history="1">
        <w:r w:rsidR="00495C2D" w:rsidRPr="00495C2D">
          <w:rPr>
            <w:rStyle w:val="Hyperlink"/>
            <w:rFonts w:cs="Segoe UI"/>
            <w:lang w:eastAsia="en-NZ"/>
          </w:rPr>
          <w:t>If you have COVID-19.</w:t>
        </w:r>
      </w:hyperlink>
      <w:r w:rsidRPr="79D1BC94">
        <w:rPr>
          <w:rFonts w:cs="Segoe UI"/>
          <w:lang w:eastAsia="en-NZ"/>
        </w:rPr>
        <w:t xml:space="preserve"> </w:t>
      </w:r>
    </w:p>
    <w:p w14:paraId="29676CDC" w14:textId="228389F2" w:rsidR="00114CF1" w:rsidRDefault="00114CF1" w:rsidP="006148CE">
      <w:pPr>
        <w:pStyle w:val="Heading3"/>
        <w:rPr>
          <w:rFonts w:cs="Segoe UI"/>
          <w:b w:val="0"/>
          <w:bCs w:val="0"/>
          <w:lang w:eastAsia="en-NZ"/>
        </w:rPr>
      </w:pPr>
    </w:p>
    <w:p w14:paraId="362CD864" w14:textId="15692C2C" w:rsidR="00114CF1" w:rsidRPr="00114CF1" w:rsidRDefault="00AE5DC3" w:rsidP="002920EA">
      <w:pPr>
        <w:pStyle w:val="Heading3"/>
      </w:pPr>
      <w:r w:rsidRPr="009541EF">
        <w:rPr>
          <w:rFonts w:cs="Segoe UI"/>
        </w:rPr>
        <w:t>COVID</w:t>
      </w:r>
      <w:r w:rsidR="007E5B6E">
        <w:rPr>
          <w:rFonts w:cs="Segoe UI"/>
        </w:rPr>
        <w:t>-19</w:t>
      </w:r>
      <w:r w:rsidRPr="009541EF">
        <w:rPr>
          <w:rFonts w:cs="Segoe UI"/>
        </w:rPr>
        <w:t xml:space="preserve"> </w:t>
      </w:r>
      <w:r w:rsidR="00FC66A6">
        <w:rPr>
          <w:rFonts w:cs="Segoe UI"/>
        </w:rPr>
        <w:t>An</w:t>
      </w:r>
      <w:r w:rsidR="00A72B2A">
        <w:rPr>
          <w:rFonts w:cs="Segoe UI"/>
        </w:rPr>
        <w:t>tiviral Medicine</w:t>
      </w:r>
      <w:r w:rsidR="00FC66A6" w:rsidRPr="009541EF">
        <w:rPr>
          <w:rFonts w:cs="Segoe UI"/>
        </w:rPr>
        <w:t xml:space="preserve"> </w:t>
      </w:r>
    </w:p>
    <w:p w14:paraId="449E4E80" w14:textId="611539E2" w:rsidR="001355A5" w:rsidRPr="00476888" w:rsidRDefault="00AE5DC3" w:rsidP="002817CE">
      <w:pPr>
        <w:spacing w:after="0"/>
        <w:rPr>
          <w:rFonts w:cs="Segoe UI"/>
          <w:szCs w:val="21"/>
          <w:lang w:eastAsia="en-NZ"/>
        </w:rPr>
      </w:pPr>
      <w:r w:rsidRPr="3AEF4B62">
        <w:rPr>
          <w:rFonts w:cs="Segoe UI"/>
        </w:rPr>
        <w:t xml:space="preserve">COVID-19 </w:t>
      </w:r>
      <w:r w:rsidR="00A72B2A">
        <w:rPr>
          <w:rFonts w:cs="Segoe UI"/>
        </w:rPr>
        <w:t>Antiviral Medicine</w:t>
      </w:r>
      <w:r w:rsidR="00A72B2A" w:rsidRPr="3AEF4B62">
        <w:rPr>
          <w:rFonts w:cs="Segoe UI"/>
        </w:rPr>
        <w:t xml:space="preserve"> </w:t>
      </w:r>
      <w:r w:rsidRPr="3AEF4B62">
        <w:rPr>
          <w:rFonts w:cs="Segoe UI"/>
        </w:rPr>
        <w:t>can be prescribed</w:t>
      </w:r>
      <w:r w:rsidR="14D7F894" w:rsidRPr="3AEF4B62">
        <w:rPr>
          <w:rFonts w:cs="Segoe UI"/>
        </w:rPr>
        <w:t xml:space="preserve"> </w:t>
      </w:r>
      <w:r w:rsidR="24C64B89" w:rsidRPr="3AEF4B62">
        <w:rPr>
          <w:rFonts w:cs="Segoe UI"/>
        </w:rPr>
        <w:t>to eligible people</w:t>
      </w:r>
      <w:r w:rsidRPr="3AEF4B62">
        <w:rPr>
          <w:rFonts w:cs="Segoe UI"/>
        </w:rPr>
        <w:t xml:space="preserve"> to reduce the severity of illness and help reduce the risk of hospitalisation for those</w:t>
      </w:r>
      <w:r w:rsidR="00873D5F">
        <w:rPr>
          <w:rFonts w:cs="Segoe UI"/>
        </w:rPr>
        <w:t xml:space="preserve"> at risk of severe disease due</w:t>
      </w:r>
      <w:r w:rsidR="00873D5F" w:rsidRPr="3AEF4B62">
        <w:rPr>
          <w:rFonts w:cs="Segoe UI"/>
        </w:rPr>
        <w:t xml:space="preserve"> </w:t>
      </w:r>
      <w:r w:rsidRPr="3AEF4B62">
        <w:rPr>
          <w:rFonts w:cs="Segoe UI"/>
        </w:rPr>
        <w:t xml:space="preserve">to COVID-19. </w:t>
      </w:r>
      <w:r w:rsidR="1A25817E" w:rsidRPr="3AEF4B62">
        <w:rPr>
          <w:rFonts w:cs="Segoe UI"/>
        </w:rPr>
        <w:t>It is important that they are offered to all th</w:t>
      </w:r>
      <w:r w:rsidR="151631F4" w:rsidRPr="3AEF4B62">
        <w:rPr>
          <w:rFonts w:cs="Segoe UI"/>
        </w:rPr>
        <w:t xml:space="preserve">e people that are </w:t>
      </w:r>
      <w:proofErr w:type="gramStart"/>
      <w:r w:rsidR="151631F4" w:rsidRPr="3AEF4B62">
        <w:rPr>
          <w:rFonts w:cs="Segoe UI"/>
        </w:rPr>
        <w:t>eligible</w:t>
      </w:r>
      <w:proofErr w:type="gramEnd"/>
    </w:p>
    <w:p w14:paraId="1460E0AB" w14:textId="0DE543D6" w:rsidR="00AE5DC3" w:rsidRPr="009541EF" w:rsidRDefault="0036334E" w:rsidP="00AE4B4F">
      <w:pPr>
        <w:rPr>
          <w:rFonts w:cs="Segoe UI"/>
          <w:szCs w:val="21"/>
        </w:rPr>
      </w:pPr>
      <w:r>
        <w:rPr>
          <w:rFonts w:cs="Segoe UI"/>
          <w:szCs w:val="21"/>
        </w:rPr>
        <w:t xml:space="preserve">For further </w:t>
      </w:r>
      <w:r w:rsidRPr="00AE4B4F">
        <w:rPr>
          <w:lang w:eastAsia="en-NZ"/>
        </w:rPr>
        <w:t>information</w:t>
      </w:r>
      <w:r>
        <w:rPr>
          <w:rFonts w:cs="Segoe UI"/>
          <w:szCs w:val="21"/>
        </w:rPr>
        <w:t xml:space="preserve"> see</w:t>
      </w:r>
      <w:r w:rsidR="00495C2D">
        <w:rPr>
          <w:rFonts w:cs="Segoe UI"/>
          <w:szCs w:val="21"/>
        </w:rPr>
        <w:t xml:space="preserve"> </w:t>
      </w:r>
      <w:hyperlink r:id="rId28" w:history="1">
        <w:proofErr w:type="spellStart"/>
        <w:r w:rsidR="00495C2D" w:rsidRPr="00495C2D">
          <w:rPr>
            <w:rStyle w:val="Hyperlink"/>
            <w:rFonts w:cs="Segoe UI"/>
            <w:szCs w:val="21"/>
          </w:rPr>
          <w:t>Pharmac</w:t>
        </w:r>
        <w:proofErr w:type="spellEnd"/>
        <w:r w:rsidR="00495C2D" w:rsidRPr="00495C2D">
          <w:rPr>
            <w:rStyle w:val="Hyperlink"/>
            <w:rFonts w:cs="Segoe UI"/>
            <w:szCs w:val="21"/>
          </w:rPr>
          <w:t xml:space="preserve"> COVID-19 antiviral access criteria.</w:t>
        </w:r>
      </w:hyperlink>
      <w:r>
        <w:rPr>
          <w:rFonts w:cs="Segoe UI"/>
          <w:szCs w:val="21"/>
        </w:rPr>
        <w:t xml:space="preserve"> </w:t>
      </w:r>
    </w:p>
    <w:p w14:paraId="6B73CEDB" w14:textId="09CE7EB0" w:rsidR="00F96A1E" w:rsidRDefault="39AB7129" w:rsidP="00AE4B4F">
      <w:pPr>
        <w:rPr>
          <w:rFonts w:cs="Segoe UI"/>
          <w:szCs w:val="21"/>
        </w:rPr>
      </w:pPr>
      <w:r w:rsidRPr="00F96A1E">
        <w:rPr>
          <w:rFonts w:cs="Segoe UI"/>
          <w:szCs w:val="21"/>
        </w:rPr>
        <w:t xml:space="preserve">Clinicians </w:t>
      </w:r>
      <w:r w:rsidRPr="00AE4B4F">
        <w:rPr>
          <w:lang w:eastAsia="en-NZ"/>
        </w:rPr>
        <w:t>can</w:t>
      </w:r>
      <w:r w:rsidRPr="00F96A1E">
        <w:rPr>
          <w:rFonts w:cs="Segoe UI"/>
          <w:szCs w:val="21"/>
        </w:rPr>
        <w:t xml:space="preserve"> refer to </w:t>
      </w:r>
      <w:hyperlink r:id="rId29" w:history="1">
        <w:proofErr w:type="spellStart"/>
        <w:r w:rsidR="009A5135" w:rsidRPr="009A5135">
          <w:rPr>
            <w:rStyle w:val="Hyperlink"/>
            <w:rFonts w:cs="Segoe UI"/>
            <w:szCs w:val="21"/>
          </w:rPr>
          <w:t>HealthPathways</w:t>
        </w:r>
        <w:proofErr w:type="spellEnd"/>
      </w:hyperlink>
      <w:r w:rsidR="009A5135">
        <w:rPr>
          <w:rFonts w:cs="Segoe UI"/>
          <w:szCs w:val="21"/>
        </w:rPr>
        <w:t xml:space="preserve"> </w:t>
      </w:r>
      <w:r w:rsidRPr="00F96A1E">
        <w:rPr>
          <w:rFonts w:cs="Segoe UI"/>
          <w:szCs w:val="21"/>
        </w:rPr>
        <w:t>for prescribing support around eligibility criteria.</w:t>
      </w:r>
      <w:r w:rsidR="0085708A">
        <w:rPr>
          <w:rFonts w:cs="Segoe UI"/>
          <w:szCs w:val="21"/>
        </w:rPr>
        <w:t xml:space="preserve"> </w:t>
      </w:r>
    </w:p>
    <w:p w14:paraId="5F1BEA22" w14:textId="2FFD33A1" w:rsidR="00160183" w:rsidRDefault="00C67CF7" w:rsidP="00C67CF7">
      <w:pPr>
        <w:spacing w:after="0" w:line="240" w:lineRule="auto"/>
        <w:textAlignment w:val="baseline"/>
        <w:rPr>
          <w:rFonts w:eastAsia="Times New Roman"/>
          <w:lang w:eastAsia="en-NZ"/>
        </w:rPr>
      </w:pPr>
      <w:r w:rsidRPr="00C67CF7">
        <w:rPr>
          <w:rFonts w:eastAsia="Times New Roman"/>
          <w:lang w:eastAsia="en-NZ"/>
        </w:rPr>
        <w:t>Paxlovid (oral</w:t>
      </w:r>
      <w:r w:rsidR="00F57D69">
        <w:rPr>
          <w:rFonts w:eastAsia="Times New Roman"/>
          <w:lang w:eastAsia="en-NZ"/>
        </w:rPr>
        <w:t>, 1</w:t>
      </w:r>
      <w:r w:rsidR="00F57D69" w:rsidRPr="00F57D69">
        <w:rPr>
          <w:rFonts w:eastAsia="Times New Roman"/>
          <w:vertAlign w:val="superscript"/>
          <w:lang w:eastAsia="en-NZ"/>
        </w:rPr>
        <w:t>st</w:t>
      </w:r>
      <w:r w:rsidR="00F57D69">
        <w:rPr>
          <w:rFonts w:eastAsia="Times New Roman"/>
          <w:lang w:eastAsia="en-NZ"/>
        </w:rPr>
        <w:t xml:space="preserve"> line agent</w:t>
      </w:r>
      <w:r w:rsidRPr="00C67CF7">
        <w:rPr>
          <w:rFonts w:eastAsia="Times New Roman"/>
          <w:lang w:eastAsia="en-NZ"/>
        </w:rPr>
        <w:t>)</w:t>
      </w:r>
      <w:r w:rsidR="003E06F2">
        <w:rPr>
          <w:rFonts w:eastAsia="Times New Roman"/>
          <w:lang w:eastAsia="en-NZ"/>
        </w:rPr>
        <w:t xml:space="preserve"> and</w:t>
      </w:r>
      <w:r w:rsidRPr="00C67CF7">
        <w:rPr>
          <w:rFonts w:eastAsia="Times New Roman"/>
          <w:lang w:eastAsia="en-NZ"/>
        </w:rPr>
        <w:t xml:space="preserve"> remdesivir (IV</w:t>
      </w:r>
      <w:r w:rsidR="00F57D69">
        <w:rPr>
          <w:rFonts w:eastAsia="Times New Roman"/>
          <w:lang w:eastAsia="en-NZ"/>
        </w:rPr>
        <w:t>, 2</w:t>
      </w:r>
      <w:r w:rsidR="00F57D69" w:rsidRPr="00F57D69">
        <w:rPr>
          <w:rFonts w:eastAsia="Times New Roman"/>
          <w:vertAlign w:val="superscript"/>
          <w:lang w:eastAsia="en-NZ"/>
        </w:rPr>
        <w:t>nd</w:t>
      </w:r>
      <w:r w:rsidR="00F57D69">
        <w:rPr>
          <w:rFonts w:eastAsia="Times New Roman"/>
          <w:lang w:eastAsia="en-NZ"/>
        </w:rPr>
        <w:t xml:space="preserve"> line agent</w:t>
      </w:r>
      <w:r w:rsidRPr="00C67CF7">
        <w:rPr>
          <w:rFonts w:eastAsia="Times New Roman"/>
          <w:lang w:eastAsia="en-NZ"/>
        </w:rPr>
        <w:t>) are antivirals used to treat COVID-19 in the viral replication phase of the infection.</w:t>
      </w:r>
    </w:p>
    <w:p w14:paraId="25A96E85" w14:textId="77777777" w:rsidR="00380227" w:rsidRPr="00C67CF7" w:rsidRDefault="00380227" w:rsidP="00C67C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6050820" w14:textId="6D13CB81" w:rsidR="00C67CF7" w:rsidRDefault="00C67CF7" w:rsidP="00C67CF7">
      <w:pPr>
        <w:spacing w:after="0" w:line="240" w:lineRule="auto"/>
        <w:textAlignment w:val="baseline"/>
        <w:rPr>
          <w:rFonts w:eastAsia="Times New Roman"/>
          <w:lang w:val="en-US" w:eastAsia="en-NZ"/>
        </w:rPr>
      </w:pPr>
      <w:r w:rsidRPr="00C67CF7">
        <w:rPr>
          <w:rFonts w:eastAsia="Times New Roman"/>
          <w:lang w:eastAsia="en-NZ"/>
        </w:rPr>
        <w:t>Evidence suggests that Paxlovid is effective against the Omicron variant in reducing the development of serious illness and hospitalisation in those who are most at risk.</w:t>
      </w:r>
      <w:r w:rsidR="0085708A">
        <w:rPr>
          <w:rFonts w:eastAsia="Times New Roman"/>
          <w:lang w:eastAsia="en-NZ"/>
        </w:rPr>
        <w:t xml:space="preserve"> </w:t>
      </w:r>
      <w:r w:rsidR="00AD007C">
        <w:rPr>
          <w:rFonts w:eastAsia="Times New Roman"/>
          <w:lang w:eastAsia="en-NZ"/>
        </w:rPr>
        <w:t>Remdesivir</w:t>
      </w:r>
      <w:r w:rsidR="00562FE3">
        <w:rPr>
          <w:rFonts w:eastAsia="Times New Roman"/>
          <w:lang w:eastAsia="en-NZ"/>
        </w:rPr>
        <w:t xml:space="preserve"> </w:t>
      </w:r>
      <w:r w:rsidR="0021291B">
        <w:rPr>
          <w:rFonts w:eastAsia="Times New Roman"/>
          <w:lang w:eastAsia="en-NZ"/>
        </w:rPr>
        <w:t>i</w:t>
      </w:r>
      <w:r w:rsidR="00BE4107">
        <w:rPr>
          <w:rFonts w:eastAsia="Times New Roman"/>
          <w:lang w:eastAsia="en-NZ"/>
        </w:rPr>
        <w:t>s</w:t>
      </w:r>
      <w:r w:rsidR="0049766C">
        <w:rPr>
          <w:rFonts w:eastAsia="Times New Roman"/>
          <w:lang w:eastAsia="en-NZ"/>
        </w:rPr>
        <w:t xml:space="preserve"> </w:t>
      </w:r>
      <w:r w:rsidR="00562FE3">
        <w:rPr>
          <w:rFonts w:eastAsia="Times New Roman"/>
          <w:lang w:eastAsia="en-NZ"/>
        </w:rPr>
        <w:t>the recommended 2</w:t>
      </w:r>
      <w:r w:rsidR="00562FE3" w:rsidRPr="00562FE3">
        <w:rPr>
          <w:rFonts w:eastAsia="Times New Roman"/>
          <w:vertAlign w:val="superscript"/>
          <w:lang w:eastAsia="en-NZ"/>
        </w:rPr>
        <w:t>nd</w:t>
      </w:r>
      <w:r w:rsidR="00562FE3">
        <w:rPr>
          <w:rFonts w:eastAsia="Times New Roman"/>
          <w:lang w:eastAsia="en-NZ"/>
        </w:rPr>
        <w:t xml:space="preserve"> line treatment</w:t>
      </w:r>
      <w:r w:rsidRPr="00C67CF7">
        <w:rPr>
          <w:rFonts w:eastAsia="Times New Roman"/>
          <w:lang w:eastAsia="en-NZ"/>
        </w:rPr>
        <w:t>, in regions where this service is available (for non-hospitalised patients).</w:t>
      </w:r>
      <w:r w:rsidRPr="00C67CF7">
        <w:rPr>
          <w:rFonts w:eastAsia="Times New Roman"/>
          <w:lang w:val="en-US" w:eastAsia="en-NZ"/>
        </w:rPr>
        <w:t> </w:t>
      </w:r>
    </w:p>
    <w:p w14:paraId="54638ED1" w14:textId="77777777" w:rsidR="00DA2813" w:rsidRPr="00C67CF7" w:rsidRDefault="00DA2813" w:rsidP="00C67C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</w:p>
    <w:p w14:paraId="0B47B4B4" w14:textId="28AFFD83" w:rsidR="00C01266" w:rsidRDefault="00C67CF7" w:rsidP="00971D81">
      <w:pPr>
        <w:spacing w:after="0"/>
        <w:rPr>
          <w:rFonts w:cs="Segoe UI"/>
        </w:rPr>
      </w:pPr>
      <w:r>
        <w:t>F</w:t>
      </w:r>
      <w:r w:rsidR="73CB0FE4">
        <w:t xml:space="preserve">urther </w:t>
      </w:r>
      <w:r w:rsidR="2B59CFD4">
        <w:t>information,</w:t>
      </w:r>
      <w:r w:rsidR="73CB0FE4">
        <w:t xml:space="preserve"> see </w:t>
      </w:r>
      <w:hyperlink r:id="rId30" w:anchor="primary-care-covid-19-quick-reference-guide:~:text=19%20October%202023-,Therapeutics%20for%20COVID%2D19,-The%20Therapeutics%20Technical">
        <w:r w:rsidR="73CB0FE4" w:rsidRPr="6E414AD9">
          <w:rPr>
            <w:rStyle w:val="Hyperlink"/>
          </w:rPr>
          <w:t>Oral therapeutics for the treatment of COVID-19 update</w:t>
        </w:r>
      </w:hyperlink>
    </w:p>
    <w:p w14:paraId="4043AFB7" w14:textId="77777777" w:rsidR="000D4D4E" w:rsidRDefault="000D4D4E" w:rsidP="00BD65FD">
      <w:pPr>
        <w:pStyle w:val="Heading1"/>
      </w:pPr>
      <w:bookmarkStart w:id="5" w:name="_Hlk119328393"/>
    </w:p>
    <w:p w14:paraId="29545464" w14:textId="77777777" w:rsidR="00971D81" w:rsidRDefault="3150326A" w:rsidP="00BD65FD">
      <w:pPr>
        <w:pStyle w:val="Heading1"/>
      </w:pPr>
      <w:r w:rsidRPr="00BD65FD">
        <w:t>Contact management</w:t>
      </w:r>
    </w:p>
    <w:p w14:paraId="18BE586E" w14:textId="169D3DB0" w:rsidR="00146C44" w:rsidRPr="006C7D1F" w:rsidRDefault="003361A8" w:rsidP="00BD65FD">
      <w:pPr>
        <w:pStyle w:val="Heading1"/>
      </w:pPr>
      <w:r w:rsidRPr="00BD65FD">
        <w:tab/>
      </w:r>
    </w:p>
    <w:bookmarkEnd w:id="5"/>
    <w:p w14:paraId="0D869483" w14:textId="1F4F3810" w:rsidR="00146C44" w:rsidRDefault="3FCF4D15" w:rsidP="00AE4B4F">
      <w:r>
        <w:t xml:space="preserve">Recommend </w:t>
      </w:r>
      <w:r w:rsidR="00146C44">
        <w:rPr>
          <w:lang w:eastAsia="en-NZ"/>
        </w:rPr>
        <w:t>close</w:t>
      </w:r>
      <w:r w:rsidR="00146C44">
        <w:t xml:space="preserve"> contacts to:</w:t>
      </w:r>
    </w:p>
    <w:p w14:paraId="15DB4CB4" w14:textId="153BD012" w:rsidR="00146C44" w:rsidRPr="006C7D1F" w:rsidRDefault="00146C44" w:rsidP="00146C44">
      <w:pPr>
        <w:pStyle w:val="ListParagraph"/>
        <w:numPr>
          <w:ilvl w:val="0"/>
          <w:numId w:val="19"/>
        </w:numPr>
        <w:spacing w:after="60"/>
        <w:rPr>
          <w:rFonts w:cs="Times New Roman"/>
          <w:lang w:eastAsia="en-GB"/>
        </w:rPr>
      </w:pPr>
      <w:r>
        <w:t xml:space="preserve">Wear a mask outside home particularly around vulnerable people (e.g., </w:t>
      </w:r>
      <w:r w:rsidR="00A05A02">
        <w:t>elderly,</w:t>
      </w:r>
      <w:r>
        <w:t xml:space="preserve"> or immunocompromised), on public transport or in crowded indoor </w:t>
      </w:r>
      <w:r w:rsidR="009C7754">
        <w:t>places.</w:t>
      </w:r>
    </w:p>
    <w:p w14:paraId="75CDEDF6" w14:textId="7862A718" w:rsidR="00146C44" w:rsidRPr="006C7D1F" w:rsidRDefault="00146C44">
      <w:pPr>
        <w:pStyle w:val="ListParagraph"/>
        <w:numPr>
          <w:ilvl w:val="0"/>
          <w:numId w:val="19"/>
        </w:numPr>
        <w:spacing w:after="60" w:line="259" w:lineRule="auto"/>
      </w:pPr>
      <w:r>
        <w:t>If symptomatic</w:t>
      </w:r>
      <w:r w:rsidR="00FF229D">
        <w:t xml:space="preserve"> do a RAT</w:t>
      </w:r>
      <w:r>
        <w:t>; stay at home until 24 hours after symptoms resolve</w:t>
      </w:r>
      <w:r w:rsidR="4EF95783">
        <w:t>.</w:t>
      </w:r>
      <w:r w:rsidR="0085708A">
        <w:t xml:space="preserve"> </w:t>
      </w:r>
      <w:r w:rsidR="40FB5B26">
        <w:t>(</w:t>
      </w:r>
      <w:r w:rsidR="0069783F">
        <w:t>Remember: i</w:t>
      </w:r>
      <w:r w:rsidR="4EF95783">
        <w:t>f symptomatic they would be eligible for COVID-19 antiviral medic</w:t>
      </w:r>
      <w:r w:rsidR="000C4C66">
        <w:t>ine</w:t>
      </w:r>
      <w:r w:rsidR="00775728">
        <w:t xml:space="preserve"> if they meet</w:t>
      </w:r>
      <w:r w:rsidR="005B6B84">
        <w:t xml:space="preserve"> the criteria</w:t>
      </w:r>
      <w:r w:rsidR="00FF229D">
        <w:t>, even if they test negative on</w:t>
      </w:r>
      <w:r w:rsidR="0069783F">
        <w:t xml:space="preserve"> the RAT</w:t>
      </w:r>
      <w:r w:rsidR="2E4BCA1C">
        <w:t>).</w:t>
      </w:r>
    </w:p>
    <w:p w14:paraId="603E3FCA" w14:textId="23730086" w:rsidR="00146C44" w:rsidRPr="006C7D1F" w:rsidRDefault="00146C44" w:rsidP="006C7D1F">
      <w:pPr>
        <w:pStyle w:val="ListParagraph"/>
        <w:numPr>
          <w:ilvl w:val="0"/>
          <w:numId w:val="19"/>
        </w:numPr>
        <w:spacing w:after="60"/>
        <w:rPr>
          <w:rFonts w:cs="Times New Roman"/>
          <w:lang w:eastAsia="en-GB"/>
        </w:rPr>
      </w:pPr>
      <w:r>
        <w:t xml:space="preserve">Avoid or minimise contact with the case(s) in the household as much as possible </w:t>
      </w:r>
      <w:r w:rsidR="1C15B8C6">
        <w:t>whil</w:t>
      </w:r>
      <w:r w:rsidR="26FC21BA">
        <w:t>e</w:t>
      </w:r>
      <w:r>
        <w:t xml:space="preserve"> they are isolating</w:t>
      </w:r>
      <w:r w:rsidR="003363E2">
        <w:t>.</w:t>
      </w:r>
    </w:p>
    <w:p w14:paraId="2365E9C7" w14:textId="3F7C4927" w:rsidR="0363AE37" w:rsidRDefault="0363AE37" w:rsidP="00857206">
      <w:pPr>
        <w:pStyle w:val="ListParagraph"/>
        <w:numPr>
          <w:ilvl w:val="0"/>
          <w:numId w:val="0"/>
        </w:numPr>
        <w:spacing w:after="60"/>
        <w:ind w:left="720"/>
        <w:rPr>
          <w:rFonts w:eastAsia="Calibri"/>
          <w:lang w:eastAsia="en-GB"/>
        </w:rPr>
      </w:pPr>
    </w:p>
    <w:p w14:paraId="6FECCA59" w14:textId="5776C9DC" w:rsidR="00AE5DC3" w:rsidRDefault="3150326A" w:rsidP="00971D81">
      <w:pPr>
        <w:spacing w:after="0"/>
        <w:rPr>
          <w:rFonts w:cs="Segoe UI"/>
          <w:color w:val="0070C0"/>
          <w:u w:val="single"/>
          <w:lang w:eastAsia="en-NZ"/>
        </w:rPr>
      </w:pPr>
      <w:r w:rsidRPr="79D1BC94">
        <w:rPr>
          <w:rFonts w:cs="Segoe UI"/>
          <w:lang w:eastAsia="en-NZ"/>
        </w:rPr>
        <w:t xml:space="preserve">Direct anyone with concerns regarding their contact risk to </w:t>
      </w:r>
      <w:r w:rsidRPr="79D1BC94">
        <w:rPr>
          <w:rFonts w:cs="Segoe UI"/>
          <w:b/>
          <w:bCs/>
          <w:lang w:eastAsia="en-NZ"/>
        </w:rPr>
        <w:t>Healthline 0800 358 5453</w:t>
      </w:r>
      <w:r w:rsidRPr="79D1BC94">
        <w:rPr>
          <w:rFonts w:cs="Segoe UI"/>
          <w:lang w:eastAsia="en-NZ"/>
        </w:rPr>
        <w:t xml:space="preserve"> to register </w:t>
      </w:r>
      <w:r w:rsidRPr="00AE4B4F">
        <w:rPr>
          <w:lang w:eastAsia="en-NZ"/>
        </w:rPr>
        <w:t>and</w:t>
      </w:r>
      <w:r w:rsidRPr="79D1BC94">
        <w:rPr>
          <w:rFonts w:cs="Segoe UI"/>
          <w:lang w:eastAsia="en-NZ"/>
        </w:rPr>
        <w:t xml:space="preserve"> for up-to-date advice.</w:t>
      </w:r>
      <w:r w:rsidR="0085708A">
        <w:rPr>
          <w:rFonts w:cs="Segoe UI"/>
          <w:lang w:eastAsia="en-NZ"/>
        </w:rPr>
        <w:t xml:space="preserve"> </w:t>
      </w:r>
      <w:r w:rsidRPr="79D1BC94">
        <w:rPr>
          <w:rFonts w:cs="Segoe UI"/>
          <w:lang w:eastAsia="en-NZ"/>
        </w:rPr>
        <w:t>Reassure those with concerns that Healthline can provide advice if required</w:t>
      </w:r>
      <w:r w:rsidR="007B1CA3">
        <w:rPr>
          <w:rFonts w:cs="Segoe UI"/>
          <w:lang w:eastAsia="en-NZ"/>
        </w:rPr>
        <w:t>.</w:t>
      </w:r>
      <w:r w:rsidRPr="79D1BC94">
        <w:rPr>
          <w:rFonts w:cs="Segoe UI"/>
          <w:lang w:eastAsia="en-NZ"/>
        </w:rPr>
        <w:t xml:space="preserve"> </w:t>
      </w:r>
    </w:p>
    <w:p w14:paraId="7F49F5B1" w14:textId="77777777" w:rsidR="00D30E10" w:rsidRPr="009541EF" w:rsidRDefault="00D30E10" w:rsidP="170E1900">
      <w:pPr>
        <w:spacing w:after="60"/>
        <w:rPr>
          <w:rFonts w:cs="Segoe UI"/>
          <w:color w:val="0070C0"/>
          <w:u w:val="single"/>
          <w:lang w:eastAsia="en-NZ"/>
        </w:rPr>
      </w:pPr>
    </w:p>
    <w:p w14:paraId="4052B054" w14:textId="21661B82" w:rsidR="003B3B44" w:rsidRDefault="00E57D5D" w:rsidP="00BD65FD">
      <w:pPr>
        <w:pStyle w:val="Heading1"/>
      </w:pPr>
      <w:r w:rsidRPr="00BD65FD">
        <w:t>Infection</w:t>
      </w:r>
      <w:r w:rsidR="003B3B44" w:rsidRPr="00BD65FD">
        <w:t>,</w:t>
      </w:r>
      <w:r w:rsidRPr="00BD65FD">
        <w:t xml:space="preserve"> </w:t>
      </w:r>
      <w:r w:rsidR="00AC4622" w:rsidRPr="00BD65FD">
        <w:t>prevention,</w:t>
      </w:r>
      <w:r w:rsidRPr="00BD65FD">
        <w:t xml:space="preserve"> and control</w:t>
      </w:r>
      <w:r w:rsidR="0085708A">
        <w:t xml:space="preserve"> </w:t>
      </w:r>
    </w:p>
    <w:p w14:paraId="1943752B" w14:textId="77777777" w:rsidR="00F547DA" w:rsidRPr="00F547DA" w:rsidRDefault="00F547DA" w:rsidP="00F547DA">
      <w:pPr>
        <w:spacing w:after="0"/>
      </w:pPr>
    </w:p>
    <w:p w14:paraId="793F1D56" w14:textId="2980B079" w:rsidR="7FA03897" w:rsidRPr="001675ED" w:rsidRDefault="3B9B71A9" w:rsidP="00AE4B4F">
      <w:pPr>
        <w:rPr>
          <w:rStyle w:val="Hyperlink"/>
          <w:rFonts w:cs="Segoe UI"/>
          <w:color w:val="0070C0"/>
          <w:lang w:eastAsia="en-NZ"/>
        </w:rPr>
      </w:pPr>
      <w:r w:rsidRPr="170E1900">
        <w:rPr>
          <w:rFonts w:eastAsia="Segoe UI" w:cs="Segoe UI"/>
        </w:rPr>
        <w:t xml:space="preserve">To prevent </w:t>
      </w:r>
      <w:r w:rsidR="5A305329" w:rsidRPr="00AE4B4F">
        <w:rPr>
          <w:lang w:eastAsia="en-NZ"/>
        </w:rPr>
        <w:t>infection</w:t>
      </w:r>
      <w:r w:rsidR="5A305329" w:rsidRPr="170E1900">
        <w:rPr>
          <w:rFonts w:eastAsia="Segoe UI" w:cs="Segoe UI"/>
        </w:rPr>
        <w:t xml:space="preserve"> from and </w:t>
      </w:r>
      <w:r w:rsidRPr="170E1900">
        <w:rPr>
          <w:rFonts w:eastAsia="Segoe UI" w:cs="Segoe UI"/>
        </w:rPr>
        <w:t>transmission of respiratory infections, including COVID-19</w:t>
      </w:r>
      <w:r w:rsidR="28A4EF95" w:rsidRPr="170E1900">
        <w:rPr>
          <w:rFonts w:eastAsia="Segoe UI" w:cs="Segoe UI"/>
        </w:rPr>
        <w:t>,</w:t>
      </w:r>
      <w:r w:rsidRPr="170E1900">
        <w:rPr>
          <w:rFonts w:eastAsia="Segoe UI" w:cs="Segoe UI"/>
        </w:rPr>
        <w:t xml:space="preserve"> </w:t>
      </w:r>
      <w:proofErr w:type="gramStart"/>
      <w:r w:rsidRPr="170E1900">
        <w:rPr>
          <w:rFonts w:eastAsia="Segoe UI" w:cs="Segoe UI"/>
        </w:rPr>
        <w:t>adhere to Standard and Transmission-</w:t>
      </w:r>
      <w:r w:rsidR="3169DC10" w:rsidRPr="170E1900">
        <w:rPr>
          <w:rFonts w:eastAsia="Segoe UI" w:cs="Segoe UI"/>
        </w:rPr>
        <w:t>B</w:t>
      </w:r>
      <w:r w:rsidRPr="170E1900">
        <w:rPr>
          <w:rFonts w:eastAsia="Segoe UI" w:cs="Segoe UI"/>
        </w:rPr>
        <w:t xml:space="preserve">ased </w:t>
      </w:r>
      <w:r w:rsidR="511250C4" w:rsidRPr="170E1900">
        <w:rPr>
          <w:rFonts w:eastAsia="Segoe UI" w:cs="Segoe UI"/>
        </w:rPr>
        <w:t>P</w:t>
      </w:r>
      <w:r w:rsidRPr="170E1900">
        <w:rPr>
          <w:rFonts w:eastAsia="Segoe UI" w:cs="Segoe UI"/>
        </w:rPr>
        <w:t>recautions at all times</w:t>
      </w:r>
      <w:proofErr w:type="gramEnd"/>
      <w:r w:rsidR="163BED55" w:rsidRPr="170E1900">
        <w:rPr>
          <w:rFonts w:eastAsia="Segoe UI" w:cs="Segoe UI"/>
        </w:rPr>
        <w:t>.</w:t>
      </w:r>
      <w:r w:rsidRPr="170E1900">
        <w:rPr>
          <w:rFonts w:eastAsia="Segoe UI" w:cs="Segoe UI"/>
        </w:rPr>
        <w:t xml:space="preserve"> For detailed information see</w:t>
      </w:r>
      <w:r w:rsidR="000C4C66">
        <w:rPr>
          <w:rFonts w:eastAsia="Segoe UI" w:cs="Segoe UI"/>
        </w:rPr>
        <w:t xml:space="preserve"> </w:t>
      </w:r>
      <w:hyperlink r:id="rId31" w:history="1">
        <w:r w:rsidR="000C4C66" w:rsidRPr="000C4C66">
          <w:rPr>
            <w:rStyle w:val="Hyperlink"/>
            <w:rFonts w:eastAsia="Segoe UI" w:cs="Segoe UI"/>
          </w:rPr>
          <w:t>infection prevention and control</w:t>
        </w:r>
      </w:hyperlink>
      <w:r w:rsidR="000C4C66">
        <w:rPr>
          <w:rFonts w:eastAsia="Segoe UI" w:cs="Segoe UI"/>
        </w:rPr>
        <w:t>.</w:t>
      </w:r>
      <w:r w:rsidRPr="170E1900">
        <w:rPr>
          <w:rFonts w:eastAsia="Segoe UI" w:cs="Segoe UI"/>
        </w:rPr>
        <w:t xml:space="preserve"> </w:t>
      </w:r>
    </w:p>
    <w:p w14:paraId="7456E8DC" w14:textId="1CDC3AE3" w:rsidR="7FA03897" w:rsidRPr="001675ED" w:rsidRDefault="7FA03897" w:rsidP="00AE4B4F">
      <w:pPr>
        <w:rPr>
          <w:rFonts w:eastAsia="Segoe UI" w:cs="Segoe UI"/>
          <w:u w:val="single"/>
        </w:rPr>
      </w:pPr>
      <w:r w:rsidRPr="0B0B7308">
        <w:rPr>
          <w:rFonts w:eastAsia="Segoe UI" w:cs="Segoe UI"/>
        </w:rPr>
        <w:t>Co</w:t>
      </w:r>
      <w:r w:rsidR="003E42C2">
        <w:rPr>
          <w:rFonts w:eastAsia="Segoe UI" w:cs="Segoe UI"/>
        </w:rPr>
        <w:t>nsider completing</w:t>
      </w:r>
      <w:r w:rsidRPr="0B0B7308">
        <w:rPr>
          <w:rFonts w:eastAsia="Segoe UI" w:cs="Segoe UI"/>
        </w:rPr>
        <w:t xml:space="preserve"> a </w:t>
      </w:r>
      <w:r w:rsidRPr="00AE4B4F">
        <w:rPr>
          <w:lang w:eastAsia="en-NZ"/>
        </w:rPr>
        <w:t>risk</w:t>
      </w:r>
      <w:r w:rsidRPr="0B0B7308">
        <w:rPr>
          <w:rFonts w:eastAsia="Segoe UI" w:cs="Segoe UI"/>
        </w:rPr>
        <w:t xml:space="preserve"> assessment before </w:t>
      </w:r>
      <w:r w:rsidRPr="0B0B7308">
        <w:rPr>
          <w:rFonts w:eastAsia="Segoe UI" w:cs="Segoe UI"/>
          <w:b/>
          <w:bCs/>
        </w:rPr>
        <w:t>every</w:t>
      </w:r>
      <w:r w:rsidRPr="0B0B7308">
        <w:rPr>
          <w:rFonts w:eastAsia="Segoe UI" w:cs="Segoe UI"/>
        </w:rPr>
        <w:t xml:space="preserve"> interaction or session with patient/s</w:t>
      </w:r>
      <w:r w:rsidR="001675ED" w:rsidRPr="0B0B7308">
        <w:rPr>
          <w:rFonts w:eastAsia="Segoe UI" w:cs="Segoe UI"/>
        </w:rPr>
        <w:t>.</w:t>
      </w:r>
      <w:r w:rsidRPr="0B0B7308">
        <w:rPr>
          <w:rFonts w:eastAsia="Segoe UI" w:cs="Segoe UI"/>
        </w:rPr>
        <w:t xml:space="preserve"> </w:t>
      </w:r>
      <w:r w:rsidR="001675ED" w:rsidRPr="0B0B7308">
        <w:rPr>
          <w:rFonts w:eastAsia="Segoe UI" w:cs="Segoe UI"/>
        </w:rPr>
        <w:t>F</w:t>
      </w:r>
      <w:r w:rsidRPr="0B0B7308">
        <w:rPr>
          <w:rFonts w:eastAsia="Segoe UI" w:cs="Segoe UI"/>
        </w:rPr>
        <w:t>or the latest guidance</w:t>
      </w:r>
      <w:r w:rsidR="001675ED" w:rsidRPr="0B0B7308">
        <w:rPr>
          <w:rFonts w:eastAsia="Segoe UI" w:cs="Segoe UI"/>
        </w:rPr>
        <w:t xml:space="preserve"> see</w:t>
      </w:r>
      <w:r w:rsidRPr="0B0B7308">
        <w:rPr>
          <w:rFonts w:eastAsia="Segoe UI" w:cs="Segoe UI"/>
        </w:rPr>
        <w:t xml:space="preserve"> </w:t>
      </w:r>
      <w:hyperlink r:id="rId32" w:anchor="respiratory-risk-assessment-and-ppe-guidance-for-healthcare-workers" w:history="1">
        <w:r w:rsidRPr="0070372B">
          <w:rPr>
            <w:rStyle w:val="Hyperlink"/>
            <w:lang w:eastAsia="en-NZ"/>
          </w:rPr>
          <w:t>IPC risk assessment</w:t>
        </w:r>
        <w:r w:rsidR="001675ED" w:rsidRPr="0070372B">
          <w:rPr>
            <w:rStyle w:val="Hyperlink"/>
            <w:rFonts w:eastAsia="Segoe UI" w:cs="Segoe UI"/>
          </w:rPr>
          <w:t>.</w:t>
        </w:r>
      </w:hyperlink>
    </w:p>
    <w:p w14:paraId="04480639" w14:textId="49AD327C" w:rsidR="7FA03897" w:rsidRPr="001675ED" w:rsidRDefault="7FA03897" w:rsidP="00AE4B4F">
      <w:pPr>
        <w:rPr>
          <w:rStyle w:val="Hyperlink"/>
          <w:color w:val="0070C0"/>
          <w:szCs w:val="21"/>
          <w:lang w:eastAsia="en-NZ"/>
        </w:rPr>
      </w:pPr>
      <w:r w:rsidRPr="009541EF">
        <w:rPr>
          <w:rFonts w:eastAsia="Segoe UI" w:cs="Segoe UI"/>
          <w:szCs w:val="21"/>
        </w:rPr>
        <w:t xml:space="preserve">Wear the </w:t>
      </w:r>
      <w:r w:rsidRPr="00AE4B4F">
        <w:rPr>
          <w:lang w:eastAsia="en-NZ"/>
        </w:rPr>
        <w:t>appropriate</w:t>
      </w:r>
      <w:r w:rsidRPr="009541EF">
        <w:rPr>
          <w:rFonts w:eastAsia="Segoe UI" w:cs="Segoe UI"/>
          <w:szCs w:val="21"/>
        </w:rPr>
        <w:t xml:space="preserve"> PPE</w:t>
      </w:r>
      <w:r w:rsidR="001675ED">
        <w:rPr>
          <w:rFonts w:eastAsia="Segoe UI" w:cs="Segoe UI"/>
          <w:szCs w:val="21"/>
        </w:rPr>
        <w:t>.</w:t>
      </w:r>
      <w:r w:rsidRPr="009541EF">
        <w:rPr>
          <w:rFonts w:eastAsia="Segoe UI" w:cs="Segoe UI"/>
          <w:szCs w:val="21"/>
        </w:rPr>
        <w:t xml:space="preserve"> </w:t>
      </w:r>
      <w:r w:rsidR="001675ED">
        <w:rPr>
          <w:rFonts w:eastAsia="Segoe UI" w:cs="Segoe UI"/>
          <w:szCs w:val="21"/>
        </w:rPr>
        <w:t>S</w:t>
      </w:r>
      <w:r w:rsidRPr="009541EF">
        <w:rPr>
          <w:rFonts w:eastAsia="Segoe UI" w:cs="Segoe UI"/>
          <w:szCs w:val="21"/>
        </w:rPr>
        <w:t>ee the latest</w:t>
      </w:r>
      <w:r w:rsidR="000C4C66">
        <w:rPr>
          <w:rFonts w:eastAsia="Segoe UI" w:cs="Segoe UI"/>
          <w:szCs w:val="21"/>
        </w:rPr>
        <w:t xml:space="preserve"> </w:t>
      </w:r>
      <w:hyperlink r:id="rId33" w:history="1">
        <w:r w:rsidR="000C4C66" w:rsidRPr="000C4C66">
          <w:rPr>
            <w:rStyle w:val="Hyperlink"/>
            <w:rFonts w:eastAsia="Segoe UI" w:cs="Segoe UI"/>
            <w:szCs w:val="21"/>
          </w:rPr>
          <w:t>guidance.</w:t>
        </w:r>
      </w:hyperlink>
      <w:r w:rsidRPr="009541EF">
        <w:rPr>
          <w:rFonts w:eastAsia="Segoe UI" w:cs="Segoe UI"/>
          <w:szCs w:val="21"/>
        </w:rPr>
        <w:t xml:space="preserve"> </w:t>
      </w:r>
    </w:p>
    <w:p w14:paraId="5063B93A" w14:textId="156673E7" w:rsidR="00A30ECE" w:rsidRPr="009541EF" w:rsidRDefault="3169DC10" w:rsidP="0017329A">
      <w:pPr>
        <w:rPr>
          <w:rFonts w:cs="Segoe UI"/>
        </w:rPr>
      </w:pPr>
      <w:r w:rsidRPr="170E1900">
        <w:rPr>
          <w:rFonts w:eastAsia="Segoe UI" w:cs="Segoe UI"/>
        </w:rPr>
        <w:lastRenderedPageBreak/>
        <w:t xml:space="preserve">It is recommended that </w:t>
      </w:r>
      <w:r w:rsidR="3B9B71A9" w:rsidRPr="170E1900">
        <w:rPr>
          <w:rFonts w:eastAsia="Segoe UI" w:cs="Segoe UI"/>
        </w:rPr>
        <w:t>staff be up to date with vaccination</w:t>
      </w:r>
      <w:r w:rsidRPr="170E1900">
        <w:rPr>
          <w:rFonts w:eastAsia="Segoe UI" w:cs="Segoe UI"/>
        </w:rPr>
        <w:t>s</w:t>
      </w:r>
      <w:r w:rsidR="3B9B71A9" w:rsidRPr="170E1900">
        <w:rPr>
          <w:rFonts w:eastAsia="Segoe UI" w:cs="Segoe UI"/>
        </w:rPr>
        <w:t xml:space="preserve"> for COVID-19</w:t>
      </w:r>
      <w:r w:rsidR="58F84795" w:rsidRPr="170E1900">
        <w:rPr>
          <w:rFonts w:eastAsia="Segoe UI" w:cs="Segoe UI"/>
        </w:rPr>
        <w:t>, other</w:t>
      </w:r>
      <w:r w:rsidR="3B9B71A9" w:rsidRPr="170E1900">
        <w:rPr>
          <w:rFonts w:eastAsia="Segoe UI" w:cs="Segoe UI"/>
        </w:rPr>
        <w:t xml:space="preserve"> </w:t>
      </w:r>
      <w:r w:rsidR="3B9B71A9" w:rsidRPr="00AE4B4F">
        <w:rPr>
          <w:lang w:eastAsia="en-NZ"/>
        </w:rPr>
        <w:t>respiratory</w:t>
      </w:r>
      <w:r w:rsidR="3B9B71A9" w:rsidRPr="170E1900">
        <w:rPr>
          <w:rFonts w:eastAsia="Segoe UI" w:cs="Segoe UI"/>
        </w:rPr>
        <w:t xml:space="preserve"> infections such as influenza and pertussis</w:t>
      </w:r>
      <w:r w:rsidR="512B9185" w:rsidRPr="170E1900">
        <w:rPr>
          <w:rFonts w:eastAsia="Segoe UI" w:cs="Segoe UI"/>
        </w:rPr>
        <w:t xml:space="preserve"> and a</w:t>
      </w:r>
      <w:r w:rsidR="45996611" w:rsidRPr="170E1900">
        <w:rPr>
          <w:rFonts w:eastAsia="Segoe UI" w:cs="Segoe UI"/>
        </w:rPr>
        <w:t>ll</w:t>
      </w:r>
      <w:r w:rsidR="512B9185" w:rsidRPr="170E1900">
        <w:rPr>
          <w:rFonts w:eastAsia="Segoe UI" w:cs="Segoe UI"/>
        </w:rPr>
        <w:t xml:space="preserve"> other vaccine preventable diseases</w:t>
      </w:r>
      <w:r w:rsidR="3B9B71A9" w:rsidRPr="170E1900">
        <w:rPr>
          <w:rFonts w:eastAsia="Segoe UI" w:cs="Segoe UI"/>
        </w:rPr>
        <w:t>.</w:t>
      </w:r>
      <w:r w:rsidR="3B9B71A9" w:rsidRPr="170E1900">
        <w:rPr>
          <w:rFonts w:cs="Segoe UI"/>
        </w:rPr>
        <w:t xml:space="preserve"> </w:t>
      </w:r>
    </w:p>
    <w:p w14:paraId="629B33C7" w14:textId="5344E320" w:rsidR="00D30E10" w:rsidRDefault="00E57D5D" w:rsidP="00BD65FD">
      <w:pPr>
        <w:pStyle w:val="Heading1"/>
      </w:pPr>
      <w:r w:rsidRPr="00BD65FD">
        <w:t xml:space="preserve">Clinical care in the </w:t>
      </w:r>
      <w:r w:rsidR="00BA0C1F" w:rsidRPr="00BD65FD">
        <w:t>c</w:t>
      </w:r>
      <w:r w:rsidRPr="00BD65FD">
        <w:t>ommunity </w:t>
      </w:r>
    </w:p>
    <w:p w14:paraId="35F2093B" w14:textId="77777777" w:rsidR="00F547DA" w:rsidRPr="00F547DA" w:rsidRDefault="00F547DA" w:rsidP="00F547DA">
      <w:pPr>
        <w:spacing w:after="0"/>
      </w:pPr>
    </w:p>
    <w:p w14:paraId="533613A4" w14:textId="52857250" w:rsidR="00BE5957" w:rsidRPr="00BE5957" w:rsidRDefault="00BE5957" w:rsidP="00AE4B4F">
      <w:pPr>
        <w:rPr>
          <w:rFonts w:cs="Segoe UI"/>
          <w:lang w:eastAsia="en-NZ"/>
        </w:rPr>
      </w:pPr>
      <w:r>
        <w:rPr>
          <w:rFonts w:cs="Segoe UI"/>
          <w:lang w:eastAsia="en-NZ"/>
        </w:rPr>
        <w:t xml:space="preserve">A </w:t>
      </w:r>
      <w:r w:rsidR="005B51E4">
        <w:rPr>
          <w:rFonts w:cs="Segoe UI"/>
          <w:lang w:eastAsia="en-NZ"/>
        </w:rPr>
        <w:t xml:space="preserve">guidance document for Primary Care </w:t>
      </w:r>
      <w:r>
        <w:rPr>
          <w:rFonts w:cs="Segoe UI"/>
          <w:lang w:eastAsia="en-NZ"/>
        </w:rPr>
        <w:t xml:space="preserve">Model of Care for COVID-19 </w:t>
      </w:r>
      <w:r w:rsidR="00682AD6">
        <w:rPr>
          <w:rFonts w:cs="Segoe UI"/>
          <w:lang w:eastAsia="en-NZ"/>
        </w:rPr>
        <w:t xml:space="preserve">and testing </w:t>
      </w:r>
      <w:r>
        <w:rPr>
          <w:rFonts w:cs="Segoe UI"/>
          <w:lang w:eastAsia="en-NZ"/>
        </w:rPr>
        <w:t xml:space="preserve">was </w:t>
      </w:r>
      <w:r w:rsidR="000B33D7">
        <w:rPr>
          <w:rFonts w:cs="Segoe UI"/>
          <w:lang w:eastAsia="en-NZ"/>
        </w:rPr>
        <w:t>update</w:t>
      </w:r>
      <w:r w:rsidR="00D453D4">
        <w:rPr>
          <w:rFonts w:cs="Segoe UI"/>
          <w:lang w:eastAsia="en-NZ"/>
        </w:rPr>
        <w:t>d</w:t>
      </w:r>
      <w:r w:rsidR="000B33D7">
        <w:rPr>
          <w:rFonts w:cs="Segoe UI"/>
          <w:lang w:eastAsia="en-NZ"/>
        </w:rPr>
        <w:t xml:space="preserve"> on 1 October </w:t>
      </w:r>
      <w:r w:rsidR="00682AD6">
        <w:rPr>
          <w:rFonts w:cs="Segoe UI"/>
          <w:lang w:eastAsia="en-NZ"/>
        </w:rPr>
        <w:t>2023</w:t>
      </w:r>
      <w:r w:rsidR="00F15211">
        <w:rPr>
          <w:rFonts w:cs="Segoe UI"/>
          <w:lang w:eastAsia="en-NZ"/>
        </w:rPr>
        <w:t>.</w:t>
      </w:r>
      <w:r w:rsidR="0085708A">
        <w:rPr>
          <w:rFonts w:cs="Segoe UI"/>
          <w:lang w:eastAsia="en-NZ"/>
        </w:rPr>
        <w:t xml:space="preserve"> </w:t>
      </w:r>
      <w:r w:rsidR="00F15211">
        <w:rPr>
          <w:rFonts w:cs="Segoe UI"/>
          <w:lang w:eastAsia="en-NZ"/>
        </w:rPr>
        <w:t xml:space="preserve">Further information can be found on </w:t>
      </w:r>
      <w:hyperlink r:id="rId34" w:history="1">
        <w:proofErr w:type="spellStart"/>
        <w:r w:rsidR="00B97A6B" w:rsidRPr="00B97A6B">
          <w:rPr>
            <w:rStyle w:val="Hyperlink"/>
            <w:rFonts w:cs="Segoe UI"/>
            <w:lang w:eastAsia="en-NZ"/>
          </w:rPr>
          <w:t>HealthPathways</w:t>
        </w:r>
        <w:proofErr w:type="spellEnd"/>
      </w:hyperlink>
      <w:r w:rsidR="00B97A6B">
        <w:rPr>
          <w:rFonts w:cs="Segoe UI"/>
          <w:lang w:eastAsia="en-NZ"/>
        </w:rPr>
        <w:t>.</w:t>
      </w:r>
    </w:p>
    <w:p w14:paraId="6DF24F50" w14:textId="25CEEB39" w:rsidR="00E57D5D" w:rsidRPr="009541EF" w:rsidRDefault="00E57D5D" w:rsidP="00AE4B4F">
      <w:pPr>
        <w:rPr>
          <w:rFonts w:cs="Segoe UI"/>
          <w:szCs w:val="21"/>
          <w:lang w:eastAsia="en-NZ"/>
        </w:rPr>
      </w:pPr>
      <w:r w:rsidRPr="009541EF">
        <w:rPr>
          <w:rFonts w:cs="Segoe UI"/>
          <w:szCs w:val="21"/>
          <w:lang w:eastAsia="en-NZ"/>
        </w:rPr>
        <w:t xml:space="preserve">If </w:t>
      </w:r>
      <w:r w:rsidRPr="00AE4B4F">
        <w:rPr>
          <w:lang w:eastAsia="en-NZ"/>
        </w:rPr>
        <w:t>providing</w:t>
      </w:r>
      <w:r w:rsidRPr="009541EF">
        <w:rPr>
          <w:rFonts w:cs="Segoe UI"/>
          <w:szCs w:val="21"/>
          <w:lang w:eastAsia="en-NZ"/>
        </w:rPr>
        <w:t xml:space="preserve"> care </w:t>
      </w:r>
      <w:r w:rsidR="00AC39B3" w:rsidRPr="009541EF">
        <w:rPr>
          <w:rFonts w:cs="Segoe UI"/>
          <w:szCs w:val="21"/>
          <w:lang w:eastAsia="en-NZ"/>
        </w:rPr>
        <w:t xml:space="preserve">for </w:t>
      </w:r>
      <w:r w:rsidRPr="009541EF">
        <w:rPr>
          <w:rFonts w:cs="Segoe UI"/>
          <w:szCs w:val="21"/>
          <w:lang w:eastAsia="en-NZ"/>
        </w:rPr>
        <w:t xml:space="preserve">positive cases in the community, use your local </w:t>
      </w:r>
      <w:hyperlink r:id="rId35" w:history="1">
        <w:proofErr w:type="spellStart"/>
        <w:r w:rsidR="00B97A6B" w:rsidRPr="00B97A6B">
          <w:rPr>
            <w:rStyle w:val="Hyperlink"/>
            <w:rFonts w:cs="Segoe UI"/>
            <w:szCs w:val="21"/>
            <w:lang w:eastAsia="en-NZ"/>
          </w:rPr>
          <w:t>HealthPathways</w:t>
        </w:r>
        <w:proofErr w:type="spellEnd"/>
      </w:hyperlink>
      <w:r w:rsidR="00A076ED">
        <w:rPr>
          <w:rFonts w:cs="Segoe UI"/>
          <w:szCs w:val="21"/>
          <w:lang w:eastAsia="en-NZ"/>
        </w:rPr>
        <w:t>.</w:t>
      </w:r>
      <w:r w:rsidR="00B97A6B">
        <w:rPr>
          <w:rFonts w:cs="Segoe UI"/>
          <w:szCs w:val="21"/>
          <w:lang w:eastAsia="en-NZ"/>
        </w:rPr>
        <w:t xml:space="preserve"> </w:t>
      </w:r>
      <w:r w:rsidRPr="009541EF">
        <w:rPr>
          <w:rFonts w:cs="Segoe UI"/>
          <w:szCs w:val="21"/>
          <w:lang w:eastAsia="en-NZ"/>
        </w:rPr>
        <w:t>COVID-19 Case Management pathways for up</w:t>
      </w:r>
      <w:r w:rsidR="00BA0C1F" w:rsidRPr="009541EF">
        <w:rPr>
          <w:rFonts w:cs="Segoe UI"/>
          <w:szCs w:val="21"/>
          <w:lang w:eastAsia="en-NZ"/>
        </w:rPr>
        <w:t>-</w:t>
      </w:r>
      <w:r w:rsidRPr="009541EF">
        <w:rPr>
          <w:rFonts w:cs="Segoe UI"/>
          <w:szCs w:val="21"/>
          <w:lang w:eastAsia="en-NZ"/>
        </w:rPr>
        <w:t>to</w:t>
      </w:r>
      <w:r w:rsidR="00BA0C1F" w:rsidRPr="009541EF">
        <w:rPr>
          <w:rFonts w:cs="Segoe UI"/>
          <w:szCs w:val="21"/>
          <w:lang w:eastAsia="en-NZ"/>
        </w:rPr>
        <w:t>-</w:t>
      </w:r>
      <w:r w:rsidRPr="009541EF">
        <w:rPr>
          <w:rFonts w:cs="Segoe UI"/>
          <w:szCs w:val="21"/>
          <w:lang w:eastAsia="en-NZ"/>
        </w:rPr>
        <w:t>date guidance</w:t>
      </w:r>
      <w:r w:rsidR="004C5867">
        <w:rPr>
          <w:rFonts w:cs="Segoe UI"/>
          <w:color w:val="0070C0"/>
          <w:szCs w:val="21"/>
          <w:lang w:eastAsia="en-NZ"/>
        </w:rPr>
        <w:t>.</w:t>
      </w:r>
    </w:p>
    <w:p w14:paraId="27403871" w14:textId="0D8AE096" w:rsidR="00BA0C1F" w:rsidRPr="009541EF" w:rsidRDefault="00E57D5D" w:rsidP="00AE4B4F">
      <w:pPr>
        <w:rPr>
          <w:rFonts w:cs="Segoe UI"/>
          <w:lang w:eastAsia="en-NZ"/>
        </w:rPr>
      </w:pPr>
      <w:r w:rsidRPr="26507AFC">
        <w:rPr>
          <w:rFonts w:cs="Segoe UI"/>
          <w:lang w:eastAsia="en-NZ"/>
        </w:rPr>
        <w:t xml:space="preserve">Any </w:t>
      </w:r>
      <w:r w:rsidRPr="00AE4B4F">
        <w:rPr>
          <w:lang w:eastAsia="en-NZ"/>
        </w:rPr>
        <w:t>patients</w:t>
      </w:r>
      <w:r w:rsidRPr="26507AFC">
        <w:rPr>
          <w:rFonts w:cs="Segoe UI"/>
          <w:lang w:eastAsia="en-NZ"/>
        </w:rPr>
        <w:t xml:space="preserve"> in the community with red flags </w:t>
      </w:r>
      <w:r w:rsidR="00B62693">
        <w:rPr>
          <w:rFonts w:cs="Segoe UI"/>
          <w:lang w:eastAsia="en-NZ"/>
        </w:rPr>
        <w:t>who</w:t>
      </w:r>
      <w:r w:rsidRPr="26507AFC">
        <w:rPr>
          <w:rFonts w:cs="Segoe UI"/>
          <w:lang w:eastAsia="en-NZ"/>
        </w:rPr>
        <w:t xml:space="preserve"> need urgent clinical review </w:t>
      </w:r>
      <w:r w:rsidR="00B62693">
        <w:rPr>
          <w:rFonts w:cs="Segoe UI"/>
          <w:lang w:eastAsia="en-NZ"/>
        </w:rPr>
        <w:t>then</w:t>
      </w:r>
      <w:r w:rsidR="00B62693" w:rsidRPr="26507AFC">
        <w:rPr>
          <w:rFonts w:cs="Segoe UI"/>
          <w:lang w:eastAsia="en-NZ"/>
        </w:rPr>
        <w:t xml:space="preserve"> </w:t>
      </w:r>
      <w:r w:rsidR="0047499E" w:rsidRPr="26507AFC">
        <w:rPr>
          <w:rFonts w:cs="Segoe UI"/>
          <w:lang w:eastAsia="en-NZ"/>
        </w:rPr>
        <w:t xml:space="preserve">consider </w:t>
      </w:r>
      <w:r w:rsidRPr="26507AFC">
        <w:rPr>
          <w:rFonts w:cs="Segoe UI"/>
          <w:lang w:eastAsia="en-NZ"/>
        </w:rPr>
        <w:t>referral for secondary care</w:t>
      </w:r>
      <w:r w:rsidR="00BA0C1F" w:rsidRPr="26507AFC">
        <w:rPr>
          <w:rFonts w:cs="Segoe UI"/>
          <w:lang w:eastAsia="en-NZ"/>
        </w:rPr>
        <w:t xml:space="preserve"> </w:t>
      </w:r>
      <w:r w:rsidRPr="26507AFC">
        <w:rPr>
          <w:rFonts w:cs="Segoe UI"/>
          <w:lang w:eastAsia="en-NZ"/>
        </w:rPr>
        <w:t>assessment</w:t>
      </w:r>
      <w:r w:rsidR="00BA0C1F" w:rsidRPr="26507AFC">
        <w:rPr>
          <w:rFonts w:cs="Segoe UI"/>
          <w:lang w:eastAsia="en-NZ"/>
        </w:rPr>
        <w:t>.</w:t>
      </w:r>
    </w:p>
    <w:p w14:paraId="54F626AB" w14:textId="405C550E" w:rsidR="007A31C7" w:rsidRDefault="00E57D5D" w:rsidP="00A30ECE">
      <w:pPr>
        <w:rPr>
          <w:rFonts w:cs="Segoe UI"/>
          <w:szCs w:val="21"/>
          <w:lang w:eastAsia="en-NZ"/>
        </w:rPr>
      </w:pPr>
      <w:r w:rsidRPr="009541EF">
        <w:rPr>
          <w:rFonts w:cs="Segoe UI"/>
          <w:szCs w:val="21"/>
          <w:lang w:eastAsia="en-NZ"/>
        </w:rPr>
        <w:t xml:space="preserve">Discuss patients with the on-call medical team and arrange urgent transfer to hospital. Liaise with ambulance </w:t>
      </w:r>
      <w:r w:rsidRPr="00AE4B4F">
        <w:rPr>
          <w:lang w:eastAsia="en-NZ"/>
        </w:rPr>
        <w:t>service</w:t>
      </w:r>
      <w:r w:rsidRPr="009541EF">
        <w:rPr>
          <w:rFonts w:cs="Segoe UI"/>
          <w:szCs w:val="21"/>
          <w:lang w:eastAsia="en-NZ"/>
        </w:rPr>
        <w:t xml:space="preserve"> and admitting team to ensure infection prevention measures are in place for a safe transit and admission to hospital. </w:t>
      </w:r>
    </w:p>
    <w:p w14:paraId="4BCAC79F" w14:textId="77777777" w:rsidR="00A30ECE" w:rsidRDefault="00A30ECE" w:rsidP="00576428">
      <w:pPr>
        <w:pStyle w:val="Heading1"/>
      </w:pPr>
    </w:p>
    <w:p w14:paraId="1ED8FDC0" w14:textId="58DDB08C" w:rsidR="00576428" w:rsidRDefault="00576428" w:rsidP="00576428">
      <w:pPr>
        <w:pStyle w:val="Heading1"/>
      </w:pPr>
      <w:r w:rsidRPr="00BD65FD">
        <w:t>C</w:t>
      </w:r>
      <w:r>
        <w:t>OVID-19 vaccination</w:t>
      </w:r>
      <w:r w:rsidR="00914C16">
        <w:t xml:space="preserve"> update.</w:t>
      </w:r>
    </w:p>
    <w:p w14:paraId="6B23A1A9" w14:textId="77777777" w:rsidR="00F547DA" w:rsidRPr="00F547DA" w:rsidRDefault="00F547DA" w:rsidP="00F547DA">
      <w:pPr>
        <w:spacing w:after="0"/>
      </w:pPr>
    </w:p>
    <w:p w14:paraId="635DC199" w14:textId="27D28377" w:rsidR="00576428" w:rsidRDefault="00F20992" w:rsidP="00AE4B4F">
      <w:pPr>
        <w:rPr>
          <w:rFonts w:cs="Segoe UI"/>
          <w:lang w:eastAsia="en-NZ"/>
        </w:rPr>
      </w:pPr>
      <w:r w:rsidRPr="00F20992">
        <w:rPr>
          <w:rFonts w:cs="Segoe UI"/>
          <w:lang w:eastAsia="en-NZ"/>
        </w:rPr>
        <w:t xml:space="preserve">A summary of information related to COVID-19 vaccination can be found </w:t>
      </w:r>
      <w:hyperlink r:id="rId36" w:history="1">
        <w:r w:rsidR="00AB6951" w:rsidRPr="00AB6951">
          <w:rPr>
            <w:rStyle w:val="Hyperlink"/>
            <w:rFonts w:cs="Segoe UI"/>
            <w:lang w:eastAsia="en-NZ"/>
          </w:rPr>
          <w:t>here</w:t>
        </w:r>
      </w:hyperlink>
      <w:r w:rsidR="00AB6951">
        <w:rPr>
          <w:rFonts w:cs="Segoe UI"/>
          <w:lang w:eastAsia="en-NZ"/>
        </w:rPr>
        <w:t>.</w:t>
      </w:r>
    </w:p>
    <w:p w14:paraId="18884628" w14:textId="77777777" w:rsidR="00A30ECE" w:rsidRDefault="00A30ECE" w:rsidP="009323C1">
      <w:pPr>
        <w:pStyle w:val="Heading1"/>
      </w:pPr>
    </w:p>
    <w:p w14:paraId="4F29DCD2" w14:textId="3D58F3A8" w:rsidR="009323C1" w:rsidRDefault="009323C1" w:rsidP="009323C1">
      <w:pPr>
        <w:pStyle w:val="Heading1"/>
      </w:pPr>
      <w:r>
        <w:t>Long COVID</w:t>
      </w:r>
    </w:p>
    <w:p w14:paraId="349CEAE1" w14:textId="77777777" w:rsidR="00F547DA" w:rsidRPr="00F547DA" w:rsidRDefault="00F547DA" w:rsidP="00F547DA">
      <w:pPr>
        <w:spacing w:after="0"/>
      </w:pPr>
    </w:p>
    <w:p w14:paraId="41A10AE9" w14:textId="3D510CF4" w:rsidR="006B7142" w:rsidRPr="009541EF" w:rsidRDefault="006B7142" w:rsidP="006B7142">
      <w:pPr>
        <w:rPr>
          <w:rStyle w:val="Hyperlink"/>
          <w:rFonts w:cs="Segoe UI"/>
          <w:color w:val="auto"/>
          <w:u w:val="none"/>
          <w:lang w:eastAsia="en-NZ"/>
        </w:rPr>
      </w:pPr>
      <w:r w:rsidRPr="170E1900">
        <w:rPr>
          <w:rFonts w:cs="Segoe UI"/>
          <w:lang w:eastAsia="en-NZ"/>
        </w:rPr>
        <w:t xml:space="preserve">The longer-term physiological and psychological effects of COVID-19 </w:t>
      </w:r>
      <w:r>
        <w:rPr>
          <w:rFonts w:cs="Segoe UI"/>
          <w:lang w:eastAsia="en-NZ"/>
        </w:rPr>
        <w:t>are now better understood</w:t>
      </w:r>
      <w:r w:rsidRPr="6C4804DC">
        <w:rPr>
          <w:rFonts w:cs="Segoe UI"/>
          <w:lang w:eastAsia="en-NZ"/>
        </w:rPr>
        <w:t>, and studies are still evolving in this complex area.</w:t>
      </w:r>
      <w:r w:rsidRPr="170E1900">
        <w:rPr>
          <w:rFonts w:cs="Segoe UI"/>
          <w:lang w:eastAsia="en-NZ"/>
        </w:rPr>
        <w:t xml:space="preserve"> For the most up-to-date information</w:t>
      </w:r>
      <w:r>
        <w:rPr>
          <w:rFonts w:cs="Segoe UI"/>
          <w:lang w:eastAsia="en-NZ"/>
        </w:rPr>
        <w:t xml:space="preserve"> </w:t>
      </w:r>
      <w:r w:rsidRPr="00AE4B4F">
        <w:rPr>
          <w:lang w:eastAsia="en-NZ"/>
        </w:rPr>
        <w:t>and</w:t>
      </w:r>
      <w:r>
        <w:rPr>
          <w:rFonts w:cs="Segoe UI"/>
          <w:lang w:eastAsia="en-NZ"/>
        </w:rPr>
        <w:t xml:space="preserve"> advice on the management of long COVID</w:t>
      </w:r>
      <w:r w:rsidRPr="170E1900">
        <w:rPr>
          <w:rFonts w:cs="Segoe UI"/>
          <w:lang w:eastAsia="en-NZ"/>
        </w:rPr>
        <w:t xml:space="preserve"> use </w:t>
      </w:r>
      <w:r w:rsidR="0022001C">
        <w:rPr>
          <w:rFonts w:cs="Segoe UI"/>
          <w:lang w:eastAsia="en-NZ"/>
        </w:rPr>
        <w:t xml:space="preserve">the </w:t>
      </w:r>
      <w:hyperlink r:id="rId37" w:history="1">
        <w:r w:rsidR="0022001C" w:rsidRPr="002920EA">
          <w:rPr>
            <w:rStyle w:val="Hyperlink"/>
            <w:rFonts w:cs="Segoe UI"/>
            <w:lang w:eastAsia="en-NZ"/>
          </w:rPr>
          <w:t>Health NZ</w:t>
        </w:r>
        <w:r w:rsidR="00C7764A">
          <w:rPr>
            <w:rStyle w:val="Hyperlink"/>
            <w:rFonts w:cs="Segoe UI"/>
            <w:lang w:eastAsia="en-NZ"/>
          </w:rPr>
          <w:t xml:space="preserve"> </w:t>
        </w:r>
        <w:r w:rsidR="0022001C" w:rsidRPr="002920EA">
          <w:rPr>
            <w:rStyle w:val="Hyperlink"/>
            <w:rFonts w:cs="Segoe UI"/>
            <w:lang w:eastAsia="en-NZ"/>
          </w:rPr>
          <w:t>| Te Whatu Ora website</w:t>
        </w:r>
        <w:r w:rsidR="000E6FB9" w:rsidRPr="002920EA">
          <w:rPr>
            <w:rStyle w:val="Hyperlink"/>
            <w:rFonts w:cs="Segoe UI"/>
            <w:lang w:eastAsia="en-NZ"/>
          </w:rPr>
          <w:t>.</w:t>
        </w:r>
      </w:hyperlink>
    </w:p>
    <w:p w14:paraId="5A2C57A5" w14:textId="5B86C9B2" w:rsidR="006B7142" w:rsidRPr="009541EF" w:rsidRDefault="006B7142" w:rsidP="006B7142">
      <w:pPr>
        <w:rPr>
          <w:rFonts w:cs="Segoe UI"/>
          <w:lang w:eastAsia="en-NZ"/>
        </w:rPr>
      </w:pPr>
      <w:r w:rsidRPr="009541EF">
        <w:rPr>
          <w:rFonts w:cs="Segoe UI"/>
          <w:lang w:eastAsia="en-NZ"/>
        </w:rPr>
        <w:t>Information on how to record long COVID on a patient’s record can be found here:</w:t>
      </w:r>
      <w:r>
        <w:rPr>
          <w:rFonts w:cs="Segoe UI"/>
          <w:lang w:eastAsia="en-NZ"/>
        </w:rPr>
        <w:t xml:space="preserve"> </w:t>
      </w:r>
      <w:hyperlink r:id="rId38" w:history="1">
        <w:r w:rsidR="000F1B8D" w:rsidRPr="000F1B8D">
          <w:rPr>
            <w:rStyle w:val="Hyperlink"/>
            <w:rFonts w:cs="Segoe UI"/>
            <w:lang w:eastAsia="en-NZ"/>
          </w:rPr>
          <w:t>recording COVID-19.</w:t>
        </w:r>
      </w:hyperlink>
      <w:r w:rsidR="000F1B8D">
        <w:rPr>
          <w:rFonts w:cs="Segoe UI"/>
          <w:lang w:eastAsia="en-NZ"/>
        </w:rPr>
        <w:t xml:space="preserve"> </w:t>
      </w:r>
    </w:p>
    <w:p w14:paraId="4494B424" w14:textId="40990CE8" w:rsidR="002920EA" w:rsidRPr="002920EA" w:rsidRDefault="006B7142" w:rsidP="002920EA">
      <w:pPr>
        <w:pStyle w:val="Heading2"/>
        <w:rPr>
          <w:sz w:val="24"/>
          <w:szCs w:val="24"/>
        </w:rPr>
      </w:pPr>
      <w:r w:rsidRPr="002920EA">
        <w:rPr>
          <w:sz w:val="24"/>
          <w:szCs w:val="24"/>
        </w:rPr>
        <w:t>Funding</w:t>
      </w:r>
      <w:r w:rsidR="009323C1" w:rsidRPr="002920EA">
        <w:rPr>
          <w:sz w:val="24"/>
          <w:szCs w:val="24"/>
        </w:rPr>
        <w:t xml:space="preserve"> for long COVID</w:t>
      </w:r>
    </w:p>
    <w:p w14:paraId="0268A9E3" w14:textId="352009EF" w:rsidR="006B7142" w:rsidRPr="009541EF" w:rsidRDefault="006B7142" w:rsidP="006B7142">
      <w:pPr>
        <w:rPr>
          <w:rFonts w:cs="Segoe UI"/>
          <w:szCs w:val="21"/>
          <w:lang w:eastAsia="en-NZ"/>
        </w:rPr>
      </w:pPr>
      <w:r w:rsidRPr="009541EF">
        <w:rPr>
          <w:rFonts w:cs="Segoe UI"/>
          <w:szCs w:val="21"/>
          <w:lang w:eastAsia="en-NZ"/>
        </w:rPr>
        <w:t xml:space="preserve">There is currently no additional funding for the investigation and treatment of long COVID – it will </w:t>
      </w:r>
      <w:r w:rsidRPr="00AE4B4F">
        <w:rPr>
          <w:lang w:eastAsia="en-NZ"/>
        </w:rPr>
        <w:t>be</w:t>
      </w:r>
      <w:r w:rsidRPr="009541EF">
        <w:rPr>
          <w:rFonts w:cs="Segoe UI"/>
          <w:szCs w:val="21"/>
          <w:lang w:eastAsia="en-NZ"/>
        </w:rPr>
        <w:t xml:space="preserve"> funded in the same way as other medical conditions and emergencies. </w:t>
      </w:r>
    </w:p>
    <w:p w14:paraId="28EC2ABF" w14:textId="2A94D3FA" w:rsidR="006B7142" w:rsidRPr="00AE4B4F" w:rsidRDefault="006B7142" w:rsidP="006B7142">
      <w:pPr>
        <w:rPr>
          <w:lang w:eastAsia="en-NZ"/>
        </w:rPr>
      </w:pPr>
      <w:r w:rsidRPr="00AE4B4F">
        <w:rPr>
          <w:lang w:eastAsia="en-NZ"/>
        </w:rPr>
        <w:t>Normal co-payments for general practice appointments will apply, as well as part charges for emergency ambulance callouts. Specialist level treatment will be funded by Te Whatu Ora, or self-funded if accessed privately.</w:t>
      </w:r>
    </w:p>
    <w:p w14:paraId="12A58DEF" w14:textId="39141219" w:rsidR="006B7142" w:rsidRPr="00F547DA" w:rsidRDefault="006B7142" w:rsidP="00AE4B4F">
      <w:pPr>
        <w:rPr>
          <w:rFonts w:cs="Segoe UI"/>
          <w:szCs w:val="21"/>
          <w:lang w:eastAsia="en-NZ"/>
        </w:rPr>
      </w:pPr>
      <w:r w:rsidRPr="009541EF">
        <w:rPr>
          <w:rFonts w:cs="Segoe UI"/>
          <w:szCs w:val="21"/>
          <w:lang w:eastAsia="en-NZ"/>
        </w:rPr>
        <w:t xml:space="preserve">Follow the guidance on the </w:t>
      </w:r>
      <w:r>
        <w:rPr>
          <w:rFonts w:cs="Segoe UI"/>
          <w:szCs w:val="21"/>
          <w:lang w:eastAsia="en-NZ"/>
        </w:rPr>
        <w:t>Te Whatu Ora</w:t>
      </w:r>
      <w:r w:rsidRPr="009541EF">
        <w:rPr>
          <w:rFonts w:cs="Segoe UI"/>
          <w:szCs w:val="21"/>
          <w:lang w:eastAsia="en-NZ"/>
        </w:rPr>
        <w:t xml:space="preserve"> website for the most up-to-date information:</w:t>
      </w:r>
      <w:r w:rsidR="000F1B8D">
        <w:rPr>
          <w:rFonts w:cs="Segoe UI"/>
          <w:szCs w:val="21"/>
          <w:lang w:eastAsia="en-NZ"/>
        </w:rPr>
        <w:t xml:space="preserve"> </w:t>
      </w:r>
      <w:hyperlink r:id="rId39" w:anchor=":~:text=Long%20COVID%20funding%20arrangements,-COVID%2D19%20Care&amp;text=Funding%20is%20already%20available%20to,the%20current%20funding%20is%20provided" w:history="1">
        <w:r w:rsidR="000F1B8D" w:rsidRPr="000F1B8D">
          <w:rPr>
            <w:rStyle w:val="Hyperlink"/>
            <w:rFonts w:cs="Segoe UI"/>
            <w:szCs w:val="21"/>
            <w:lang w:eastAsia="en-NZ"/>
          </w:rPr>
          <w:t>Long COVID funding arrangements</w:t>
        </w:r>
      </w:hyperlink>
      <w:r w:rsidR="000F1B8D">
        <w:rPr>
          <w:rFonts w:cs="Segoe UI"/>
          <w:szCs w:val="21"/>
          <w:lang w:eastAsia="en-NZ"/>
        </w:rPr>
        <w:t>.</w:t>
      </w:r>
      <w:r>
        <w:rPr>
          <w:rFonts w:cs="Segoe UI"/>
          <w:szCs w:val="21"/>
          <w:lang w:eastAsia="en-NZ"/>
        </w:rPr>
        <w:t xml:space="preserve"> </w:t>
      </w:r>
    </w:p>
    <w:sectPr w:rsidR="006B7142" w:rsidRPr="00F547DA" w:rsidSect="000025C6">
      <w:footerReference w:type="default" r:id="rId40"/>
      <w:headerReference w:type="first" r:id="rId41"/>
      <w:footerReference w:type="first" r:id="rId42"/>
      <w:pgSz w:w="11907" w:h="16834" w:code="9"/>
      <w:pgMar w:top="1134" w:right="1134" w:bottom="1134" w:left="1134" w:header="284" w:footer="425" w:gutter="28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72D1" w14:textId="77777777" w:rsidR="000025C6" w:rsidRDefault="000025C6">
      <w:r>
        <w:separator/>
      </w:r>
    </w:p>
    <w:p w14:paraId="347D983D" w14:textId="77777777" w:rsidR="000025C6" w:rsidRDefault="000025C6"/>
  </w:endnote>
  <w:endnote w:type="continuationSeparator" w:id="0">
    <w:p w14:paraId="0C507E29" w14:textId="77777777" w:rsidR="000025C6" w:rsidRDefault="000025C6">
      <w:r>
        <w:continuationSeparator/>
      </w:r>
    </w:p>
    <w:p w14:paraId="07049F20" w14:textId="77777777" w:rsidR="000025C6" w:rsidRDefault="000025C6"/>
  </w:endnote>
  <w:endnote w:type="continuationNotice" w:id="1">
    <w:p w14:paraId="14022B60" w14:textId="77777777" w:rsidR="000025C6" w:rsidRDefault="00002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14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FC07E" w14:textId="63CC1B6B" w:rsidR="0011397E" w:rsidRDefault="0011397E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FF6FBFB" w14:textId="3FBC45E4" w:rsidR="335C2023" w:rsidRDefault="335C2023" w:rsidP="335C2023">
    <w:pPr>
      <w:pStyle w:val="Footer"/>
      <w:rPr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D2AC" w14:textId="2BCA908D" w:rsidR="00BD65FD" w:rsidRDefault="003D63F9">
    <w:pPr>
      <w:pStyle w:val="Footer"/>
    </w:pPr>
    <w:r>
      <w:rPr>
        <w:rFonts w:ascii="Poppins" w:eastAsia="Roboto" w:hAnsi="Poppins" w:cs="Poppins"/>
        <w:b/>
        <w:bCs/>
        <w:noProof/>
        <w:kern w:val="22"/>
        <w:sz w:val="48"/>
        <w:szCs w:val="48"/>
      </w:rPr>
      <w:drawing>
        <wp:anchor distT="0" distB="0" distL="114300" distR="114300" simplePos="0" relativeHeight="251658242" behindDoc="1" locked="0" layoutInCell="1" allowOverlap="1" wp14:anchorId="15182E11" wp14:editId="39526EB5">
          <wp:simplePos x="0" y="0"/>
          <wp:positionH relativeFrom="page">
            <wp:align>right</wp:align>
          </wp:positionH>
          <wp:positionV relativeFrom="paragraph">
            <wp:posOffset>-66675</wp:posOffset>
          </wp:positionV>
          <wp:extent cx="7553584" cy="937816"/>
          <wp:effectExtent l="0" t="0" r="0" b="0"/>
          <wp:wrapNone/>
          <wp:docPr id="2127112152" name="Picture 2127112152" descr="A blu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112152" name="Picture 2127112152" descr="A blue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4" cy="93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62B3" w14:textId="77777777" w:rsidR="000025C6" w:rsidRPr="00A26E6B" w:rsidRDefault="000025C6" w:rsidP="00A26E6B"/>
  </w:footnote>
  <w:footnote w:type="continuationSeparator" w:id="0">
    <w:p w14:paraId="4BE46A74" w14:textId="77777777" w:rsidR="000025C6" w:rsidRDefault="000025C6">
      <w:r>
        <w:continuationSeparator/>
      </w:r>
    </w:p>
    <w:p w14:paraId="14D4D150" w14:textId="77777777" w:rsidR="000025C6" w:rsidRDefault="000025C6"/>
  </w:footnote>
  <w:footnote w:type="continuationNotice" w:id="1">
    <w:p w14:paraId="095BBDBE" w14:textId="77777777" w:rsidR="000025C6" w:rsidRDefault="00002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3B8E" w14:textId="75E67190" w:rsidR="00AE4B4F" w:rsidRDefault="007E6EDB">
    <w:pPr>
      <w:pStyle w:val="Header"/>
    </w:pPr>
    <w:r>
      <w:rPr>
        <w:rFonts w:ascii="Poppins" w:eastAsia="Roboto" w:hAnsi="Poppins" w:cs="Poppins"/>
        <w:b/>
        <w:bCs/>
        <w:noProof/>
        <w:kern w:val="22"/>
        <w:sz w:val="48"/>
        <w:szCs w:val="48"/>
      </w:rPr>
      <w:drawing>
        <wp:anchor distT="0" distB="0" distL="114300" distR="114300" simplePos="0" relativeHeight="251658241" behindDoc="1" locked="0" layoutInCell="1" allowOverlap="1" wp14:anchorId="249F8558" wp14:editId="26B30BB9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53584" cy="937816"/>
          <wp:effectExtent l="0" t="0" r="0" b="0"/>
          <wp:wrapNone/>
          <wp:docPr id="1" name="Picture 1" descr="A blu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4" cy="93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05E" w:rsidRPr="004B7053">
      <w:rPr>
        <w:rFonts w:ascii="Poppins" w:eastAsia="Roboto" w:hAnsi="Poppins" w:cs="Poppins"/>
        <w:b/>
        <w:bCs/>
        <w:noProof/>
        <w:kern w:val="22"/>
        <w:sz w:val="48"/>
        <w:szCs w:val="48"/>
      </w:rPr>
      <w:drawing>
        <wp:anchor distT="0" distB="0" distL="114300" distR="114300" simplePos="0" relativeHeight="251658240" behindDoc="1" locked="0" layoutInCell="1" allowOverlap="1" wp14:anchorId="52F3BEAA" wp14:editId="067E5446">
          <wp:simplePos x="0" y="0"/>
          <wp:positionH relativeFrom="column">
            <wp:posOffset>4620645</wp:posOffset>
          </wp:positionH>
          <wp:positionV relativeFrom="paragraph">
            <wp:posOffset>380365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5" name="Picture 35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1OrQcOW" int2:invalidationBookmarkName="" int2:hashCode="E1+Tt6RJBbZOzq" int2:id="CTy5Jnd8">
      <int2:state int2:value="Rejected" int2:type="LegacyProofing"/>
    </int2:bookmark>
    <int2:bookmark int2:bookmarkName="_Int_Lef3sGJE" int2:invalidationBookmarkName="" int2:hashCode="X55YArurxx+Sdf" int2:id="bkMnSfl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4AB"/>
    <w:multiLevelType w:val="hybridMultilevel"/>
    <w:tmpl w:val="961E8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B1D"/>
    <w:multiLevelType w:val="hybridMultilevel"/>
    <w:tmpl w:val="3FBEC076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0BD05E72"/>
    <w:multiLevelType w:val="hybridMultilevel"/>
    <w:tmpl w:val="45402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40D5"/>
    <w:multiLevelType w:val="hybridMultilevel"/>
    <w:tmpl w:val="CC9048CE"/>
    <w:lvl w:ilvl="0" w:tplc="1409000F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8CC"/>
    <w:multiLevelType w:val="hybridMultilevel"/>
    <w:tmpl w:val="0D4C8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2E82"/>
    <w:multiLevelType w:val="hybridMultilevel"/>
    <w:tmpl w:val="7046A0BA"/>
    <w:lvl w:ilvl="0" w:tplc="A80A1950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57E"/>
    <w:multiLevelType w:val="hybridMultilevel"/>
    <w:tmpl w:val="7BFE5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2F73"/>
    <w:multiLevelType w:val="hybridMultilevel"/>
    <w:tmpl w:val="A6FEF4F4"/>
    <w:lvl w:ilvl="0" w:tplc="9CB455A2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D46"/>
    <w:multiLevelType w:val="hybridMultilevel"/>
    <w:tmpl w:val="7EFE62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4783"/>
    <w:multiLevelType w:val="multilevel"/>
    <w:tmpl w:val="68D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69718D"/>
    <w:multiLevelType w:val="hybridMultilevel"/>
    <w:tmpl w:val="186C2E1C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0167"/>
    <w:multiLevelType w:val="hybridMultilevel"/>
    <w:tmpl w:val="166A4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56AA2"/>
    <w:multiLevelType w:val="hybridMultilevel"/>
    <w:tmpl w:val="083AF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684462"/>
    <w:multiLevelType w:val="hybridMultilevel"/>
    <w:tmpl w:val="2AB85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4C8D"/>
    <w:multiLevelType w:val="hybridMultilevel"/>
    <w:tmpl w:val="09E4D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90BBC"/>
    <w:multiLevelType w:val="hybridMultilevel"/>
    <w:tmpl w:val="C0A05B30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0B"/>
    <w:multiLevelType w:val="hybridMultilevel"/>
    <w:tmpl w:val="238898BE"/>
    <w:lvl w:ilvl="0" w:tplc="A5A0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CD39"/>
    <w:multiLevelType w:val="hybridMultilevel"/>
    <w:tmpl w:val="E6F49C24"/>
    <w:lvl w:ilvl="0" w:tplc="86E8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6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2F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0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64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61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5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40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4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1E7"/>
    <w:multiLevelType w:val="hybridMultilevel"/>
    <w:tmpl w:val="F216EB7C"/>
    <w:lvl w:ilvl="0" w:tplc="A5A0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D7C79"/>
    <w:multiLevelType w:val="hybridMultilevel"/>
    <w:tmpl w:val="21EEF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043D"/>
    <w:multiLevelType w:val="hybridMultilevel"/>
    <w:tmpl w:val="837239A0"/>
    <w:lvl w:ilvl="0" w:tplc="A5A0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F68A3"/>
    <w:multiLevelType w:val="hybridMultilevel"/>
    <w:tmpl w:val="0734D564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D5C6"/>
    <w:multiLevelType w:val="hybridMultilevel"/>
    <w:tmpl w:val="635E8B4E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A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A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1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7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6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4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07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1AFC"/>
    <w:multiLevelType w:val="hybridMultilevel"/>
    <w:tmpl w:val="D1AE7562"/>
    <w:lvl w:ilvl="0" w:tplc="A5A0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641DB"/>
    <w:multiLevelType w:val="hybridMultilevel"/>
    <w:tmpl w:val="605C17F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311847"/>
    <w:multiLevelType w:val="hybridMultilevel"/>
    <w:tmpl w:val="1D50FB3C"/>
    <w:lvl w:ilvl="0" w:tplc="A5A0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26552"/>
    <w:multiLevelType w:val="multilevel"/>
    <w:tmpl w:val="88BC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20CBB"/>
    <w:multiLevelType w:val="hybridMultilevel"/>
    <w:tmpl w:val="3D4603C0"/>
    <w:lvl w:ilvl="0" w:tplc="A5A07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4" w15:restartNumberingAfterBreak="0">
    <w:nsid w:val="7DD655A1"/>
    <w:multiLevelType w:val="multilevel"/>
    <w:tmpl w:val="703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485950">
    <w:abstractNumId w:val="21"/>
  </w:num>
  <w:num w:numId="2" w16cid:durableId="1675767794">
    <w:abstractNumId w:val="26"/>
  </w:num>
  <w:num w:numId="3" w16cid:durableId="575630357">
    <w:abstractNumId w:val="33"/>
  </w:num>
  <w:num w:numId="4" w16cid:durableId="1191990224">
    <w:abstractNumId w:val="19"/>
  </w:num>
  <w:num w:numId="5" w16cid:durableId="242376887">
    <w:abstractNumId w:val="20"/>
  </w:num>
  <w:num w:numId="6" w16cid:durableId="2101219723">
    <w:abstractNumId w:val="2"/>
  </w:num>
  <w:num w:numId="7" w16cid:durableId="2011372254">
    <w:abstractNumId w:val="14"/>
  </w:num>
  <w:num w:numId="8" w16cid:durableId="1064839025">
    <w:abstractNumId w:val="6"/>
  </w:num>
  <w:num w:numId="9" w16cid:durableId="28459437">
    <w:abstractNumId w:val="7"/>
  </w:num>
  <w:num w:numId="10" w16cid:durableId="542904718">
    <w:abstractNumId w:val="28"/>
  </w:num>
  <w:num w:numId="11" w16cid:durableId="1805655619">
    <w:abstractNumId w:val="5"/>
  </w:num>
  <w:num w:numId="12" w16cid:durableId="572080994">
    <w:abstractNumId w:val="10"/>
  </w:num>
  <w:num w:numId="13" w16cid:durableId="1984656979">
    <w:abstractNumId w:val="9"/>
  </w:num>
  <w:num w:numId="14" w16cid:durableId="727414407">
    <w:abstractNumId w:val="4"/>
  </w:num>
  <w:num w:numId="15" w16cid:durableId="666176742">
    <w:abstractNumId w:val="15"/>
  </w:num>
  <w:num w:numId="16" w16cid:durableId="1323774196">
    <w:abstractNumId w:val="13"/>
  </w:num>
  <w:num w:numId="17" w16cid:durableId="1541091978">
    <w:abstractNumId w:val="0"/>
  </w:num>
  <w:num w:numId="18" w16cid:durableId="482965044">
    <w:abstractNumId w:val="3"/>
  </w:num>
  <w:num w:numId="19" w16cid:durableId="148836753">
    <w:abstractNumId w:val="16"/>
  </w:num>
  <w:num w:numId="20" w16cid:durableId="8720283">
    <w:abstractNumId w:val="34"/>
  </w:num>
  <w:num w:numId="21" w16cid:durableId="1639922412">
    <w:abstractNumId w:val="32"/>
  </w:num>
  <w:num w:numId="22" w16cid:durableId="282079614">
    <w:abstractNumId w:val="32"/>
  </w:num>
  <w:num w:numId="23" w16cid:durableId="1624768633">
    <w:abstractNumId w:val="32"/>
  </w:num>
  <w:num w:numId="24" w16cid:durableId="1378507753">
    <w:abstractNumId w:val="32"/>
  </w:num>
  <w:num w:numId="25" w16cid:durableId="2023697177">
    <w:abstractNumId w:val="8"/>
  </w:num>
  <w:num w:numId="26" w16cid:durableId="707337227">
    <w:abstractNumId w:val="27"/>
  </w:num>
  <w:num w:numId="27" w16cid:durableId="1835492275">
    <w:abstractNumId w:val="18"/>
  </w:num>
  <w:num w:numId="28" w16cid:durableId="1867401777">
    <w:abstractNumId w:val="25"/>
  </w:num>
  <w:num w:numId="29" w16cid:durableId="278687835">
    <w:abstractNumId w:val="17"/>
  </w:num>
  <w:num w:numId="30" w16cid:durableId="979771118">
    <w:abstractNumId w:val="11"/>
  </w:num>
  <w:num w:numId="31" w16cid:durableId="809711612">
    <w:abstractNumId w:val="1"/>
  </w:num>
  <w:num w:numId="32" w16cid:durableId="220530819">
    <w:abstractNumId w:val="31"/>
  </w:num>
  <w:num w:numId="33" w16cid:durableId="1941449710">
    <w:abstractNumId w:val="22"/>
  </w:num>
  <w:num w:numId="34" w16cid:durableId="1243833983">
    <w:abstractNumId w:val="24"/>
  </w:num>
  <w:num w:numId="35" w16cid:durableId="69356780">
    <w:abstractNumId w:val="29"/>
  </w:num>
  <w:num w:numId="36" w16cid:durableId="918715975">
    <w:abstractNumId w:val="30"/>
  </w:num>
  <w:num w:numId="37" w16cid:durableId="1828323560">
    <w:abstractNumId w:val="12"/>
  </w:num>
  <w:num w:numId="38" w16cid:durableId="40784380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11CE"/>
    <w:rsid w:val="0000203E"/>
    <w:rsid w:val="000025B8"/>
    <w:rsid w:val="000025C6"/>
    <w:rsid w:val="000030EA"/>
    <w:rsid w:val="000047D3"/>
    <w:rsid w:val="00005BB5"/>
    <w:rsid w:val="00006D08"/>
    <w:rsid w:val="00011CCA"/>
    <w:rsid w:val="00015CA5"/>
    <w:rsid w:val="000218A6"/>
    <w:rsid w:val="000227D0"/>
    <w:rsid w:val="00025A6F"/>
    <w:rsid w:val="00025CDE"/>
    <w:rsid w:val="0002618D"/>
    <w:rsid w:val="00027560"/>
    <w:rsid w:val="00030B26"/>
    <w:rsid w:val="00030E84"/>
    <w:rsid w:val="0003120F"/>
    <w:rsid w:val="00031BEF"/>
    <w:rsid w:val="00032C0A"/>
    <w:rsid w:val="00035257"/>
    <w:rsid w:val="00035D68"/>
    <w:rsid w:val="00035DE6"/>
    <w:rsid w:val="00036063"/>
    <w:rsid w:val="00037B47"/>
    <w:rsid w:val="00040E38"/>
    <w:rsid w:val="00041CEB"/>
    <w:rsid w:val="000422CD"/>
    <w:rsid w:val="000425BA"/>
    <w:rsid w:val="00045B0A"/>
    <w:rsid w:val="00054B44"/>
    <w:rsid w:val="00055E9B"/>
    <w:rsid w:val="00056CEE"/>
    <w:rsid w:val="000600B8"/>
    <w:rsid w:val="00060C8A"/>
    <w:rsid w:val="000620E1"/>
    <w:rsid w:val="0006228D"/>
    <w:rsid w:val="00063646"/>
    <w:rsid w:val="000639E9"/>
    <w:rsid w:val="00066B99"/>
    <w:rsid w:val="000678CD"/>
    <w:rsid w:val="00067E58"/>
    <w:rsid w:val="00072BD6"/>
    <w:rsid w:val="000749EA"/>
    <w:rsid w:val="00075B78"/>
    <w:rsid w:val="00075E4D"/>
    <w:rsid w:val="000763E9"/>
    <w:rsid w:val="00077535"/>
    <w:rsid w:val="00082CD6"/>
    <w:rsid w:val="0008437D"/>
    <w:rsid w:val="00084B17"/>
    <w:rsid w:val="00085333"/>
    <w:rsid w:val="00085AFE"/>
    <w:rsid w:val="000865B0"/>
    <w:rsid w:val="00090C5E"/>
    <w:rsid w:val="0009122E"/>
    <w:rsid w:val="00093D01"/>
    <w:rsid w:val="00094800"/>
    <w:rsid w:val="000968A2"/>
    <w:rsid w:val="00097FE5"/>
    <w:rsid w:val="000A04E9"/>
    <w:rsid w:val="000A09B2"/>
    <w:rsid w:val="000A0BB6"/>
    <w:rsid w:val="000A145B"/>
    <w:rsid w:val="000A1631"/>
    <w:rsid w:val="000A390B"/>
    <w:rsid w:val="000A41ED"/>
    <w:rsid w:val="000A4327"/>
    <w:rsid w:val="000A5816"/>
    <w:rsid w:val="000A5F6C"/>
    <w:rsid w:val="000B0730"/>
    <w:rsid w:val="000B3018"/>
    <w:rsid w:val="000B33D7"/>
    <w:rsid w:val="000B42A2"/>
    <w:rsid w:val="000B4911"/>
    <w:rsid w:val="000B6CF6"/>
    <w:rsid w:val="000B7C6E"/>
    <w:rsid w:val="000C05B9"/>
    <w:rsid w:val="000C0D79"/>
    <w:rsid w:val="000C4C66"/>
    <w:rsid w:val="000C5F08"/>
    <w:rsid w:val="000C66E7"/>
    <w:rsid w:val="000C7696"/>
    <w:rsid w:val="000D01AB"/>
    <w:rsid w:val="000D170E"/>
    <w:rsid w:val="000D19F4"/>
    <w:rsid w:val="000D2B00"/>
    <w:rsid w:val="000D4D4E"/>
    <w:rsid w:val="000D58DD"/>
    <w:rsid w:val="000D6E3D"/>
    <w:rsid w:val="000E0B95"/>
    <w:rsid w:val="000E2A2B"/>
    <w:rsid w:val="000E2F2C"/>
    <w:rsid w:val="000E44BC"/>
    <w:rsid w:val="000E6FB9"/>
    <w:rsid w:val="000F153E"/>
    <w:rsid w:val="000F1B8D"/>
    <w:rsid w:val="000F2AE2"/>
    <w:rsid w:val="000F2BFF"/>
    <w:rsid w:val="000F3AAC"/>
    <w:rsid w:val="00100496"/>
    <w:rsid w:val="0010178F"/>
    <w:rsid w:val="00102063"/>
    <w:rsid w:val="00104EB3"/>
    <w:rsid w:val="0010541C"/>
    <w:rsid w:val="00105F49"/>
    <w:rsid w:val="00106F93"/>
    <w:rsid w:val="00107D43"/>
    <w:rsid w:val="00111D50"/>
    <w:rsid w:val="0011397E"/>
    <w:rsid w:val="00113B8E"/>
    <w:rsid w:val="00114CF1"/>
    <w:rsid w:val="00115C32"/>
    <w:rsid w:val="00115C92"/>
    <w:rsid w:val="0011725D"/>
    <w:rsid w:val="0012053C"/>
    <w:rsid w:val="00120B2E"/>
    <w:rsid w:val="00122363"/>
    <w:rsid w:val="00123671"/>
    <w:rsid w:val="00126D1A"/>
    <w:rsid w:val="00127460"/>
    <w:rsid w:val="00130F00"/>
    <w:rsid w:val="0013163B"/>
    <w:rsid w:val="001342C7"/>
    <w:rsid w:val="0013498E"/>
    <w:rsid w:val="001355A5"/>
    <w:rsid w:val="0013585C"/>
    <w:rsid w:val="00136CAE"/>
    <w:rsid w:val="00136F5D"/>
    <w:rsid w:val="00137F8B"/>
    <w:rsid w:val="00141CFE"/>
    <w:rsid w:val="00142261"/>
    <w:rsid w:val="00142954"/>
    <w:rsid w:val="00144053"/>
    <w:rsid w:val="00144095"/>
    <w:rsid w:val="001450D1"/>
    <w:rsid w:val="001453AC"/>
    <w:rsid w:val="001460E0"/>
    <w:rsid w:val="00146C44"/>
    <w:rsid w:val="001472F0"/>
    <w:rsid w:val="00147F71"/>
    <w:rsid w:val="00150477"/>
    <w:rsid w:val="00150A6E"/>
    <w:rsid w:val="00151F44"/>
    <w:rsid w:val="00151F9F"/>
    <w:rsid w:val="00153A4F"/>
    <w:rsid w:val="001549E0"/>
    <w:rsid w:val="00156742"/>
    <w:rsid w:val="001569C3"/>
    <w:rsid w:val="00160183"/>
    <w:rsid w:val="00160C43"/>
    <w:rsid w:val="001611D5"/>
    <w:rsid w:val="001619C7"/>
    <w:rsid w:val="0016304B"/>
    <w:rsid w:val="00164061"/>
    <w:rsid w:val="0016468A"/>
    <w:rsid w:val="001675ED"/>
    <w:rsid w:val="00167C0C"/>
    <w:rsid w:val="00170322"/>
    <w:rsid w:val="00172A6E"/>
    <w:rsid w:val="0017329A"/>
    <w:rsid w:val="001739BE"/>
    <w:rsid w:val="00174CFD"/>
    <w:rsid w:val="00175CD4"/>
    <w:rsid w:val="00176BEE"/>
    <w:rsid w:val="001825FE"/>
    <w:rsid w:val="00183A53"/>
    <w:rsid w:val="00184470"/>
    <w:rsid w:val="00184ED9"/>
    <w:rsid w:val="00185ED0"/>
    <w:rsid w:val="0018662D"/>
    <w:rsid w:val="001867F8"/>
    <w:rsid w:val="00187876"/>
    <w:rsid w:val="00187EC1"/>
    <w:rsid w:val="00192D37"/>
    <w:rsid w:val="001933AD"/>
    <w:rsid w:val="00196F72"/>
    <w:rsid w:val="00197427"/>
    <w:rsid w:val="00197549"/>
    <w:rsid w:val="0019772C"/>
    <w:rsid w:val="001A21B4"/>
    <w:rsid w:val="001A4B83"/>
    <w:rsid w:val="001A5CF5"/>
    <w:rsid w:val="001A6581"/>
    <w:rsid w:val="001A73F0"/>
    <w:rsid w:val="001A7C40"/>
    <w:rsid w:val="001B0732"/>
    <w:rsid w:val="001B1A83"/>
    <w:rsid w:val="001B39D2"/>
    <w:rsid w:val="001B40E7"/>
    <w:rsid w:val="001B495E"/>
    <w:rsid w:val="001B4A8F"/>
    <w:rsid w:val="001B4BF8"/>
    <w:rsid w:val="001B559D"/>
    <w:rsid w:val="001B71E5"/>
    <w:rsid w:val="001B7510"/>
    <w:rsid w:val="001C0E47"/>
    <w:rsid w:val="001C2025"/>
    <w:rsid w:val="001C2272"/>
    <w:rsid w:val="001C2AE6"/>
    <w:rsid w:val="001C4326"/>
    <w:rsid w:val="001C665E"/>
    <w:rsid w:val="001D0663"/>
    <w:rsid w:val="001D09ED"/>
    <w:rsid w:val="001D3541"/>
    <w:rsid w:val="001D3E4E"/>
    <w:rsid w:val="001E254A"/>
    <w:rsid w:val="001E7386"/>
    <w:rsid w:val="001E73A7"/>
    <w:rsid w:val="001F08AE"/>
    <w:rsid w:val="001F3E7A"/>
    <w:rsid w:val="001F45A7"/>
    <w:rsid w:val="001F5551"/>
    <w:rsid w:val="001F574F"/>
    <w:rsid w:val="001F6554"/>
    <w:rsid w:val="002005DB"/>
    <w:rsid w:val="00200D7F"/>
    <w:rsid w:val="00201A01"/>
    <w:rsid w:val="00202827"/>
    <w:rsid w:val="002055C9"/>
    <w:rsid w:val="00206764"/>
    <w:rsid w:val="0020754B"/>
    <w:rsid w:val="002104D3"/>
    <w:rsid w:val="0021112C"/>
    <w:rsid w:val="0021291B"/>
    <w:rsid w:val="00213A33"/>
    <w:rsid w:val="0021452A"/>
    <w:rsid w:val="0021461A"/>
    <w:rsid w:val="002166A8"/>
    <w:rsid w:val="00216936"/>
    <w:rsid w:val="00216D05"/>
    <w:rsid w:val="0021763B"/>
    <w:rsid w:val="002176CD"/>
    <w:rsid w:val="0022001C"/>
    <w:rsid w:val="00220718"/>
    <w:rsid w:val="00222A50"/>
    <w:rsid w:val="002235DD"/>
    <w:rsid w:val="00223613"/>
    <w:rsid w:val="0022522E"/>
    <w:rsid w:val="00230476"/>
    <w:rsid w:val="00231A02"/>
    <w:rsid w:val="00233FE3"/>
    <w:rsid w:val="00235947"/>
    <w:rsid w:val="00235E18"/>
    <w:rsid w:val="00237AC9"/>
    <w:rsid w:val="0024059C"/>
    <w:rsid w:val="002407D8"/>
    <w:rsid w:val="00240E84"/>
    <w:rsid w:val="00240FAE"/>
    <w:rsid w:val="00241E64"/>
    <w:rsid w:val="00244298"/>
    <w:rsid w:val="00244E77"/>
    <w:rsid w:val="00245275"/>
    <w:rsid w:val="00246DB1"/>
    <w:rsid w:val="002476B5"/>
    <w:rsid w:val="002518CC"/>
    <w:rsid w:val="002520CC"/>
    <w:rsid w:val="00253ECF"/>
    <w:rsid w:val="002546A1"/>
    <w:rsid w:val="00254D5F"/>
    <w:rsid w:val="00256E7E"/>
    <w:rsid w:val="00260A5F"/>
    <w:rsid w:val="00260F1B"/>
    <w:rsid w:val="00262343"/>
    <w:rsid w:val="002624EE"/>
    <w:rsid w:val="002628F4"/>
    <w:rsid w:val="002640B8"/>
    <w:rsid w:val="00265797"/>
    <w:rsid w:val="00266460"/>
    <w:rsid w:val="00270F67"/>
    <w:rsid w:val="00272F04"/>
    <w:rsid w:val="002730F6"/>
    <w:rsid w:val="0027494D"/>
    <w:rsid w:val="00275D08"/>
    <w:rsid w:val="002817CE"/>
    <w:rsid w:val="002858E3"/>
    <w:rsid w:val="00286A2A"/>
    <w:rsid w:val="00286D14"/>
    <w:rsid w:val="00287FA1"/>
    <w:rsid w:val="0029013A"/>
    <w:rsid w:val="00291260"/>
    <w:rsid w:val="0029190A"/>
    <w:rsid w:val="002920EA"/>
    <w:rsid w:val="00292C5A"/>
    <w:rsid w:val="00295241"/>
    <w:rsid w:val="002A0B48"/>
    <w:rsid w:val="002A18BA"/>
    <w:rsid w:val="002A4DFC"/>
    <w:rsid w:val="002A4F56"/>
    <w:rsid w:val="002A567E"/>
    <w:rsid w:val="002A5F75"/>
    <w:rsid w:val="002A7C44"/>
    <w:rsid w:val="002A7D8C"/>
    <w:rsid w:val="002B047D"/>
    <w:rsid w:val="002B0F85"/>
    <w:rsid w:val="002B732B"/>
    <w:rsid w:val="002B76A7"/>
    <w:rsid w:val="002C2219"/>
    <w:rsid w:val="002C2552"/>
    <w:rsid w:val="002C380A"/>
    <w:rsid w:val="002C3F14"/>
    <w:rsid w:val="002C4116"/>
    <w:rsid w:val="002C42BA"/>
    <w:rsid w:val="002D0DF2"/>
    <w:rsid w:val="002D23BD"/>
    <w:rsid w:val="002D7965"/>
    <w:rsid w:val="002E0B47"/>
    <w:rsid w:val="002E1CC6"/>
    <w:rsid w:val="002E3FA5"/>
    <w:rsid w:val="002F4685"/>
    <w:rsid w:val="002F6EA3"/>
    <w:rsid w:val="002F7213"/>
    <w:rsid w:val="003013F6"/>
    <w:rsid w:val="00302D7C"/>
    <w:rsid w:val="003030B4"/>
    <w:rsid w:val="0030382F"/>
    <w:rsid w:val="0030408D"/>
    <w:rsid w:val="00304C03"/>
    <w:rsid w:val="003060E4"/>
    <w:rsid w:val="003074CD"/>
    <w:rsid w:val="003148E1"/>
    <w:rsid w:val="003160E7"/>
    <w:rsid w:val="0031739E"/>
    <w:rsid w:val="0031740D"/>
    <w:rsid w:val="00321948"/>
    <w:rsid w:val="00322F01"/>
    <w:rsid w:val="00323B4A"/>
    <w:rsid w:val="00325503"/>
    <w:rsid w:val="00326923"/>
    <w:rsid w:val="003309CA"/>
    <w:rsid w:val="00331011"/>
    <w:rsid w:val="003325AB"/>
    <w:rsid w:val="00332768"/>
    <w:rsid w:val="003332D1"/>
    <w:rsid w:val="0033412B"/>
    <w:rsid w:val="003361A8"/>
    <w:rsid w:val="003363E2"/>
    <w:rsid w:val="00336C5E"/>
    <w:rsid w:val="00341161"/>
    <w:rsid w:val="00341FB8"/>
    <w:rsid w:val="00343365"/>
    <w:rsid w:val="003433A5"/>
    <w:rsid w:val="00343A92"/>
    <w:rsid w:val="003443DF"/>
    <w:rsid w:val="003445F4"/>
    <w:rsid w:val="00346707"/>
    <w:rsid w:val="00347B91"/>
    <w:rsid w:val="0035114F"/>
    <w:rsid w:val="0035343C"/>
    <w:rsid w:val="00353501"/>
    <w:rsid w:val="00353734"/>
    <w:rsid w:val="003606F8"/>
    <w:rsid w:val="00360D2C"/>
    <w:rsid w:val="0036334E"/>
    <w:rsid w:val="003648EF"/>
    <w:rsid w:val="0036590B"/>
    <w:rsid w:val="003673E6"/>
    <w:rsid w:val="003714A7"/>
    <w:rsid w:val="00374187"/>
    <w:rsid w:val="003743BF"/>
    <w:rsid w:val="00374BCA"/>
    <w:rsid w:val="00374F72"/>
    <w:rsid w:val="003756A4"/>
    <w:rsid w:val="003768F7"/>
    <w:rsid w:val="00377264"/>
    <w:rsid w:val="00377808"/>
    <w:rsid w:val="003779D2"/>
    <w:rsid w:val="00380227"/>
    <w:rsid w:val="00380F84"/>
    <w:rsid w:val="003842C2"/>
    <w:rsid w:val="00385E38"/>
    <w:rsid w:val="00386D5C"/>
    <w:rsid w:val="00390026"/>
    <w:rsid w:val="00391065"/>
    <w:rsid w:val="0039376B"/>
    <w:rsid w:val="003939A2"/>
    <w:rsid w:val="0039D6FF"/>
    <w:rsid w:val="003A0FB5"/>
    <w:rsid w:val="003A26A5"/>
    <w:rsid w:val="003A3761"/>
    <w:rsid w:val="003A4AA9"/>
    <w:rsid w:val="003A512D"/>
    <w:rsid w:val="003A5FEA"/>
    <w:rsid w:val="003B08F4"/>
    <w:rsid w:val="003B103A"/>
    <w:rsid w:val="003B1D10"/>
    <w:rsid w:val="003B3B44"/>
    <w:rsid w:val="003B510E"/>
    <w:rsid w:val="003B6A1F"/>
    <w:rsid w:val="003B72FB"/>
    <w:rsid w:val="003C0060"/>
    <w:rsid w:val="003C083B"/>
    <w:rsid w:val="003C1B1A"/>
    <w:rsid w:val="003C22F0"/>
    <w:rsid w:val="003C2F40"/>
    <w:rsid w:val="003C3537"/>
    <w:rsid w:val="003C76D4"/>
    <w:rsid w:val="003D137D"/>
    <w:rsid w:val="003D2CC5"/>
    <w:rsid w:val="003D348E"/>
    <w:rsid w:val="003D4D5B"/>
    <w:rsid w:val="003D4F87"/>
    <w:rsid w:val="003D557D"/>
    <w:rsid w:val="003D63F9"/>
    <w:rsid w:val="003D71F6"/>
    <w:rsid w:val="003D7A25"/>
    <w:rsid w:val="003E04C1"/>
    <w:rsid w:val="003E06F2"/>
    <w:rsid w:val="003E0887"/>
    <w:rsid w:val="003E0AEE"/>
    <w:rsid w:val="003E10AC"/>
    <w:rsid w:val="003E42C2"/>
    <w:rsid w:val="003E5907"/>
    <w:rsid w:val="003E74C8"/>
    <w:rsid w:val="003E79D9"/>
    <w:rsid w:val="003E7C46"/>
    <w:rsid w:val="003E7CDB"/>
    <w:rsid w:val="003F0155"/>
    <w:rsid w:val="003F2106"/>
    <w:rsid w:val="003F3574"/>
    <w:rsid w:val="003F52A7"/>
    <w:rsid w:val="003F65EA"/>
    <w:rsid w:val="003F7013"/>
    <w:rsid w:val="003F71C2"/>
    <w:rsid w:val="0040198C"/>
    <w:rsid w:val="00401E7A"/>
    <w:rsid w:val="0040240C"/>
    <w:rsid w:val="00402A71"/>
    <w:rsid w:val="00407454"/>
    <w:rsid w:val="0041095A"/>
    <w:rsid w:val="00411739"/>
    <w:rsid w:val="004119C1"/>
    <w:rsid w:val="00412F97"/>
    <w:rsid w:val="00413021"/>
    <w:rsid w:val="00414BFF"/>
    <w:rsid w:val="00415368"/>
    <w:rsid w:val="00416947"/>
    <w:rsid w:val="004222E7"/>
    <w:rsid w:val="00422AEE"/>
    <w:rsid w:val="00425245"/>
    <w:rsid w:val="004259F2"/>
    <w:rsid w:val="004301C6"/>
    <w:rsid w:val="004307D3"/>
    <w:rsid w:val="00430CAC"/>
    <w:rsid w:val="00431227"/>
    <w:rsid w:val="00432A78"/>
    <w:rsid w:val="00434056"/>
    <w:rsid w:val="0043478F"/>
    <w:rsid w:val="00434A9A"/>
    <w:rsid w:val="0043602B"/>
    <w:rsid w:val="00440BE0"/>
    <w:rsid w:val="004420EE"/>
    <w:rsid w:val="00442C1C"/>
    <w:rsid w:val="00443C11"/>
    <w:rsid w:val="0044584B"/>
    <w:rsid w:val="00447CB7"/>
    <w:rsid w:val="00447FA5"/>
    <w:rsid w:val="00455CC9"/>
    <w:rsid w:val="00460826"/>
    <w:rsid w:val="00460EA7"/>
    <w:rsid w:val="0046195B"/>
    <w:rsid w:val="00461A62"/>
    <w:rsid w:val="0046362D"/>
    <w:rsid w:val="00463A3A"/>
    <w:rsid w:val="00463DD4"/>
    <w:rsid w:val="0046596D"/>
    <w:rsid w:val="00471320"/>
    <w:rsid w:val="0047167D"/>
    <w:rsid w:val="0047499E"/>
    <w:rsid w:val="00476888"/>
    <w:rsid w:val="00477EE5"/>
    <w:rsid w:val="00477F6F"/>
    <w:rsid w:val="0048013F"/>
    <w:rsid w:val="00480B30"/>
    <w:rsid w:val="00482118"/>
    <w:rsid w:val="00487C04"/>
    <w:rsid w:val="004907E1"/>
    <w:rsid w:val="00490947"/>
    <w:rsid w:val="004936F9"/>
    <w:rsid w:val="00494849"/>
    <w:rsid w:val="00494B5F"/>
    <w:rsid w:val="00495C2D"/>
    <w:rsid w:val="004962FF"/>
    <w:rsid w:val="00496F2F"/>
    <w:rsid w:val="0049766C"/>
    <w:rsid w:val="004A035B"/>
    <w:rsid w:val="004A2108"/>
    <w:rsid w:val="004A2E4F"/>
    <w:rsid w:val="004A38D7"/>
    <w:rsid w:val="004A51F3"/>
    <w:rsid w:val="004A778C"/>
    <w:rsid w:val="004B0E0F"/>
    <w:rsid w:val="004B1E4F"/>
    <w:rsid w:val="004B48C7"/>
    <w:rsid w:val="004B5D80"/>
    <w:rsid w:val="004B6BBC"/>
    <w:rsid w:val="004B750C"/>
    <w:rsid w:val="004C0A91"/>
    <w:rsid w:val="004C2E6A"/>
    <w:rsid w:val="004C3B5E"/>
    <w:rsid w:val="004C452E"/>
    <w:rsid w:val="004C4BC7"/>
    <w:rsid w:val="004C5867"/>
    <w:rsid w:val="004C5B95"/>
    <w:rsid w:val="004C5F7B"/>
    <w:rsid w:val="004C6148"/>
    <w:rsid w:val="004C64B8"/>
    <w:rsid w:val="004D1B6D"/>
    <w:rsid w:val="004D2A2D"/>
    <w:rsid w:val="004D479F"/>
    <w:rsid w:val="004D6689"/>
    <w:rsid w:val="004E1D1D"/>
    <w:rsid w:val="004E2F61"/>
    <w:rsid w:val="004E5F7E"/>
    <w:rsid w:val="004E6D51"/>
    <w:rsid w:val="004E72DC"/>
    <w:rsid w:val="004E7AC8"/>
    <w:rsid w:val="004F0C94"/>
    <w:rsid w:val="004F1368"/>
    <w:rsid w:val="004F1400"/>
    <w:rsid w:val="004F15E1"/>
    <w:rsid w:val="004F34E3"/>
    <w:rsid w:val="004F36D5"/>
    <w:rsid w:val="004F49F9"/>
    <w:rsid w:val="004F6ADE"/>
    <w:rsid w:val="00501067"/>
    <w:rsid w:val="005019AE"/>
    <w:rsid w:val="005030AF"/>
    <w:rsid w:val="00503749"/>
    <w:rsid w:val="00503C5F"/>
    <w:rsid w:val="00504CF4"/>
    <w:rsid w:val="0050635B"/>
    <w:rsid w:val="0050744C"/>
    <w:rsid w:val="005119EF"/>
    <w:rsid w:val="00512910"/>
    <w:rsid w:val="0051372C"/>
    <w:rsid w:val="005151C2"/>
    <w:rsid w:val="00524675"/>
    <w:rsid w:val="00527E18"/>
    <w:rsid w:val="0053199F"/>
    <w:rsid w:val="00531E12"/>
    <w:rsid w:val="00532AAC"/>
    <w:rsid w:val="005331F1"/>
    <w:rsid w:val="0053373C"/>
    <w:rsid w:val="00533A65"/>
    <w:rsid w:val="00533B90"/>
    <w:rsid w:val="0053547A"/>
    <w:rsid w:val="00535E69"/>
    <w:rsid w:val="005410F8"/>
    <w:rsid w:val="005448EC"/>
    <w:rsid w:val="00544B82"/>
    <w:rsid w:val="00545963"/>
    <w:rsid w:val="0054710F"/>
    <w:rsid w:val="00550256"/>
    <w:rsid w:val="005516FB"/>
    <w:rsid w:val="005523E0"/>
    <w:rsid w:val="00553165"/>
    <w:rsid w:val="00553958"/>
    <w:rsid w:val="00556BB7"/>
    <w:rsid w:val="0055763D"/>
    <w:rsid w:val="00560DC8"/>
    <w:rsid w:val="00561516"/>
    <w:rsid w:val="00561700"/>
    <w:rsid w:val="005621F2"/>
    <w:rsid w:val="00562FE3"/>
    <w:rsid w:val="00563CE5"/>
    <w:rsid w:val="00563F5B"/>
    <w:rsid w:val="00564732"/>
    <w:rsid w:val="00567B58"/>
    <w:rsid w:val="00570B64"/>
    <w:rsid w:val="00570C10"/>
    <w:rsid w:val="00571223"/>
    <w:rsid w:val="005716AB"/>
    <w:rsid w:val="0057354B"/>
    <w:rsid w:val="005737BD"/>
    <w:rsid w:val="005763E0"/>
    <w:rsid w:val="00576428"/>
    <w:rsid w:val="00581136"/>
    <w:rsid w:val="00581286"/>
    <w:rsid w:val="00581EB8"/>
    <w:rsid w:val="005850A4"/>
    <w:rsid w:val="00586A74"/>
    <w:rsid w:val="005905B4"/>
    <w:rsid w:val="00590AE1"/>
    <w:rsid w:val="00591DE5"/>
    <w:rsid w:val="0059472D"/>
    <w:rsid w:val="005968E5"/>
    <w:rsid w:val="005A27CA"/>
    <w:rsid w:val="005A43BD"/>
    <w:rsid w:val="005A79E5"/>
    <w:rsid w:val="005B0E74"/>
    <w:rsid w:val="005B1D1D"/>
    <w:rsid w:val="005B1DF4"/>
    <w:rsid w:val="005B315A"/>
    <w:rsid w:val="005B496B"/>
    <w:rsid w:val="005B51E4"/>
    <w:rsid w:val="005B5E88"/>
    <w:rsid w:val="005B6B84"/>
    <w:rsid w:val="005B7681"/>
    <w:rsid w:val="005B7798"/>
    <w:rsid w:val="005C0C85"/>
    <w:rsid w:val="005C2E27"/>
    <w:rsid w:val="005C463E"/>
    <w:rsid w:val="005C5886"/>
    <w:rsid w:val="005C5F7C"/>
    <w:rsid w:val="005D034C"/>
    <w:rsid w:val="005D0D42"/>
    <w:rsid w:val="005D4808"/>
    <w:rsid w:val="005D6642"/>
    <w:rsid w:val="005D6688"/>
    <w:rsid w:val="005D7277"/>
    <w:rsid w:val="005E0426"/>
    <w:rsid w:val="005E0A8E"/>
    <w:rsid w:val="005E1431"/>
    <w:rsid w:val="005E226E"/>
    <w:rsid w:val="005E2636"/>
    <w:rsid w:val="005E2D5F"/>
    <w:rsid w:val="005E724C"/>
    <w:rsid w:val="005F168C"/>
    <w:rsid w:val="005F1819"/>
    <w:rsid w:val="005F1972"/>
    <w:rsid w:val="005F72D9"/>
    <w:rsid w:val="006003FD"/>
    <w:rsid w:val="00601247"/>
    <w:rsid w:val="00601334"/>
    <w:rsid w:val="006015D7"/>
    <w:rsid w:val="00601B21"/>
    <w:rsid w:val="006041F0"/>
    <w:rsid w:val="00605C6D"/>
    <w:rsid w:val="00605DB7"/>
    <w:rsid w:val="006120CA"/>
    <w:rsid w:val="006148CE"/>
    <w:rsid w:val="00614903"/>
    <w:rsid w:val="00615510"/>
    <w:rsid w:val="006208DB"/>
    <w:rsid w:val="00620D52"/>
    <w:rsid w:val="00620E68"/>
    <w:rsid w:val="00624174"/>
    <w:rsid w:val="006251B3"/>
    <w:rsid w:val="00626CF8"/>
    <w:rsid w:val="006314AF"/>
    <w:rsid w:val="00631A0B"/>
    <w:rsid w:val="00634A9F"/>
    <w:rsid w:val="00634ED8"/>
    <w:rsid w:val="00634EF0"/>
    <w:rsid w:val="00635090"/>
    <w:rsid w:val="00636D7D"/>
    <w:rsid w:val="00637408"/>
    <w:rsid w:val="00637563"/>
    <w:rsid w:val="0064039E"/>
    <w:rsid w:val="00642868"/>
    <w:rsid w:val="00643079"/>
    <w:rsid w:val="00647AFE"/>
    <w:rsid w:val="00650114"/>
    <w:rsid w:val="00650CAB"/>
    <w:rsid w:val="00650CDD"/>
    <w:rsid w:val="006512BC"/>
    <w:rsid w:val="00653A5A"/>
    <w:rsid w:val="0065408F"/>
    <w:rsid w:val="006547E7"/>
    <w:rsid w:val="00654F22"/>
    <w:rsid w:val="006554AC"/>
    <w:rsid w:val="00655D2F"/>
    <w:rsid w:val="00657165"/>
    <w:rsid w:val="00657407"/>
    <w:rsid w:val="006575F4"/>
    <w:rsid w:val="006578E5"/>
    <w:rsid w:val="006579E6"/>
    <w:rsid w:val="00660682"/>
    <w:rsid w:val="00660F74"/>
    <w:rsid w:val="0066127A"/>
    <w:rsid w:val="00662F94"/>
    <w:rsid w:val="00663EDC"/>
    <w:rsid w:val="006653C2"/>
    <w:rsid w:val="00671078"/>
    <w:rsid w:val="00673F4A"/>
    <w:rsid w:val="006758CA"/>
    <w:rsid w:val="00676063"/>
    <w:rsid w:val="00680A04"/>
    <w:rsid w:val="00680BE0"/>
    <w:rsid w:val="00682AD6"/>
    <w:rsid w:val="00683867"/>
    <w:rsid w:val="00683E57"/>
    <w:rsid w:val="00684DA4"/>
    <w:rsid w:val="006862B5"/>
    <w:rsid w:val="00686D80"/>
    <w:rsid w:val="006878C8"/>
    <w:rsid w:val="00690998"/>
    <w:rsid w:val="00691D00"/>
    <w:rsid w:val="00694458"/>
    <w:rsid w:val="00694895"/>
    <w:rsid w:val="0069783F"/>
    <w:rsid w:val="00697E2E"/>
    <w:rsid w:val="006A0D82"/>
    <w:rsid w:val="006A0FEB"/>
    <w:rsid w:val="006A25A2"/>
    <w:rsid w:val="006A3B87"/>
    <w:rsid w:val="006A4474"/>
    <w:rsid w:val="006A4813"/>
    <w:rsid w:val="006B0049"/>
    <w:rsid w:val="006B03DE"/>
    <w:rsid w:val="006B0D77"/>
    <w:rsid w:val="006B0E73"/>
    <w:rsid w:val="006B1E3D"/>
    <w:rsid w:val="006B2006"/>
    <w:rsid w:val="006B46C6"/>
    <w:rsid w:val="006B4A4D"/>
    <w:rsid w:val="006B5695"/>
    <w:rsid w:val="006B6A88"/>
    <w:rsid w:val="006B7142"/>
    <w:rsid w:val="006B73FF"/>
    <w:rsid w:val="006B7781"/>
    <w:rsid w:val="006B7B2E"/>
    <w:rsid w:val="006C1EED"/>
    <w:rsid w:val="006C2273"/>
    <w:rsid w:val="006C36A0"/>
    <w:rsid w:val="006C48A1"/>
    <w:rsid w:val="006C4C4D"/>
    <w:rsid w:val="006C6014"/>
    <w:rsid w:val="006C78EB"/>
    <w:rsid w:val="006C7D1F"/>
    <w:rsid w:val="006C7F31"/>
    <w:rsid w:val="006D1260"/>
    <w:rsid w:val="006D1660"/>
    <w:rsid w:val="006D63E5"/>
    <w:rsid w:val="006D672B"/>
    <w:rsid w:val="006D7A4C"/>
    <w:rsid w:val="006E0A5E"/>
    <w:rsid w:val="006E1753"/>
    <w:rsid w:val="006E3911"/>
    <w:rsid w:val="006E7875"/>
    <w:rsid w:val="006F1B67"/>
    <w:rsid w:val="006F2224"/>
    <w:rsid w:val="006F3C94"/>
    <w:rsid w:val="006F4D9C"/>
    <w:rsid w:val="006F67F2"/>
    <w:rsid w:val="006F735A"/>
    <w:rsid w:val="006F7ED7"/>
    <w:rsid w:val="0070091D"/>
    <w:rsid w:val="00700E3B"/>
    <w:rsid w:val="00702854"/>
    <w:rsid w:val="00702E49"/>
    <w:rsid w:val="00702F29"/>
    <w:rsid w:val="0070372B"/>
    <w:rsid w:val="00703CA7"/>
    <w:rsid w:val="00704539"/>
    <w:rsid w:val="007048A1"/>
    <w:rsid w:val="007048F5"/>
    <w:rsid w:val="00711DF5"/>
    <w:rsid w:val="007139E1"/>
    <w:rsid w:val="0071568F"/>
    <w:rsid w:val="0071741C"/>
    <w:rsid w:val="00722D0D"/>
    <w:rsid w:val="00723548"/>
    <w:rsid w:val="00723FAC"/>
    <w:rsid w:val="0073524F"/>
    <w:rsid w:val="00742B90"/>
    <w:rsid w:val="0074434D"/>
    <w:rsid w:val="0074446A"/>
    <w:rsid w:val="00744809"/>
    <w:rsid w:val="00744EDB"/>
    <w:rsid w:val="00745C0D"/>
    <w:rsid w:val="00752301"/>
    <w:rsid w:val="00753B25"/>
    <w:rsid w:val="0075499E"/>
    <w:rsid w:val="00755699"/>
    <w:rsid w:val="007558A3"/>
    <w:rsid w:val="007570C4"/>
    <w:rsid w:val="00757339"/>
    <w:rsid w:val="00757C57"/>
    <w:rsid w:val="007605B8"/>
    <w:rsid w:val="00761E3C"/>
    <w:rsid w:val="007638D5"/>
    <w:rsid w:val="00767969"/>
    <w:rsid w:val="00767C9B"/>
    <w:rsid w:val="00771B1E"/>
    <w:rsid w:val="00773C95"/>
    <w:rsid w:val="00775728"/>
    <w:rsid w:val="0078171E"/>
    <w:rsid w:val="0078488E"/>
    <w:rsid w:val="007851DB"/>
    <w:rsid w:val="00785D46"/>
    <w:rsid w:val="0078658E"/>
    <w:rsid w:val="007920E2"/>
    <w:rsid w:val="00795360"/>
    <w:rsid w:val="0079566E"/>
    <w:rsid w:val="00795B34"/>
    <w:rsid w:val="00797CED"/>
    <w:rsid w:val="007A067F"/>
    <w:rsid w:val="007A31C7"/>
    <w:rsid w:val="007A6954"/>
    <w:rsid w:val="007B1770"/>
    <w:rsid w:val="007B1CA3"/>
    <w:rsid w:val="007B3A67"/>
    <w:rsid w:val="007B4D3E"/>
    <w:rsid w:val="007B7C70"/>
    <w:rsid w:val="007B7DEB"/>
    <w:rsid w:val="007C0449"/>
    <w:rsid w:val="007C381C"/>
    <w:rsid w:val="007C3E32"/>
    <w:rsid w:val="007C5319"/>
    <w:rsid w:val="007C5BC7"/>
    <w:rsid w:val="007C6D6E"/>
    <w:rsid w:val="007C79E4"/>
    <w:rsid w:val="007D0799"/>
    <w:rsid w:val="007D106F"/>
    <w:rsid w:val="007D2151"/>
    <w:rsid w:val="007D292D"/>
    <w:rsid w:val="007D3B90"/>
    <w:rsid w:val="007D42CC"/>
    <w:rsid w:val="007D44E4"/>
    <w:rsid w:val="007D4CE5"/>
    <w:rsid w:val="007D5DE4"/>
    <w:rsid w:val="007D75FD"/>
    <w:rsid w:val="007D7C3A"/>
    <w:rsid w:val="007E0777"/>
    <w:rsid w:val="007E1341"/>
    <w:rsid w:val="007E1B41"/>
    <w:rsid w:val="007E1EC4"/>
    <w:rsid w:val="007E30B1"/>
    <w:rsid w:val="007E30B9"/>
    <w:rsid w:val="007E507E"/>
    <w:rsid w:val="007E5B6E"/>
    <w:rsid w:val="007E5E7D"/>
    <w:rsid w:val="007E6EDB"/>
    <w:rsid w:val="007E74F1"/>
    <w:rsid w:val="007F0047"/>
    <w:rsid w:val="007F0F0C"/>
    <w:rsid w:val="007F1288"/>
    <w:rsid w:val="007F14B2"/>
    <w:rsid w:val="007F60F0"/>
    <w:rsid w:val="007F701D"/>
    <w:rsid w:val="00800A8A"/>
    <w:rsid w:val="00800AE9"/>
    <w:rsid w:val="00800C15"/>
    <w:rsid w:val="0080155C"/>
    <w:rsid w:val="008052E1"/>
    <w:rsid w:val="008060D3"/>
    <w:rsid w:val="008078F7"/>
    <w:rsid w:val="0080D143"/>
    <w:rsid w:val="00810F53"/>
    <w:rsid w:val="0081173E"/>
    <w:rsid w:val="00812651"/>
    <w:rsid w:val="00816143"/>
    <w:rsid w:val="00820F28"/>
    <w:rsid w:val="00822F2C"/>
    <w:rsid w:val="008230ED"/>
    <w:rsid w:val="00823DEE"/>
    <w:rsid w:val="00827444"/>
    <w:rsid w:val="008305E8"/>
    <w:rsid w:val="00831CB4"/>
    <w:rsid w:val="00835AA8"/>
    <w:rsid w:val="00835C76"/>
    <w:rsid w:val="00836165"/>
    <w:rsid w:val="00836329"/>
    <w:rsid w:val="00843BB3"/>
    <w:rsid w:val="00843DE5"/>
    <w:rsid w:val="0084640C"/>
    <w:rsid w:val="00846BD0"/>
    <w:rsid w:val="00847773"/>
    <w:rsid w:val="00850583"/>
    <w:rsid w:val="00852D42"/>
    <w:rsid w:val="00855C32"/>
    <w:rsid w:val="00856088"/>
    <w:rsid w:val="00856D6B"/>
    <w:rsid w:val="0085708A"/>
    <w:rsid w:val="00857206"/>
    <w:rsid w:val="00860199"/>
    <w:rsid w:val="00860826"/>
    <w:rsid w:val="00860E21"/>
    <w:rsid w:val="00863117"/>
    <w:rsid w:val="0086388B"/>
    <w:rsid w:val="008642E5"/>
    <w:rsid w:val="00864488"/>
    <w:rsid w:val="00864D80"/>
    <w:rsid w:val="00865150"/>
    <w:rsid w:val="008704E2"/>
    <w:rsid w:val="00870A36"/>
    <w:rsid w:val="0087149A"/>
    <w:rsid w:val="00872D93"/>
    <w:rsid w:val="0087348B"/>
    <w:rsid w:val="00873D5F"/>
    <w:rsid w:val="00876D96"/>
    <w:rsid w:val="0087787D"/>
    <w:rsid w:val="00880470"/>
    <w:rsid w:val="00880D94"/>
    <w:rsid w:val="00884CAF"/>
    <w:rsid w:val="00886F64"/>
    <w:rsid w:val="00891E16"/>
    <w:rsid w:val="008924DE"/>
    <w:rsid w:val="00892BD7"/>
    <w:rsid w:val="00894F72"/>
    <w:rsid w:val="0089541B"/>
    <w:rsid w:val="008A09C9"/>
    <w:rsid w:val="008A0B08"/>
    <w:rsid w:val="008A3023"/>
    <w:rsid w:val="008A3755"/>
    <w:rsid w:val="008A40B9"/>
    <w:rsid w:val="008A4CAB"/>
    <w:rsid w:val="008A4EFE"/>
    <w:rsid w:val="008A55B5"/>
    <w:rsid w:val="008A64C6"/>
    <w:rsid w:val="008A68D2"/>
    <w:rsid w:val="008A69FB"/>
    <w:rsid w:val="008B0496"/>
    <w:rsid w:val="008B19DC"/>
    <w:rsid w:val="008B2365"/>
    <w:rsid w:val="008B264F"/>
    <w:rsid w:val="008B3218"/>
    <w:rsid w:val="008B37ED"/>
    <w:rsid w:val="008B5899"/>
    <w:rsid w:val="008B6101"/>
    <w:rsid w:val="008B61D9"/>
    <w:rsid w:val="008B6F83"/>
    <w:rsid w:val="008B7EEE"/>
    <w:rsid w:val="008B7FD8"/>
    <w:rsid w:val="008C0BCB"/>
    <w:rsid w:val="008C1581"/>
    <w:rsid w:val="008C2973"/>
    <w:rsid w:val="008C2FD5"/>
    <w:rsid w:val="008C4CC1"/>
    <w:rsid w:val="008C6324"/>
    <w:rsid w:val="008C64C4"/>
    <w:rsid w:val="008C7531"/>
    <w:rsid w:val="008D005E"/>
    <w:rsid w:val="008D15BD"/>
    <w:rsid w:val="008D166B"/>
    <w:rsid w:val="008D293D"/>
    <w:rsid w:val="008D2CDD"/>
    <w:rsid w:val="008D4AFC"/>
    <w:rsid w:val="008D5589"/>
    <w:rsid w:val="008D71B4"/>
    <w:rsid w:val="008D74D5"/>
    <w:rsid w:val="008E0ED1"/>
    <w:rsid w:val="008E3A07"/>
    <w:rsid w:val="008E537B"/>
    <w:rsid w:val="008F2655"/>
    <w:rsid w:val="008F29BE"/>
    <w:rsid w:val="008F34E9"/>
    <w:rsid w:val="008F3A64"/>
    <w:rsid w:val="008F3FA0"/>
    <w:rsid w:val="008F4AE5"/>
    <w:rsid w:val="008F51EB"/>
    <w:rsid w:val="008F5205"/>
    <w:rsid w:val="00900197"/>
    <w:rsid w:val="00901823"/>
    <w:rsid w:val="00902F55"/>
    <w:rsid w:val="0090333F"/>
    <w:rsid w:val="00904450"/>
    <w:rsid w:val="0090466A"/>
    <w:rsid w:val="0090582B"/>
    <w:rsid w:val="009060C0"/>
    <w:rsid w:val="009133F5"/>
    <w:rsid w:val="00914C16"/>
    <w:rsid w:val="00915036"/>
    <w:rsid w:val="00916499"/>
    <w:rsid w:val="0091692C"/>
    <w:rsid w:val="0091756F"/>
    <w:rsid w:val="00920A27"/>
    <w:rsid w:val="00921216"/>
    <w:rsid w:val="009216CC"/>
    <w:rsid w:val="00923101"/>
    <w:rsid w:val="00926083"/>
    <w:rsid w:val="00926D47"/>
    <w:rsid w:val="00926E1E"/>
    <w:rsid w:val="0093003B"/>
    <w:rsid w:val="00930D08"/>
    <w:rsid w:val="00931466"/>
    <w:rsid w:val="009323C1"/>
    <w:rsid w:val="00932D69"/>
    <w:rsid w:val="00934339"/>
    <w:rsid w:val="00934986"/>
    <w:rsid w:val="00934D97"/>
    <w:rsid w:val="00935589"/>
    <w:rsid w:val="00936E44"/>
    <w:rsid w:val="00937343"/>
    <w:rsid w:val="00940840"/>
    <w:rsid w:val="00944647"/>
    <w:rsid w:val="009452D0"/>
    <w:rsid w:val="00946BC9"/>
    <w:rsid w:val="00947A1E"/>
    <w:rsid w:val="00951C0C"/>
    <w:rsid w:val="00953782"/>
    <w:rsid w:val="009541EF"/>
    <w:rsid w:val="0095507D"/>
    <w:rsid w:val="0095565C"/>
    <w:rsid w:val="009576B7"/>
    <w:rsid w:val="00957E47"/>
    <w:rsid w:val="00964AB6"/>
    <w:rsid w:val="00965DE3"/>
    <w:rsid w:val="00966F9A"/>
    <w:rsid w:val="00971D81"/>
    <w:rsid w:val="00974C0D"/>
    <w:rsid w:val="00975180"/>
    <w:rsid w:val="009759A0"/>
    <w:rsid w:val="00975B1D"/>
    <w:rsid w:val="00976293"/>
    <w:rsid w:val="00977B8A"/>
    <w:rsid w:val="009805F7"/>
    <w:rsid w:val="00982971"/>
    <w:rsid w:val="0098387A"/>
    <w:rsid w:val="00983991"/>
    <w:rsid w:val="009845AD"/>
    <w:rsid w:val="00984835"/>
    <w:rsid w:val="009876CA"/>
    <w:rsid w:val="009910EE"/>
    <w:rsid w:val="00992057"/>
    <w:rsid w:val="009933EF"/>
    <w:rsid w:val="00995AA7"/>
    <w:rsid w:val="00995BA0"/>
    <w:rsid w:val="00996A5A"/>
    <w:rsid w:val="009A3A35"/>
    <w:rsid w:val="009A418B"/>
    <w:rsid w:val="009A426F"/>
    <w:rsid w:val="009A42D5"/>
    <w:rsid w:val="009A4473"/>
    <w:rsid w:val="009A5135"/>
    <w:rsid w:val="009A639D"/>
    <w:rsid w:val="009B05C9"/>
    <w:rsid w:val="009B286C"/>
    <w:rsid w:val="009B2CF9"/>
    <w:rsid w:val="009B3D47"/>
    <w:rsid w:val="009B4D16"/>
    <w:rsid w:val="009B5241"/>
    <w:rsid w:val="009B5DB0"/>
    <w:rsid w:val="009B6888"/>
    <w:rsid w:val="009B72B9"/>
    <w:rsid w:val="009C0D4F"/>
    <w:rsid w:val="009C151C"/>
    <w:rsid w:val="009C440A"/>
    <w:rsid w:val="009C57DE"/>
    <w:rsid w:val="009C7209"/>
    <w:rsid w:val="009C7754"/>
    <w:rsid w:val="009D5125"/>
    <w:rsid w:val="009D568C"/>
    <w:rsid w:val="009D60B8"/>
    <w:rsid w:val="009D7D4B"/>
    <w:rsid w:val="009E36ED"/>
    <w:rsid w:val="009E3C8C"/>
    <w:rsid w:val="009E6646"/>
    <w:rsid w:val="009E6B77"/>
    <w:rsid w:val="009F3A9E"/>
    <w:rsid w:val="009F460A"/>
    <w:rsid w:val="009F4900"/>
    <w:rsid w:val="009F492E"/>
    <w:rsid w:val="00A0020A"/>
    <w:rsid w:val="00A043FB"/>
    <w:rsid w:val="00A04757"/>
    <w:rsid w:val="00A04EE1"/>
    <w:rsid w:val="00A0518C"/>
    <w:rsid w:val="00A05A02"/>
    <w:rsid w:val="00A06BE4"/>
    <w:rsid w:val="00A0729C"/>
    <w:rsid w:val="00A076ED"/>
    <w:rsid w:val="00A07779"/>
    <w:rsid w:val="00A10C49"/>
    <w:rsid w:val="00A1166A"/>
    <w:rsid w:val="00A11C07"/>
    <w:rsid w:val="00A13DA4"/>
    <w:rsid w:val="00A1696A"/>
    <w:rsid w:val="00A1742E"/>
    <w:rsid w:val="00A17C09"/>
    <w:rsid w:val="00A20B2E"/>
    <w:rsid w:val="00A219CD"/>
    <w:rsid w:val="00A22383"/>
    <w:rsid w:val="00A23440"/>
    <w:rsid w:val="00A24F33"/>
    <w:rsid w:val="00A25069"/>
    <w:rsid w:val="00A257DA"/>
    <w:rsid w:val="00A25A5D"/>
    <w:rsid w:val="00A26E6B"/>
    <w:rsid w:val="00A27B4F"/>
    <w:rsid w:val="00A3068F"/>
    <w:rsid w:val="00A30ECE"/>
    <w:rsid w:val="00A3145B"/>
    <w:rsid w:val="00A339D0"/>
    <w:rsid w:val="00A357EA"/>
    <w:rsid w:val="00A35C27"/>
    <w:rsid w:val="00A3769C"/>
    <w:rsid w:val="00A40EA8"/>
    <w:rsid w:val="00A41002"/>
    <w:rsid w:val="00A4201A"/>
    <w:rsid w:val="00A43747"/>
    <w:rsid w:val="00A45079"/>
    <w:rsid w:val="00A467D6"/>
    <w:rsid w:val="00A4699B"/>
    <w:rsid w:val="00A50ED8"/>
    <w:rsid w:val="00A5465D"/>
    <w:rsid w:val="00A55252"/>
    <w:rsid w:val="00A553CE"/>
    <w:rsid w:val="00A565F3"/>
    <w:rsid w:val="00A5677A"/>
    <w:rsid w:val="00A56DCC"/>
    <w:rsid w:val="00A609F6"/>
    <w:rsid w:val="00A6138A"/>
    <w:rsid w:val="00A6186D"/>
    <w:rsid w:val="00A61942"/>
    <w:rsid w:val="00A625E8"/>
    <w:rsid w:val="00A63DFF"/>
    <w:rsid w:val="00A6490D"/>
    <w:rsid w:val="00A6531F"/>
    <w:rsid w:val="00A72B2A"/>
    <w:rsid w:val="00A72B4B"/>
    <w:rsid w:val="00A7390F"/>
    <w:rsid w:val="00A7415D"/>
    <w:rsid w:val="00A74234"/>
    <w:rsid w:val="00A759C4"/>
    <w:rsid w:val="00A75FFA"/>
    <w:rsid w:val="00A77E36"/>
    <w:rsid w:val="00A80363"/>
    <w:rsid w:val="00A80939"/>
    <w:rsid w:val="00A83E9D"/>
    <w:rsid w:val="00A84672"/>
    <w:rsid w:val="00A860AD"/>
    <w:rsid w:val="00A87C05"/>
    <w:rsid w:val="00A9169D"/>
    <w:rsid w:val="00A96B38"/>
    <w:rsid w:val="00A96F75"/>
    <w:rsid w:val="00AA187D"/>
    <w:rsid w:val="00AA1BB7"/>
    <w:rsid w:val="00AA1F2B"/>
    <w:rsid w:val="00AA2247"/>
    <w:rsid w:val="00AA240C"/>
    <w:rsid w:val="00AA2C8A"/>
    <w:rsid w:val="00AA67B1"/>
    <w:rsid w:val="00AA699E"/>
    <w:rsid w:val="00AA7094"/>
    <w:rsid w:val="00AA7FC6"/>
    <w:rsid w:val="00AB0C82"/>
    <w:rsid w:val="00AB0D84"/>
    <w:rsid w:val="00AB2B95"/>
    <w:rsid w:val="00AB3FE3"/>
    <w:rsid w:val="00AB5361"/>
    <w:rsid w:val="00AB627B"/>
    <w:rsid w:val="00AB6951"/>
    <w:rsid w:val="00AC101C"/>
    <w:rsid w:val="00AC17A2"/>
    <w:rsid w:val="00AC243F"/>
    <w:rsid w:val="00AC39B3"/>
    <w:rsid w:val="00AC4622"/>
    <w:rsid w:val="00AC4821"/>
    <w:rsid w:val="00AC7289"/>
    <w:rsid w:val="00AD007C"/>
    <w:rsid w:val="00AD4CF1"/>
    <w:rsid w:val="00AD58CF"/>
    <w:rsid w:val="00AD5988"/>
    <w:rsid w:val="00AD6293"/>
    <w:rsid w:val="00AD735F"/>
    <w:rsid w:val="00AD790D"/>
    <w:rsid w:val="00AE0390"/>
    <w:rsid w:val="00AE2653"/>
    <w:rsid w:val="00AE4B4F"/>
    <w:rsid w:val="00AE5DC3"/>
    <w:rsid w:val="00AE6B62"/>
    <w:rsid w:val="00AF2250"/>
    <w:rsid w:val="00AF3745"/>
    <w:rsid w:val="00AF5894"/>
    <w:rsid w:val="00AF5C87"/>
    <w:rsid w:val="00AF7800"/>
    <w:rsid w:val="00B00CF5"/>
    <w:rsid w:val="00B0715B"/>
    <w:rsid w:val="00B072E0"/>
    <w:rsid w:val="00B07CC9"/>
    <w:rsid w:val="00B1007E"/>
    <w:rsid w:val="00B105CF"/>
    <w:rsid w:val="00B12841"/>
    <w:rsid w:val="00B15A2B"/>
    <w:rsid w:val="00B20976"/>
    <w:rsid w:val="00B2126E"/>
    <w:rsid w:val="00B24A98"/>
    <w:rsid w:val="00B253F6"/>
    <w:rsid w:val="00B26675"/>
    <w:rsid w:val="00B27D9A"/>
    <w:rsid w:val="00B305DB"/>
    <w:rsid w:val="00B3277D"/>
    <w:rsid w:val="00B330B7"/>
    <w:rsid w:val="00B332F8"/>
    <w:rsid w:val="00B3492B"/>
    <w:rsid w:val="00B35272"/>
    <w:rsid w:val="00B35E59"/>
    <w:rsid w:val="00B36677"/>
    <w:rsid w:val="00B36815"/>
    <w:rsid w:val="00B408B4"/>
    <w:rsid w:val="00B40A18"/>
    <w:rsid w:val="00B4241C"/>
    <w:rsid w:val="00B42C5D"/>
    <w:rsid w:val="00B43EE4"/>
    <w:rsid w:val="00B44042"/>
    <w:rsid w:val="00B44437"/>
    <w:rsid w:val="00B44AE7"/>
    <w:rsid w:val="00B45338"/>
    <w:rsid w:val="00B46013"/>
    <w:rsid w:val="00B4646F"/>
    <w:rsid w:val="00B512B0"/>
    <w:rsid w:val="00B51695"/>
    <w:rsid w:val="00B52042"/>
    <w:rsid w:val="00B52B9A"/>
    <w:rsid w:val="00B53274"/>
    <w:rsid w:val="00B55C7D"/>
    <w:rsid w:val="00B621AF"/>
    <w:rsid w:val="00B62693"/>
    <w:rsid w:val="00B63038"/>
    <w:rsid w:val="00B64BD8"/>
    <w:rsid w:val="00B701D1"/>
    <w:rsid w:val="00B70393"/>
    <w:rsid w:val="00B71820"/>
    <w:rsid w:val="00B72294"/>
    <w:rsid w:val="00B7237E"/>
    <w:rsid w:val="00B73AF2"/>
    <w:rsid w:val="00B7551A"/>
    <w:rsid w:val="00B773F1"/>
    <w:rsid w:val="00B81BA2"/>
    <w:rsid w:val="00B8243E"/>
    <w:rsid w:val="00B8250B"/>
    <w:rsid w:val="00B86AB1"/>
    <w:rsid w:val="00B873C4"/>
    <w:rsid w:val="00B8786E"/>
    <w:rsid w:val="00B930F3"/>
    <w:rsid w:val="00B94836"/>
    <w:rsid w:val="00B948ED"/>
    <w:rsid w:val="00B96936"/>
    <w:rsid w:val="00B97A6B"/>
    <w:rsid w:val="00BA0C1F"/>
    <w:rsid w:val="00BA4E4A"/>
    <w:rsid w:val="00BA78BD"/>
    <w:rsid w:val="00BA7EBA"/>
    <w:rsid w:val="00BB2A06"/>
    <w:rsid w:val="00BB2CBB"/>
    <w:rsid w:val="00BB4198"/>
    <w:rsid w:val="00BB450D"/>
    <w:rsid w:val="00BC03EE"/>
    <w:rsid w:val="00BC59F1"/>
    <w:rsid w:val="00BC609E"/>
    <w:rsid w:val="00BC6CBC"/>
    <w:rsid w:val="00BC77A3"/>
    <w:rsid w:val="00BC77BC"/>
    <w:rsid w:val="00BC7AA7"/>
    <w:rsid w:val="00BD223C"/>
    <w:rsid w:val="00BD290A"/>
    <w:rsid w:val="00BD65FD"/>
    <w:rsid w:val="00BD75EA"/>
    <w:rsid w:val="00BE1B1A"/>
    <w:rsid w:val="00BE1F34"/>
    <w:rsid w:val="00BE2742"/>
    <w:rsid w:val="00BE2891"/>
    <w:rsid w:val="00BE32F1"/>
    <w:rsid w:val="00BE3C35"/>
    <w:rsid w:val="00BE4107"/>
    <w:rsid w:val="00BE5957"/>
    <w:rsid w:val="00BF16CA"/>
    <w:rsid w:val="00BF2E32"/>
    <w:rsid w:val="00BF3DE1"/>
    <w:rsid w:val="00BF4843"/>
    <w:rsid w:val="00BF5205"/>
    <w:rsid w:val="00BF8570"/>
    <w:rsid w:val="00C01266"/>
    <w:rsid w:val="00C01AFF"/>
    <w:rsid w:val="00C03690"/>
    <w:rsid w:val="00C05132"/>
    <w:rsid w:val="00C052B5"/>
    <w:rsid w:val="00C07B9F"/>
    <w:rsid w:val="00C12508"/>
    <w:rsid w:val="00C16112"/>
    <w:rsid w:val="00C224D2"/>
    <w:rsid w:val="00C23728"/>
    <w:rsid w:val="00C24F37"/>
    <w:rsid w:val="00C250C5"/>
    <w:rsid w:val="00C3026C"/>
    <w:rsid w:val="00C313A9"/>
    <w:rsid w:val="00C32BDA"/>
    <w:rsid w:val="00C333B0"/>
    <w:rsid w:val="00C33C12"/>
    <w:rsid w:val="00C36CF2"/>
    <w:rsid w:val="00C37FB3"/>
    <w:rsid w:val="00C439F3"/>
    <w:rsid w:val="00C441CF"/>
    <w:rsid w:val="00C44331"/>
    <w:rsid w:val="00C45779"/>
    <w:rsid w:val="00C45AA2"/>
    <w:rsid w:val="00C477A5"/>
    <w:rsid w:val="00C4792C"/>
    <w:rsid w:val="00C55BEF"/>
    <w:rsid w:val="00C601AF"/>
    <w:rsid w:val="00C60A1F"/>
    <w:rsid w:val="00C61A63"/>
    <w:rsid w:val="00C61D10"/>
    <w:rsid w:val="00C66296"/>
    <w:rsid w:val="00C67CF7"/>
    <w:rsid w:val="00C70F0B"/>
    <w:rsid w:val="00C71A04"/>
    <w:rsid w:val="00C7394D"/>
    <w:rsid w:val="00C75B36"/>
    <w:rsid w:val="00C77282"/>
    <w:rsid w:val="00C7764A"/>
    <w:rsid w:val="00C83272"/>
    <w:rsid w:val="00C84DE5"/>
    <w:rsid w:val="00C86248"/>
    <w:rsid w:val="00C864B6"/>
    <w:rsid w:val="00C90B31"/>
    <w:rsid w:val="00C9165F"/>
    <w:rsid w:val="00C917B3"/>
    <w:rsid w:val="00C931F5"/>
    <w:rsid w:val="00C94BB4"/>
    <w:rsid w:val="00C97AC1"/>
    <w:rsid w:val="00CA0D6F"/>
    <w:rsid w:val="00CA1224"/>
    <w:rsid w:val="00CA4C33"/>
    <w:rsid w:val="00CA6F4A"/>
    <w:rsid w:val="00CB127C"/>
    <w:rsid w:val="00CB1FF6"/>
    <w:rsid w:val="00CB1FFE"/>
    <w:rsid w:val="00CB6427"/>
    <w:rsid w:val="00CB7471"/>
    <w:rsid w:val="00CC0FBE"/>
    <w:rsid w:val="00CC31E2"/>
    <w:rsid w:val="00CC41C4"/>
    <w:rsid w:val="00CC47A5"/>
    <w:rsid w:val="00CC4FB5"/>
    <w:rsid w:val="00CC675E"/>
    <w:rsid w:val="00CD2119"/>
    <w:rsid w:val="00CD237A"/>
    <w:rsid w:val="00CD366E"/>
    <w:rsid w:val="00CD36AC"/>
    <w:rsid w:val="00CD7B30"/>
    <w:rsid w:val="00CD7DF0"/>
    <w:rsid w:val="00CE13A3"/>
    <w:rsid w:val="00CE25B5"/>
    <w:rsid w:val="00CE36BC"/>
    <w:rsid w:val="00CE7AE2"/>
    <w:rsid w:val="00CF1747"/>
    <w:rsid w:val="00CF1ED0"/>
    <w:rsid w:val="00CF582D"/>
    <w:rsid w:val="00CF60ED"/>
    <w:rsid w:val="00D00DA3"/>
    <w:rsid w:val="00D039E0"/>
    <w:rsid w:val="00D045F5"/>
    <w:rsid w:val="00D04735"/>
    <w:rsid w:val="00D05D74"/>
    <w:rsid w:val="00D124B9"/>
    <w:rsid w:val="00D1597A"/>
    <w:rsid w:val="00D15EF5"/>
    <w:rsid w:val="00D204F1"/>
    <w:rsid w:val="00D20C59"/>
    <w:rsid w:val="00D23323"/>
    <w:rsid w:val="00D2392A"/>
    <w:rsid w:val="00D24A15"/>
    <w:rsid w:val="00D25FFE"/>
    <w:rsid w:val="00D30E10"/>
    <w:rsid w:val="00D34956"/>
    <w:rsid w:val="00D34AC9"/>
    <w:rsid w:val="00D37309"/>
    <w:rsid w:val="00D37D80"/>
    <w:rsid w:val="00D4087B"/>
    <w:rsid w:val="00D418A1"/>
    <w:rsid w:val="00D41DE0"/>
    <w:rsid w:val="00D43577"/>
    <w:rsid w:val="00D4476F"/>
    <w:rsid w:val="00D451B0"/>
    <w:rsid w:val="00D453D4"/>
    <w:rsid w:val="00D45E87"/>
    <w:rsid w:val="00D46E1C"/>
    <w:rsid w:val="00D50573"/>
    <w:rsid w:val="00D51887"/>
    <w:rsid w:val="00D5335C"/>
    <w:rsid w:val="00D54C17"/>
    <w:rsid w:val="00D54D50"/>
    <w:rsid w:val="00D560B4"/>
    <w:rsid w:val="00D564CF"/>
    <w:rsid w:val="00D56B0C"/>
    <w:rsid w:val="00D573F7"/>
    <w:rsid w:val="00D5760F"/>
    <w:rsid w:val="00D612C6"/>
    <w:rsid w:val="00D61D12"/>
    <w:rsid w:val="00D63BAE"/>
    <w:rsid w:val="00D662F8"/>
    <w:rsid w:val="00D66797"/>
    <w:rsid w:val="00D6774C"/>
    <w:rsid w:val="00D7054E"/>
    <w:rsid w:val="00D7087C"/>
    <w:rsid w:val="00D70C3C"/>
    <w:rsid w:val="00D7190D"/>
    <w:rsid w:val="00D71DF7"/>
    <w:rsid w:val="00D728FD"/>
    <w:rsid w:val="00D72BE5"/>
    <w:rsid w:val="00D7465D"/>
    <w:rsid w:val="00D74E5A"/>
    <w:rsid w:val="00D80F00"/>
    <w:rsid w:val="00D81462"/>
    <w:rsid w:val="00D81CA8"/>
    <w:rsid w:val="00D81F73"/>
    <w:rsid w:val="00D82F26"/>
    <w:rsid w:val="00D84F7B"/>
    <w:rsid w:val="00D863D0"/>
    <w:rsid w:val="00D86B00"/>
    <w:rsid w:val="00D86FB9"/>
    <w:rsid w:val="00D879E7"/>
    <w:rsid w:val="00D87C87"/>
    <w:rsid w:val="00D90639"/>
    <w:rsid w:val="00D90BB4"/>
    <w:rsid w:val="00D90E07"/>
    <w:rsid w:val="00D910DD"/>
    <w:rsid w:val="00D932C2"/>
    <w:rsid w:val="00D952FB"/>
    <w:rsid w:val="00DA1A2C"/>
    <w:rsid w:val="00DA2813"/>
    <w:rsid w:val="00DA4BDC"/>
    <w:rsid w:val="00DA4C92"/>
    <w:rsid w:val="00DA50BA"/>
    <w:rsid w:val="00DB1A60"/>
    <w:rsid w:val="00DB2B9E"/>
    <w:rsid w:val="00DB3789"/>
    <w:rsid w:val="00DB39CF"/>
    <w:rsid w:val="00DB7256"/>
    <w:rsid w:val="00DC0401"/>
    <w:rsid w:val="00DC0BFE"/>
    <w:rsid w:val="00DC20BD"/>
    <w:rsid w:val="00DC2172"/>
    <w:rsid w:val="00DC3C60"/>
    <w:rsid w:val="00DC65FD"/>
    <w:rsid w:val="00DD0BCD"/>
    <w:rsid w:val="00DD1BE4"/>
    <w:rsid w:val="00DD447A"/>
    <w:rsid w:val="00DD76AE"/>
    <w:rsid w:val="00DE0C38"/>
    <w:rsid w:val="00DE3B20"/>
    <w:rsid w:val="00DE503C"/>
    <w:rsid w:val="00DE6939"/>
    <w:rsid w:val="00DE6C94"/>
    <w:rsid w:val="00DE6FD7"/>
    <w:rsid w:val="00DF04CB"/>
    <w:rsid w:val="00DF1167"/>
    <w:rsid w:val="00DF3B44"/>
    <w:rsid w:val="00DF4782"/>
    <w:rsid w:val="00DF7425"/>
    <w:rsid w:val="00E00BF3"/>
    <w:rsid w:val="00E01031"/>
    <w:rsid w:val="00E02106"/>
    <w:rsid w:val="00E02649"/>
    <w:rsid w:val="00E027FE"/>
    <w:rsid w:val="00E10406"/>
    <w:rsid w:val="00E10A67"/>
    <w:rsid w:val="00E13A07"/>
    <w:rsid w:val="00E21119"/>
    <w:rsid w:val="00E23271"/>
    <w:rsid w:val="00E24F80"/>
    <w:rsid w:val="00E259F3"/>
    <w:rsid w:val="00E26701"/>
    <w:rsid w:val="00E30985"/>
    <w:rsid w:val="00E32273"/>
    <w:rsid w:val="00E33238"/>
    <w:rsid w:val="00E34239"/>
    <w:rsid w:val="00E345AA"/>
    <w:rsid w:val="00E35444"/>
    <w:rsid w:val="00E364D4"/>
    <w:rsid w:val="00E376B7"/>
    <w:rsid w:val="00E37CC3"/>
    <w:rsid w:val="00E37F59"/>
    <w:rsid w:val="00E401DF"/>
    <w:rsid w:val="00E41E18"/>
    <w:rsid w:val="00E42F5D"/>
    <w:rsid w:val="00E44557"/>
    <w:rsid w:val="00E447AF"/>
    <w:rsid w:val="00E4486C"/>
    <w:rsid w:val="00E44C3E"/>
    <w:rsid w:val="00E460B6"/>
    <w:rsid w:val="00E472DF"/>
    <w:rsid w:val="00E479D7"/>
    <w:rsid w:val="00E511D5"/>
    <w:rsid w:val="00E52A3E"/>
    <w:rsid w:val="00E53A9F"/>
    <w:rsid w:val="00E5629E"/>
    <w:rsid w:val="00E57D5D"/>
    <w:rsid w:val="00E60249"/>
    <w:rsid w:val="00E61A08"/>
    <w:rsid w:val="00E6261E"/>
    <w:rsid w:val="00E65269"/>
    <w:rsid w:val="00E6640D"/>
    <w:rsid w:val="00E66C8C"/>
    <w:rsid w:val="00E66F4A"/>
    <w:rsid w:val="00E67070"/>
    <w:rsid w:val="00E7096E"/>
    <w:rsid w:val="00E71140"/>
    <w:rsid w:val="00E71BE5"/>
    <w:rsid w:val="00E72F90"/>
    <w:rsid w:val="00E74621"/>
    <w:rsid w:val="00E769FE"/>
    <w:rsid w:val="00E76D66"/>
    <w:rsid w:val="00E77C78"/>
    <w:rsid w:val="00E8310B"/>
    <w:rsid w:val="00E90367"/>
    <w:rsid w:val="00E910CC"/>
    <w:rsid w:val="00E93CB6"/>
    <w:rsid w:val="00E941D0"/>
    <w:rsid w:val="00E95ED9"/>
    <w:rsid w:val="00E973ED"/>
    <w:rsid w:val="00EA1A6D"/>
    <w:rsid w:val="00EA26A9"/>
    <w:rsid w:val="00EA2D71"/>
    <w:rsid w:val="00EA337C"/>
    <w:rsid w:val="00EA5DD3"/>
    <w:rsid w:val="00EA796A"/>
    <w:rsid w:val="00EB1856"/>
    <w:rsid w:val="00EB4AD5"/>
    <w:rsid w:val="00EB4C23"/>
    <w:rsid w:val="00EC34A1"/>
    <w:rsid w:val="00EC50CE"/>
    <w:rsid w:val="00EC5B34"/>
    <w:rsid w:val="00ED021E"/>
    <w:rsid w:val="00ED10D0"/>
    <w:rsid w:val="00ED152A"/>
    <w:rsid w:val="00ED323C"/>
    <w:rsid w:val="00ED59E2"/>
    <w:rsid w:val="00ED7785"/>
    <w:rsid w:val="00ED7B80"/>
    <w:rsid w:val="00EE0246"/>
    <w:rsid w:val="00EE2D5C"/>
    <w:rsid w:val="00EE2FB9"/>
    <w:rsid w:val="00EE4ADE"/>
    <w:rsid w:val="00EE4DE8"/>
    <w:rsid w:val="00EE5991"/>
    <w:rsid w:val="00EE5CB7"/>
    <w:rsid w:val="00EE7428"/>
    <w:rsid w:val="00EE77ED"/>
    <w:rsid w:val="00EF59E5"/>
    <w:rsid w:val="00EF6315"/>
    <w:rsid w:val="00F024FE"/>
    <w:rsid w:val="00F04C95"/>
    <w:rsid w:val="00F05AD4"/>
    <w:rsid w:val="00F066A1"/>
    <w:rsid w:val="00F06ACF"/>
    <w:rsid w:val="00F07D03"/>
    <w:rsid w:val="00F07F5A"/>
    <w:rsid w:val="00F10EB6"/>
    <w:rsid w:val="00F13F07"/>
    <w:rsid w:val="00F140B2"/>
    <w:rsid w:val="00F15211"/>
    <w:rsid w:val="00F15719"/>
    <w:rsid w:val="00F16DAC"/>
    <w:rsid w:val="00F1770F"/>
    <w:rsid w:val="00F20992"/>
    <w:rsid w:val="00F2375A"/>
    <w:rsid w:val="00F23808"/>
    <w:rsid w:val="00F25970"/>
    <w:rsid w:val="00F26B63"/>
    <w:rsid w:val="00F26DAF"/>
    <w:rsid w:val="00F311A9"/>
    <w:rsid w:val="00F3439A"/>
    <w:rsid w:val="00F35F30"/>
    <w:rsid w:val="00F41EDC"/>
    <w:rsid w:val="00F4219E"/>
    <w:rsid w:val="00F421E5"/>
    <w:rsid w:val="00F46062"/>
    <w:rsid w:val="00F47C46"/>
    <w:rsid w:val="00F47D96"/>
    <w:rsid w:val="00F500F8"/>
    <w:rsid w:val="00F5180D"/>
    <w:rsid w:val="00F532F5"/>
    <w:rsid w:val="00F547DA"/>
    <w:rsid w:val="00F56C91"/>
    <w:rsid w:val="00F57D69"/>
    <w:rsid w:val="00F57EB8"/>
    <w:rsid w:val="00F617E9"/>
    <w:rsid w:val="00F6327B"/>
    <w:rsid w:val="00F6342E"/>
    <w:rsid w:val="00F63781"/>
    <w:rsid w:val="00F66B72"/>
    <w:rsid w:val="00F66E9E"/>
    <w:rsid w:val="00F67496"/>
    <w:rsid w:val="00F7165C"/>
    <w:rsid w:val="00F72E53"/>
    <w:rsid w:val="00F74A51"/>
    <w:rsid w:val="00F74AD5"/>
    <w:rsid w:val="00F75C9B"/>
    <w:rsid w:val="00F801BA"/>
    <w:rsid w:val="00F81C24"/>
    <w:rsid w:val="00F85CD1"/>
    <w:rsid w:val="00F8683D"/>
    <w:rsid w:val="00F87285"/>
    <w:rsid w:val="00F90025"/>
    <w:rsid w:val="00F92961"/>
    <w:rsid w:val="00F931A2"/>
    <w:rsid w:val="00F9366A"/>
    <w:rsid w:val="00F946C9"/>
    <w:rsid w:val="00F94FF8"/>
    <w:rsid w:val="00F96461"/>
    <w:rsid w:val="00F96840"/>
    <w:rsid w:val="00F96A1E"/>
    <w:rsid w:val="00FA0EA5"/>
    <w:rsid w:val="00FA330F"/>
    <w:rsid w:val="00FA635F"/>
    <w:rsid w:val="00FA7164"/>
    <w:rsid w:val="00FA74EE"/>
    <w:rsid w:val="00FA7AA9"/>
    <w:rsid w:val="00FB38D6"/>
    <w:rsid w:val="00FB6BD5"/>
    <w:rsid w:val="00FB6EF4"/>
    <w:rsid w:val="00FC258D"/>
    <w:rsid w:val="00FC3711"/>
    <w:rsid w:val="00FC3B47"/>
    <w:rsid w:val="00FC46E7"/>
    <w:rsid w:val="00FC5AFE"/>
    <w:rsid w:val="00FC5D25"/>
    <w:rsid w:val="00FC6639"/>
    <w:rsid w:val="00FC66A6"/>
    <w:rsid w:val="00FD0366"/>
    <w:rsid w:val="00FD0D7E"/>
    <w:rsid w:val="00FD40DA"/>
    <w:rsid w:val="00FD4FFB"/>
    <w:rsid w:val="00FD5241"/>
    <w:rsid w:val="00FD7711"/>
    <w:rsid w:val="00FD7F62"/>
    <w:rsid w:val="00FE0F9E"/>
    <w:rsid w:val="00FE50D8"/>
    <w:rsid w:val="00FE6E13"/>
    <w:rsid w:val="00FE7096"/>
    <w:rsid w:val="00FF15F6"/>
    <w:rsid w:val="00FF166B"/>
    <w:rsid w:val="00FF229D"/>
    <w:rsid w:val="00FF32F0"/>
    <w:rsid w:val="00FF3945"/>
    <w:rsid w:val="00FF527C"/>
    <w:rsid w:val="00FF545A"/>
    <w:rsid w:val="00FF57F8"/>
    <w:rsid w:val="00FF65CD"/>
    <w:rsid w:val="00FF7231"/>
    <w:rsid w:val="0131374F"/>
    <w:rsid w:val="014C3FCE"/>
    <w:rsid w:val="0150303D"/>
    <w:rsid w:val="0150FB32"/>
    <w:rsid w:val="0151BE41"/>
    <w:rsid w:val="01E03EA4"/>
    <w:rsid w:val="01E4756D"/>
    <w:rsid w:val="020125FD"/>
    <w:rsid w:val="0204E9F9"/>
    <w:rsid w:val="021EA9CE"/>
    <w:rsid w:val="023B01DC"/>
    <w:rsid w:val="02407EF9"/>
    <w:rsid w:val="02483CDB"/>
    <w:rsid w:val="024F8957"/>
    <w:rsid w:val="027AAF37"/>
    <w:rsid w:val="02AC2684"/>
    <w:rsid w:val="02BA1191"/>
    <w:rsid w:val="02BB1CE6"/>
    <w:rsid w:val="02C574FC"/>
    <w:rsid w:val="02E169E3"/>
    <w:rsid w:val="02EA6F5D"/>
    <w:rsid w:val="0336B36F"/>
    <w:rsid w:val="035C9612"/>
    <w:rsid w:val="0363AE37"/>
    <w:rsid w:val="03670E84"/>
    <w:rsid w:val="0382DE7F"/>
    <w:rsid w:val="03978F44"/>
    <w:rsid w:val="039E7E0A"/>
    <w:rsid w:val="03B625FE"/>
    <w:rsid w:val="03DA368D"/>
    <w:rsid w:val="040648FE"/>
    <w:rsid w:val="04382300"/>
    <w:rsid w:val="0487568C"/>
    <w:rsid w:val="04DA1EB1"/>
    <w:rsid w:val="04FB8D11"/>
    <w:rsid w:val="05070936"/>
    <w:rsid w:val="052C7978"/>
    <w:rsid w:val="053040AE"/>
    <w:rsid w:val="053512F9"/>
    <w:rsid w:val="055002C8"/>
    <w:rsid w:val="05580B8E"/>
    <w:rsid w:val="05692B25"/>
    <w:rsid w:val="0590CBE0"/>
    <w:rsid w:val="05A5FB29"/>
    <w:rsid w:val="05BF555C"/>
    <w:rsid w:val="05ECEA56"/>
    <w:rsid w:val="060DA370"/>
    <w:rsid w:val="06324864"/>
    <w:rsid w:val="065FAD57"/>
    <w:rsid w:val="069B604D"/>
    <w:rsid w:val="06C7DBA4"/>
    <w:rsid w:val="06FBB362"/>
    <w:rsid w:val="0743ADB6"/>
    <w:rsid w:val="075631A9"/>
    <w:rsid w:val="077DB583"/>
    <w:rsid w:val="078DAB4F"/>
    <w:rsid w:val="07B96DC0"/>
    <w:rsid w:val="07EEA530"/>
    <w:rsid w:val="07F06F5C"/>
    <w:rsid w:val="07F7A083"/>
    <w:rsid w:val="0808C99C"/>
    <w:rsid w:val="080CBF6D"/>
    <w:rsid w:val="083E48B8"/>
    <w:rsid w:val="084FD55F"/>
    <w:rsid w:val="086EC191"/>
    <w:rsid w:val="08985CFB"/>
    <w:rsid w:val="08CAC25C"/>
    <w:rsid w:val="08D93B35"/>
    <w:rsid w:val="093BF44E"/>
    <w:rsid w:val="094FFC9F"/>
    <w:rsid w:val="0965ABBA"/>
    <w:rsid w:val="096BC858"/>
    <w:rsid w:val="09AB4F45"/>
    <w:rsid w:val="09B12948"/>
    <w:rsid w:val="09D3EF7F"/>
    <w:rsid w:val="0A0D7C90"/>
    <w:rsid w:val="0A1F8B14"/>
    <w:rsid w:val="0A69DDD5"/>
    <w:rsid w:val="0A77414E"/>
    <w:rsid w:val="0A87FAEA"/>
    <w:rsid w:val="0A8ADFFB"/>
    <w:rsid w:val="0AF18EB8"/>
    <w:rsid w:val="0B0B7308"/>
    <w:rsid w:val="0B463531"/>
    <w:rsid w:val="0B73C109"/>
    <w:rsid w:val="0B764ABA"/>
    <w:rsid w:val="0BA5245A"/>
    <w:rsid w:val="0BE61529"/>
    <w:rsid w:val="0C1692C7"/>
    <w:rsid w:val="0C1BDD04"/>
    <w:rsid w:val="0C462E0B"/>
    <w:rsid w:val="0C68A420"/>
    <w:rsid w:val="0CAA26B3"/>
    <w:rsid w:val="0CB3073F"/>
    <w:rsid w:val="0CD85B46"/>
    <w:rsid w:val="0CDAE225"/>
    <w:rsid w:val="0CE7BE3C"/>
    <w:rsid w:val="0D3661F8"/>
    <w:rsid w:val="0D676E4A"/>
    <w:rsid w:val="0D73628A"/>
    <w:rsid w:val="0DB894F2"/>
    <w:rsid w:val="0DF069AB"/>
    <w:rsid w:val="0E0600D3"/>
    <w:rsid w:val="0E07DD8D"/>
    <w:rsid w:val="0E0A3312"/>
    <w:rsid w:val="0E14D8CD"/>
    <w:rsid w:val="0E533EF8"/>
    <w:rsid w:val="0E6140F2"/>
    <w:rsid w:val="0E6749B9"/>
    <w:rsid w:val="0E70E08F"/>
    <w:rsid w:val="0EC9BD4E"/>
    <w:rsid w:val="0EEAF326"/>
    <w:rsid w:val="0F5644C3"/>
    <w:rsid w:val="0FAA4C25"/>
    <w:rsid w:val="0FDECCBE"/>
    <w:rsid w:val="0FDEE3AE"/>
    <w:rsid w:val="10085296"/>
    <w:rsid w:val="1017E98E"/>
    <w:rsid w:val="10711379"/>
    <w:rsid w:val="107C89DB"/>
    <w:rsid w:val="10952631"/>
    <w:rsid w:val="1098A106"/>
    <w:rsid w:val="10A23261"/>
    <w:rsid w:val="10E51EA4"/>
    <w:rsid w:val="11529855"/>
    <w:rsid w:val="116A511E"/>
    <w:rsid w:val="118B913A"/>
    <w:rsid w:val="11983A6B"/>
    <w:rsid w:val="11A6FE65"/>
    <w:rsid w:val="11F56BB1"/>
    <w:rsid w:val="11FC193E"/>
    <w:rsid w:val="11FC9D89"/>
    <w:rsid w:val="12046237"/>
    <w:rsid w:val="122F14F8"/>
    <w:rsid w:val="12527087"/>
    <w:rsid w:val="125DE9C5"/>
    <w:rsid w:val="126E6D1F"/>
    <w:rsid w:val="127D7B9C"/>
    <w:rsid w:val="12830740"/>
    <w:rsid w:val="128727E5"/>
    <w:rsid w:val="12EF5F87"/>
    <w:rsid w:val="1306217F"/>
    <w:rsid w:val="134451B2"/>
    <w:rsid w:val="134BD31B"/>
    <w:rsid w:val="136CD436"/>
    <w:rsid w:val="137DEEE9"/>
    <w:rsid w:val="1395A68D"/>
    <w:rsid w:val="13A74F70"/>
    <w:rsid w:val="13C95C97"/>
    <w:rsid w:val="13D730FF"/>
    <w:rsid w:val="13F1B612"/>
    <w:rsid w:val="13F50771"/>
    <w:rsid w:val="14008A7C"/>
    <w:rsid w:val="14157D83"/>
    <w:rsid w:val="141C27EE"/>
    <w:rsid w:val="144C2DAF"/>
    <w:rsid w:val="145AC69F"/>
    <w:rsid w:val="147556F3"/>
    <w:rsid w:val="14798ECD"/>
    <w:rsid w:val="1480FDFD"/>
    <w:rsid w:val="14CB9BF6"/>
    <w:rsid w:val="14D5738A"/>
    <w:rsid w:val="14D7F894"/>
    <w:rsid w:val="150AF336"/>
    <w:rsid w:val="150ED53A"/>
    <w:rsid w:val="151631F4"/>
    <w:rsid w:val="154FDC96"/>
    <w:rsid w:val="15696E56"/>
    <w:rsid w:val="1587E5A8"/>
    <w:rsid w:val="159C2154"/>
    <w:rsid w:val="163BED55"/>
    <w:rsid w:val="1659E985"/>
    <w:rsid w:val="165DBC42"/>
    <w:rsid w:val="16B1CF78"/>
    <w:rsid w:val="16E61EE4"/>
    <w:rsid w:val="170E1900"/>
    <w:rsid w:val="174EA108"/>
    <w:rsid w:val="17631B6A"/>
    <w:rsid w:val="1768BB80"/>
    <w:rsid w:val="177CF9CD"/>
    <w:rsid w:val="178AEB9A"/>
    <w:rsid w:val="17A32466"/>
    <w:rsid w:val="17AEDBDA"/>
    <w:rsid w:val="1800943A"/>
    <w:rsid w:val="182563D2"/>
    <w:rsid w:val="182B2B6F"/>
    <w:rsid w:val="1862FA34"/>
    <w:rsid w:val="186F0BFD"/>
    <w:rsid w:val="18D92067"/>
    <w:rsid w:val="18E6DDA4"/>
    <w:rsid w:val="18EBD32A"/>
    <w:rsid w:val="18F48851"/>
    <w:rsid w:val="18FD5489"/>
    <w:rsid w:val="19046B89"/>
    <w:rsid w:val="190AEED9"/>
    <w:rsid w:val="1916FF23"/>
    <w:rsid w:val="19342D0E"/>
    <w:rsid w:val="193D05BE"/>
    <w:rsid w:val="1961BE5E"/>
    <w:rsid w:val="197861EA"/>
    <w:rsid w:val="1987EAEF"/>
    <w:rsid w:val="19BECBD4"/>
    <w:rsid w:val="1A116823"/>
    <w:rsid w:val="1A25817E"/>
    <w:rsid w:val="1A276549"/>
    <w:rsid w:val="1A6A04E9"/>
    <w:rsid w:val="1AABE335"/>
    <w:rsid w:val="1AC8AC53"/>
    <w:rsid w:val="1B0DE3A4"/>
    <w:rsid w:val="1B20D307"/>
    <w:rsid w:val="1B38C1C8"/>
    <w:rsid w:val="1B3ED0E3"/>
    <w:rsid w:val="1BB0C554"/>
    <w:rsid w:val="1BBA6825"/>
    <w:rsid w:val="1BDDC234"/>
    <w:rsid w:val="1BE7B078"/>
    <w:rsid w:val="1BEACB81"/>
    <w:rsid w:val="1C0EB1EC"/>
    <w:rsid w:val="1C10C129"/>
    <w:rsid w:val="1C15B8C6"/>
    <w:rsid w:val="1C26B21F"/>
    <w:rsid w:val="1C9DC55D"/>
    <w:rsid w:val="1CB6E3F4"/>
    <w:rsid w:val="1CC92B09"/>
    <w:rsid w:val="1D2623F8"/>
    <w:rsid w:val="1D659431"/>
    <w:rsid w:val="1DCC6AFE"/>
    <w:rsid w:val="1DEED5E2"/>
    <w:rsid w:val="1E131833"/>
    <w:rsid w:val="1E2AD423"/>
    <w:rsid w:val="1E5B5C12"/>
    <w:rsid w:val="1E5F41DA"/>
    <w:rsid w:val="1E942395"/>
    <w:rsid w:val="1E9D8D8C"/>
    <w:rsid w:val="1F14CB7E"/>
    <w:rsid w:val="1F18352A"/>
    <w:rsid w:val="1F18D383"/>
    <w:rsid w:val="1FA03D73"/>
    <w:rsid w:val="1FA641E2"/>
    <w:rsid w:val="1FD5287B"/>
    <w:rsid w:val="201B4A15"/>
    <w:rsid w:val="202D9372"/>
    <w:rsid w:val="204DCDBF"/>
    <w:rsid w:val="2052F99B"/>
    <w:rsid w:val="2066B6A2"/>
    <w:rsid w:val="208B6580"/>
    <w:rsid w:val="20966C2E"/>
    <w:rsid w:val="20A3B87A"/>
    <w:rsid w:val="20A43F1E"/>
    <w:rsid w:val="20B28598"/>
    <w:rsid w:val="20BBD0F3"/>
    <w:rsid w:val="20D2738B"/>
    <w:rsid w:val="21147624"/>
    <w:rsid w:val="211F891C"/>
    <w:rsid w:val="2188350F"/>
    <w:rsid w:val="219004B5"/>
    <w:rsid w:val="221304EE"/>
    <w:rsid w:val="22336BBA"/>
    <w:rsid w:val="22387F16"/>
    <w:rsid w:val="223D4CF8"/>
    <w:rsid w:val="2272B8C8"/>
    <w:rsid w:val="22AA1598"/>
    <w:rsid w:val="22C93A55"/>
    <w:rsid w:val="22F7CB66"/>
    <w:rsid w:val="231A129D"/>
    <w:rsid w:val="232975D0"/>
    <w:rsid w:val="2334D5AE"/>
    <w:rsid w:val="234BBDC8"/>
    <w:rsid w:val="2367CD6F"/>
    <w:rsid w:val="23819161"/>
    <w:rsid w:val="23ABAF88"/>
    <w:rsid w:val="23C8BB50"/>
    <w:rsid w:val="23E7AE63"/>
    <w:rsid w:val="240A2697"/>
    <w:rsid w:val="240BE66B"/>
    <w:rsid w:val="240DBB88"/>
    <w:rsid w:val="24119B77"/>
    <w:rsid w:val="242A10FE"/>
    <w:rsid w:val="2459710D"/>
    <w:rsid w:val="2483A0A7"/>
    <w:rsid w:val="24C64B89"/>
    <w:rsid w:val="2512A47C"/>
    <w:rsid w:val="254AA5B0"/>
    <w:rsid w:val="25759554"/>
    <w:rsid w:val="25857189"/>
    <w:rsid w:val="25B818AF"/>
    <w:rsid w:val="25DD8659"/>
    <w:rsid w:val="26507AFC"/>
    <w:rsid w:val="2667B95D"/>
    <w:rsid w:val="26933617"/>
    <w:rsid w:val="269A03C4"/>
    <w:rsid w:val="26B6EDE9"/>
    <w:rsid w:val="26FC21BA"/>
    <w:rsid w:val="271F468D"/>
    <w:rsid w:val="2729335F"/>
    <w:rsid w:val="274D431E"/>
    <w:rsid w:val="275AFE28"/>
    <w:rsid w:val="276F5779"/>
    <w:rsid w:val="27A84354"/>
    <w:rsid w:val="27B75AF5"/>
    <w:rsid w:val="27DFD191"/>
    <w:rsid w:val="27E915FB"/>
    <w:rsid w:val="28A4EF95"/>
    <w:rsid w:val="28A975D3"/>
    <w:rsid w:val="28AF6CF4"/>
    <w:rsid w:val="28E67846"/>
    <w:rsid w:val="28E73E8E"/>
    <w:rsid w:val="28F91D71"/>
    <w:rsid w:val="29091936"/>
    <w:rsid w:val="29103C73"/>
    <w:rsid w:val="29168652"/>
    <w:rsid w:val="292BF5F1"/>
    <w:rsid w:val="293B7BE5"/>
    <w:rsid w:val="2966FA32"/>
    <w:rsid w:val="29841BC9"/>
    <w:rsid w:val="298F47E5"/>
    <w:rsid w:val="2999555C"/>
    <w:rsid w:val="299F6477"/>
    <w:rsid w:val="29A2C07B"/>
    <w:rsid w:val="29CD409F"/>
    <w:rsid w:val="29D1FCA7"/>
    <w:rsid w:val="29D3C089"/>
    <w:rsid w:val="29FAC0D5"/>
    <w:rsid w:val="2A29BEDA"/>
    <w:rsid w:val="2A2EE1FB"/>
    <w:rsid w:val="2A5DFA6A"/>
    <w:rsid w:val="2A696A82"/>
    <w:rsid w:val="2A6F036B"/>
    <w:rsid w:val="2A7264AB"/>
    <w:rsid w:val="2AFA5F42"/>
    <w:rsid w:val="2B0B83C7"/>
    <w:rsid w:val="2B59CFD4"/>
    <w:rsid w:val="2BA587D0"/>
    <w:rsid w:val="2BB9ECC0"/>
    <w:rsid w:val="2BD64E66"/>
    <w:rsid w:val="2BE3A746"/>
    <w:rsid w:val="2BEB8805"/>
    <w:rsid w:val="2C0CBC19"/>
    <w:rsid w:val="2C1F6DCF"/>
    <w:rsid w:val="2C4B5A95"/>
    <w:rsid w:val="2C5225AB"/>
    <w:rsid w:val="2C8E0A55"/>
    <w:rsid w:val="2CA2A282"/>
    <w:rsid w:val="2CC6E8A7"/>
    <w:rsid w:val="2CD38EC1"/>
    <w:rsid w:val="2CD66DC1"/>
    <w:rsid w:val="2CEE99FF"/>
    <w:rsid w:val="2D4AAFF0"/>
    <w:rsid w:val="2D616780"/>
    <w:rsid w:val="2D800FC1"/>
    <w:rsid w:val="2D837620"/>
    <w:rsid w:val="2DC8FA22"/>
    <w:rsid w:val="2DFF8063"/>
    <w:rsid w:val="2E06D576"/>
    <w:rsid w:val="2E4BCA1C"/>
    <w:rsid w:val="2E62B908"/>
    <w:rsid w:val="2E68829C"/>
    <w:rsid w:val="2E9766A7"/>
    <w:rsid w:val="2E984B38"/>
    <w:rsid w:val="2EA4E9CD"/>
    <w:rsid w:val="2EBCEEF5"/>
    <w:rsid w:val="2F013541"/>
    <w:rsid w:val="2F801CB0"/>
    <w:rsid w:val="2FD43426"/>
    <w:rsid w:val="2FE0AC5A"/>
    <w:rsid w:val="2FE29571"/>
    <w:rsid w:val="2FFE8969"/>
    <w:rsid w:val="3001E3F1"/>
    <w:rsid w:val="30443122"/>
    <w:rsid w:val="3067526B"/>
    <w:rsid w:val="3097DC60"/>
    <w:rsid w:val="30DEA607"/>
    <w:rsid w:val="30ED39E6"/>
    <w:rsid w:val="30F5B952"/>
    <w:rsid w:val="31427FB2"/>
    <w:rsid w:val="3150326A"/>
    <w:rsid w:val="3159F394"/>
    <w:rsid w:val="3169DC10"/>
    <w:rsid w:val="319A59CA"/>
    <w:rsid w:val="31B47A56"/>
    <w:rsid w:val="31B9E9A3"/>
    <w:rsid w:val="31CBC785"/>
    <w:rsid w:val="31D8117E"/>
    <w:rsid w:val="31FC2AE3"/>
    <w:rsid w:val="31FD1BD8"/>
    <w:rsid w:val="32294EE4"/>
    <w:rsid w:val="326E2D13"/>
    <w:rsid w:val="32D2215F"/>
    <w:rsid w:val="33172F08"/>
    <w:rsid w:val="333A41F7"/>
    <w:rsid w:val="3348947B"/>
    <w:rsid w:val="33516E4F"/>
    <w:rsid w:val="335C2023"/>
    <w:rsid w:val="33637EE9"/>
    <w:rsid w:val="33993F74"/>
    <w:rsid w:val="33BA6CF6"/>
    <w:rsid w:val="340325C8"/>
    <w:rsid w:val="341B0FB5"/>
    <w:rsid w:val="344B7DE7"/>
    <w:rsid w:val="3451947F"/>
    <w:rsid w:val="34775379"/>
    <w:rsid w:val="34EE2831"/>
    <w:rsid w:val="351168BF"/>
    <w:rsid w:val="35296AFE"/>
    <w:rsid w:val="355123B6"/>
    <w:rsid w:val="35545905"/>
    <w:rsid w:val="3565046E"/>
    <w:rsid w:val="357D7A82"/>
    <w:rsid w:val="3589E294"/>
    <w:rsid w:val="359C9153"/>
    <w:rsid w:val="35BF8959"/>
    <w:rsid w:val="35F23CDB"/>
    <w:rsid w:val="35FDB25F"/>
    <w:rsid w:val="3641758E"/>
    <w:rsid w:val="36465696"/>
    <w:rsid w:val="365CE6B5"/>
    <w:rsid w:val="36678C3A"/>
    <w:rsid w:val="367DA587"/>
    <w:rsid w:val="36989770"/>
    <w:rsid w:val="369C2AB9"/>
    <w:rsid w:val="36C1044B"/>
    <w:rsid w:val="36CA8FBE"/>
    <w:rsid w:val="36E7BC94"/>
    <w:rsid w:val="36F8E844"/>
    <w:rsid w:val="37050B55"/>
    <w:rsid w:val="37182B4A"/>
    <w:rsid w:val="3750EAC1"/>
    <w:rsid w:val="377E69D9"/>
    <w:rsid w:val="379079CF"/>
    <w:rsid w:val="37F6A6B1"/>
    <w:rsid w:val="3807274B"/>
    <w:rsid w:val="3814EBC8"/>
    <w:rsid w:val="382A0E9B"/>
    <w:rsid w:val="38417438"/>
    <w:rsid w:val="38668C33"/>
    <w:rsid w:val="386AE27B"/>
    <w:rsid w:val="386DE12C"/>
    <w:rsid w:val="3897C502"/>
    <w:rsid w:val="38BB845D"/>
    <w:rsid w:val="38E6E39E"/>
    <w:rsid w:val="38EBB7FE"/>
    <w:rsid w:val="391AEE7F"/>
    <w:rsid w:val="3930F12A"/>
    <w:rsid w:val="39441C21"/>
    <w:rsid w:val="3945C0E4"/>
    <w:rsid w:val="395FDEFC"/>
    <w:rsid w:val="3982B8E2"/>
    <w:rsid w:val="39A0A51C"/>
    <w:rsid w:val="39AB7129"/>
    <w:rsid w:val="39AC9704"/>
    <w:rsid w:val="39B2C993"/>
    <w:rsid w:val="39D2793A"/>
    <w:rsid w:val="39E8B5D5"/>
    <w:rsid w:val="3A0229C3"/>
    <w:rsid w:val="3A0683FB"/>
    <w:rsid w:val="3A85BEAD"/>
    <w:rsid w:val="3AA1FBB2"/>
    <w:rsid w:val="3AACCF23"/>
    <w:rsid w:val="3AAE3BBE"/>
    <w:rsid w:val="3AEF4B62"/>
    <w:rsid w:val="3B128E93"/>
    <w:rsid w:val="3B3E099A"/>
    <w:rsid w:val="3B4F2D93"/>
    <w:rsid w:val="3B6F4370"/>
    <w:rsid w:val="3B7992CC"/>
    <w:rsid w:val="3B9B71A9"/>
    <w:rsid w:val="3B9E5FC6"/>
    <w:rsid w:val="3BA27D67"/>
    <w:rsid w:val="3BD9FCC2"/>
    <w:rsid w:val="3BE4D9A6"/>
    <w:rsid w:val="3BEA762E"/>
    <w:rsid w:val="3BEB46D4"/>
    <w:rsid w:val="3C10EAB4"/>
    <w:rsid w:val="3C44B4A7"/>
    <w:rsid w:val="3CBE900A"/>
    <w:rsid w:val="3CD6281D"/>
    <w:rsid w:val="3CE7258F"/>
    <w:rsid w:val="3D42038C"/>
    <w:rsid w:val="3DB2F849"/>
    <w:rsid w:val="3DE61845"/>
    <w:rsid w:val="3E30FCA2"/>
    <w:rsid w:val="3F02DB5B"/>
    <w:rsid w:val="3F1AF3BA"/>
    <w:rsid w:val="3F210891"/>
    <w:rsid w:val="3F3645E9"/>
    <w:rsid w:val="3F654881"/>
    <w:rsid w:val="3F7CDF06"/>
    <w:rsid w:val="3FCF4D15"/>
    <w:rsid w:val="400A81D2"/>
    <w:rsid w:val="40123930"/>
    <w:rsid w:val="40437943"/>
    <w:rsid w:val="40D2D424"/>
    <w:rsid w:val="40FB5B26"/>
    <w:rsid w:val="4107101F"/>
    <w:rsid w:val="411E8105"/>
    <w:rsid w:val="4197BDB8"/>
    <w:rsid w:val="41C05F2F"/>
    <w:rsid w:val="41F1D190"/>
    <w:rsid w:val="42017B43"/>
    <w:rsid w:val="4230DB4F"/>
    <w:rsid w:val="428F2801"/>
    <w:rsid w:val="4297C83F"/>
    <w:rsid w:val="42AB4B0B"/>
    <w:rsid w:val="42B3FE04"/>
    <w:rsid w:val="42B96D88"/>
    <w:rsid w:val="43273E82"/>
    <w:rsid w:val="435DAF17"/>
    <w:rsid w:val="43818028"/>
    <w:rsid w:val="43B45590"/>
    <w:rsid w:val="43E08C09"/>
    <w:rsid w:val="441901BE"/>
    <w:rsid w:val="4456748D"/>
    <w:rsid w:val="4476CE9A"/>
    <w:rsid w:val="44931B80"/>
    <w:rsid w:val="44A20922"/>
    <w:rsid w:val="44B704A6"/>
    <w:rsid w:val="44BC6C4D"/>
    <w:rsid w:val="44FCBE4D"/>
    <w:rsid w:val="457266B8"/>
    <w:rsid w:val="457AC391"/>
    <w:rsid w:val="45996611"/>
    <w:rsid w:val="459BC9EB"/>
    <w:rsid w:val="45C2C389"/>
    <w:rsid w:val="45C2C7C2"/>
    <w:rsid w:val="460BA56F"/>
    <w:rsid w:val="461B505C"/>
    <w:rsid w:val="4665FFC7"/>
    <w:rsid w:val="46729305"/>
    <w:rsid w:val="4681A178"/>
    <w:rsid w:val="468A60A7"/>
    <w:rsid w:val="46AC2765"/>
    <w:rsid w:val="46B7FB55"/>
    <w:rsid w:val="46BA7AEE"/>
    <w:rsid w:val="46E5F459"/>
    <w:rsid w:val="46F543E6"/>
    <w:rsid w:val="4763B17E"/>
    <w:rsid w:val="47B00866"/>
    <w:rsid w:val="47C4FB4F"/>
    <w:rsid w:val="47FA2500"/>
    <w:rsid w:val="48542BFA"/>
    <w:rsid w:val="4855B6EA"/>
    <w:rsid w:val="4896C8AF"/>
    <w:rsid w:val="48ABA52A"/>
    <w:rsid w:val="48AE72DC"/>
    <w:rsid w:val="48C7AB5B"/>
    <w:rsid w:val="48C9987A"/>
    <w:rsid w:val="48D360AF"/>
    <w:rsid w:val="48F5EED5"/>
    <w:rsid w:val="48F9A936"/>
    <w:rsid w:val="4914F581"/>
    <w:rsid w:val="491ECCB2"/>
    <w:rsid w:val="49ED6303"/>
    <w:rsid w:val="49F21BB0"/>
    <w:rsid w:val="4A08D91E"/>
    <w:rsid w:val="4A5E63FC"/>
    <w:rsid w:val="4A689D3B"/>
    <w:rsid w:val="4A9FCF1E"/>
    <w:rsid w:val="4ABF83BE"/>
    <w:rsid w:val="4B298C28"/>
    <w:rsid w:val="4B3595A7"/>
    <w:rsid w:val="4B7071C5"/>
    <w:rsid w:val="4B88D9C5"/>
    <w:rsid w:val="4B8A482A"/>
    <w:rsid w:val="4B8BCCBC"/>
    <w:rsid w:val="4B9A376E"/>
    <w:rsid w:val="4B9CF539"/>
    <w:rsid w:val="4BFD7593"/>
    <w:rsid w:val="4C1A715E"/>
    <w:rsid w:val="4C22C3B2"/>
    <w:rsid w:val="4C4B3378"/>
    <w:rsid w:val="4C5FD02C"/>
    <w:rsid w:val="4CA47FB4"/>
    <w:rsid w:val="4CB9FF1E"/>
    <w:rsid w:val="4CDDD2BA"/>
    <w:rsid w:val="4CEB6B63"/>
    <w:rsid w:val="4D279D1D"/>
    <w:rsid w:val="4D522C8D"/>
    <w:rsid w:val="4D539BA3"/>
    <w:rsid w:val="4D696E44"/>
    <w:rsid w:val="4DBAD634"/>
    <w:rsid w:val="4DC47AB2"/>
    <w:rsid w:val="4E5C4227"/>
    <w:rsid w:val="4E5D6C83"/>
    <w:rsid w:val="4EB4B0C5"/>
    <w:rsid w:val="4EC36D7E"/>
    <w:rsid w:val="4EC54247"/>
    <w:rsid w:val="4ED18AEA"/>
    <w:rsid w:val="4ED8CCF1"/>
    <w:rsid w:val="4EF95783"/>
    <w:rsid w:val="4F56A695"/>
    <w:rsid w:val="4FC12496"/>
    <w:rsid w:val="4FD71559"/>
    <w:rsid w:val="4FE0205C"/>
    <w:rsid w:val="4FF43091"/>
    <w:rsid w:val="5086F27C"/>
    <w:rsid w:val="50875E98"/>
    <w:rsid w:val="509BEDA8"/>
    <w:rsid w:val="50A94768"/>
    <w:rsid w:val="50B2A3D5"/>
    <w:rsid w:val="50D4C8BD"/>
    <w:rsid w:val="50F16D16"/>
    <w:rsid w:val="50FFAD9B"/>
    <w:rsid w:val="5107ABA1"/>
    <w:rsid w:val="511250C4"/>
    <w:rsid w:val="512B9185"/>
    <w:rsid w:val="517B5204"/>
    <w:rsid w:val="51892A5C"/>
    <w:rsid w:val="51949C49"/>
    <w:rsid w:val="51EDCA1B"/>
    <w:rsid w:val="52320A93"/>
    <w:rsid w:val="523E911A"/>
    <w:rsid w:val="52434DA6"/>
    <w:rsid w:val="526F3688"/>
    <w:rsid w:val="52C418E7"/>
    <w:rsid w:val="530AB47A"/>
    <w:rsid w:val="5315C19F"/>
    <w:rsid w:val="5321AD2D"/>
    <w:rsid w:val="5323AA14"/>
    <w:rsid w:val="53282729"/>
    <w:rsid w:val="5332C261"/>
    <w:rsid w:val="535CA700"/>
    <w:rsid w:val="53676DED"/>
    <w:rsid w:val="5398F0E7"/>
    <w:rsid w:val="53AFD867"/>
    <w:rsid w:val="53DD8E36"/>
    <w:rsid w:val="53FAD4B9"/>
    <w:rsid w:val="5448DB35"/>
    <w:rsid w:val="544EDFD2"/>
    <w:rsid w:val="549495B9"/>
    <w:rsid w:val="549AA4D4"/>
    <w:rsid w:val="54AC099B"/>
    <w:rsid w:val="54C9E186"/>
    <w:rsid w:val="54DA548E"/>
    <w:rsid w:val="5519BA62"/>
    <w:rsid w:val="55293C39"/>
    <w:rsid w:val="5565302E"/>
    <w:rsid w:val="557B64EB"/>
    <w:rsid w:val="55AF73CE"/>
    <w:rsid w:val="560E5432"/>
    <w:rsid w:val="5614793E"/>
    <w:rsid w:val="5624AA17"/>
    <w:rsid w:val="56660E04"/>
    <w:rsid w:val="5687F938"/>
    <w:rsid w:val="5697C561"/>
    <w:rsid w:val="57250CC4"/>
    <w:rsid w:val="572706F7"/>
    <w:rsid w:val="572F6FD2"/>
    <w:rsid w:val="5748D1FF"/>
    <w:rsid w:val="57553BCF"/>
    <w:rsid w:val="5783F039"/>
    <w:rsid w:val="57A919F9"/>
    <w:rsid w:val="57B02D86"/>
    <w:rsid w:val="583D8AFC"/>
    <w:rsid w:val="58709F6F"/>
    <w:rsid w:val="588AEAD0"/>
    <w:rsid w:val="589BB1D9"/>
    <w:rsid w:val="58A73A7B"/>
    <w:rsid w:val="58F84795"/>
    <w:rsid w:val="590215D3"/>
    <w:rsid w:val="5916E884"/>
    <w:rsid w:val="592A1BAB"/>
    <w:rsid w:val="593967E3"/>
    <w:rsid w:val="593FA78D"/>
    <w:rsid w:val="59419F42"/>
    <w:rsid w:val="59485E87"/>
    <w:rsid w:val="597200C2"/>
    <w:rsid w:val="5987E295"/>
    <w:rsid w:val="598E118F"/>
    <w:rsid w:val="59BAACEA"/>
    <w:rsid w:val="59C6CBE0"/>
    <w:rsid w:val="5A305329"/>
    <w:rsid w:val="5AC0FB38"/>
    <w:rsid w:val="5ACF7FCB"/>
    <w:rsid w:val="5AD5DF87"/>
    <w:rsid w:val="5AFC9E02"/>
    <w:rsid w:val="5B04C3AC"/>
    <w:rsid w:val="5B0BBCCC"/>
    <w:rsid w:val="5B15939C"/>
    <w:rsid w:val="5B5BC925"/>
    <w:rsid w:val="5B5DC2E5"/>
    <w:rsid w:val="5BB5616B"/>
    <w:rsid w:val="5BE34F44"/>
    <w:rsid w:val="5C0D9A64"/>
    <w:rsid w:val="5C250E46"/>
    <w:rsid w:val="5C2A2F4A"/>
    <w:rsid w:val="5C3072F0"/>
    <w:rsid w:val="5C36669B"/>
    <w:rsid w:val="5C918E23"/>
    <w:rsid w:val="5CC017A3"/>
    <w:rsid w:val="5CE0531B"/>
    <w:rsid w:val="5CE70E86"/>
    <w:rsid w:val="5D0B198A"/>
    <w:rsid w:val="5D3F5C18"/>
    <w:rsid w:val="5D50F349"/>
    <w:rsid w:val="5D55FB86"/>
    <w:rsid w:val="5D57F551"/>
    <w:rsid w:val="5D7581DA"/>
    <w:rsid w:val="5D9650E1"/>
    <w:rsid w:val="5D98643A"/>
    <w:rsid w:val="5DC77992"/>
    <w:rsid w:val="5DFEE52A"/>
    <w:rsid w:val="5E82F9E0"/>
    <w:rsid w:val="5EB0A264"/>
    <w:rsid w:val="5F9B0381"/>
    <w:rsid w:val="5FA24855"/>
    <w:rsid w:val="5FB42BDE"/>
    <w:rsid w:val="5FD80F3D"/>
    <w:rsid w:val="5FD93B0A"/>
    <w:rsid w:val="5FE49D67"/>
    <w:rsid w:val="5FEC254B"/>
    <w:rsid w:val="60AC466B"/>
    <w:rsid w:val="6101ABA3"/>
    <w:rsid w:val="612543D4"/>
    <w:rsid w:val="615BCC20"/>
    <w:rsid w:val="61F0A2F9"/>
    <w:rsid w:val="623488B0"/>
    <w:rsid w:val="6254F162"/>
    <w:rsid w:val="626EBA13"/>
    <w:rsid w:val="627AB6F9"/>
    <w:rsid w:val="628FC8FA"/>
    <w:rsid w:val="62971207"/>
    <w:rsid w:val="62A192E4"/>
    <w:rsid w:val="62B3C417"/>
    <w:rsid w:val="62EBCCA0"/>
    <w:rsid w:val="62EF77C6"/>
    <w:rsid w:val="62FB3868"/>
    <w:rsid w:val="63103BDB"/>
    <w:rsid w:val="6392CF1F"/>
    <w:rsid w:val="63A8E474"/>
    <w:rsid w:val="63AA8BC2"/>
    <w:rsid w:val="63BE19E9"/>
    <w:rsid w:val="640665F7"/>
    <w:rsid w:val="640DD512"/>
    <w:rsid w:val="6415D2F2"/>
    <w:rsid w:val="6437CCF5"/>
    <w:rsid w:val="656D2C22"/>
    <w:rsid w:val="65CDC8D0"/>
    <w:rsid w:val="65DB523E"/>
    <w:rsid w:val="65DE8009"/>
    <w:rsid w:val="65F2AF29"/>
    <w:rsid w:val="660F1AAE"/>
    <w:rsid w:val="664A6DF0"/>
    <w:rsid w:val="665C492C"/>
    <w:rsid w:val="66993A81"/>
    <w:rsid w:val="66FE07F8"/>
    <w:rsid w:val="67038EB0"/>
    <w:rsid w:val="67102A45"/>
    <w:rsid w:val="6736E601"/>
    <w:rsid w:val="67596A13"/>
    <w:rsid w:val="6762A967"/>
    <w:rsid w:val="6795DF1A"/>
    <w:rsid w:val="67DA3FDE"/>
    <w:rsid w:val="6844CA22"/>
    <w:rsid w:val="6854B4EA"/>
    <w:rsid w:val="68B4C623"/>
    <w:rsid w:val="68CCD998"/>
    <w:rsid w:val="68D4B423"/>
    <w:rsid w:val="68D9D71A"/>
    <w:rsid w:val="68ED29F5"/>
    <w:rsid w:val="691683C8"/>
    <w:rsid w:val="6941E5C7"/>
    <w:rsid w:val="6955F281"/>
    <w:rsid w:val="696D6663"/>
    <w:rsid w:val="696EA857"/>
    <w:rsid w:val="699471EF"/>
    <w:rsid w:val="69D1376A"/>
    <w:rsid w:val="69FA0EFE"/>
    <w:rsid w:val="6A08672D"/>
    <w:rsid w:val="6A0DB8EE"/>
    <w:rsid w:val="6A28BE86"/>
    <w:rsid w:val="6A35A8BA"/>
    <w:rsid w:val="6A5407EE"/>
    <w:rsid w:val="6A749293"/>
    <w:rsid w:val="6AA04D6E"/>
    <w:rsid w:val="6AA113C7"/>
    <w:rsid w:val="6AA3E47A"/>
    <w:rsid w:val="6AB5C785"/>
    <w:rsid w:val="6ABD1AC6"/>
    <w:rsid w:val="6AD63417"/>
    <w:rsid w:val="6AD9B211"/>
    <w:rsid w:val="6AF85694"/>
    <w:rsid w:val="6B16572F"/>
    <w:rsid w:val="6B3B2AEA"/>
    <w:rsid w:val="6B77A746"/>
    <w:rsid w:val="6B7C7AF9"/>
    <w:rsid w:val="6BA7CCF1"/>
    <w:rsid w:val="6BB1B998"/>
    <w:rsid w:val="6C19C162"/>
    <w:rsid w:val="6C4804DC"/>
    <w:rsid w:val="6C4E13F7"/>
    <w:rsid w:val="6C7951AD"/>
    <w:rsid w:val="6C90C550"/>
    <w:rsid w:val="6C9D0DE2"/>
    <w:rsid w:val="6CA64919"/>
    <w:rsid w:val="6CDC2D00"/>
    <w:rsid w:val="6CF9D0E4"/>
    <w:rsid w:val="6D104580"/>
    <w:rsid w:val="6D23E0AB"/>
    <w:rsid w:val="6D4007EF"/>
    <w:rsid w:val="6D4FD5A4"/>
    <w:rsid w:val="6D510961"/>
    <w:rsid w:val="6D53CA33"/>
    <w:rsid w:val="6D608B23"/>
    <w:rsid w:val="6D99C7F5"/>
    <w:rsid w:val="6D9FE614"/>
    <w:rsid w:val="6DCD7B0E"/>
    <w:rsid w:val="6DFDD826"/>
    <w:rsid w:val="6E0AA06A"/>
    <w:rsid w:val="6E27087D"/>
    <w:rsid w:val="6E414AD9"/>
    <w:rsid w:val="6E9A01FB"/>
    <w:rsid w:val="6F091C0A"/>
    <w:rsid w:val="6F12D6C7"/>
    <w:rsid w:val="6F2AF4BD"/>
    <w:rsid w:val="6F3CB9D5"/>
    <w:rsid w:val="6F4F8B9A"/>
    <w:rsid w:val="6F571B1B"/>
    <w:rsid w:val="6F9D497F"/>
    <w:rsid w:val="6FD97B63"/>
    <w:rsid w:val="6FEB982A"/>
    <w:rsid w:val="70008453"/>
    <w:rsid w:val="70115C71"/>
    <w:rsid w:val="7012D1A3"/>
    <w:rsid w:val="7019AB0A"/>
    <w:rsid w:val="7045BBEC"/>
    <w:rsid w:val="704C3578"/>
    <w:rsid w:val="70634194"/>
    <w:rsid w:val="70C67DD5"/>
    <w:rsid w:val="70EE1173"/>
    <w:rsid w:val="711C7629"/>
    <w:rsid w:val="715EB22D"/>
    <w:rsid w:val="71CDB8D5"/>
    <w:rsid w:val="71D901ED"/>
    <w:rsid w:val="71DD3229"/>
    <w:rsid w:val="71E821E0"/>
    <w:rsid w:val="7217584E"/>
    <w:rsid w:val="7220FB1C"/>
    <w:rsid w:val="72240A53"/>
    <w:rsid w:val="722ADBF9"/>
    <w:rsid w:val="722AE2F8"/>
    <w:rsid w:val="7245C23D"/>
    <w:rsid w:val="72A28C10"/>
    <w:rsid w:val="72DA35D3"/>
    <w:rsid w:val="730AF595"/>
    <w:rsid w:val="7346CE90"/>
    <w:rsid w:val="736335BD"/>
    <w:rsid w:val="73665375"/>
    <w:rsid w:val="736C43A5"/>
    <w:rsid w:val="7392B5EB"/>
    <w:rsid w:val="7392C60D"/>
    <w:rsid w:val="73C86A41"/>
    <w:rsid w:val="73CB0FE4"/>
    <w:rsid w:val="73DDCD7A"/>
    <w:rsid w:val="73F0A266"/>
    <w:rsid w:val="7431B75E"/>
    <w:rsid w:val="7437FB10"/>
    <w:rsid w:val="744519FC"/>
    <w:rsid w:val="745D65CE"/>
    <w:rsid w:val="746A333D"/>
    <w:rsid w:val="749514AE"/>
    <w:rsid w:val="74AB0184"/>
    <w:rsid w:val="74ED9CA0"/>
    <w:rsid w:val="74F6382A"/>
    <w:rsid w:val="7504FBE6"/>
    <w:rsid w:val="750BEB09"/>
    <w:rsid w:val="750FCF44"/>
    <w:rsid w:val="7523D2C1"/>
    <w:rsid w:val="753C7746"/>
    <w:rsid w:val="75B8ED9D"/>
    <w:rsid w:val="75F79A14"/>
    <w:rsid w:val="76D2DAB0"/>
    <w:rsid w:val="76E081D6"/>
    <w:rsid w:val="77098E16"/>
    <w:rsid w:val="7710E0AA"/>
    <w:rsid w:val="7743E2AF"/>
    <w:rsid w:val="7764B3F8"/>
    <w:rsid w:val="77822E3B"/>
    <w:rsid w:val="7785ACCF"/>
    <w:rsid w:val="7786289F"/>
    <w:rsid w:val="77B29AEF"/>
    <w:rsid w:val="77B53F7B"/>
    <w:rsid w:val="77CBB693"/>
    <w:rsid w:val="77E6ABC0"/>
    <w:rsid w:val="77FE1FA2"/>
    <w:rsid w:val="786BF80A"/>
    <w:rsid w:val="788AA81C"/>
    <w:rsid w:val="78EF4AA3"/>
    <w:rsid w:val="7949870A"/>
    <w:rsid w:val="7958DA2B"/>
    <w:rsid w:val="798488FC"/>
    <w:rsid w:val="79A3E7A3"/>
    <w:rsid w:val="79D1BC94"/>
    <w:rsid w:val="79ECD1FE"/>
    <w:rsid w:val="7A11B6AF"/>
    <w:rsid w:val="7A141340"/>
    <w:rsid w:val="7A142AE7"/>
    <w:rsid w:val="7A6731FE"/>
    <w:rsid w:val="7A7A54F6"/>
    <w:rsid w:val="7A8F4C0E"/>
    <w:rsid w:val="7AD2520B"/>
    <w:rsid w:val="7AF04501"/>
    <w:rsid w:val="7B21294D"/>
    <w:rsid w:val="7BC248DE"/>
    <w:rsid w:val="7C6555EC"/>
    <w:rsid w:val="7C6B74D4"/>
    <w:rsid w:val="7CD1F36D"/>
    <w:rsid w:val="7CE5A19C"/>
    <w:rsid w:val="7CFD0869"/>
    <w:rsid w:val="7D27D34A"/>
    <w:rsid w:val="7D606488"/>
    <w:rsid w:val="7D85D987"/>
    <w:rsid w:val="7D8BE8A2"/>
    <w:rsid w:val="7DBD30AF"/>
    <w:rsid w:val="7DDFAD61"/>
    <w:rsid w:val="7DE28CE3"/>
    <w:rsid w:val="7DEA3F8F"/>
    <w:rsid w:val="7E3DFE83"/>
    <w:rsid w:val="7E6D6D4E"/>
    <w:rsid w:val="7E8A18AF"/>
    <w:rsid w:val="7E91F6E6"/>
    <w:rsid w:val="7EA1A576"/>
    <w:rsid w:val="7F27396C"/>
    <w:rsid w:val="7F3D92B9"/>
    <w:rsid w:val="7F3EE922"/>
    <w:rsid w:val="7F5FB06B"/>
    <w:rsid w:val="7F740E68"/>
    <w:rsid w:val="7F77244D"/>
    <w:rsid w:val="7F7BF1F0"/>
    <w:rsid w:val="7F93D268"/>
    <w:rsid w:val="7F9A3B79"/>
    <w:rsid w:val="7FA03897"/>
    <w:rsid w:val="7FAD677A"/>
    <w:rsid w:val="7FB06F6C"/>
    <w:rsid w:val="7FB4D065"/>
    <w:rsid w:val="7FD7B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DFC8E6"/>
  <w15:docId w15:val="{C806A95B-A5E7-4DC5-943E-1D798F5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4F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B4F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4F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B4F"/>
    <w:pPr>
      <w:spacing w:after="0"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lang w:val="en-GB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3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AE4B4F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65FD"/>
    <w:pPr>
      <w:spacing w:line="264" w:lineRule="auto"/>
    </w:pPr>
    <w:rPr>
      <w:rFonts w:asciiTheme="minorHAnsi" w:eastAsia="Times New Roman" w:hAnsiTheme="minorHAnsi" w:cstheme="minorHAnsi"/>
      <w:b/>
      <w:bCs/>
      <w:color w:val="0C818F"/>
      <w:kern w:val="22"/>
      <w:sz w:val="48"/>
      <w:szCs w:val="48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E4B4F"/>
    <w:pPr>
      <w:tabs>
        <w:tab w:val="center" w:pos="4513"/>
        <w:tab w:val="right" w:pos="9026"/>
      </w:tabs>
      <w:spacing w:after="0" w:line="240" w:lineRule="auto"/>
    </w:p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4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6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C917B3"/>
    <w:rPr>
      <w:b w:val="0"/>
      <w:color w:val="4F81BD" w:themeColor="accent1"/>
      <w:u w:val="singl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5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E4B4F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4B4F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4B4F"/>
    <w:rPr>
      <w:rFonts w:ascii="Arial" w:eastAsiaTheme="minorHAnsi" w:hAnsi="Arial" w:cs="Arial"/>
      <w:b/>
      <w:bCs/>
      <w:color w:val="00A2AC"/>
      <w:sz w:val="28"/>
      <w:szCs w:val="28"/>
      <w:lang w:eastAsia="en-US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4B4F"/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4B4F"/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D65FD"/>
    <w:rPr>
      <w:rFonts w:asciiTheme="minorHAnsi" w:hAnsiTheme="minorHAnsi" w:cstheme="minorHAnsi"/>
      <w:b/>
      <w:bCs/>
      <w:color w:val="0C818F"/>
      <w:kern w:val="22"/>
      <w:sz w:val="48"/>
      <w:szCs w:val="48"/>
      <w:lang w:eastAsia="en-US"/>
    </w:rPr>
  </w:style>
  <w:style w:type="paragraph" w:customStyle="1" w:styleId="Number">
    <w:name w:val="Number"/>
    <w:basedOn w:val="Normal"/>
    <w:rsid w:val="00F140B2"/>
    <w:pPr>
      <w:numPr>
        <w:numId w:val="7"/>
      </w:numPr>
      <w:spacing w:before="180"/>
    </w:pPr>
  </w:style>
  <w:style w:type="paragraph" w:customStyle="1" w:styleId="Letter">
    <w:name w:val="Letter"/>
    <w:basedOn w:val="Normal"/>
    <w:qFormat/>
    <w:rsid w:val="00F140B2"/>
    <w:pPr>
      <w:numPr>
        <w:ilvl w:val="1"/>
        <w:numId w:val="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C91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7B3"/>
    <w:rPr>
      <w:color w:val="800080" w:themeColor="followedHyperlink"/>
      <w:u w:val="single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AE4B4F"/>
    <w:pPr>
      <w:numPr>
        <w:numId w:val="24"/>
      </w:numPr>
      <w:spacing w:after="0" w:line="240" w:lineRule="auto"/>
      <w:contextualSpacing/>
    </w:pPr>
  </w:style>
  <w:style w:type="paragraph" w:customStyle="1" w:styleId="xmsonormal">
    <w:name w:val="x_msonormal"/>
    <w:basedOn w:val="Normal"/>
    <w:rsid w:val="006F2224"/>
    <w:rPr>
      <w:rFonts w:ascii="Calibri" w:hAnsi="Calibri" w:cs="Calibri"/>
      <w:sz w:val="22"/>
      <w:szCs w:val="22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D"/>
    <w:rPr>
      <w:rFonts w:ascii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7C"/>
    <w:pPr>
      <w:spacing w:after="0"/>
    </w:pPr>
    <w:rPr>
      <w:rFonts w:ascii="Segoe UI" w:eastAsia="Times New Roman" w:hAnsi="Segoe U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7C"/>
    <w:rPr>
      <w:rFonts w:ascii="Segoe UI" w:eastAsiaTheme="minorHAnsi" w:hAnsi="Segoe UI" w:cstheme="minorBid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D17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17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1DE5"/>
    <w:pPr>
      <w:widowControl w:val="0"/>
      <w:autoSpaceDE w:val="0"/>
      <w:autoSpaceDN w:val="0"/>
      <w:spacing w:before="124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684DA4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normaltextrun">
    <w:name w:val="normaltextrun"/>
    <w:basedOn w:val="DefaultParagraphFont"/>
    <w:rsid w:val="00684DA4"/>
  </w:style>
  <w:style w:type="character" w:customStyle="1" w:styleId="eop">
    <w:name w:val="eop"/>
    <w:basedOn w:val="DefaultParagraphFont"/>
    <w:rsid w:val="00684DA4"/>
  </w:style>
  <w:style w:type="paragraph" w:styleId="NormalWeb">
    <w:name w:val="Normal (Web)"/>
    <w:basedOn w:val="Normal"/>
    <w:uiPriority w:val="99"/>
    <w:unhideWhenUsed/>
    <w:rsid w:val="00CC675E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AE4B4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ListLevel2">
    <w:name w:val="List Level 2"/>
    <w:basedOn w:val="ListParagraph"/>
    <w:link w:val="ListLevel2Char"/>
    <w:qFormat/>
    <w:rsid w:val="00AE4B4F"/>
    <w:pPr>
      <w:numPr>
        <w:ilvl w:val="1"/>
      </w:numPr>
    </w:pPr>
  </w:style>
  <w:style w:type="character" w:customStyle="1" w:styleId="ListLevel2Char">
    <w:name w:val="List Level 2 Char"/>
    <w:basedOn w:val="ListParagraphChar"/>
    <w:link w:val="ListLevel2"/>
    <w:rsid w:val="00AE4B4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uture">
    <w:name w:val="Future"/>
    <w:basedOn w:val="Normal"/>
    <w:link w:val="FutureChar"/>
    <w:qFormat/>
    <w:rsid w:val="00E027FE"/>
    <w:rPr>
      <w:rFonts w:asciiTheme="minorHAnsi" w:hAnsiTheme="minorHAnsi" w:cstheme="minorBidi"/>
      <w:sz w:val="22"/>
      <w:szCs w:val="22"/>
      <w:lang w:val="en-US"/>
    </w:rPr>
  </w:style>
  <w:style w:type="character" w:customStyle="1" w:styleId="FutureChar">
    <w:name w:val="Future  Char"/>
    <w:basedOn w:val="DefaultParagraphFont"/>
    <w:link w:val="Future"/>
    <w:rsid w:val="00E027F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whatuora.govt.nz/for-the-health-sector/covid-19-information-for-health-professionals/case-definition-and-clinical-testing-guidelines-for-covid-19/" TargetMode="External"/><Relationship Id="rId18" Type="http://schemas.openxmlformats.org/officeDocument/2006/relationships/hyperlink" Target="https://my.health.nz/?gad_source=1&amp;gclid=CjwKCAiA3JCvBhA8EiwA4kujZqXF6kCfJXpsfyhfg7Ak510SToNDUTZ3GiR1iKjs_oAL5JOtYjNO5xoClpIQAvD_BwE" TargetMode="External"/><Relationship Id="rId26" Type="http://schemas.openxmlformats.org/officeDocument/2006/relationships/hyperlink" Target="https://www.tewhatuora.govt.nz/for-the-health-sector/covid-19-information-for-health-professionals/recording-covid-19" TargetMode="External"/><Relationship Id="rId39" Type="http://schemas.openxmlformats.org/officeDocument/2006/relationships/hyperlink" Target="https://www.tewhatuora.govt.nz/for-the-health-sector/covid-19-information-for-health-professionals/covid-19-information-for-all-health-professionals/long-covid-funding-for-primary-care" TargetMode="External"/><Relationship Id="rId21" Type="http://schemas.openxmlformats.org/officeDocument/2006/relationships/hyperlink" Target="https://healthify.nz/health-a-z/c/covid-19-key-information/" TargetMode="External"/><Relationship Id="rId34" Type="http://schemas.openxmlformats.org/officeDocument/2006/relationships/hyperlink" Target="https://nzportal.healthpathwayscommunity.org/728651=chp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whatuora.govt.nz/for-the-health-sector/health-sector-guidance/communicable-disease-control-manual/covid-19/" TargetMode="External"/><Relationship Id="rId29" Type="http://schemas.openxmlformats.org/officeDocument/2006/relationships/hyperlink" Target="https://nzportal.healthpathwayscommunity.org/728651=c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whatuora.govt.nz/for-the-health-sector/covid-19-information-for-health-professionals/case-definition-and-clinical-testing-guidelines-for-covid-19" TargetMode="External"/><Relationship Id="rId24" Type="http://schemas.openxmlformats.org/officeDocument/2006/relationships/hyperlink" Target="https://www.health.govt.nz/nz-health-statistics/classification-and-terminology/new-zealand-snomed-ct-national-release-centre/snomed-ct-subsets-and-maps" TargetMode="External"/><Relationship Id="rId32" Type="http://schemas.openxmlformats.org/officeDocument/2006/relationships/hyperlink" Target="https://www.tewhatuora.govt.nz/for-the-health-sector/covid-19-information-for-health-professionals/covid-19-information-for-all-health-professionals/covid-19-infection-prevention-and-control-recommendations-for-health-and-disability-care-workers/personal-protective-equipment-guidance-for-healthcare-settings/" TargetMode="External"/><Relationship Id="rId37" Type="http://schemas.openxmlformats.org/officeDocument/2006/relationships/hyperlink" Target="https://www.tewhatuora.govt.nz/for-the-health-sector/covid-19-information-for-health-professionals/covid-19-information-for-all-health-professionals/long-covid-for-health-professionals" TargetMode="External"/><Relationship Id="rId40" Type="http://schemas.openxmlformats.org/officeDocument/2006/relationships/footer" Target="footer1.xml"/><Relationship Id="rId45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nzportal.healthpathwayscommunity.org/728651=chp" TargetMode="External"/><Relationship Id="rId23" Type="http://schemas.openxmlformats.org/officeDocument/2006/relationships/hyperlink" Target="https://www.health.govt.nz/covid-19-novel-coronavirus/covid-19-information-health-professionals/case-definition-and-clinical-testing-guidelines-covid-19" TargetMode="External"/><Relationship Id="rId28" Type="http://schemas.openxmlformats.org/officeDocument/2006/relationships/hyperlink" Target="https://pharmac.govt.nz/news-and-resources/covid19/access-criteria-for-covid-19-medicines/covid-antivirals/" TargetMode="External"/><Relationship Id="rId36" Type="http://schemas.openxmlformats.org/officeDocument/2006/relationships/hyperlink" Target="https://www.health.govt.nz/covid-19-novel-coronavirus/covid-19-vacci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ewhatuora.govt.nz/for-the-health-sector/health-sector-guidance/communicable-disease-control-manual/covid-19/" TargetMode="External"/><Relationship Id="rId31" Type="http://schemas.openxmlformats.org/officeDocument/2006/relationships/hyperlink" Target="https://www.tewhatuora.govt.nz/whats-happening/work-underway/infection-prevention-and-contro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whatuora.govt.nz/for-the-health-sector/health-sector-guidance/communicable-disease-control-manual/covid-19/" TargetMode="External"/><Relationship Id="rId22" Type="http://schemas.openxmlformats.org/officeDocument/2006/relationships/hyperlink" Target="http://www.vakatautua.co.nz/" TargetMode="External"/><Relationship Id="rId27" Type="http://schemas.openxmlformats.org/officeDocument/2006/relationships/hyperlink" Target="https://info.health.nz/conditions-treatments/infectious-diseases/covid-19/if-you-have-covid-19/" TargetMode="External"/><Relationship Id="rId30" Type="http://schemas.openxmlformats.org/officeDocument/2006/relationships/hyperlink" Target="https://www.tewhatuora.govt.nz/for-the-health-sector/covid-19-information-for-health-professionals/covid-19-information-for-all-health-professionals/covid-19-advice-for-all-health-professionals/" TargetMode="External"/><Relationship Id="rId35" Type="http://schemas.openxmlformats.org/officeDocument/2006/relationships/hyperlink" Target="https://nzportal.healthpathwayscommunity.org/728651=chp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ewhatuora.govt.nz/for-the-health-sector/covid-19-information-for-health-professionals/case-definition-and-clinical-testing-guidelines-for-covid-19" TargetMode="External"/><Relationship Id="rId17" Type="http://schemas.openxmlformats.org/officeDocument/2006/relationships/hyperlink" Target="https://nzportal.healthpathwayscommunity.org/728651=chp" TargetMode="External"/><Relationship Id="rId25" Type="http://schemas.openxmlformats.org/officeDocument/2006/relationships/hyperlink" Target="https://nzportal.healthpathwayscommunity.org/728651=chp" TargetMode="External"/><Relationship Id="rId33" Type="http://schemas.openxmlformats.org/officeDocument/2006/relationships/hyperlink" Target="https://www.tewhatuora.govt.nz/for-the-health-sector/covid-19-information-for-health-professionals/covid-19-information-for-all-health-professionals/covid-19-infection-prevention-and-control-recommendations-for-health-and-disability-care-workers/" TargetMode="External"/><Relationship Id="rId38" Type="http://schemas.openxmlformats.org/officeDocument/2006/relationships/hyperlink" Target="https://www.tewhatuora.govt.nz/for-the-health-sector/covid-19-information-for-health-professionals/recording-covid-19" TargetMode="External"/><Relationship Id="rId20" Type="http://schemas.openxmlformats.org/officeDocument/2006/relationships/hyperlink" Target="https://www.tewhatuora.govt.nz/for-the-health-sector/covid-19-information-for-health-professionals/covid-19-information-for-all-health-professionals/guidance-for-critical-health-services-during-an-omicron-outbreak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District xmlns="4a7dffe4-bcd7-430b-a31d-f78c381eb46b" xsi:nil="true"/>
    <lcf76f155ced4ddcb4097134ff3c332f xmlns="4a7dffe4-bcd7-430b-a31d-f78c381eb46b">
      <Terms xmlns="http://schemas.microsoft.com/office/infopath/2007/PartnerControls"/>
    </lcf76f155ced4ddcb4097134ff3c332f>
    <SharedWithUsers xmlns="7114081f-9c9c-425f-8c56-2a32c252cbdf">
      <UserInfo>
        <DisplayName>Celeste Gillmer</DisplayName>
        <AccountId>28</AccountId>
        <AccountType/>
      </UserInfo>
      <UserInfo>
        <DisplayName>Vanessa Coull</DisplayName>
        <AccountId>258</AccountId>
        <AccountType/>
      </UserInfo>
      <UserInfo>
        <DisplayName>Christine Nolan</DisplayName>
        <AccountId>669</AccountId>
        <AccountType/>
      </UserInfo>
      <UserInfo>
        <DisplayName>Janet Hayward</DisplayName>
        <AccountId>737</AccountId>
        <AccountType/>
      </UserInfo>
      <UserInfo>
        <DisplayName>Kerry Sexton</DisplayName>
        <AccountId>738</AccountId>
        <AccountType/>
      </UserInfo>
    </SharedWithUsers>
    <_Flow_SignoffStatus xmlns="4a7dffe4-bcd7-430b-a31d-f78c381eb46b" xsi:nil="true"/>
    <Lesson_x0023_ xmlns="4a7dffe4-bcd7-430b-a31d-f78c381eb46b" xsi:nil="true"/>
    <Year xmlns="4a7dffe4-bcd7-430b-a31d-f78c381eb4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A70CB09ACA46BAF2DDEAC9D3B9A4" ma:contentTypeVersion="20" ma:contentTypeDescription="Create a new document." ma:contentTypeScope="" ma:versionID="19dffda49e6ad9a064630168bff03f77">
  <xsd:schema xmlns:xsd="http://www.w3.org/2001/XMLSchema" xmlns:xs="http://www.w3.org/2001/XMLSchema" xmlns:p="http://schemas.microsoft.com/office/2006/metadata/properties" xmlns:ns2="4a7dffe4-bcd7-430b-a31d-f78c381eb46b" xmlns:ns3="7114081f-9c9c-425f-8c56-2a32c252cbdf" xmlns:ns4="00a4df5b-51f4-4e7a-b755-8a381a6dfbc5" targetNamespace="http://schemas.microsoft.com/office/2006/metadata/properties" ma:root="true" ma:fieldsID="359b4f7c27253aa133044914f6df331d" ns2:_="" ns3:_="" ns4:_="">
    <xsd:import namespace="4a7dffe4-bcd7-430b-a31d-f78c381eb46b"/>
    <xsd:import namespace="7114081f-9c9c-425f-8c56-2a32c252cbdf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  <xsd:element ref="ns2:MediaServiceObjectDetectorVersions" minOccurs="0"/>
                <xsd:element ref="ns2:Lesson_x0023_" minOccurs="0"/>
                <xsd:element ref="ns2:Year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ffe4-bcd7-430b-a31d-f78c381e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22" nillable="true" ma:displayName="District" ma:format="Dropdown" ma:internalName="District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esson_x0023_" ma:index="24" nillable="true" ma:displayName="Lesson #" ma:decimals="0" ma:format="Dropdown" ma:indexed="true" ma:internalName="Lesson_x0023_" ma:percentage="FALSE">
      <xsd:simpleType>
        <xsd:restriction base="dms:Number"/>
      </xsd:simpleType>
    </xsd:element>
    <xsd:element name="Year" ma:index="25" nillable="true" ma:displayName="Year" ma:description="Year of document" ma:format="Dropdown" ma:internalName="Year">
      <xsd:simpleType>
        <xsd:restriction base="dms:Text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081f-9c9c-425f-8c56-2a32c252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dcfc7e-c883-4c6a-94a9-1ac0e5177e3c}" ma:internalName="TaxCatchAll" ma:showField="CatchAllData" ma:web="7114081f-9c9c-425f-8c56-2a32c252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5A201-7D00-4314-9877-FC2AED11B5A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a7dffe4-bcd7-430b-a31d-f78c381eb46b"/>
    <ds:schemaRef ds:uri="7114081f-9c9c-425f-8c56-2a32c252cbdf"/>
  </ds:schemaRefs>
</ds:datastoreItem>
</file>

<file path=customXml/itemProps2.xml><?xml version="1.0" encoding="utf-8"?>
<ds:datastoreItem xmlns:ds="http://schemas.openxmlformats.org/officeDocument/2006/customXml" ds:itemID="{21F41621-C5ED-4D6D-8711-EA97B2B45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ffe4-bcd7-430b-a31d-f78c381eb46b"/>
    <ds:schemaRef ds:uri="7114081f-9c9c-425f-8c56-2a32c252cbdf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6D00-2F90-2044-A881-A98769843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B0000-D320-4299-8214-B40A97E2C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13494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</CharactersWithSpaces>
  <SharedDoc>false</SharedDoc>
  <HLinks>
    <vt:vector size="198" baseType="variant">
      <vt:variant>
        <vt:i4>131148</vt:i4>
      </vt:variant>
      <vt:variant>
        <vt:i4>93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https://www.tewhatuora.govt.nz/for-the-health-sector/covid-19-information-for-health-professionals/covid-19-information-for-all-health-professionals/long-covid-funding-for-primary-care</vt:lpwstr>
      </vt:variant>
      <vt:variant>
        <vt:lpwstr>:~:text=Long%20COVID%20funding%20arrangements,-COVID%2D19%20Care&amp;text=Funding%20is%20already%20available%20to,the%20current%20funding%20is%20provided</vt:lpwstr>
      </vt:variant>
      <vt:variant>
        <vt:i4>65551</vt:i4>
      </vt:variant>
      <vt:variant>
        <vt:i4>90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https://www.tewhatuora.govt.nz/for-the-health-sector/covid-19-information-for-health-professionals/recording-covid-19</vt:lpwstr>
      </vt:variant>
      <vt:variant>
        <vt:lpwstr/>
      </vt:variant>
      <vt:variant>
        <vt:i4>6160475</vt:i4>
      </vt:variant>
      <vt:variant>
        <vt:i4>87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https://www.tewhatuora.govt.nz/for-the-health-sector/covid-19-information-for-health-professionals/covid-19-information-for-all-health-professionals/long-covid-for-health-professionals</vt:lpwstr>
      </vt:variant>
      <vt:variant>
        <vt:lpwstr/>
      </vt:variant>
      <vt:variant>
        <vt:i4>8323110</vt:i4>
      </vt:variant>
      <vt:variant>
        <vt:i4>84</vt:i4>
      </vt:variant>
      <vt:variant>
        <vt:i4>0</vt:i4>
      </vt:variant>
      <vt:variant>
        <vt:i4>5</vt:i4>
      </vt:variant>
      <vt:variant>
        <vt:lpwstr>https://www.health.govt.nz/covid-19-novel-coronavirus/covid-19-vaccines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6750244</vt:i4>
      </vt:variant>
      <vt:variant>
        <vt:i4>78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2097276</vt:i4>
      </vt:variant>
      <vt:variant>
        <vt:i4>75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https://www.tewhatuora.govt.nz/for-the-health-sector/covid-19-information-for-health-professionals/covid-19-information-for-all-health-professionals/covid-19-infection-prevention-and-control-recommendations-for-health-and-disability-care-workers/</vt:lpwstr>
      </vt:variant>
      <vt:variant>
        <vt:lpwstr/>
      </vt:variant>
      <vt:variant>
        <vt:i4>1179713</vt:i4>
      </vt:variant>
      <vt:variant>
        <vt:i4>72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covid-19-infection-prevention-and-control-recommendations-for-health-and-disability-care-workers/personal-protective-equipment-guidance-for-healthcare-settings/</vt:lpwstr>
      </vt:variant>
      <vt:variant>
        <vt:lpwstr>respiratory-risk-assessment-and-ppe-guidance-for-healthcare-workers</vt:lpwstr>
      </vt:variant>
      <vt:variant>
        <vt:i4>5963869</vt:i4>
      </vt:variant>
      <vt:variant>
        <vt:i4>69</vt:i4>
      </vt:variant>
      <vt:variant>
        <vt:i4>0</vt:i4>
      </vt:variant>
      <vt:variant>
        <vt:i4>5</vt:i4>
      </vt:variant>
      <vt:variant>
        <vt:lpwstr>https://www.tewhatuora.govt.nz/whats-happening/work-underway/infection-prevention-and-control</vt:lpwstr>
      </vt:variant>
      <vt:variant>
        <vt:lpwstr/>
      </vt:variant>
      <vt:variant>
        <vt:i4>5374035</vt:i4>
      </vt:variant>
      <vt:variant>
        <vt:i4>66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https://www.tewhatuora.govt.nz/for-the-health-sector/covid-19-information-for-health-professionals/covid-19-information-for-all-health-professionals/covid-19-advice-for-all-health-professionals/</vt:lpwstr>
      </vt:variant>
      <vt:variant>
        <vt:lpwstr>primary-care-covid-19-quick-reference-guide:~:text=19%20October%202023-,Therapeutics%20for%20COVID%2D19,-The%20Therapeutics%20Technical</vt:lpwstr>
      </vt:variant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>https://pharmac.govt.nz/news-and-resources/covid19/access-criteria-for-covid-19-medicines/covid-antivirals/</vt:lpwstr>
      </vt:variant>
      <vt:variant>
        <vt:lpwstr/>
      </vt:variant>
      <vt:variant>
        <vt:i4>6357110</vt:i4>
      </vt:variant>
      <vt:variant>
        <vt:i4>57</vt:i4>
      </vt:variant>
      <vt:variant>
        <vt:i4>0</vt:i4>
      </vt:variant>
      <vt:variant>
        <vt:i4>5</vt:i4>
      </vt:variant>
      <vt:variant>
        <vt:lpwstr>https://info.health.nz/conditions-treatments/infectious-diseases/covid-19/if-you-have-covid-19/</vt:lpwstr>
      </vt:variant>
      <vt:variant>
        <vt:lpwstr/>
      </vt:variant>
      <vt:variant>
        <vt:i4>65551</vt:i4>
      </vt:variant>
      <vt:variant>
        <vt:i4>54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https://www.tewhatuora.govt.nz/for-the-health-sector/covid-19-information-for-health-professionals/recording-covid-19</vt:lpwstr>
      </vt:variant>
      <vt:variant>
        <vt:lpwstr/>
      </vt:variant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https://www.health.govt.nz/nz-health-statistics/classification-and-terminology/new-zealand-snomed-ct-national-release-centre/snomed-ct-subsets-and-maps</vt:lpwstr>
      </vt:variant>
      <vt:variant>
        <vt:lpwstr/>
      </vt:variant>
      <vt:variant>
        <vt:i4>5177346</vt:i4>
      </vt:variant>
      <vt:variant>
        <vt:i4>45</vt:i4>
      </vt:variant>
      <vt:variant>
        <vt:i4>0</vt:i4>
      </vt:variant>
      <vt:variant>
        <vt:i4>5</vt:i4>
      </vt:variant>
      <vt:variant>
        <vt:lpwstr>https://www.health.govt.nz/covid-19-novel-coronavirus/covid-19-information-health-professionals/case-definition-and-clinical-testing-guidelines-covid-19</vt:lpwstr>
      </vt:variant>
      <vt:variant>
        <vt:lpwstr/>
      </vt:variant>
      <vt:variant>
        <vt:i4>4325395</vt:i4>
      </vt:variant>
      <vt:variant>
        <vt:i4>42</vt:i4>
      </vt:variant>
      <vt:variant>
        <vt:i4>0</vt:i4>
      </vt:variant>
      <vt:variant>
        <vt:i4>5</vt:i4>
      </vt:variant>
      <vt:variant>
        <vt:lpwstr>http://www.vakatautua.co.nz/</vt:lpwstr>
      </vt:variant>
      <vt:variant>
        <vt:lpwstr/>
      </vt:variant>
      <vt:variant>
        <vt:i4>2359335</vt:i4>
      </vt:variant>
      <vt:variant>
        <vt:i4>39</vt:i4>
      </vt:variant>
      <vt:variant>
        <vt:i4>0</vt:i4>
      </vt:variant>
      <vt:variant>
        <vt:i4>5</vt:i4>
      </vt:variant>
      <vt:variant>
        <vt:lpwstr>https://healthify.nz/health-a-z/c/covid-19-key-information/</vt:lpwstr>
      </vt:variant>
      <vt:variant>
        <vt:lpwstr/>
      </vt:variant>
      <vt:variant>
        <vt:i4>65600</vt:i4>
      </vt:variant>
      <vt:variant>
        <vt:i4>36</vt:i4>
      </vt:variant>
      <vt:variant>
        <vt:i4>0</vt:i4>
      </vt:variant>
      <vt:variant>
        <vt:i4>5</vt:i4>
      </vt:variant>
      <vt:variant>
        <vt:lpwstr>https://covid19.govt.nz/iwi-and-communities/translations/</vt:lpwstr>
      </vt:variant>
      <vt:variant>
        <vt:lpwstr/>
      </vt:variant>
      <vt:variant>
        <vt:i4>1900547</vt:i4>
      </vt:variant>
      <vt:variant>
        <vt:i4>33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https://www.tewhatuora.govt.nz/for-the-health-sector/covid-19-information-for-health-professionals/covid-19-information-for-all-health-professionals/guidance-for-critical-health-services-during-an-omicron-outbreak</vt:lpwstr>
      </vt:variant>
      <vt:variant>
        <vt:lpwstr/>
      </vt:variant>
      <vt:variant>
        <vt:i4>720975</vt:i4>
      </vt:variant>
      <vt:variant>
        <vt:i4>30</vt:i4>
      </vt:variant>
      <vt:variant>
        <vt:i4>0</vt:i4>
      </vt:variant>
      <vt:variant>
        <vt:i4>5</vt:i4>
      </vt:variant>
      <vt:variant>
        <vt:lpwstr>https://www.tewhatuora.govt.nz/for-the-health-sector/health-sector-guidance/communicable-disease-control-manual/covid-19/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720975</vt:i4>
      </vt:variant>
      <vt:variant>
        <vt:i4>24</vt:i4>
      </vt:variant>
      <vt:variant>
        <vt:i4>0</vt:i4>
      </vt:variant>
      <vt:variant>
        <vt:i4>5</vt:i4>
      </vt:variant>
      <vt:variant>
        <vt:lpwstr>https://www.tewhatuora.govt.nz/for-the-health-sector/health-sector-guidance/communicable-disease-control-manual/covid-19/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https://nzportal.healthpathwayscommunity.org/728651=chp</vt:lpwstr>
      </vt:variant>
      <vt:variant>
        <vt:lpwstr/>
      </vt:variant>
      <vt:variant>
        <vt:i4>720975</vt:i4>
      </vt:variant>
      <vt:variant>
        <vt:i4>18</vt:i4>
      </vt:variant>
      <vt:variant>
        <vt:i4>0</vt:i4>
      </vt:variant>
      <vt:variant>
        <vt:i4>5</vt:i4>
      </vt:variant>
      <vt:variant>
        <vt:lpwstr>https://www.tewhatuora.govt.nz/for-the-health-sector/health-sector-guidance/communicable-disease-control-manual/covid-19/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https://www.tewhatuora.govt.nz/for-the-health-sector/covid-19-information-for-health-professionals/case-definition-and-clinical-testing-guidelines-for-covid-19/</vt:lpwstr>
      </vt:variant>
      <vt:variant>
        <vt:lpwstr>case-definitions</vt:lpwstr>
      </vt:variant>
      <vt:variant>
        <vt:i4>4128819</vt:i4>
      </vt:variant>
      <vt:variant>
        <vt:i4>12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https://www.tewhatuora.govt.nz/for-the-health-sector/covid-19-information-for-health-professionals/case-definition-and-clinical-testing-guidelines-for-covid-19</vt:lpwstr>
      </vt:variant>
      <vt:variant>
        <vt:lpwstr/>
      </vt:variant>
      <vt:variant>
        <vt:i4>3211292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_Infection_prevention_and</vt:lpwstr>
      </vt:variant>
      <vt:variant>
        <vt:i4>8323192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_Contact_management</vt:lpwstr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_Clinical_criteria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https://www.tewhatuora.govt.nz/for-the-health-sector/covid-19-information-for-health-professionals/case-definition-and-clinical-testing-guidelines-for-covid-19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mailto:Jonathan.Tudor@health.govt.nz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Jonathan Tudor</cp:lastModifiedBy>
  <cp:revision>2</cp:revision>
  <cp:lastPrinted>2022-11-14T06:58:00Z</cp:lastPrinted>
  <dcterms:created xsi:type="dcterms:W3CDTF">2024-03-04T00:25:00Z</dcterms:created>
  <dcterms:modified xsi:type="dcterms:W3CDTF">2024-03-04T00:25:00Z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0x0101001FB4A70CB09ACA46BAF2DDEAC9D3B9A4</vt:lpwstr>
  </property>
  <property fmtid="{D5CDD505-2E9C-101B-9397-08002B2CF9AE}" pid="3" name="MediaServiceImageTags">
    <vt:lpwstr/>
  </property>
</Properties>
</file>