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30" w:type="pct"/>
        <w:tblLayout w:type="fixed"/>
        <w:tblLook w:val="0000" w:firstRow="0" w:lastRow="0" w:firstColumn="0" w:lastColumn="0" w:noHBand="0" w:noVBand="0"/>
      </w:tblPr>
      <w:tblGrid>
        <w:gridCol w:w="1417"/>
        <w:gridCol w:w="1464"/>
        <w:gridCol w:w="238"/>
        <w:gridCol w:w="716"/>
        <w:gridCol w:w="1847"/>
        <w:gridCol w:w="982"/>
        <w:gridCol w:w="1274"/>
        <w:gridCol w:w="2143"/>
      </w:tblGrid>
      <w:tr w:rsidR="006B67DF" w:rsidRPr="00C36888" w:rsidTr="00956B61">
        <w:trPr>
          <w:trHeight w:hRule="exact" w:val="116"/>
        </w:trPr>
        <w:tc>
          <w:tcPr>
            <w:tcW w:w="5000" w:type="pct"/>
            <w:gridSpan w:val="8"/>
            <w:shd w:val="clear" w:color="auto" w:fill="4BACC6" w:themeFill="accent5"/>
            <w:noWrap/>
            <w:vAlign w:val="center"/>
          </w:tcPr>
          <w:p w:rsidR="006B67DF" w:rsidRPr="00C36888" w:rsidRDefault="006B67DF" w:rsidP="0086735C">
            <w:pPr>
              <w:spacing w:line="288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50770" w:rsidRPr="00956B61" w:rsidTr="00956B61">
        <w:trPr>
          <w:trHeight w:val="448"/>
        </w:trPr>
        <w:tc>
          <w:tcPr>
            <w:tcW w:w="5000" w:type="pct"/>
            <w:gridSpan w:val="8"/>
            <w:noWrap/>
            <w:vAlign w:val="bottom"/>
          </w:tcPr>
          <w:p w:rsidR="00E40999" w:rsidRPr="00956B61" w:rsidRDefault="001E3017" w:rsidP="006D4C44">
            <w:pPr>
              <w:spacing w:before="60" w:after="60" w:line="288" w:lineRule="auto"/>
              <w:rPr>
                <w:rFonts w:ascii="Arial" w:eastAsia="Arial Unicode MS" w:hAnsi="Arial" w:cs="Arial"/>
                <w:sz w:val="28"/>
                <w:szCs w:val="38"/>
              </w:rPr>
            </w:pPr>
            <w:r>
              <w:rPr>
                <w:rFonts w:ascii="Arial" w:hAnsi="Arial" w:cs="Arial"/>
                <w:b/>
                <w:bCs/>
                <w:sz w:val="36"/>
                <w:szCs w:val="38"/>
                <w:lang w:eastAsia="en-NZ"/>
              </w:rPr>
              <w:t>PDRP Workshop</w:t>
            </w:r>
          </w:p>
        </w:tc>
      </w:tr>
      <w:tr w:rsidR="00590B7E" w:rsidRPr="00956B61" w:rsidTr="00956B61">
        <w:trPr>
          <w:trHeight w:hRule="exact" w:val="116"/>
        </w:trPr>
        <w:tc>
          <w:tcPr>
            <w:tcW w:w="5000" w:type="pct"/>
            <w:gridSpan w:val="8"/>
            <w:shd w:val="clear" w:color="auto" w:fill="4BACC6" w:themeFill="accent5"/>
            <w:noWrap/>
            <w:vAlign w:val="center"/>
          </w:tcPr>
          <w:p w:rsidR="00AE33A0" w:rsidRPr="00956B61" w:rsidRDefault="00AE33A0" w:rsidP="00E644FC">
            <w:pPr>
              <w:spacing w:line="288" w:lineRule="auto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956B61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33A0" w:rsidRPr="00956B61" w:rsidTr="00956B61">
        <w:trPr>
          <w:trHeight w:val="371"/>
        </w:trPr>
        <w:tc>
          <w:tcPr>
            <w:tcW w:w="5000" w:type="pct"/>
            <w:gridSpan w:val="8"/>
            <w:noWrap/>
            <w:vAlign w:val="bottom"/>
          </w:tcPr>
          <w:p w:rsidR="00AE33A0" w:rsidRPr="00956B61" w:rsidRDefault="006D4C44" w:rsidP="00CE1F50">
            <w:pPr>
              <w:spacing w:before="60" w:after="60" w:line="288" w:lineRule="auto"/>
              <w:jc w:val="both"/>
              <w:rPr>
                <w:rFonts w:ascii="Arial" w:eastAsia="Arial Unicode MS" w:hAnsi="Arial" w:cs="Arial"/>
                <w:noProof/>
                <w:color w:val="000000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8"/>
                <w:szCs w:val="28"/>
              </w:rPr>
              <w:t>Learning outcomes</w:t>
            </w:r>
            <w:r w:rsidR="00176128" w:rsidRPr="00956B61">
              <w:rPr>
                <w:rFonts w:ascii="Arial" w:eastAsia="Arial Unicode MS" w:hAnsi="Arial" w:cs="Arial"/>
                <w:b/>
                <w:color w:val="000000"/>
                <w:sz w:val="28"/>
                <w:szCs w:val="28"/>
              </w:rPr>
              <w:t>:</w:t>
            </w:r>
          </w:p>
        </w:tc>
      </w:tr>
      <w:tr w:rsidR="00AC3FD5" w:rsidRPr="00956B61" w:rsidTr="00956B61">
        <w:trPr>
          <w:trHeight w:val="371"/>
        </w:trPr>
        <w:tc>
          <w:tcPr>
            <w:tcW w:w="5000" w:type="pct"/>
            <w:gridSpan w:val="8"/>
            <w:noWrap/>
            <w:vAlign w:val="center"/>
          </w:tcPr>
          <w:p w:rsidR="001E3017" w:rsidRDefault="001E3017" w:rsidP="001E30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2 hour Professional Development and Recognition Programme (PDRP) workshop can support you with:</w:t>
            </w:r>
          </w:p>
          <w:p w:rsidR="001E3017" w:rsidRPr="00A43849" w:rsidRDefault="001E3017" w:rsidP="001E301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3849">
              <w:rPr>
                <w:rFonts w:ascii="Arial" w:hAnsi="Arial" w:cs="Arial"/>
              </w:rPr>
              <w:t xml:space="preserve">PDRP basics: what you need to know about </w:t>
            </w:r>
            <w:r>
              <w:rPr>
                <w:rFonts w:ascii="Arial" w:hAnsi="Arial" w:cs="Arial"/>
              </w:rPr>
              <w:t>completing your portfolio.</w:t>
            </w:r>
          </w:p>
          <w:p w:rsidR="001E3017" w:rsidRPr="00A43849" w:rsidRDefault="001E3017" w:rsidP="001E301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3849">
              <w:rPr>
                <w:rFonts w:ascii="Arial" w:hAnsi="Arial" w:cs="Arial"/>
              </w:rPr>
              <w:t>Writing your self-assessment against the NCNZ Competencies</w:t>
            </w:r>
          </w:p>
          <w:p w:rsidR="001E3017" w:rsidRDefault="001E3017" w:rsidP="001E301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3849">
              <w:rPr>
                <w:rFonts w:ascii="Arial" w:hAnsi="Arial" w:cs="Arial"/>
              </w:rPr>
              <w:t xml:space="preserve">Using </w:t>
            </w:r>
            <w:r>
              <w:rPr>
                <w:rFonts w:ascii="Arial" w:hAnsi="Arial" w:cs="Arial"/>
              </w:rPr>
              <w:t xml:space="preserve">the </w:t>
            </w:r>
            <w:proofErr w:type="spellStart"/>
            <w:r w:rsidRPr="00A43849">
              <w:rPr>
                <w:rFonts w:ascii="Arial" w:hAnsi="Arial" w:cs="Arial"/>
              </w:rPr>
              <w:t>ePortfolio</w:t>
            </w:r>
            <w:proofErr w:type="spellEnd"/>
          </w:p>
          <w:p w:rsidR="001E3017" w:rsidRDefault="001E3017" w:rsidP="001E30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E3017" w:rsidRPr="00DC34A7" w:rsidRDefault="001E3017" w:rsidP="001E30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Peer/portfolio workshops will refresh your knowledge of</w:t>
            </w:r>
          </w:p>
          <w:p w:rsidR="001E3017" w:rsidRDefault="001E3017" w:rsidP="001E301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3849">
              <w:rPr>
                <w:rFonts w:ascii="Arial" w:hAnsi="Arial" w:cs="Arial"/>
              </w:rPr>
              <w:t>Writing senior/peer assessments for your colleagues</w:t>
            </w:r>
          </w:p>
          <w:p w:rsidR="00115F0B" w:rsidRPr="001E3017" w:rsidRDefault="001E3017" w:rsidP="00734D3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E3017">
              <w:rPr>
                <w:rFonts w:ascii="Arial" w:hAnsi="Arial" w:cs="Arial"/>
              </w:rPr>
              <w:t>Assessing portfolios</w:t>
            </w:r>
          </w:p>
          <w:p w:rsidR="00AC3FD5" w:rsidRPr="00956B61" w:rsidRDefault="00AC3FD5" w:rsidP="00CE1F50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AC3FD5" w:rsidRPr="00956B61" w:rsidTr="00956B61">
        <w:trPr>
          <w:trHeight w:hRule="exact" w:val="116"/>
        </w:trPr>
        <w:tc>
          <w:tcPr>
            <w:tcW w:w="5000" w:type="pct"/>
            <w:gridSpan w:val="8"/>
            <w:shd w:val="clear" w:color="auto" w:fill="4BACC6" w:themeFill="accent5"/>
            <w:noWrap/>
            <w:vAlign w:val="center"/>
          </w:tcPr>
          <w:p w:rsidR="00AC3FD5" w:rsidRPr="00956B61" w:rsidRDefault="00AC3FD5" w:rsidP="00AC3FD5">
            <w:pPr>
              <w:spacing w:line="288" w:lineRule="auto"/>
              <w:rPr>
                <w:rFonts w:ascii="Arial" w:eastAsia="Arial Unicode MS" w:hAnsi="Arial" w:cs="Arial"/>
                <w:b/>
                <w:color w:val="F37024"/>
                <w:sz w:val="22"/>
                <w:szCs w:val="22"/>
              </w:rPr>
            </w:pPr>
            <w:r w:rsidRPr="00956B61">
              <w:rPr>
                <w:rFonts w:ascii="Arial" w:eastAsia="Arial Unicode MS" w:hAnsi="Arial" w:cs="Arial"/>
                <w:color w:val="F37024"/>
                <w:sz w:val="22"/>
                <w:szCs w:val="22"/>
              </w:rPr>
              <w:t> </w:t>
            </w:r>
          </w:p>
        </w:tc>
      </w:tr>
      <w:tr w:rsidR="00AC3FD5" w:rsidRPr="00956B61" w:rsidTr="00956B61">
        <w:trPr>
          <w:trHeight w:val="371"/>
        </w:trPr>
        <w:tc>
          <w:tcPr>
            <w:tcW w:w="5000" w:type="pct"/>
            <w:gridSpan w:val="8"/>
            <w:noWrap/>
            <w:vAlign w:val="bottom"/>
          </w:tcPr>
          <w:p w:rsidR="00AC3FD5" w:rsidRPr="00956B61" w:rsidRDefault="001E3017" w:rsidP="00AC3FD5">
            <w:pPr>
              <w:spacing w:before="60" w:after="60" w:line="288" w:lineRule="auto"/>
              <w:rPr>
                <w:rFonts w:ascii="Arial" w:eastAsia="Arial Unicode MS" w:hAnsi="Arial" w:cs="Arial"/>
                <w:noProof/>
                <w:color w:val="000000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8"/>
                <w:szCs w:val="28"/>
              </w:rPr>
              <w:t>Instructions</w:t>
            </w:r>
            <w:r w:rsidR="00AC3FD5" w:rsidRPr="00956B61">
              <w:rPr>
                <w:rFonts w:ascii="Arial" w:eastAsia="Arial Unicode MS" w:hAnsi="Arial" w:cs="Arial"/>
                <w:b/>
                <w:color w:val="000000"/>
                <w:sz w:val="28"/>
                <w:szCs w:val="28"/>
              </w:rPr>
              <w:t>:</w:t>
            </w:r>
          </w:p>
        </w:tc>
      </w:tr>
      <w:tr w:rsidR="00AC3FD5" w:rsidRPr="00956B61" w:rsidTr="00956B61">
        <w:trPr>
          <w:trHeight w:val="433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E3017" w:rsidRPr="00B35989" w:rsidRDefault="001E3017" w:rsidP="001E301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B35989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Please attend a session appropriate to the level of PDRP you are completing or the “Peer &amp; Portfolio assessors” if you are completing peer and/or portfolio assessments.</w:t>
            </w:r>
          </w:p>
          <w:p w:rsidR="001E3017" w:rsidRDefault="00FD4BBB" w:rsidP="001E301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*</w:t>
            </w:r>
            <w:r w:rsidR="001E301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If you need hands-on computer support to use the </w:t>
            </w:r>
            <w:proofErr w:type="spellStart"/>
            <w:r w:rsidR="001E301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ePortfolio</w:t>
            </w:r>
            <w:proofErr w:type="spellEnd"/>
            <w:r w:rsidR="001E301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, please come along to one of the </w:t>
            </w:r>
            <w:proofErr w:type="spellStart"/>
            <w:r w:rsidR="001E301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ePortfolio</w:t>
            </w:r>
            <w:proofErr w:type="spellEnd"/>
            <w:r w:rsidR="001E3017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sessions held in the computer room.</w:t>
            </w:r>
          </w:p>
          <w:p w:rsidR="001E3017" w:rsidRPr="00B35989" w:rsidRDefault="001E3017" w:rsidP="001E301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Y</w:t>
            </w:r>
            <w:r w:rsidRPr="002B3AC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ou are welcome to</w:t>
            </w: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bring your own device to these workshops. However you are responsible for its connection to internet. Please ensure you know your user name and password for Ko </w:t>
            </w:r>
            <w:proofErr w:type="spellStart"/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Awatea</w:t>
            </w:r>
            <w:proofErr w:type="spellEnd"/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(e-learning).</w:t>
            </w:r>
          </w:p>
          <w:p w:rsidR="006D4C44" w:rsidRPr="001E3017" w:rsidRDefault="001E3017" w:rsidP="001E301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B35989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Please familiarise yourself with the </w:t>
            </w:r>
            <w:r w:rsidRPr="001E3017">
              <w:rPr>
                <w:rFonts w:ascii="Arial" w:eastAsia="Arial Unicode MS" w:hAnsi="Arial" w:cs="Arial"/>
                <w:sz w:val="22"/>
                <w:szCs w:val="22"/>
              </w:rPr>
              <w:t>PDRP Handbook</w:t>
            </w:r>
            <w:r w:rsidRPr="00B35989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before attending a workshop.</w:t>
            </w:r>
          </w:p>
          <w:p w:rsidR="00493554" w:rsidRPr="00956B61" w:rsidRDefault="00493554" w:rsidP="00493554">
            <w:pPr>
              <w:pStyle w:val="ListParagraph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AC3FD5" w:rsidRPr="00956B61" w:rsidTr="00956B61">
        <w:trPr>
          <w:trHeight w:val="433"/>
        </w:trPr>
        <w:tc>
          <w:tcPr>
            <w:tcW w:w="19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C3FD5" w:rsidRPr="00956B61" w:rsidRDefault="00AC3FD5" w:rsidP="00AC3FD5">
            <w:pPr>
              <w:spacing w:before="60" w:after="60" w:line="288" w:lineRule="auto"/>
              <w:rPr>
                <w:rFonts w:ascii="Arial" w:eastAsia="Arial Unicode MS" w:hAnsi="Arial" w:cs="Arial"/>
                <w:b/>
                <w:color w:val="000000"/>
                <w:sz w:val="28"/>
                <w:szCs w:val="28"/>
              </w:rPr>
            </w:pPr>
            <w:r w:rsidRPr="00956B61">
              <w:rPr>
                <w:rFonts w:ascii="Arial" w:eastAsia="Arial Unicode MS" w:hAnsi="Arial" w:cs="Arial"/>
                <w:b/>
                <w:color w:val="000000"/>
                <w:sz w:val="28"/>
                <w:szCs w:val="28"/>
              </w:rPr>
              <w:t>Available to: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C3FD5" w:rsidRPr="006D4C44" w:rsidRDefault="00AC3FD5" w:rsidP="006D4C44">
            <w:pPr>
              <w:spacing w:before="60" w:after="60" w:line="288" w:lineRule="auto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956B61">
              <w:rPr>
                <w:rFonts w:ascii="Arial" w:eastAsia="Arial Unicode MS" w:hAnsi="Arial" w:cs="Arial"/>
                <w:b/>
                <w:color w:val="000000"/>
                <w:sz w:val="28"/>
                <w:szCs w:val="28"/>
              </w:rPr>
              <w:t xml:space="preserve">Price </w:t>
            </w:r>
            <w:r w:rsidRPr="006D4C44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(+ GST)</w:t>
            </w:r>
          </w:p>
        </w:tc>
        <w:tc>
          <w:tcPr>
            <w:tcW w:w="2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C3FD5" w:rsidRPr="00956B61" w:rsidRDefault="00AC3FD5" w:rsidP="00AC3FD5">
            <w:pPr>
              <w:spacing w:before="60" w:after="60" w:line="288" w:lineRule="auto"/>
              <w:rPr>
                <w:rFonts w:ascii="Arial" w:eastAsia="Arial Unicode MS" w:hAnsi="Arial" w:cs="Arial"/>
                <w:b/>
                <w:color w:val="000000"/>
                <w:sz w:val="28"/>
                <w:szCs w:val="28"/>
              </w:rPr>
            </w:pPr>
            <w:r w:rsidRPr="00956B61">
              <w:rPr>
                <w:rFonts w:ascii="Arial" w:eastAsia="Arial Unicode MS" w:hAnsi="Arial" w:cs="Arial"/>
                <w:b/>
                <w:color w:val="000000"/>
                <w:sz w:val="28"/>
                <w:szCs w:val="28"/>
              </w:rPr>
              <w:t>Booking Method</w:t>
            </w:r>
          </w:p>
        </w:tc>
      </w:tr>
      <w:tr w:rsidR="00AC3FD5" w:rsidRPr="00956B61" w:rsidTr="00956B61">
        <w:trPr>
          <w:trHeight w:val="433"/>
        </w:trPr>
        <w:tc>
          <w:tcPr>
            <w:tcW w:w="19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AC3FD5" w:rsidRPr="00956B61" w:rsidRDefault="00AC3FD5" w:rsidP="001E7438">
            <w:pPr>
              <w:spacing w:before="60" w:after="60" w:line="288" w:lineRule="auto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956B61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Hutt Valley Staff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FD5" w:rsidRPr="00956B61" w:rsidRDefault="001E3017" w:rsidP="00AC3FD5">
            <w:pPr>
              <w:spacing w:before="60" w:after="60" w:line="288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No charge</w:t>
            </w:r>
          </w:p>
        </w:tc>
        <w:tc>
          <w:tcPr>
            <w:tcW w:w="2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FD5" w:rsidRPr="00956B61" w:rsidRDefault="001E3017" w:rsidP="00AC3FD5">
            <w:pPr>
              <w:spacing w:before="60" w:after="60" w:line="288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Ko </w:t>
            </w:r>
            <w:proofErr w:type="spellStart"/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Awatea</w:t>
            </w:r>
            <w:proofErr w:type="spellEnd"/>
          </w:p>
        </w:tc>
      </w:tr>
      <w:tr w:rsidR="00115F0B" w:rsidRPr="00956B61" w:rsidTr="00956B61">
        <w:trPr>
          <w:trHeight w:val="433"/>
        </w:trPr>
        <w:tc>
          <w:tcPr>
            <w:tcW w:w="19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115F0B" w:rsidRPr="00956B61" w:rsidRDefault="00115F0B" w:rsidP="001E7438">
            <w:pPr>
              <w:spacing w:before="60" w:after="60" w:line="288" w:lineRule="auto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956B61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Wairarapa/C</w:t>
            </w:r>
            <w:r w:rsidR="001E7438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apital &amp; Coast</w:t>
            </w:r>
            <w:r w:rsidRPr="00956B61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Staff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F0B" w:rsidRPr="00956B61" w:rsidRDefault="001E3017" w:rsidP="00115F0B">
            <w:pPr>
              <w:spacing w:before="60" w:after="60" w:line="288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Not applicable</w:t>
            </w:r>
          </w:p>
        </w:tc>
        <w:tc>
          <w:tcPr>
            <w:tcW w:w="2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F0B" w:rsidRPr="00956B61" w:rsidRDefault="001E3017" w:rsidP="00115F0B">
            <w:pPr>
              <w:spacing w:before="60" w:after="60" w:line="288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Please attend Capital Coast or Wairarapa PDRP workshops as appropriate. This workshop if for Hutt Valley PDRP.</w:t>
            </w:r>
          </w:p>
        </w:tc>
      </w:tr>
      <w:tr w:rsidR="00115F0B" w:rsidRPr="00956B61" w:rsidTr="00956B61">
        <w:trPr>
          <w:trHeight w:val="433"/>
        </w:trPr>
        <w:tc>
          <w:tcPr>
            <w:tcW w:w="19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115F0B" w:rsidRPr="00956B61" w:rsidRDefault="00115F0B" w:rsidP="00115F0B">
            <w:pPr>
              <w:spacing w:before="60" w:after="60" w:line="288" w:lineRule="auto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956B61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External Health Professionals </w:t>
            </w:r>
            <w:r w:rsidRPr="00956B61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br/>
              <w:t xml:space="preserve">(Primary Health, PHO, Aged Care)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F0B" w:rsidRPr="00956B61" w:rsidRDefault="001E3017" w:rsidP="00115F0B">
            <w:pPr>
              <w:spacing w:before="60" w:after="60" w:line="288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No charge</w:t>
            </w:r>
          </w:p>
        </w:tc>
        <w:tc>
          <w:tcPr>
            <w:tcW w:w="2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017" w:rsidRDefault="001E3017" w:rsidP="001E3017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Please email your name and contact number along with the workshop you wish to book to </w:t>
            </w:r>
          </w:p>
          <w:p w:rsidR="00115F0B" w:rsidRPr="001E3017" w:rsidRDefault="001E3017" w:rsidP="001E3017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FF" w:themeColor="hyperlink"/>
                <w:sz w:val="22"/>
                <w:szCs w:val="22"/>
                <w:u w:val="single"/>
              </w:rPr>
            </w:pPr>
            <w:hyperlink r:id="rId8" w:history="1">
              <w:r>
                <w:rPr>
                  <w:rStyle w:val="Hyperlink"/>
                  <w:rFonts w:ascii="Arial" w:hAnsi="Arial" w:cs="Arial"/>
                  <w:sz w:val="21"/>
                  <w:szCs w:val="21"/>
                </w:rPr>
                <w:t>PDRP@huttvalleydhb.org.nz</w:t>
              </w:r>
            </w:hyperlink>
          </w:p>
        </w:tc>
      </w:tr>
      <w:tr w:rsidR="00115F0B" w:rsidRPr="00956B61" w:rsidTr="00956B61">
        <w:trPr>
          <w:trHeight w:val="481"/>
        </w:trPr>
        <w:tc>
          <w:tcPr>
            <w:tcW w:w="19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15F0B" w:rsidRPr="00956B61" w:rsidRDefault="00115F0B" w:rsidP="001E7438">
            <w:pPr>
              <w:spacing w:before="60" w:after="60" w:line="288" w:lineRule="auto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956B61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Private sector 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0B" w:rsidRPr="00956B61" w:rsidRDefault="001E3017" w:rsidP="00115F0B">
            <w:pPr>
              <w:spacing w:before="60" w:after="60" w:line="288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Not applicable</w:t>
            </w:r>
          </w:p>
        </w:tc>
        <w:tc>
          <w:tcPr>
            <w:tcW w:w="2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0B" w:rsidRPr="00956B61" w:rsidRDefault="001E3017" w:rsidP="00115F0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This workshop is only appropriate to organisations signed up to Hutt Valley’s PDRP.</w:t>
            </w:r>
          </w:p>
        </w:tc>
      </w:tr>
      <w:tr w:rsidR="00AC3FD5" w:rsidRPr="00956B61" w:rsidTr="00956B61">
        <w:trPr>
          <w:trHeight w:hRule="exact" w:val="11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noWrap/>
            <w:vAlign w:val="center"/>
          </w:tcPr>
          <w:p w:rsidR="00AC3FD5" w:rsidRPr="00956B61" w:rsidRDefault="00AC3FD5" w:rsidP="00AC3FD5">
            <w:pPr>
              <w:spacing w:line="288" w:lineRule="auto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956B61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5F0B" w:rsidRPr="00956B61" w:rsidTr="00FD4BBB">
        <w:trPr>
          <w:trHeight w:val="433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115F0B" w:rsidRPr="00956B61" w:rsidRDefault="00115F0B" w:rsidP="00115F0B">
            <w:pPr>
              <w:spacing w:before="60" w:after="60" w:line="288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956B61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Target Audience </w:t>
            </w:r>
          </w:p>
        </w:tc>
        <w:tc>
          <w:tcPr>
            <w:tcW w:w="35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F0B" w:rsidRPr="00956B61" w:rsidRDefault="001E3017" w:rsidP="00115F0B">
            <w:pPr>
              <w:spacing w:before="60" w:after="60" w:line="288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Registered and enrolled nurses completing their own PDRP or supporting nursing colleagues with their PDRP.</w:t>
            </w:r>
          </w:p>
        </w:tc>
      </w:tr>
      <w:tr w:rsidR="00115F0B" w:rsidRPr="00956B61" w:rsidTr="00FD4BBB">
        <w:trPr>
          <w:trHeight w:val="433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115F0B" w:rsidRPr="00956B61" w:rsidRDefault="00115F0B" w:rsidP="00115F0B">
            <w:pPr>
              <w:spacing w:before="60" w:after="60" w:line="288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956B61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Pre reading requirements</w:t>
            </w:r>
          </w:p>
        </w:tc>
        <w:tc>
          <w:tcPr>
            <w:tcW w:w="35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F0B" w:rsidRPr="00956B61" w:rsidRDefault="001E3017" w:rsidP="00115F0B">
            <w:pPr>
              <w:spacing w:before="60" w:after="60" w:line="288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PDRP Handbook</w:t>
            </w:r>
          </w:p>
        </w:tc>
      </w:tr>
      <w:tr w:rsidR="001E3017" w:rsidRPr="00956B61" w:rsidTr="00FD4BBB">
        <w:trPr>
          <w:trHeight w:val="433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1E3017" w:rsidRPr="00956B61" w:rsidRDefault="001E3017" w:rsidP="001E3017">
            <w:pPr>
              <w:spacing w:before="60" w:after="60" w:line="288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956B61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Course Facilitator</w:t>
            </w:r>
          </w:p>
        </w:tc>
        <w:tc>
          <w:tcPr>
            <w:tcW w:w="35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017" w:rsidRPr="00956B61" w:rsidRDefault="001E3017" w:rsidP="001E3017">
            <w:pPr>
              <w:spacing w:before="60" w:after="60" w:line="288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Ellie Jessop, Nurse Coordinator Professional Development</w:t>
            </w:r>
          </w:p>
        </w:tc>
      </w:tr>
      <w:tr w:rsidR="001E3017" w:rsidRPr="00956B61" w:rsidTr="00FD4BBB">
        <w:trPr>
          <w:trHeight w:val="433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1E3017" w:rsidRPr="00956B61" w:rsidRDefault="001E3017" w:rsidP="001E3017">
            <w:pPr>
              <w:spacing w:before="60" w:after="60" w:line="288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956B61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Food Provided</w:t>
            </w:r>
          </w:p>
        </w:tc>
        <w:tc>
          <w:tcPr>
            <w:tcW w:w="35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017" w:rsidRPr="00956B61" w:rsidRDefault="001E3017" w:rsidP="001E3017">
            <w:pPr>
              <w:spacing w:before="60" w:after="60" w:line="288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No.</w:t>
            </w:r>
          </w:p>
        </w:tc>
      </w:tr>
      <w:tr w:rsidR="001E3017" w:rsidRPr="00956B61" w:rsidTr="00956B61">
        <w:trPr>
          <w:trHeight w:hRule="exact" w:val="11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noWrap/>
            <w:vAlign w:val="center"/>
          </w:tcPr>
          <w:p w:rsidR="001E3017" w:rsidRPr="00956B61" w:rsidRDefault="001E3017" w:rsidP="001E3017">
            <w:pPr>
              <w:spacing w:line="288" w:lineRule="auto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956B61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3017" w:rsidRPr="00956B61" w:rsidTr="00956B61">
        <w:trPr>
          <w:trHeight w:val="43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E3017" w:rsidRPr="00956B61" w:rsidRDefault="001E3017" w:rsidP="001E3017">
            <w:pPr>
              <w:spacing w:before="60" w:after="60" w:line="288" w:lineRule="auto"/>
              <w:rPr>
                <w:rFonts w:ascii="Arial" w:eastAsia="Arial Unicode MS" w:hAnsi="Arial" w:cs="Arial"/>
                <w:b/>
                <w:color w:val="000000"/>
                <w:sz w:val="28"/>
                <w:szCs w:val="28"/>
              </w:rPr>
            </w:pPr>
            <w:r w:rsidRPr="00956B61">
              <w:rPr>
                <w:rFonts w:ascii="Arial" w:eastAsia="Arial Unicode MS" w:hAnsi="Arial" w:cs="Arial"/>
                <w:b/>
                <w:color w:val="000000"/>
                <w:sz w:val="28"/>
                <w:szCs w:val="28"/>
              </w:rPr>
              <w:t>Course Details:</w:t>
            </w:r>
          </w:p>
        </w:tc>
      </w:tr>
      <w:tr w:rsidR="00E50455" w:rsidRPr="00956B61" w:rsidTr="00E50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703" w:type="pct"/>
            <w:shd w:val="clear" w:color="auto" w:fill="BFBFBF"/>
            <w:vAlign w:val="bottom"/>
          </w:tcPr>
          <w:p w:rsidR="007F5E34" w:rsidRPr="00956B61" w:rsidRDefault="007F5E34" w:rsidP="001E3017">
            <w:pPr>
              <w:spacing w:before="60" w:after="60" w:line="288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956B61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Day</w:t>
            </w:r>
          </w:p>
        </w:tc>
        <w:tc>
          <w:tcPr>
            <w:tcW w:w="844" w:type="pct"/>
            <w:gridSpan w:val="2"/>
            <w:shd w:val="clear" w:color="auto" w:fill="BFBFBF"/>
            <w:vAlign w:val="bottom"/>
          </w:tcPr>
          <w:p w:rsidR="007F5E34" w:rsidRPr="00956B61" w:rsidRDefault="007F5E34" w:rsidP="001E3017">
            <w:pPr>
              <w:spacing w:before="60" w:after="60" w:line="288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956B61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758" w:type="pct"/>
            <w:gridSpan w:val="3"/>
            <w:shd w:val="clear" w:color="auto" w:fill="BFBFBF"/>
            <w:vAlign w:val="bottom"/>
          </w:tcPr>
          <w:p w:rsidR="007F5E34" w:rsidRPr="00956B61" w:rsidRDefault="007F5E34" w:rsidP="001E3017">
            <w:pPr>
              <w:spacing w:before="60" w:after="60" w:line="288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956B61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Venue</w:t>
            </w:r>
          </w:p>
        </w:tc>
        <w:tc>
          <w:tcPr>
            <w:tcW w:w="632" w:type="pct"/>
            <w:shd w:val="clear" w:color="auto" w:fill="BFBFBF"/>
            <w:vAlign w:val="bottom"/>
          </w:tcPr>
          <w:p w:rsidR="007F5E34" w:rsidRPr="00956B61" w:rsidRDefault="007F5E34" w:rsidP="001E3017">
            <w:pPr>
              <w:spacing w:before="60" w:after="60" w:line="288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956B61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Start - Finish</w:t>
            </w:r>
          </w:p>
        </w:tc>
        <w:tc>
          <w:tcPr>
            <w:tcW w:w="1063" w:type="pct"/>
            <w:shd w:val="clear" w:color="auto" w:fill="BFBFBF"/>
            <w:vAlign w:val="bottom"/>
          </w:tcPr>
          <w:p w:rsidR="007F5E34" w:rsidRPr="00956B61" w:rsidRDefault="007F5E34" w:rsidP="001E3017">
            <w:pPr>
              <w:spacing w:before="60" w:after="60" w:line="288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Level</w:t>
            </w:r>
            <w:r w:rsidR="00C64148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/Topic</w:t>
            </w:r>
          </w:p>
        </w:tc>
      </w:tr>
      <w:tr w:rsidR="00E50455" w:rsidRPr="00956B61" w:rsidTr="00E50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703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Tuesday</w:t>
            </w:r>
          </w:p>
        </w:tc>
        <w:tc>
          <w:tcPr>
            <w:tcW w:w="844" w:type="pct"/>
            <w:gridSpan w:val="2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1E3017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February</w:t>
            </w:r>
          </w:p>
        </w:tc>
        <w:tc>
          <w:tcPr>
            <w:tcW w:w="1758" w:type="pct"/>
            <w:gridSpan w:val="3"/>
            <w:shd w:val="clear" w:color="auto" w:fill="auto"/>
          </w:tcPr>
          <w:p w:rsidR="00C64148" w:rsidRPr="00956B61" w:rsidRDefault="00C64148" w:rsidP="001E3017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Meeting Room 3, Learning Centre</w:t>
            </w:r>
          </w:p>
        </w:tc>
        <w:tc>
          <w:tcPr>
            <w:tcW w:w="632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1000-1200</w:t>
            </w:r>
          </w:p>
        </w:tc>
        <w:tc>
          <w:tcPr>
            <w:tcW w:w="1063" w:type="pct"/>
            <w:shd w:val="clear" w:color="auto" w:fill="auto"/>
          </w:tcPr>
          <w:p w:rsidR="00C64148" w:rsidRPr="00C64148" w:rsidRDefault="00C64148" w:rsidP="001E3017">
            <w:pPr>
              <w:spacing w:before="120"/>
            </w:pPr>
            <w:r w:rsidRPr="002C3F3B">
              <w:rPr>
                <w:rFonts w:ascii="Arial" w:hAnsi="Arial" w:cs="Arial"/>
                <w:sz w:val="22"/>
                <w:szCs w:val="22"/>
              </w:rPr>
              <w:t>Competent &amp; Proficient</w:t>
            </w:r>
          </w:p>
        </w:tc>
      </w:tr>
      <w:tr w:rsidR="00E50455" w:rsidRPr="00956B61" w:rsidTr="00E50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703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Monday</w:t>
            </w:r>
          </w:p>
        </w:tc>
        <w:tc>
          <w:tcPr>
            <w:tcW w:w="844" w:type="pct"/>
            <w:gridSpan w:val="2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E3017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February</w:t>
            </w:r>
          </w:p>
        </w:tc>
        <w:tc>
          <w:tcPr>
            <w:tcW w:w="1758" w:type="pct"/>
            <w:gridSpan w:val="3"/>
            <w:shd w:val="clear" w:color="auto" w:fill="auto"/>
          </w:tcPr>
          <w:p w:rsidR="00C64148" w:rsidRPr="00956B61" w:rsidRDefault="00C64148" w:rsidP="001E3017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Meeting Room 3, Learning Centre</w:t>
            </w:r>
          </w:p>
        </w:tc>
        <w:tc>
          <w:tcPr>
            <w:tcW w:w="632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1200-1400</w:t>
            </w:r>
          </w:p>
        </w:tc>
        <w:tc>
          <w:tcPr>
            <w:tcW w:w="1063" w:type="pct"/>
            <w:shd w:val="clear" w:color="auto" w:fill="auto"/>
          </w:tcPr>
          <w:p w:rsidR="00C64148" w:rsidRPr="00956B61" w:rsidRDefault="00C64148" w:rsidP="00E5045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Expert, </w:t>
            </w:r>
            <w:r w:rsidR="00E50455">
              <w:rPr>
                <w:rFonts w:ascii="Arial" w:hAnsi="Arial" w:cs="Arial"/>
                <w:sz w:val="22"/>
                <w:szCs w:val="22"/>
              </w:rPr>
              <w:t xml:space="preserve">Senior &amp; </w:t>
            </w:r>
            <w:r>
              <w:rPr>
                <w:rFonts w:ascii="Arial" w:hAnsi="Arial" w:cs="Arial"/>
                <w:sz w:val="22"/>
                <w:szCs w:val="22"/>
              </w:rPr>
              <w:t>Accomplished</w:t>
            </w:r>
          </w:p>
        </w:tc>
      </w:tr>
      <w:tr w:rsidR="00E50455" w:rsidRPr="00956B61" w:rsidTr="00E50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703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Tuesday</w:t>
            </w:r>
          </w:p>
        </w:tc>
        <w:tc>
          <w:tcPr>
            <w:tcW w:w="844" w:type="pct"/>
            <w:gridSpan w:val="2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1E3017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March</w:t>
            </w:r>
          </w:p>
        </w:tc>
        <w:tc>
          <w:tcPr>
            <w:tcW w:w="1758" w:type="pct"/>
            <w:gridSpan w:val="3"/>
            <w:shd w:val="clear" w:color="auto" w:fill="auto"/>
          </w:tcPr>
          <w:p w:rsidR="00C64148" w:rsidRPr="00956B61" w:rsidRDefault="00C64148" w:rsidP="001E3017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Meeting Room 3, Learning Centre</w:t>
            </w:r>
          </w:p>
        </w:tc>
        <w:tc>
          <w:tcPr>
            <w:tcW w:w="632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1000-1200</w:t>
            </w:r>
          </w:p>
        </w:tc>
        <w:tc>
          <w:tcPr>
            <w:tcW w:w="1063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Proficient,</w:t>
            </w:r>
            <w:r w:rsidRPr="002C3F3B">
              <w:rPr>
                <w:rFonts w:ascii="Arial" w:hAnsi="Arial" w:cs="Arial"/>
                <w:sz w:val="22"/>
                <w:szCs w:val="22"/>
              </w:rPr>
              <w:t xml:space="preserve"> Expert</w:t>
            </w:r>
            <w:r>
              <w:rPr>
                <w:rFonts w:ascii="Arial" w:hAnsi="Arial" w:cs="Arial"/>
                <w:sz w:val="22"/>
                <w:szCs w:val="22"/>
              </w:rPr>
              <w:t xml:space="preserve"> &amp; Accomplished</w:t>
            </w:r>
          </w:p>
        </w:tc>
      </w:tr>
      <w:tr w:rsidR="00E50455" w:rsidRPr="00956B61" w:rsidTr="00E50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703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Wednesday</w:t>
            </w:r>
          </w:p>
        </w:tc>
        <w:tc>
          <w:tcPr>
            <w:tcW w:w="844" w:type="pct"/>
            <w:gridSpan w:val="2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7F5E34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March</w:t>
            </w:r>
          </w:p>
        </w:tc>
        <w:tc>
          <w:tcPr>
            <w:tcW w:w="1758" w:type="pct"/>
            <w:gridSpan w:val="3"/>
            <w:shd w:val="clear" w:color="auto" w:fill="auto"/>
          </w:tcPr>
          <w:p w:rsidR="00C64148" w:rsidRPr="00956B61" w:rsidRDefault="00E50455" w:rsidP="001E3017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0455">
              <w:rPr>
                <w:rFonts w:ascii="Arial" w:hAnsi="Arial" w:cs="Arial"/>
                <w:color w:val="000000"/>
                <w:sz w:val="22"/>
                <w:szCs w:val="22"/>
              </w:rPr>
              <w:t>Computer room, Learning Centre</w:t>
            </w:r>
          </w:p>
        </w:tc>
        <w:tc>
          <w:tcPr>
            <w:tcW w:w="632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1200-1400</w:t>
            </w:r>
          </w:p>
        </w:tc>
        <w:tc>
          <w:tcPr>
            <w:tcW w:w="1063" w:type="pct"/>
            <w:shd w:val="clear" w:color="auto" w:fill="auto"/>
          </w:tcPr>
          <w:p w:rsidR="00C64148" w:rsidRPr="00956B61" w:rsidRDefault="00FD4BBB" w:rsidP="001E301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C3F3B">
              <w:rPr>
                <w:rFonts w:ascii="Arial" w:hAnsi="Arial" w:cs="Arial"/>
                <w:sz w:val="22"/>
                <w:szCs w:val="22"/>
              </w:rPr>
              <w:t>ePortfolio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E50455" w:rsidRPr="00956B61" w:rsidTr="00E50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703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Tuesday</w:t>
            </w:r>
          </w:p>
        </w:tc>
        <w:tc>
          <w:tcPr>
            <w:tcW w:w="844" w:type="pct"/>
            <w:gridSpan w:val="2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7F5E34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April</w:t>
            </w:r>
          </w:p>
        </w:tc>
        <w:tc>
          <w:tcPr>
            <w:tcW w:w="1758" w:type="pct"/>
            <w:gridSpan w:val="3"/>
            <w:shd w:val="clear" w:color="auto" w:fill="auto"/>
          </w:tcPr>
          <w:p w:rsidR="00C64148" w:rsidRPr="00956B61" w:rsidRDefault="00C64148" w:rsidP="001E3017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Meeting Room 3, Learning Centre</w:t>
            </w:r>
          </w:p>
        </w:tc>
        <w:tc>
          <w:tcPr>
            <w:tcW w:w="632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1200-1400</w:t>
            </w:r>
          </w:p>
        </w:tc>
        <w:tc>
          <w:tcPr>
            <w:tcW w:w="1063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3F3B">
              <w:rPr>
                <w:rFonts w:ascii="Arial" w:hAnsi="Arial" w:cs="Arial"/>
                <w:sz w:val="22"/>
                <w:szCs w:val="22"/>
              </w:rPr>
              <w:t>Competent &amp; Proficient</w:t>
            </w:r>
          </w:p>
        </w:tc>
      </w:tr>
      <w:tr w:rsidR="00E50455" w:rsidRPr="00956B61" w:rsidTr="00E50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703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Wednesday</w:t>
            </w:r>
          </w:p>
        </w:tc>
        <w:tc>
          <w:tcPr>
            <w:tcW w:w="844" w:type="pct"/>
            <w:gridSpan w:val="2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7F5E34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April</w:t>
            </w:r>
          </w:p>
        </w:tc>
        <w:tc>
          <w:tcPr>
            <w:tcW w:w="1758" w:type="pct"/>
            <w:gridSpan w:val="3"/>
            <w:shd w:val="clear" w:color="auto" w:fill="auto"/>
          </w:tcPr>
          <w:p w:rsidR="00C64148" w:rsidRPr="00956B61" w:rsidRDefault="00C64148" w:rsidP="001E3017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Meeting Room 3, Learning Centre</w:t>
            </w:r>
          </w:p>
        </w:tc>
        <w:tc>
          <w:tcPr>
            <w:tcW w:w="632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1000-1200</w:t>
            </w:r>
          </w:p>
        </w:tc>
        <w:tc>
          <w:tcPr>
            <w:tcW w:w="1063" w:type="pct"/>
            <w:shd w:val="clear" w:color="auto" w:fill="auto"/>
          </w:tcPr>
          <w:p w:rsidR="00C64148" w:rsidRPr="00956B61" w:rsidRDefault="00E50455" w:rsidP="001E301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Peer/portfolio Assessor</w:t>
            </w:r>
          </w:p>
        </w:tc>
      </w:tr>
      <w:tr w:rsidR="00E50455" w:rsidRPr="00956B61" w:rsidTr="00E50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703" w:type="pct"/>
            <w:shd w:val="clear" w:color="auto" w:fill="auto"/>
          </w:tcPr>
          <w:p w:rsidR="00C64148" w:rsidRPr="00956B61" w:rsidRDefault="00C64148" w:rsidP="007F5E3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Thursday </w:t>
            </w:r>
          </w:p>
        </w:tc>
        <w:tc>
          <w:tcPr>
            <w:tcW w:w="844" w:type="pct"/>
            <w:gridSpan w:val="2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7F5E34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2"/>
              </w:rPr>
              <w:t xml:space="preserve"> April</w:t>
            </w:r>
          </w:p>
        </w:tc>
        <w:tc>
          <w:tcPr>
            <w:tcW w:w="1758" w:type="pct"/>
            <w:gridSpan w:val="3"/>
            <w:shd w:val="clear" w:color="auto" w:fill="auto"/>
          </w:tcPr>
          <w:p w:rsidR="00C64148" w:rsidRPr="00956B61" w:rsidRDefault="00C64148" w:rsidP="001E3017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Meeting Room 3, Learning Centre</w:t>
            </w:r>
          </w:p>
        </w:tc>
        <w:tc>
          <w:tcPr>
            <w:tcW w:w="632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1530-1730</w:t>
            </w:r>
          </w:p>
        </w:tc>
        <w:tc>
          <w:tcPr>
            <w:tcW w:w="1063" w:type="pct"/>
            <w:shd w:val="clear" w:color="auto" w:fill="auto"/>
          </w:tcPr>
          <w:p w:rsidR="00C64148" w:rsidRPr="00956B61" w:rsidRDefault="00336121" w:rsidP="001E301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Expert, Senior &amp; Accomplished</w:t>
            </w:r>
          </w:p>
        </w:tc>
      </w:tr>
      <w:tr w:rsidR="00E50455" w:rsidRPr="00956B61" w:rsidTr="00E50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703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844" w:type="pct"/>
            <w:gridSpan w:val="2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7F5E34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May</w:t>
            </w:r>
          </w:p>
        </w:tc>
        <w:tc>
          <w:tcPr>
            <w:tcW w:w="1758" w:type="pct"/>
            <w:gridSpan w:val="3"/>
            <w:shd w:val="clear" w:color="auto" w:fill="auto"/>
          </w:tcPr>
          <w:p w:rsidR="00C64148" w:rsidRPr="00956B61" w:rsidRDefault="00E50455" w:rsidP="001E3017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0455">
              <w:rPr>
                <w:rFonts w:ascii="Arial" w:hAnsi="Arial" w:cs="Arial"/>
                <w:color w:val="000000"/>
                <w:sz w:val="22"/>
                <w:szCs w:val="22"/>
              </w:rPr>
              <w:t>Computer room, Learning Centre</w:t>
            </w:r>
          </w:p>
        </w:tc>
        <w:tc>
          <w:tcPr>
            <w:tcW w:w="632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1530-1730</w:t>
            </w:r>
          </w:p>
        </w:tc>
        <w:tc>
          <w:tcPr>
            <w:tcW w:w="1063" w:type="pct"/>
            <w:shd w:val="clear" w:color="auto" w:fill="auto"/>
          </w:tcPr>
          <w:p w:rsidR="00C64148" w:rsidRPr="00956B61" w:rsidRDefault="00FD4BBB" w:rsidP="001E301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C3F3B">
              <w:rPr>
                <w:rFonts w:ascii="Arial" w:hAnsi="Arial" w:cs="Arial"/>
                <w:sz w:val="22"/>
                <w:szCs w:val="22"/>
              </w:rPr>
              <w:t>ePortfolio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E50455" w:rsidRPr="00956B61" w:rsidTr="00E50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703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844" w:type="pct"/>
            <w:gridSpan w:val="2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Pr="007F5E34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May</w:t>
            </w:r>
          </w:p>
        </w:tc>
        <w:tc>
          <w:tcPr>
            <w:tcW w:w="1758" w:type="pct"/>
            <w:gridSpan w:val="3"/>
            <w:shd w:val="clear" w:color="auto" w:fill="auto"/>
          </w:tcPr>
          <w:p w:rsidR="00C64148" w:rsidRPr="00956B61" w:rsidRDefault="00C64148" w:rsidP="001E3017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Meeting Room 3, Learning Centre</w:t>
            </w:r>
          </w:p>
        </w:tc>
        <w:tc>
          <w:tcPr>
            <w:tcW w:w="632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1200-1400</w:t>
            </w:r>
          </w:p>
        </w:tc>
        <w:tc>
          <w:tcPr>
            <w:tcW w:w="1063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Proficient,</w:t>
            </w:r>
            <w:r w:rsidRPr="002C3F3B">
              <w:rPr>
                <w:rFonts w:ascii="Arial" w:hAnsi="Arial" w:cs="Arial"/>
                <w:sz w:val="22"/>
                <w:szCs w:val="22"/>
              </w:rPr>
              <w:t xml:space="preserve"> Expert</w:t>
            </w:r>
            <w:r>
              <w:rPr>
                <w:rFonts w:ascii="Arial" w:hAnsi="Arial" w:cs="Arial"/>
                <w:sz w:val="22"/>
                <w:szCs w:val="22"/>
              </w:rPr>
              <w:t xml:space="preserve"> &amp; Accomplished</w:t>
            </w:r>
          </w:p>
        </w:tc>
      </w:tr>
      <w:tr w:rsidR="00563AE5" w:rsidRPr="00956B61" w:rsidTr="00E50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703" w:type="pct"/>
            <w:shd w:val="clear" w:color="auto" w:fill="auto"/>
          </w:tcPr>
          <w:p w:rsidR="00563AE5" w:rsidRDefault="00563AE5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Monday</w:t>
            </w:r>
          </w:p>
        </w:tc>
        <w:tc>
          <w:tcPr>
            <w:tcW w:w="844" w:type="pct"/>
            <w:gridSpan w:val="2"/>
            <w:shd w:val="clear" w:color="auto" w:fill="auto"/>
          </w:tcPr>
          <w:p w:rsidR="00563AE5" w:rsidRDefault="00563AE5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563AE5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June</w:t>
            </w:r>
          </w:p>
        </w:tc>
        <w:tc>
          <w:tcPr>
            <w:tcW w:w="1758" w:type="pct"/>
            <w:gridSpan w:val="3"/>
            <w:shd w:val="clear" w:color="auto" w:fill="auto"/>
          </w:tcPr>
          <w:p w:rsidR="00563AE5" w:rsidRDefault="00563AE5" w:rsidP="00C81F53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Theatres Education Room, </w:t>
            </w:r>
            <w:r w:rsidR="00C81F53">
              <w:rPr>
                <w:rFonts w:ascii="Arial" w:hAnsi="Arial" w:cs="Arial"/>
                <w:color w:val="000000"/>
                <w:sz w:val="22"/>
                <w:szCs w:val="22"/>
              </w:rPr>
              <w:t xml:space="preserve">Level 1 </w:t>
            </w:r>
            <w:proofErr w:type="spellStart"/>
            <w:r w:rsidR="00C81F53">
              <w:rPr>
                <w:rFonts w:ascii="Arial" w:hAnsi="Arial" w:cs="Arial"/>
                <w:color w:val="000000"/>
                <w:sz w:val="22"/>
                <w:szCs w:val="22"/>
              </w:rPr>
              <w:t>ED&amp;Theatres</w:t>
            </w:r>
            <w:proofErr w:type="spellEnd"/>
          </w:p>
        </w:tc>
        <w:tc>
          <w:tcPr>
            <w:tcW w:w="632" w:type="pct"/>
            <w:shd w:val="clear" w:color="auto" w:fill="auto"/>
          </w:tcPr>
          <w:p w:rsidR="00563AE5" w:rsidRDefault="00563AE5" w:rsidP="001E301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1200-1400</w:t>
            </w:r>
          </w:p>
        </w:tc>
        <w:tc>
          <w:tcPr>
            <w:tcW w:w="1063" w:type="pct"/>
            <w:shd w:val="clear" w:color="auto" w:fill="auto"/>
          </w:tcPr>
          <w:p w:rsidR="00563AE5" w:rsidRDefault="001C1890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563AE5">
              <w:rPr>
                <w:rFonts w:ascii="Arial" w:hAnsi="Arial" w:cs="Arial"/>
                <w:color w:val="000000"/>
                <w:sz w:val="22"/>
                <w:szCs w:val="22"/>
              </w:rPr>
              <w:t>ortfolio Assessor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refresher</w:t>
            </w:r>
          </w:p>
        </w:tc>
      </w:tr>
      <w:tr w:rsidR="00E50455" w:rsidRPr="00956B61" w:rsidTr="00E50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703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844" w:type="pct"/>
            <w:gridSpan w:val="2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7F5E34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June</w:t>
            </w:r>
          </w:p>
        </w:tc>
        <w:tc>
          <w:tcPr>
            <w:tcW w:w="1758" w:type="pct"/>
            <w:gridSpan w:val="3"/>
            <w:shd w:val="clear" w:color="auto" w:fill="auto"/>
          </w:tcPr>
          <w:p w:rsidR="00C64148" w:rsidRPr="00956B61" w:rsidRDefault="00C64148" w:rsidP="001E3017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Meeting Room 3, Learning Centre</w:t>
            </w:r>
          </w:p>
        </w:tc>
        <w:tc>
          <w:tcPr>
            <w:tcW w:w="632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1000-1200</w:t>
            </w:r>
          </w:p>
        </w:tc>
        <w:tc>
          <w:tcPr>
            <w:tcW w:w="1063" w:type="pct"/>
            <w:shd w:val="clear" w:color="auto" w:fill="auto"/>
          </w:tcPr>
          <w:p w:rsidR="00C64148" w:rsidRPr="00956B61" w:rsidRDefault="00336121" w:rsidP="001E301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Expert, Senior &amp; Accomplished</w:t>
            </w:r>
          </w:p>
        </w:tc>
      </w:tr>
      <w:tr w:rsidR="00E50455" w:rsidRPr="00956B61" w:rsidTr="00E50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703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844" w:type="pct"/>
            <w:gridSpan w:val="2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7F5E34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June</w:t>
            </w:r>
          </w:p>
        </w:tc>
        <w:tc>
          <w:tcPr>
            <w:tcW w:w="1758" w:type="pct"/>
            <w:gridSpan w:val="3"/>
            <w:shd w:val="clear" w:color="auto" w:fill="auto"/>
          </w:tcPr>
          <w:p w:rsidR="00C64148" w:rsidRPr="00956B61" w:rsidRDefault="00C64148" w:rsidP="001E3017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Meeting Room 3, Learning Centre</w:t>
            </w:r>
          </w:p>
        </w:tc>
        <w:tc>
          <w:tcPr>
            <w:tcW w:w="632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1530-1730</w:t>
            </w:r>
          </w:p>
        </w:tc>
        <w:tc>
          <w:tcPr>
            <w:tcW w:w="1063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3F3B">
              <w:rPr>
                <w:rFonts w:ascii="Arial" w:hAnsi="Arial" w:cs="Arial"/>
                <w:sz w:val="22"/>
                <w:szCs w:val="22"/>
              </w:rPr>
              <w:t>Competent &amp; Proficient</w:t>
            </w:r>
          </w:p>
        </w:tc>
      </w:tr>
      <w:tr w:rsidR="00E50455" w:rsidRPr="00956B61" w:rsidTr="00E50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703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844" w:type="pct"/>
            <w:gridSpan w:val="2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7F5E34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July</w:t>
            </w:r>
          </w:p>
        </w:tc>
        <w:tc>
          <w:tcPr>
            <w:tcW w:w="1758" w:type="pct"/>
            <w:gridSpan w:val="3"/>
            <w:shd w:val="clear" w:color="auto" w:fill="auto"/>
          </w:tcPr>
          <w:p w:rsidR="00C64148" w:rsidRPr="00956B61" w:rsidRDefault="00E50455" w:rsidP="001E3017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0455">
              <w:rPr>
                <w:rFonts w:ascii="Arial" w:hAnsi="Arial" w:cs="Arial"/>
                <w:color w:val="000000"/>
                <w:sz w:val="22"/>
                <w:szCs w:val="22"/>
              </w:rPr>
              <w:t>Computer room, Learning Centre</w:t>
            </w:r>
          </w:p>
        </w:tc>
        <w:tc>
          <w:tcPr>
            <w:tcW w:w="632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1000-1200</w:t>
            </w:r>
          </w:p>
        </w:tc>
        <w:tc>
          <w:tcPr>
            <w:tcW w:w="1063" w:type="pct"/>
            <w:shd w:val="clear" w:color="auto" w:fill="auto"/>
          </w:tcPr>
          <w:p w:rsidR="00C64148" w:rsidRPr="00956B61" w:rsidRDefault="00E50455" w:rsidP="001E301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C3F3B">
              <w:rPr>
                <w:rFonts w:ascii="Arial" w:hAnsi="Arial" w:cs="Arial"/>
                <w:sz w:val="22"/>
                <w:szCs w:val="22"/>
              </w:rPr>
              <w:t>ePortfolio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E50455" w:rsidRPr="00956B61" w:rsidTr="00E50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703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844" w:type="pct"/>
            <w:gridSpan w:val="2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7F5E34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July</w:t>
            </w:r>
          </w:p>
        </w:tc>
        <w:tc>
          <w:tcPr>
            <w:tcW w:w="1758" w:type="pct"/>
            <w:gridSpan w:val="3"/>
            <w:shd w:val="clear" w:color="auto" w:fill="auto"/>
          </w:tcPr>
          <w:p w:rsidR="00C64148" w:rsidRPr="00956B61" w:rsidRDefault="00C64148" w:rsidP="001E3017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Meeting Room 3, Learning Centre</w:t>
            </w:r>
          </w:p>
        </w:tc>
        <w:tc>
          <w:tcPr>
            <w:tcW w:w="632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1530-1730</w:t>
            </w:r>
          </w:p>
        </w:tc>
        <w:tc>
          <w:tcPr>
            <w:tcW w:w="1063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Proficient,</w:t>
            </w:r>
            <w:r w:rsidRPr="002C3F3B">
              <w:rPr>
                <w:rFonts w:ascii="Arial" w:hAnsi="Arial" w:cs="Arial"/>
                <w:sz w:val="22"/>
                <w:szCs w:val="22"/>
              </w:rPr>
              <w:t xml:space="preserve"> Expert</w:t>
            </w:r>
            <w:r>
              <w:rPr>
                <w:rFonts w:ascii="Arial" w:hAnsi="Arial" w:cs="Arial"/>
                <w:sz w:val="22"/>
                <w:szCs w:val="22"/>
              </w:rPr>
              <w:t xml:space="preserve"> &amp; Accomplished</w:t>
            </w:r>
          </w:p>
        </w:tc>
      </w:tr>
      <w:tr w:rsidR="00E50455" w:rsidRPr="00956B61" w:rsidTr="00E50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703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Tuesday</w:t>
            </w:r>
          </w:p>
        </w:tc>
        <w:tc>
          <w:tcPr>
            <w:tcW w:w="844" w:type="pct"/>
            <w:gridSpan w:val="2"/>
            <w:shd w:val="clear" w:color="auto" w:fill="auto"/>
          </w:tcPr>
          <w:p w:rsidR="00C64148" w:rsidRPr="00956B61" w:rsidRDefault="00563AE5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Pr="00563AE5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July</w:t>
            </w:r>
          </w:p>
        </w:tc>
        <w:tc>
          <w:tcPr>
            <w:tcW w:w="1758" w:type="pct"/>
            <w:gridSpan w:val="3"/>
            <w:shd w:val="clear" w:color="auto" w:fill="auto"/>
          </w:tcPr>
          <w:p w:rsidR="00C64148" w:rsidRPr="00956B61" w:rsidRDefault="00C64148" w:rsidP="001E3017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Meeting Room 3, Learning Centre</w:t>
            </w:r>
          </w:p>
        </w:tc>
        <w:tc>
          <w:tcPr>
            <w:tcW w:w="632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1000-1200</w:t>
            </w:r>
          </w:p>
        </w:tc>
        <w:tc>
          <w:tcPr>
            <w:tcW w:w="1063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3F3B">
              <w:rPr>
                <w:rFonts w:ascii="Arial" w:hAnsi="Arial" w:cs="Arial"/>
                <w:sz w:val="22"/>
                <w:szCs w:val="22"/>
              </w:rPr>
              <w:t>Competent &amp; Proficient</w:t>
            </w:r>
          </w:p>
        </w:tc>
      </w:tr>
      <w:tr w:rsidR="00E50455" w:rsidRPr="00956B61" w:rsidTr="00E50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703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844" w:type="pct"/>
            <w:gridSpan w:val="2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7F5E34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August</w:t>
            </w:r>
          </w:p>
        </w:tc>
        <w:tc>
          <w:tcPr>
            <w:tcW w:w="1758" w:type="pct"/>
            <w:gridSpan w:val="3"/>
            <w:shd w:val="clear" w:color="auto" w:fill="auto"/>
          </w:tcPr>
          <w:p w:rsidR="00C64148" w:rsidRPr="00956B61" w:rsidRDefault="00C64148" w:rsidP="001E3017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Meeting Room 3, Learning Centre</w:t>
            </w:r>
          </w:p>
        </w:tc>
        <w:tc>
          <w:tcPr>
            <w:tcW w:w="632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1200-1400</w:t>
            </w:r>
          </w:p>
        </w:tc>
        <w:tc>
          <w:tcPr>
            <w:tcW w:w="1063" w:type="pct"/>
            <w:shd w:val="clear" w:color="auto" w:fill="auto"/>
          </w:tcPr>
          <w:p w:rsidR="00C64148" w:rsidRPr="00956B61" w:rsidRDefault="00336121" w:rsidP="001E301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Expert, Senior &amp; Accomplished</w:t>
            </w:r>
          </w:p>
        </w:tc>
      </w:tr>
      <w:tr w:rsidR="00E50455" w:rsidRPr="00956B61" w:rsidTr="00E50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703" w:type="pct"/>
            <w:shd w:val="clear" w:color="auto" w:fill="auto"/>
          </w:tcPr>
          <w:p w:rsidR="00E50455" w:rsidRDefault="00E50455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844" w:type="pct"/>
            <w:gridSpan w:val="2"/>
            <w:shd w:val="clear" w:color="auto" w:fill="auto"/>
          </w:tcPr>
          <w:p w:rsidR="00E50455" w:rsidRDefault="00E50455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E50455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August</w:t>
            </w:r>
          </w:p>
        </w:tc>
        <w:tc>
          <w:tcPr>
            <w:tcW w:w="1758" w:type="pct"/>
            <w:gridSpan w:val="3"/>
            <w:shd w:val="clear" w:color="auto" w:fill="auto"/>
          </w:tcPr>
          <w:p w:rsidR="00E50455" w:rsidRDefault="00E50455" w:rsidP="001E3017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Meeting Room 3, Learning Centre</w:t>
            </w:r>
          </w:p>
        </w:tc>
        <w:tc>
          <w:tcPr>
            <w:tcW w:w="632" w:type="pct"/>
            <w:shd w:val="clear" w:color="auto" w:fill="auto"/>
          </w:tcPr>
          <w:p w:rsidR="00E50455" w:rsidRDefault="00E50455" w:rsidP="001E301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1530-1730</w:t>
            </w:r>
          </w:p>
        </w:tc>
        <w:tc>
          <w:tcPr>
            <w:tcW w:w="1063" w:type="pct"/>
            <w:shd w:val="clear" w:color="auto" w:fill="auto"/>
          </w:tcPr>
          <w:p w:rsidR="00E50455" w:rsidRDefault="001C1890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Portfolio Assessor refresher</w:t>
            </w:r>
          </w:p>
        </w:tc>
      </w:tr>
      <w:tr w:rsidR="00E50455" w:rsidRPr="00956B61" w:rsidTr="00E50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703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Tuesday</w:t>
            </w:r>
          </w:p>
        </w:tc>
        <w:tc>
          <w:tcPr>
            <w:tcW w:w="844" w:type="pct"/>
            <w:gridSpan w:val="2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7F5E34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September</w:t>
            </w:r>
          </w:p>
        </w:tc>
        <w:tc>
          <w:tcPr>
            <w:tcW w:w="1758" w:type="pct"/>
            <w:gridSpan w:val="3"/>
            <w:shd w:val="clear" w:color="auto" w:fill="auto"/>
          </w:tcPr>
          <w:p w:rsidR="00C64148" w:rsidRPr="00956B61" w:rsidRDefault="00C64148" w:rsidP="001E3017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Meeting Room 3, Learning Centre</w:t>
            </w:r>
          </w:p>
        </w:tc>
        <w:tc>
          <w:tcPr>
            <w:tcW w:w="632" w:type="pct"/>
            <w:shd w:val="clear" w:color="auto" w:fill="auto"/>
          </w:tcPr>
          <w:p w:rsidR="00C64148" w:rsidRPr="00956B61" w:rsidRDefault="00563AE5" w:rsidP="001E301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1200-1400</w:t>
            </w:r>
          </w:p>
        </w:tc>
        <w:tc>
          <w:tcPr>
            <w:tcW w:w="1063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Proficient,</w:t>
            </w:r>
            <w:r w:rsidRPr="002C3F3B">
              <w:rPr>
                <w:rFonts w:ascii="Arial" w:hAnsi="Arial" w:cs="Arial"/>
                <w:sz w:val="22"/>
                <w:szCs w:val="22"/>
              </w:rPr>
              <w:t xml:space="preserve"> Expert</w:t>
            </w:r>
            <w:r>
              <w:rPr>
                <w:rFonts w:ascii="Arial" w:hAnsi="Arial" w:cs="Arial"/>
                <w:sz w:val="22"/>
                <w:szCs w:val="22"/>
              </w:rPr>
              <w:t xml:space="preserve"> &amp; Accomplished</w:t>
            </w:r>
          </w:p>
        </w:tc>
      </w:tr>
      <w:tr w:rsidR="00E50455" w:rsidRPr="00956B61" w:rsidTr="00E50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703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Wednesday</w:t>
            </w:r>
          </w:p>
        </w:tc>
        <w:tc>
          <w:tcPr>
            <w:tcW w:w="844" w:type="pct"/>
            <w:gridSpan w:val="2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7F5E34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2"/>
              </w:rPr>
              <w:t xml:space="preserve"> September</w:t>
            </w:r>
          </w:p>
        </w:tc>
        <w:tc>
          <w:tcPr>
            <w:tcW w:w="1758" w:type="pct"/>
            <w:gridSpan w:val="3"/>
            <w:shd w:val="clear" w:color="auto" w:fill="auto"/>
          </w:tcPr>
          <w:p w:rsidR="00C64148" w:rsidRPr="00956B61" w:rsidRDefault="00E50455" w:rsidP="001E3017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0455">
              <w:rPr>
                <w:rFonts w:ascii="Arial" w:hAnsi="Arial" w:cs="Arial"/>
                <w:color w:val="000000"/>
                <w:sz w:val="22"/>
                <w:szCs w:val="22"/>
              </w:rPr>
              <w:t>Computer room, Learning Centre</w:t>
            </w:r>
          </w:p>
        </w:tc>
        <w:tc>
          <w:tcPr>
            <w:tcW w:w="632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1200-1400</w:t>
            </w:r>
          </w:p>
        </w:tc>
        <w:tc>
          <w:tcPr>
            <w:tcW w:w="1063" w:type="pct"/>
            <w:shd w:val="clear" w:color="auto" w:fill="auto"/>
          </w:tcPr>
          <w:p w:rsidR="00C64148" w:rsidRPr="00956B61" w:rsidRDefault="00E50455" w:rsidP="001E301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C3F3B">
              <w:rPr>
                <w:rFonts w:ascii="Arial" w:hAnsi="Arial" w:cs="Arial"/>
                <w:sz w:val="22"/>
                <w:szCs w:val="22"/>
              </w:rPr>
              <w:t>ePortfolio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E50455" w:rsidRPr="00956B61" w:rsidTr="00E50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703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Monday</w:t>
            </w:r>
          </w:p>
        </w:tc>
        <w:tc>
          <w:tcPr>
            <w:tcW w:w="844" w:type="pct"/>
            <w:gridSpan w:val="2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7F5E34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October</w:t>
            </w:r>
          </w:p>
        </w:tc>
        <w:tc>
          <w:tcPr>
            <w:tcW w:w="1758" w:type="pct"/>
            <w:gridSpan w:val="3"/>
            <w:shd w:val="clear" w:color="auto" w:fill="auto"/>
          </w:tcPr>
          <w:p w:rsidR="00C64148" w:rsidRPr="00956B61" w:rsidRDefault="00C64148" w:rsidP="001E3017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Meeting Room 3, Learning Centre</w:t>
            </w:r>
          </w:p>
        </w:tc>
        <w:tc>
          <w:tcPr>
            <w:tcW w:w="632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1200-1400</w:t>
            </w:r>
          </w:p>
        </w:tc>
        <w:tc>
          <w:tcPr>
            <w:tcW w:w="1063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3F3B">
              <w:rPr>
                <w:rFonts w:ascii="Arial" w:hAnsi="Arial" w:cs="Arial"/>
                <w:sz w:val="22"/>
                <w:szCs w:val="22"/>
              </w:rPr>
              <w:t>Competent &amp; Proficient</w:t>
            </w:r>
          </w:p>
        </w:tc>
      </w:tr>
      <w:tr w:rsidR="00E50455" w:rsidRPr="00956B61" w:rsidTr="00E50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703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844" w:type="pct"/>
            <w:gridSpan w:val="2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Pr="007F5E34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2"/>
              </w:rPr>
              <w:t xml:space="preserve"> October</w:t>
            </w:r>
          </w:p>
        </w:tc>
        <w:tc>
          <w:tcPr>
            <w:tcW w:w="1758" w:type="pct"/>
            <w:gridSpan w:val="3"/>
            <w:shd w:val="clear" w:color="auto" w:fill="auto"/>
          </w:tcPr>
          <w:p w:rsidR="00C64148" w:rsidRPr="00956B61" w:rsidRDefault="00C64148" w:rsidP="001E3017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Meeting Room 3, Learning Centre</w:t>
            </w:r>
          </w:p>
        </w:tc>
        <w:tc>
          <w:tcPr>
            <w:tcW w:w="632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1530-1730</w:t>
            </w:r>
          </w:p>
        </w:tc>
        <w:tc>
          <w:tcPr>
            <w:tcW w:w="1063" w:type="pct"/>
            <w:shd w:val="clear" w:color="auto" w:fill="auto"/>
          </w:tcPr>
          <w:p w:rsidR="00C64148" w:rsidRPr="00956B61" w:rsidRDefault="00336121" w:rsidP="001E301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Expert, Senior &amp; Accomplished</w:t>
            </w:r>
          </w:p>
        </w:tc>
      </w:tr>
      <w:tr w:rsidR="00E50455" w:rsidRPr="00956B61" w:rsidTr="00E50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703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Monday</w:t>
            </w:r>
          </w:p>
        </w:tc>
        <w:tc>
          <w:tcPr>
            <w:tcW w:w="844" w:type="pct"/>
            <w:gridSpan w:val="2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7F5E34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November</w:t>
            </w:r>
          </w:p>
        </w:tc>
        <w:tc>
          <w:tcPr>
            <w:tcW w:w="1758" w:type="pct"/>
            <w:gridSpan w:val="3"/>
            <w:shd w:val="clear" w:color="auto" w:fill="auto"/>
          </w:tcPr>
          <w:p w:rsidR="00C64148" w:rsidRPr="00956B61" w:rsidRDefault="00C64148" w:rsidP="001E3017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Meeting Room 3, Learning Centre</w:t>
            </w:r>
          </w:p>
        </w:tc>
        <w:tc>
          <w:tcPr>
            <w:tcW w:w="632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1000-1200</w:t>
            </w:r>
          </w:p>
        </w:tc>
        <w:tc>
          <w:tcPr>
            <w:tcW w:w="1063" w:type="pct"/>
            <w:shd w:val="clear" w:color="auto" w:fill="auto"/>
          </w:tcPr>
          <w:p w:rsidR="00C64148" w:rsidRPr="00956B61" w:rsidRDefault="001C1890" w:rsidP="001E301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Portfolio Assessor refresher</w:t>
            </w:r>
          </w:p>
        </w:tc>
      </w:tr>
      <w:tr w:rsidR="00E50455" w:rsidRPr="00956B61" w:rsidTr="00E50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703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Tuesday</w:t>
            </w:r>
          </w:p>
        </w:tc>
        <w:tc>
          <w:tcPr>
            <w:tcW w:w="844" w:type="pct"/>
            <w:gridSpan w:val="2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7F5E34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November</w:t>
            </w:r>
          </w:p>
        </w:tc>
        <w:tc>
          <w:tcPr>
            <w:tcW w:w="1758" w:type="pct"/>
            <w:gridSpan w:val="3"/>
            <w:shd w:val="clear" w:color="auto" w:fill="auto"/>
          </w:tcPr>
          <w:p w:rsidR="00C64148" w:rsidRPr="00956B61" w:rsidRDefault="00C64148" w:rsidP="001E3017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Meeting Room 3, Learning Centre</w:t>
            </w:r>
          </w:p>
        </w:tc>
        <w:tc>
          <w:tcPr>
            <w:tcW w:w="632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1200-1400</w:t>
            </w:r>
          </w:p>
        </w:tc>
        <w:tc>
          <w:tcPr>
            <w:tcW w:w="1063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Proficient,</w:t>
            </w:r>
            <w:r w:rsidRPr="002C3F3B">
              <w:rPr>
                <w:rFonts w:ascii="Arial" w:hAnsi="Arial" w:cs="Arial"/>
                <w:sz w:val="22"/>
                <w:szCs w:val="22"/>
              </w:rPr>
              <w:t xml:space="preserve"> Expert</w:t>
            </w:r>
            <w:r>
              <w:rPr>
                <w:rFonts w:ascii="Arial" w:hAnsi="Arial" w:cs="Arial"/>
                <w:sz w:val="22"/>
                <w:szCs w:val="22"/>
              </w:rPr>
              <w:t xml:space="preserve"> &amp; Accomplished</w:t>
            </w:r>
          </w:p>
        </w:tc>
      </w:tr>
      <w:tr w:rsidR="00E50455" w:rsidRPr="00956B61" w:rsidTr="00E50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703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844" w:type="pct"/>
            <w:gridSpan w:val="2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7F5E34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November</w:t>
            </w:r>
          </w:p>
        </w:tc>
        <w:tc>
          <w:tcPr>
            <w:tcW w:w="1758" w:type="pct"/>
            <w:gridSpan w:val="3"/>
            <w:shd w:val="clear" w:color="auto" w:fill="auto"/>
          </w:tcPr>
          <w:p w:rsidR="00C64148" w:rsidRPr="00956B61" w:rsidRDefault="00E50455" w:rsidP="001E3017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0455">
              <w:rPr>
                <w:rFonts w:ascii="Arial" w:hAnsi="Arial" w:cs="Arial"/>
                <w:color w:val="000000"/>
                <w:sz w:val="22"/>
                <w:szCs w:val="22"/>
              </w:rPr>
              <w:t>Computer room, Learning Centre</w:t>
            </w:r>
          </w:p>
        </w:tc>
        <w:tc>
          <w:tcPr>
            <w:tcW w:w="632" w:type="pct"/>
            <w:shd w:val="clear" w:color="auto" w:fill="auto"/>
          </w:tcPr>
          <w:p w:rsidR="00C64148" w:rsidRPr="00956B61" w:rsidRDefault="00C64148" w:rsidP="001E301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1530-1730</w:t>
            </w:r>
          </w:p>
        </w:tc>
        <w:tc>
          <w:tcPr>
            <w:tcW w:w="1063" w:type="pct"/>
            <w:shd w:val="clear" w:color="auto" w:fill="auto"/>
          </w:tcPr>
          <w:p w:rsidR="00C64148" w:rsidRPr="00956B61" w:rsidRDefault="00E50455" w:rsidP="001E301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C3F3B">
              <w:rPr>
                <w:rFonts w:ascii="Arial" w:hAnsi="Arial" w:cs="Arial"/>
                <w:sz w:val="22"/>
                <w:szCs w:val="22"/>
              </w:rPr>
              <w:t>ePortfolio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</w:tbl>
    <w:p w:rsidR="00C73BB6" w:rsidRPr="00956B61" w:rsidRDefault="00C73BB6" w:rsidP="00176128">
      <w:pPr>
        <w:spacing w:before="60" w:after="60" w:line="288" w:lineRule="auto"/>
        <w:rPr>
          <w:rFonts w:ascii="Arial" w:hAnsi="Arial" w:cs="Arial"/>
          <w:color w:val="00539F"/>
          <w:sz w:val="22"/>
          <w:szCs w:val="22"/>
        </w:rPr>
      </w:pPr>
    </w:p>
    <w:sectPr w:rsidR="00C73BB6" w:rsidRPr="00956B61" w:rsidSect="00A26810">
      <w:headerReference w:type="default" r:id="rId9"/>
      <w:pgSz w:w="11906" w:h="16838"/>
      <w:pgMar w:top="709" w:right="1134" w:bottom="0" w:left="1134" w:header="340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1ACB" w:rsidRDefault="00DE1ACB">
      <w:r>
        <w:separator/>
      </w:r>
    </w:p>
  </w:endnote>
  <w:endnote w:type="continuationSeparator" w:id="0">
    <w:p w:rsidR="00DE1ACB" w:rsidRDefault="00DE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1ACB" w:rsidRDefault="00DE1ACB">
      <w:r>
        <w:separator/>
      </w:r>
    </w:p>
  </w:footnote>
  <w:footnote w:type="continuationSeparator" w:id="0">
    <w:p w:rsidR="00DE1ACB" w:rsidRDefault="00DE1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1FB6" w:rsidRDefault="0071428A" w:rsidP="005820CD">
    <w:pPr>
      <w:pStyle w:val="Header"/>
    </w:pPr>
    <w:r>
      <w:rPr>
        <w:noProof/>
        <w:color w:val="222222"/>
        <w:lang w:eastAsia="en-NZ"/>
      </w:rPr>
      <w:drawing>
        <wp:anchor distT="0" distB="0" distL="114300" distR="114300" simplePos="0" relativeHeight="251658240" behindDoc="1" locked="0" layoutInCell="1" allowOverlap="1" wp14:anchorId="2C4EEC8A" wp14:editId="6AD532A9">
          <wp:simplePos x="0" y="0"/>
          <wp:positionH relativeFrom="column">
            <wp:posOffset>3337560</wp:posOffset>
          </wp:positionH>
          <wp:positionV relativeFrom="paragraph">
            <wp:posOffset>174625</wp:posOffset>
          </wp:positionV>
          <wp:extent cx="3133725" cy="581025"/>
          <wp:effectExtent l="0" t="0" r="9525" b="9525"/>
          <wp:wrapTight wrapText="bothSides">
            <wp:wrapPolygon edited="0">
              <wp:start x="0" y="0"/>
              <wp:lineTo x="0" y="21246"/>
              <wp:lineTo x="21534" y="21246"/>
              <wp:lineTo x="21534" y="0"/>
              <wp:lineTo x="0" y="0"/>
            </wp:wrapPolygon>
          </wp:wrapTight>
          <wp:docPr id="1" name="Picture 1" descr="cid:image002.png@01DA6327.D9C19D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image002.png@01DA6327.D9C19D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56B61" w:rsidRDefault="00956B61" w:rsidP="005820CD">
    <w:pPr>
      <w:pStyle w:val="Header"/>
      <w:rPr>
        <w:rFonts w:ascii="Arial" w:hAnsi="Arial" w:cs="Arial"/>
        <w:sz w:val="40"/>
        <w:szCs w:val="40"/>
        <w:u w:val="single"/>
      </w:rPr>
    </w:pPr>
  </w:p>
  <w:p w:rsidR="00956B61" w:rsidRPr="00956B61" w:rsidRDefault="00956B61" w:rsidP="005820CD">
    <w:pPr>
      <w:pStyle w:val="Header"/>
      <w:rPr>
        <w:rFonts w:ascii="Arial" w:hAnsi="Arial" w:cs="Arial"/>
        <w:sz w:val="40"/>
        <w:szCs w:val="40"/>
      </w:rPr>
    </w:pPr>
    <w:r w:rsidRPr="00956B61">
      <w:rPr>
        <w:rFonts w:ascii="Arial" w:hAnsi="Arial" w:cs="Arial"/>
        <w:sz w:val="40"/>
        <w:szCs w:val="40"/>
      </w:rPr>
      <w:t>202</w:t>
    </w:r>
    <w:r w:rsidR="0071428A">
      <w:rPr>
        <w:rFonts w:ascii="Arial" w:hAnsi="Arial" w:cs="Arial"/>
        <w:sz w:val="40"/>
        <w:szCs w:val="40"/>
      </w:rPr>
      <w:t>5</w:t>
    </w:r>
    <w:r w:rsidRPr="00956B61">
      <w:rPr>
        <w:rFonts w:ascii="Arial" w:hAnsi="Arial" w:cs="Arial"/>
        <w:sz w:val="40"/>
        <w:szCs w:val="40"/>
      </w:rPr>
      <w:t xml:space="preserve"> Training Opportunities</w:t>
    </w:r>
  </w:p>
  <w:p w:rsidR="00956B61" w:rsidRDefault="00956B61" w:rsidP="005820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B1C5C"/>
    <w:multiLevelType w:val="hybridMultilevel"/>
    <w:tmpl w:val="41689C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63F8F"/>
    <w:multiLevelType w:val="hybridMultilevel"/>
    <w:tmpl w:val="3AE257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85F70"/>
    <w:multiLevelType w:val="hybridMultilevel"/>
    <w:tmpl w:val="66786FD0"/>
    <w:lvl w:ilvl="0" w:tplc="6AA23F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E814A7"/>
    <w:multiLevelType w:val="hybridMultilevel"/>
    <w:tmpl w:val="1AEC50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E08FB"/>
    <w:multiLevelType w:val="hybridMultilevel"/>
    <w:tmpl w:val="8996C8F2"/>
    <w:lvl w:ilvl="0" w:tplc="6AA23F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D25EC4"/>
    <w:multiLevelType w:val="hybridMultilevel"/>
    <w:tmpl w:val="A42EF9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14706"/>
    <w:multiLevelType w:val="hybridMultilevel"/>
    <w:tmpl w:val="F85CAA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D5B51"/>
    <w:multiLevelType w:val="hybridMultilevel"/>
    <w:tmpl w:val="DAAEF4D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C4896"/>
    <w:multiLevelType w:val="hybridMultilevel"/>
    <w:tmpl w:val="F02C4DA6"/>
    <w:lvl w:ilvl="0" w:tplc="6AA23F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663DE"/>
    <w:multiLevelType w:val="hybridMultilevel"/>
    <w:tmpl w:val="FF783924"/>
    <w:lvl w:ilvl="0" w:tplc="6AA23F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645602"/>
    <w:multiLevelType w:val="hybridMultilevel"/>
    <w:tmpl w:val="B38EEF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6213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98257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037836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0505322">
    <w:abstractNumId w:val="2"/>
  </w:num>
  <w:num w:numId="5" w16cid:durableId="1683386931">
    <w:abstractNumId w:val="2"/>
  </w:num>
  <w:num w:numId="6" w16cid:durableId="1618370826">
    <w:abstractNumId w:val="5"/>
  </w:num>
  <w:num w:numId="7" w16cid:durableId="2110391641">
    <w:abstractNumId w:val="7"/>
  </w:num>
  <w:num w:numId="8" w16cid:durableId="1827670468">
    <w:abstractNumId w:val="6"/>
  </w:num>
  <w:num w:numId="9" w16cid:durableId="1049498663">
    <w:abstractNumId w:val="0"/>
  </w:num>
  <w:num w:numId="10" w16cid:durableId="1722941687">
    <w:abstractNumId w:val="10"/>
  </w:num>
  <w:num w:numId="11" w16cid:durableId="1506095875">
    <w:abstractNumId w:val="3"/>
  </w:num>
  <w:num w:numId="12" w16cid:durableId="248657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C9D"/>
    <w:rsid w:val="00002B6E"/>
    <w:rsid w:val="00005735"/>
    <w:rsid w:val="00011078"/>
    <w:rsid w:val="00022236"/>
    <w:rsid w:val="000406A1"/>
    <w:rsid w:val="000540F9"/>
    <w:rsid w:val="000630E2"/>
    <w:rsid w:val="000737E7"/>
    <w:rsid w:val="000D50FE"/>
    <w:rsid w:val="000E558D"/>
    <w:rsid w:val="00106DA1"/>
    <w:rsid w:val="00111314"/>
    <w:rsid w:val="00112063"/>
    <w:rsid w:val="00114FFE"/>
    <w:rsid w:val="00115F0B"/>
    <w:rsid w:val="00121FB6"/>
    <w:rsid w:val="00152867"/>
    <w:rsid w:val="0016046F"/>
    <w:rsid w:val="00176128"/>
    <w:rsid w:val="001B0F02"/>
    <w:rsid w:val="001C1890"/>
    <w:rsid w:val="001E3017"/>
    <w:rsid w:val="001E7438"/>
    <w:rsid w:val="00212EC6"/>
    <w:rsid w:val="00241230"/>
    <w:rsid w:val="0024492E"/>
    <w:rsid w:val="00244A31"/>
    <w:rsid w:val="00260A79"/>
    <w:rsid w:val="00260E63"/>
    <w:rsid w:val="00270666"/>
    <w:rsid w:val="0028032E"/>
    <w:rsid w:val="00283912"/>
    <w:rsid w:val="00285478"/>
    <w:rsid w:val="00295759"/>
    <w:rsid w:val="002A2B27"/>
    <w:rsid w:val="002B21A2"/>
    <w:rsid w:val="002B635A"/>
    <w:rsid w:val="002D07EC"/>
    <w:rsid w:val="002E761F"/>
    <w:rsid w:val="00324349"/>
    <w:rsid w:val="003252DA"/>
    <w:rsid w:val="00336121"/>
    <w:rsid w:val="00343860"/>
    <w:rsid w:val="003850C2"/>
    <w:rsid w:val="00393984"/>
    <w:rsid w:val="00393B18"/>
    <w:rsid w:val="003954FB"/>
    <w:rsid w:val="003A465D"/>
    <w:rsid w:val="003B31C5"/>
    <w:rsid w:val="003D4C91"/>
    <w:rsid w:val="00407CAA"/>
    <w:rsid w:val="00407ED6"/>
    <w:rsid w:val="0043076A"/>
    <w:rsid w:val="00436D3E"/>
    <w:rsid w:val="00447874"/>
    <w:rsid w:val="004509EA"/>
    <w:rsid w:val="00452AA1"/>
    <w:rsid w:val="00476047"/>
    <w:rsid w:val="00493554"/>
    <w:rsid w:val="004B375D"/>
    <w:rsid w:val="004E0778"/>
    <w:rsid w:val="004F1CBF"/>
    <w:rsid w:val="004F5DA4"/>
    <w:rsid w:val="00516292"/>
    <w:rsid w:val="005262F5"/>
    <w:rsid w:val="0053076A"/>
    <w:rsid w:val="00547767"/>
    <w:rsid w:val="00563AE5"/>
    <w:rsid w:val="005715AC"/>
    <w:rsid w:val="00576812"/>
    <w:rsid w:val="005820CD"/>
    <w:rsid w:val="00585D44"/>
    <w:rsid w:val="00590B7E"/>
    <w:rsid w:val="005A187A"/>
    <w:rsid w:val="005B652A"/>
    <w:rsid w:val="005C14CA"/>
    <w:rsid w:val="005C30AC"/>
    <w:rsid w:val="005E50A1"/>
    <w:rsid w:val="005E6EAD"/>
    <w:rsid w:val="00614285"/>
    <w:rsid w:val="0062048D"/>
    <w:rsid w:val="0062529B"/>
    <w:rsid w:val="0064235C"/>
    <w:rsid w:val="00645EBB"/>
    <w:rsid w:val="00693964"/>
    <w:rsid w:val="006B67DF"/>
    <w:rsid w:val="006D1450"/>
    <w:rsid w:val="006D1DEF"/>
    <w:rsid w:val="006D4C44"/>
    <w:rsid w:val="006E16C6"/>
    <w:rsid w:val="006F193E"/>
    <w:rsid w:val="006F7C9D"/>
    <w:rsid w:val="00702D30"/>
    <w:rsid w:val="007075F7"/>
    <w:rsid w:val="00712539"/>
    <w:rsid w:val="0071428A"/>
    <w:rsid w:val="00735AE1"/>
    <w:rsid w:val="00767436"/>
    <w:rsid w:val="00771475"/>
    <w:rsid w:val="00777F93"/>
    <w:rsid w:val="007C5745"/>
    <w:rsid w:val="007D316B"/>
    <w:rsid w:val="007E29D5"/>
    <w:rsid w:val="007E6BBF"/>
    <w:rsid w:val="007F5E34"/>
    <w:rsid w:val="008011A6"/>
    <w:rsid w:val="00810698"/>
    <w:rsid w:val="00810824"/>
    <w:rsid w:val="00820259"/>
    <w:rsid w:val="008249C9"/>
    <w:rsid w:val="00846ACE"/>
    <w:rsid w:val="0086735C"/>
    <w:rsid w:val="0087748B"/>
    <w:rsid w:val="00877853"/>
    <w:rsid w:val="008A7F96"/>
    <w:rsid w:val="008B1A9C"/>
    <w:rsid w:val="008B3CAB"/>
    <w:rsid w:val="008C220C"/>
    <w:rsid w:val="008E3507"/>
    <w:rsid w:val="008E7428"/>
    <w:rsid w:val="00903DFB"/>
    <w:rsid w:val="00912703"/>
    <w:rsid w:val="00913006"/>
    <w:rsid w:val="00950770"/>
    <w:rsid w:val="00956B61"/>
    <w:rsid w:val="00956CF0"/>
    <w:rsid w:val="00961103"/>
    <w:rsid w:val="00966081"/>
    <w:rsid w:val="009A405A"/>
    <w:rsid w:val="009C6F74"/>
    <w:rsid w:val="009C71E7"/>
    <w:rsid w:val="009D0104"/>
    <w:rsid w:val="009D0267"/>
    <w:rsid w:val="009D14B5"/>
    <w:rsid w:val="009D17F4"/>
    <w:rsid w:val="009E746C"/>
    <w:rsid w:val="009F1178"/>
    <w:rsid w:val="00A03002"/>
    <w:rsid w:val="00A2076A"/>
    <w:rsid w:val="00A26810"/>
    <w:rsid w:val="00A345D0"/>
    <w:rsid w:val="00A373DB"/>
    <w:rsid w:val="00A44822"/>
    <w:rsid w:val="00A57656"/>
    <w:rsid w:val="00A75D3A"/>
    <w:rsid w:val="00A80304"/>
    <w:rsid w:val="00A83E84"/>
    <w:rsid w:val="00A86948"/>
    <w:rsid w:val="00AC3FD5"/>
    <w:rsid w:val="00AE33A0"/>
    <w:rsid w:val="00AF25CD"/>
    <w:rsid w:val="00AF5C74"/>
    <w:rsid w:val="00AF6D61"/>
    <w:rsid w:val="00B00286"/>
    <w:rsid w:val="00B20765"/>
    <w:rsid w:val="00B2715B"/>
    <w:rsid w:val="00B4597A"/>
    <w:rsid w:val="00B611AE"/>
    <w:rsid w:val="00B84D41"/>
    <w:rsid w:val="00BB4D09"/>
    <w:rsid w:val="00BC0252"/>
    <w:rsid w:val="00BD1E85"/>
    <w:rsid w:val="00C04036"/>
    <w:rsid w:val="00C139B7"/>
    <w:rsid w:val="00C36888"/>
    <w:rsid w:val="00C36A68"/>
    <w:rsid w:val="00C37021"/>
    <w:rsid w:val="00C46FA4"/>
    <w:rsid w:val="00C518BA"/>
    <w:rsid w:val="00C64148"/>
    <w:rsid w:val="00C64FF6"/>
    <w:rsid w:val="00C73BB6"/>
    <w:rsid w:val="00C81F53"/>
    <w:rsid w:val="00CB2CD7"/>
    <w:rsid w:val="00CD4AB8"/>
    <w:rsid w:val="00CE0A51"/>
    <w:rsid w:val="00CE1F50"/>
    <w:rsid w:val="00CF6644"/>
    <w:rsid w:val="00D13A24"/>
    <w:rsid w:val="00D21A03"/>
    <w:rsid w:val="00D460FD"/>
    <w:rsid w:val="00D469B6"/>
    <w:rsid w:val="00D7613D"/>
    <w:rsid w:val="00D80336"/>
    <w:rsid w:val="00D9533E"/>
    <w:rsid w:val="00D95E10"/>
    <w:rsid w:val="00DB31D0"/>
    <w:rsid w:val="00DC714E"/>
    <w:rsid w:val="00DE1ACB"/>
    <w:rsid w:val="00DE3796"/>
    <w:rsid w:val="00DE637A"/>
    <w:rsid w:val="00E0095E"/>
    <w:rsid w:val="00E05BA7"/>
    <w:rsid w:val="00E1606C"/>
    <w:rsid w:val="00E17030"/>
    <w:rsid w:val="00E2094A"/>
    <w:rsid w:val="00E2629E"/>
    <w:rsid w:val="00E40999"/>
    <w:rsid w:val="00E4272E"/>
    <w:rsid w:val="00E50455"/>
    <w:rsid w:val="00E5137A"/>
    <w:rsid w:val="00E644FC"/>
    <w:rsid w:val="00E66E77"/>
    <w:rsid w:val="00E73329"/>
    <w:rsid w:val="00EA2A38"/>
    <w:rsid w:val="00EA3ED6"/>
    <w:rsid w:val="00EA7284"/>
    <w:rsid w:val="00EB5468"/>
    <w:rsid w:val="00ED5162"/>
    <w:rsid w:val="00F0170D"/>
    <w:rsid w:val="00F036B5"/>
    <w:rsid w:val="00F0404D"/>
    <w:rsid w:val="00F2707D"/>
    <w:rsid w:val="00F36B9A"/>
    <w:rsid w:val="00F56480"/>
    <w:rsid w:val="00F575B4"/>
    <w:rsid w:val="00F61364"/>
    <w:rsid w:val="00F71CF0"/>
    <w:rsid w:val="00F83391"/>
    <w:rsid w:val="00F91525"/>
    <w:rsid w:val="00FB7903"/>
    <w:rsid w:val="00FC4E69"/>
    <w:rsid w:val="00FC5863"/>
    <w:rsid w:val="00FD4BBB"/>
    <w:rsid w:val="00FE61EB"/>
    <w:rsid w:val="00FF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B333B6"/>
  <w15:docId w15:val="{21658A8C-3BE6-4475-ACB6-4DD708D7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0999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2706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rsid w:val="00270666"/>
    <w:pPr>
      <w:spacing w:before="120" w:after="120"/>
    </w:pPr>
    <w:rPr>
      <w:rFonts w:ascii="Century Gothic" w:hAnsi="Century Gothic" w:cs="Arial"/>
      <w:sz w:val="28"/>
      <w:szCs w:val="28"/>
    </w:rPr>
  </w:style>
  <w:style w:type="paragraph" w:customStyle="1" w:styleId="StyleHeading1LatinCenturyGothic17pt">
    <w:name w:val="Style Heading 1 + (Latin) Century Gothic 17 pt"/>
    <w:basedOn w:val="Heading1"/>
    <w:autoRedefine/>
    <w:rsid w:val="00270666"/>
    <w:pPr>
      <w:spacing w:before="120" w:after="120"/>
    </w:pPr>
    <w:rPr>
      <w:rFonts w:ascii="Century Gothic" w:hAnsi="Century Gothic"/>
      <w:sz w:val="34"/>
    </w:rPr>
  </w:style>
  <w:style w:type="paragraph" w:styleId="Footer">
    <w:name w:val="footer"/>
    <w:basedOn w:val="Normal"/>
    <w:rsid w:val="00270666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066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E0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207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076A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AC3FD5"/>
    <w:pPr>
      <w:ind w:left="720"/>
      <w:contextualSpacing/>
    </w:pPr>
  </w:style>
  <w:style w:type="character" w:styleId="Hyperlink">
    <w:name w:val="Hyperlink"/>
    <w:basedOn w:val="DefaultParagraphFont"/>
    <w:rsid w:val="00AC3FD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63AE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3A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3AE5"/>
    <w:rPr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63A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3AE5"/>
    <w:rPr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RP@huttvalleydhb.org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B29E3.12AF12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2A82E-DF7D-4208-803C-5892428DD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Hutt Valley Training Opportunities Flyer 2023</vt:lpstr>
    </vt:vector>
  </TitlesOfParts>
  <Company>Hutt Valley District Health Board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Hutt Valley Training Opportunities Flyer 2023</dc:title>
  <dc:creator>Karen Berecz-Nunns [HVDHB]</dc:creator>
  <cp:lastModifiedBy>Jan Otis</cp:lastModifiedBy>
  <cp:revision>1</cp:revision>
  <cp:lastPrinted>2019-12-12T00:46:00Z</cp:lastPrinted>
  <dcterms:created xsi:type="dcterms:W3CDTF">2025-07-15T03:45:00Z</dcterms:created>
  <dcterms:modified xsi:type="dcterms:W3CDTF">2025-07-15T03:45:00Z</dcterms:modified>
</cp:coreProperties>
</file>