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0411" w14:textId="77777777" w:rsidR="007916BD" w:rsidRDefault="005D60B2">
      <w:pPr>
        <w:rPr>
          <w:rFonts w:ascii="Arial" w:hAnsi="Arial" w:cs="Arial"/>
          <w:b/>
          <w:bCs/>
          <w:color w:val="00A2AC"/>
          <w:sz w:val="36"/>
          <w:szCs w:val="24"/>
        </w:rPr>
      </w:pPr>
      <w:r w:rsidRPr="007916BD">
        <w:rPr>
          <w:rFonts w:ascii="Arial" w:hAnsi="Arial" w:cs="Arial"/>
          <w:b/>
          <w:bCs/>
          <w:color w:val="00A2AC"/>
          <w:sz w:val="36"/>
          <w:szCs w:val="24"/>
        </w:rPr>
        <w:t>Proposal for the Development, Validation</w:t>
      </w:r>
      <w:r w:rsidR="0009555E" w:rsidRPr="007916BD">
        <w:rPr>
          <w:rFonts w:ascii="Arial" w:hAnsi="Arial" w:cs="Arial"/>
          <w:b/>
          <w:bCs/>
          <w:color w:val="00A2AC"/>
          <w:sz w:val="36"/>
          <w:szCs w:val="24"/>
        </w:rPr>
        <w:t>,</w:t>
      </w:r>
      <w:r w:rsidRPr="007916BD">
        <w:rPr>
          <w:rFonts w:ascii="Arial" w:hAnsi="Arial" w:cs="Arial"/>
          <w:b/>
          <w:bCs/>
          <w:color w:val="00A2AC"/>
          <w:sz w:val="36"/>
          <w:szCs w:val="24"/>
        </w:rPr>
        <w:t xml:space="preserve"> or Implementation of a new 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45C0" w14:paraId="1B8AA75B" w14:textId="77777777" w:rsidTr="00622E80">
        <w:tc>
          <w:tcPr>
            <w:tcW w:w="3256" w:type="dxa"/>
          </w:tcPr>
          <w:p w14:paraId="38DDA580" w14:textId="4530AF21" w:rsidR="002945C0" w:rsidRDefault="002945C0" w:rsidP="000561F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Principal Investigator/Lead</w:t>
            </w:r>
          </w:p>
        </w:tc>
        <w:tc>
          <w:tcPr>
            <w:tcW w:w="6372" w:type="dxa"/>
          </w:tcPr>
          <w:p w14:paraId="2A22FE83" w14:textId="77777777" w:rsidR="002945C0" w:rsidRDefault="002945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45C0" w14:paraId="60EDEC2F" w14:textId="77777777" w:rsidTr="00622E80">
        <w:tc>
          <w:tcPr>
            <w:tcW w:w="3256" w:type="dxa"/>
          </w:tcPr>
          <w:p w14:paraId="314317A4" w14:textId="1E0E60DE" w:rsidR="002945C0" w:rsidRPr="002945C0" w:rsidRDefault="002945C0" w:rsidP="000561FD">
            <w:pPr>
              <w:spacing w:line="360" w:lineRule="auto"/>
            </w:pPr>
            <w:r>
              <w:rPr>
                <w:rFonts w:ascii="Arial" w:hAnsi="Arial" w:cs="Arial"/>
                <w:b/>
                <w:bCs/>
              </w:rPr>
              <w:t>Clinical Lead</w:t>
            </w:r>
          </w:p>
        </w:tc>
        <w:tc>
          <w:tcPr>
            <w:tcW w:w="6372" w:type="dxa"/>
          </w:tcPr>
          <w:p w14:paraId="75EEB04A" w14:textId="77777777" w:rsidR="002945C0" w:rsidRDefault="002945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45C0" w14:paraId="6F7A163C" w14:textId="77777777" w:rsidTr="00622E80">
        <w:tc>
          <w:tcPr>
            <w:tcW w:w="3256" w:type="dxa"/>
          </w:tcPr>
          <w:p w14:paraId="228AB718" w14:textId="78EF0A68" w:rsidR="002945C0" w:rsidRDefault="002945C0" w:rsidP="000561F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Name</w:t>
            </w:r>
          </w:p>
        </w:tc>
        <w:tc>
          <w:tcPr>
            <w:tcW w:w="6372" w:type="dxa"/>
          </w:tcPr>
          <w:p w14:paraId="3E9EDC66" w14:textId="77777777" w:rsidR="002945C0" w:rsidRDefault="002945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45C0" w14:paraId="252821F2" w14:textId="77777777" w:rsidTr="00622E80">
        <w:tc>
          <w:tcPr>
            <w:tcW w:w="3256" w:type="dxa"/>
          </w:tcPr>
          <w:p w14:paraId="39B3EC31" w14:textId="5DDCD651" w:rsidR="002945C0" w:rsidRDefault="002945C0" w:rsidP="000561F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</w:t>
            </w:r>
            <w:r w:rsidR="00622E80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ubmitted</w:t>
            </w:r>
          </w:p>
        </w:tc>
        <w:tc>
          <w:tcPr>
            <w:tcW w:w="6372" w:type="dxa"/>
          </w:tcPr>
          <w:p w14:paraId="4678D8F6" w14:textId="77777777" w:rsidR="002945C0" w:rsidRDefault="002945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9319B6" w14:textId="21C47C63" w:rsidR="008F5DE6" w:rsidRDefault="008F5DE6">
      <w:pPr>
        <w:rPr>
          <w:rFonts w:ascii="Arial" w:hAnsi="Arial" w:cs="Arial"/>
          <w:b/>
          <w:bCs/>
        </w:rPr>
      </w:pPr>
    </w:p>
    <w:p w14:paraId="78AE9CD1" w14:textId="31761F14" w:rsidR="005D60B2" w:rsidRPr="007916BD" w:rsidRDefault="00AA177D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Purpose</w:t>
      </w:r>
    </w:p>
    <w:p w14:paraId="71829EAC" w14:textId="32C526E8" w:rsidR="002625A3" w:rsidRPr="00D6664F" w:rsidRDefault="00AA177D">
      <w:pPr>
        <w:rPr>
          <w:rFonts w:ascii="Arial" w:hAnsi="Arial" w:cs="Arial"/>
          <w:i/>
          <w:iCs/>
        </w:rPr>
      </w:pPr>
      <w:r w:rsidRPr="00D6664F">
        <w:rPr>
          <w:rFonts w:ascii="Arial" w:hAnsi="Arial" w:cs="Arial"/>
          <w:i/>
          <w:iCs/>
        </w:rPr>
        <w:t xml:space="preserve">Describe the problem the AI is trying to solve, </w:t>
      </w:r>
      <w:r w:rsidR="0009555E" w:rsidRPr="00D6664F">
        <w:rPr>
          <w:rFonts w:ascii="Arial" w:hAnsi="Arial" w:cs="Arial"/>
          <w:i/>
          <w:iCs/>
        </w:rPr>
        <w:t xml:space="preserve">the scale of the problem, </w:t>
      </w:r>
      <w:r w:rsidR="002625A3" w:rsidRPr="00D6664F">
        <w:rPr>
          <w:rFonts w:ascii="Arial" w:hAnsi="Arial" w:cs="Arial"/>
          <w:i/>
          <w:iCs/>
        </w:rPr>
        <w:t xml:space="preserve">inequities, how many people it impacts, </w:t>
      </w:r>
      <w:r w:rsidR="0009555E" w:rsidRPr="00D6664F">
        <w:rPr>
          <w:rFonts w:ascii="Arial" w:hAnsi="Arial" w:cs="Arial"/>
          <w:i/>
          <w:iCs/>
        </w:rPr>
        <w:t>the</w:t>
      </w:r>
      <w:r w:rsidR="002625A3" w:rsidRPr="00D6664F">
        <w:rPr>
          <w:rFonts w:ascii="Arial" w:hAnsi="Arial" w:cs="Arial"/>
          <w:i/>
          <w:iCs/>
        </w:rPr>
        <w:t xml:space="preserve"> impact </w:t>
      </w:r>
      <w:r w:rsidR="0009555E" w:rsidRPr="00D6664F">
        <w:rPr>
          <w:rFonts w:ascii="Arial" w:hAnsi="Arial" w:cs="Arial"/>
          <w:i/>
          <w:iCs/>
        </w:rPr>
        <w:t xml:space="preserve">for </w:t>
      </w:r>
      <w:r w:rsidR="002625A3" w:rsidRPr="00D6664F">
        <w:rPr>
          <w:rFonts w:ascii="Arial" w:hAnsi="Arial" w:cs="Arial"/>
          <w:i/>
          <w:iCs/>
        </w:rPr>
        <w:t>Māori</w:t>
      </w:r>
      <w:r w:rsidR="008F5DE6" w:rsidRPr="00D6664F">
        <w:rPr>
          <w:rFonts w:ascii="Arial" w:hAnsi="Arial" w:cs="Arial"/>
          <w:i/>
          <w:iCs/>
        </w:rPr>
        <w:t>, and current</w:t>
      </w:r>
      <w:r w:rsidR="0009555E" w:rsidRPr="00D6664F">
        <w:rPr>
          <w:rFonts w:ascii="Arial" w:hAnsi="Arial" w:cs="Arial"/>
          <w:i/>
          <w:iCs/>
        </w:rPr>
        <w:t xml:space="preserve"> solutions/management</w:t>
      </w:r>
      <w:r w:rsidR="005C63EF" w:rsidRPr="00D6664F">
        <w:rPr>
          <w:rFonts w:ascii="Arial" w:hAnsi="Arial" w:cs="Arial"/>
          <w:i/>
          <w:iCs/>
        </w:rPr>
        <w:t xml:space="preserve">. </w:t>
      </w:r>
      <w:r w:rsidR="002625A3" w:rsidRPr="00D6664F">
        <w:rPr>
          <w:rFonts w:ascii="Arial" w:hAnsi="Arial" w:cs="Arial"/>
          <w:i/>
          <w:iCs/>
        </w:rPr>
        <w:t xml:space="preserve">Why is AI appropriate in addressing this problem?  </w:t>
      </w:r>
      <w:r w:rsidR="0009555E" w:rsidRPr="00D6664F">
        <w:rPr>
          <w:rFonts w:ascii="Arial" w:hAnsi="Arial" w:cs="Arial"/>
          <w:i/>
          <w:iCs/>
        </w:rPr>
        <w:t>Describe the context/settings in which the AI will be used.</w:t>
      </w:r>
    </w:p>
    <w:p w14:paraId="79273738" w14:textId="77777777" w:rsidR="002625A3" w:rsidRPr="00D6664F" w:rsidRDefault="002625A3">
      <w:pPr>
        <w:rPr>
          <w:rFonts w:ascii="Arial" w:hAnsi="Arial" w:cs="Arial"/>
          <w:b/>
          <w:bCs/>
        </w:rPr>
      </w:pPr>
    </w:p>
    <w:p w14:paraId="722490EA" w14:textId="77777777" w:rsidR="00F63495" w:rsidRPr="007916BD" w:rsidRDefault="00F63495" w:rsidP="00F63495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the team</w:t>
      </w:r>
    </w:p>
    <w:p w14:paraId="28D7403B" w14:textId="45158AEF" w:rsidR="00F63495" w:rsidRPr="00D6664F" w:rsidRDefault="0009555E">
      <w:pPr>
        <w:rPr>
          <w:rFonts w:ascii="Arial" w:hAnsi="Arial" w:cs="Arial"/>
          <w:i/>
          <w:iCs/>
        </w:rPr>
      </w:pPr>
      <w:r w:rsidRPr="00D6664F">
        <w:rPr>
          <w:rFonts w:ascii="Arial" w:hAnsi="Arial" w:cs="Arial"/>
          <w:i/>
          <w:iCs/>
        </w:rPr>
        <w:t xml:space="preserve">Who designed/developed the AI? What are their qualifications/expertise? What is their relationship (if any) with </w:t>
      </w:r>
      <w:r w:rsidR="000D12E0" w:rsidRPr="00E27116">
        <w:rPr>
          <w:rFonts w:ascii="Arial" w:hAnsi="Arial" w:cs="Arial"/>
          <w:i/>
          <w:iCs/>
        </w:rPr>
        <w:t>Te Whatu Ora</w:t>
      </w:r>
      <w:r w:rsidRPr="00D6664F">
        <w:rPr>
          <w:rFonts w:ascii="Arial" w:hAnsi="Arial" w:cs="Arial"/>
          <w:i/>
          <w:iCs/>
        </w:rPr>
        <w:t>?</w:t>
      </w:r>
    </w:p>
    <w:p w14:paraId="4489DD27" w14:textId="77777777" w:rsidR="0009555E" w:rsidRPr="00D6664F" w:rsidRDefault="0009555E">
      <w:pPr>
        <w:rPr>
          <w:rFonts w:ascii="Arial" w:hAnsi="Arial" w:cs="Arial"/>
          <w:iCs/>
        </w:rPr>
      </w:pPr>
    </w:p>
    <w:p w14:paraId="37F71259" w14:textId="7FD85239" w:rsidR="002625A3" w:rsidRPr="007916BD" w:rsidRDefault="002625A3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the engagement of consumers and their perspectives</w:t>
      </w:r>
    </w:p>
    <w:p w14:paraId="662BC5FE" w14:textId="09210BAE" w:rsidR="002625A3" w:rsidRPr="007916BD" w:rsidRDefault="002625A3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>H</w:t>
      </w:r>
      <w:r w:rsidR="0009555E" w:rsidRPr="007916BD">
        <w:rPr>
          <w:rFonts w:ascii="Arial" w:hAnsi="Arial" w:cs="Arial"/>
          <w:i/>
          <w:iCs/>
        </w:rPr>
        <w:t xml:space="preserve">ow have consumers been </w:t>
      </w:r>
      <w:r w:rsidRPr="007916BD">
        <w:rPr>
          <w:rFonts w:ascii="Arial" w:hAnsi="Arial" w:cs="Arial"/>
          <w:i/>
          <w:iCs/>
        </w:rPr>
        <w:t xml:space="preserve">engaged </w:t>
      </w:r>
      <w:r w:rsidR="0009555E" w:rsidRPr="007916BD">
        <w:rPr>
          <w:rFonts w:ascii="Arial" w:hAnsi="Arial" w:cs="Arial"/>
          <w:i/>
          <w:iCs/>
        </w:rPr>
        <w:t>with in the design/development of the AI</w:t>
      </w:r>
      <w:r w:rsidRPr="007916BD">
        <w:rPr>
          <w:rFonts w:ascii="Arial" w:hAnsi="Arial" w:cs="Arial"/>
          <w:i/>
          <w:iCs/>
        </w:rPr>
        <w:t xml:space="preserve">? </w:t>
      </w:r>
      <w:r w:rsidR="0009555E" w:rsidRPr="007916BD">
        <w:rPr>
          <w:rFonts w:ascii="Arial" w:hAnsi="Arial" w:cs="Arial"/>
          <w:i/>
          <w:iCs/>
        </w:rPr>
        <w:t>What evidence i</w:t>
      </w:r>
      <w:r w:rsidRPr="007916BD">
        <w:rPr>
          <w:rFonts w:ascii="Arial" w:hAnsi="Arial" w:cs="Arial"/>
          <w:i/>
          <w:iCs/>
        </w:rPr>
        <w:t xml:space="preserve">s there that the use of AI </w:t>
      </w:r>
      <w:r w:rsidR="0009555E" w:rsidRPr="007916BD">
        <w:rPr>
          <w:rFonts w:ascii="Arial" w:hAnsi="Arial" w:cs="Arial"/>
          <w:i/>
          <w:iCs/>
        </w:rPr>
        <w:t xml:space="preserve">in this context </w:t>
      </w:r>
      <w:r w:rsidRPr="007916BD">
        <w:rPr>
          <w:rFonts w:ascii="Arial" w:hAnsi="Arial" w:cs="Arial"/>
          <w:i/>
          <w:iCs/>
        </w:rPr>
        <w:t>will be acceptable? What are the potential risks and benefits to consumers?</w:t>
      </w:r>
    </w:p>
    <w:p w14:paraId="1C8E0C36" w14:textId="34B4A4CB" w:rsidR="002625A3" w:rsidRPr="007916BD" w:rsidRDefault="002625A3">
      <w:pPr>
        <w:rPr>
          <w:rFonts w:ascii="Arial" w:hAnsi="Arial" w:cs="Arial"/>
          <w:i/>
          <w:iCs/>
        </w:rPr>
      </w:pPr>
    </w:p>
    <w:p w14:paraId="42136AE0" w14:textId="0BB1464B" w:rsidR="005C63EF" w:rsidRPr="007916BD" w:rsidRDefault="005C63EF" w:rsidP="005C63EF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Māori engagement and perspectives</w:t>
      </w:r>
    </w:p>
    <w:p w14:paraId="2AE26458" w14:textId="03F98CE7" w:rsidR="005C63EF" w:rsidRPr="007916BD" w:rsidRDefault="005C63EF" w:rsidP="005C63EF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Are any Māori involved in the team or been engaged to date? </w:t>
      </w:r>
      <w:r w:rsidR="00D1358C" w:rsidRPr="007916BD">
        <w:rPr>
          <w:rFonts w:ascii="Arial" w:hAnsi="Arial" w:cs="Arial"/>
          <w:i/>
          <w:iCs/>
        </w:rPr>
        <w:t>If not, a</w:t>
      </w:r>
      <w:r w:rsidRPr="007916BD">
        <w:rPr>
          <w:rFonts w:ascii="Arial" w:hAnsi="Arial" w:cs="Arial"/>
          <w:i/>
          <w:iCs/>
        </w:rPr>
        <w:t>re there plans to engage with Māori? How will</w:t>
      </w:r>
      <w:r w:rsidR="0009555E" w:rsidRPr="007916BD">
        <w:rPr>
          <w:rFonts w:ascii="Arial" w:hAnsi="Arial" w:cs="Arial"/>
          <w:i/>
          <w:iCs/>
        </w:rPr>
        <w:t>/have</w:t>
      </w:r>
      <w:r w:rsidRPr="007916BD">
        <w:rPr>
          <w:rFonts w:ascii="Arial" w:hAnsi="Arial" w:cs="Arial"/>
          <w:i/>
          <w:iCs/>
        </w:rPr>
        <w:t xml:space="preserve"> Māori perspectives be</w:t>
      </w:r>
      <w:r w:rsidR="0009555E" w:rsidRPr="007916BD">
        <w:rPr>
          <w:rFonts w:ascii="Arial" w:hAnsi="Arial" w:cs="Arial"/>
          <w:i/>
          <w:iCs/>
        </w:rPr>
        <w:t>/been</w:t>
      </w:r>
      <w:r w:rsidRPr="007916BD">
        <w:rPr>
          <w:rFonts w:ascii="Arial" w:hAnsi="Arial" w:cs="Arial"/>
          <w:i/>
          <w:iCs/>
        </w:rPr>
        <w:t xml:space="preserve"> embedded in </w:t>
      </w:r>
      <w:r w:rsidR="00E1242F">
        <w:rPr>
          <w:rFonts w:ascii="Arial" w:hAnsi="Arial" w:cs="Arial"/>
          <w:i/>
          <w:iCs/>
        </w:rPr>
        <w:t>d</w:t>
      </w:r>
      <w:r w:rsidRPr="007916BD">
        <w:rPr>
          <w:rFonts w:ascii="Arial" w:hAnsi="Arial" w:cs="Arial"/>
          <w:i/>
          <w:iCs/>
        </w:rPr>
        <w:t>esign/development/testing/</w:t>
      </w:r>
      <w:r w:rsidR="00F46F64">
        <w:rPr>
          <w:rFonts w:ascii="Arial" w:hAnsi="Arial" w:cs="Arial"/>
          <w:i/>
          <w:iCs/>
        </w:rPr>
        <w:t xml:space="preserve"> </w:t>
      </w:r>
      <w:r w:rsidRPr="007916BD">
        <w:rPr>
          <w:rFonts w:ascii="Arial" w:hAnsi="Arial" w:cs="Arial"/>
          <w:i/>
          <w:iCs/>
        </w:rPr>
        <w:t>implementation e</w:t>
      </w:r>
      <w:r w:rsidR="0009555E" w:rsidRPr="007916BD">
        <w:rPr>
          <w:rFonts w:ascii="Arial" w:hAnsi="Arial" w:cs="Arial"/>
          <w:i/>
          <w:iCs/>
        </w:rPr>
        <w:t>.</w:t>
      </w:r>
      <w:r w:rsidRPr="007916BD">
        <w:rPr>
          <w:rFonts w:ascii="Arial" w:hAnsi="Arial" w:cs="Arial"/>
          <w:i/>
          <w:iCs/>
        </w:rPr>
        <w:t xml:space="preserve">g. data sovereignty? </w:t>
      </w:r>
      <w:r w:rsidR="00491E35" w:rsidRPr="007916BD">
        <w:rPr>
          <w:rFonts w:ascii="Arial" w:hAnsi="Arial" w:cs="Arial"/>
          <w:i/>
          <w:iCs/>
        </w:rPr>
        <w:t xml:space="preserve">   </w:t>
      </w:r>
    </w:p>
    <w:p w14:paraId="07D454CC" w14:textId="77777777" w:rsidR="001F0A80" w:rsidRPr="007916BD" w:rsidRDefault="001F0A80">
      <w:pPr>
        <w:rPr>
          <w:rFonts w:ascii="Arial" w:hAnsi="Arial" w:cs="Arial"/>
          <w:i/>
          <w:iCs/>
        </w:rPr>
      </w:pPr>
    </w:p>
    <w:p w14:paraId="7CE7E9D2" w14:textId="208B92A1" w:rsidR="004D2F59" w:rsidRPr="007916BD" w:rsidRDefault="004D2F59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Equity and fairness issues and mitigations</w:t>
      </w:r>
    </w:p>
    <w:p w14:paraId="3326E8A0" w14:textId="68EA524F" w:rsidR="004D2F59" w:rsidRPr="007916BD" w:rsidRDefault="004D2F59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Are there likely to be any issues </w:t>
      </w:r>
      <w:r w:rsidR="00B07C68" w:rsidRPr="007916BD">
        <w:rPr>
          <w:rFonts w:ascii="Arial" w:hAnsi="Arial" w:cs="Arial"/>
          <w:i/>
          <w:iCs/>
        </w:rPr>
        <w:t xml:space="preserve">arising from the use of this AI </w:t>
      </w:r>
      <w:r w:rsidRPr="007916BD">
        <w:rPr>
          <w:rFonts w:ascii="Arial" w:hAnsi="Arial" w:cs="Arial"/>
          <w:i/>
          <w:iCs/>
        </w:rPr>
        <w:t xml:space="preserve">for any specific groups? How will these be mitigated? What is your approach to </w:t>
      </w:r>
      <w:r w:rsidR="00B07C68" w:rsidRPr="007916BD">
        <w:rPr>
          <w:rFonts w:ascii="Arial" w:hAnsi="Arial" w:cs="Arial"/>
          <w:i/>
          <w:iCs/>
        </w:rPr>
        <w:t xml:space="preserve">identifying </w:t>
      </w:r>
      <w:r w:rsidRPr="007916BD">
        <w:rPr>
          <w:rFonts w:ascii="Arial" w:hAnsi="Arial" w:cs="Arial"/>
          <w:i/>
          <w:iCs/>
        </w:rPr>
        <w:t xml:space="preserve">bias in the AI? </w:t>
      </w:r>
    </w:p>
    <w:p w14:paraId="4D1159A9" w14:textId="77777777" w:rsidR="00E873E4" w:rsidRPr="007916BD" w:rsidRDefault="00E873E4" w:rsidP="00E873E4">
      <w:pPr>
        <w:rPr>
          <w:rFonts w:ascii="Arial" w:hAnsi="Arial" w:cs="Arial"/>
          <w:b/>
          <w:bCs/>
        </w:rPr>
      </w:pPr>
    </w:p>
    <w:p w14:paraId="42B038CA" w14:textId="201E7F96" w:rsidR="00E873E4" w:rsidRPr="007916BD" w:rsidRDefault="00E873E4" w:rsidP="00E873E4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the AI algorithm/model</w:t>
      </w:r>
    </w:p>
    <w:p w14:paraId="7D7F8501" w14:textId="77777777" w:rsidR="00E873E4" w:rsidRPr="007916BD" w:rsidRDefault="00E873E4" w:rsidP="00E873E4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Describe the methods used, data and features. Has this been/will it be published or made available? </w:t>
      </w:r>
    </w:p>
    <w:p w14:paraId="7E6954DD" w14:textId="77777777" w:rsidR="004D2F59" w:rsidRPr="007916BD" w:rsidRDefault="004D2F59">
      <w:pPr>
        <w:rPr>
          <w:rFonts w:ascii="Arial" w:hAnsi="Arial" w:cs="Arial"/>
          <w:i/>
          <w:iCs/>
        </w:rPr>
      </w:pPr>
    </w:p>
    <w:p w14:paraId="4A7CDD14" w14:textId="19F39FC1" w:rsidR="004D2F59" w:rsidRPr="007916BD" w:rsidRDefault="00F96221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lastRenderedPageBreak/>
        <w:t>Describe the</w:t>
      </w:r>
      <w:r w:rsidR="004D2F59" w:rsidRPr="007916BD">
        <w:rPr>
          <w:rFonts w:ascii="Arial" w:hAnsi="Arial" w:cs="Arial"/>
          <w:bCs/>
          <w:color w:val="1B254A"/>
          <w:sz w:val="32"/>
        </w:rPr>
        <w:t xml:space="preserve"> development</w:t>
      </w:r>
      <w:r w:rsidRPr="007916BD">
        <w:rPr>
          <w:rFonts w:ascii="Arial" w:hAnsi="Arial" w:cs="Arial"/>
          <w:bCs/>
          <w:color w:val="1B254A"/>
          <w:sz w:val="32"/>
        </w:rPr>
        <w:t xml:space="preserve"> process</w:t>
      </w:r>
    </w:p>
    <w:p w14:paraId="594F2B10" w14:textId="55493CC0" w:rsidR="004D2F59" w:rsidRPr="007916BD" w:rsidRDefault="00261860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>Describe your development process</w:t>
      </w:r>
      <w:r w:rsidR="00F96221" w:rsidRPr="007916BD">
        <w:rPr>
          <w:rFonts w:ascii="Arial" w:hAnsi="Arial" w:cs="Arial"/>
          <w:i/>
          <w:iCs/>
        </w:rPr>
        <w:t>,</w:t>
      </w:r>
      <w:r w:rsidRPr="007916BD">
        <w:rPr>
          <w:rFonts w:ascii="Arial" w:hAnsi="Arial" w:cs="Arial"/>
          <w:i/>
          <w:iCs/>
        </w:rPr>
        <w:t xml:space="preserve"> including any ethical principles underpinning design and development. </w:t>
      </w:r>
      <w:r w:rsidR="00F96221" w:rsidRPr="007916BD">
        <w:rPr>
          <w:rFonts w:ascii="Arial" w:hAnsi="Arial" w:cs="Arial"/>
          <w:i/>
          <w:iCs/>
        </w:rPr>
        <w:t>Describe training data used and its representativeness.</w:t>
      </w:r>
    </w:p>
    <w:p w14:paraId="55430596" w14:textId="2DC83969" w:rsidR="00261860" w:rsidRDefault="00261860">
      <w:pPr>
        <w:rPr>
          <w:rFonts w:ascii="Arial" w:hAnsi="Arial" w:cs="Arial"/>
          <w:i/>
          <w:iCs/>
        </w:rPr>
      </w:pPr>
    </w:p>
    <w:p w14:paraId="6FC4A5F8" w14:textId="2F6F36F0" w:rsidR="00AA177D" w:rsidRPr="007916BD" w:rsidRDefault="00AA177D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 xml:space="preserve">Describe </w:t>
      </w:r>
      <w:r w:rsidR="00F96221" w:rsidRPr="007916BD">
        <w:rPr>
          <w:rFonts w:ascii="Arial" w:hAnsi="Arial" w:cs="Arial"/>
          <w:bCs/>
          <w:color w:val="1B254A"/>
          <w:sz w:val="32"/>
        </w:rPr>
        <w:t xml:space="preserve">the </w:t>
      </w:r>
      <w:r w:rsidRPr="007916BD">
        <w:rPr>
          <w:rFonts w:ascii="Arial" w:hAnsi="Arial" w:cs="Arial"/>
          <w:bCs/>
          <w:color w:val="1B254A"/>
          <w:sz w:val="32"/>
        </w:rPr>
        <w:t xml:space="preserve">use </w:t>
      </w:r>
      <w:r w:rsidR="00F96221" w:rsidRPr="007916BD">
        <w:rPr>
          <w:rFonts w:ascii="Arial" w:hAnsi="Arial" w:cs="Arial"/>
          <w:bCs/>
          <w:color w:val="1B254A"/>
          <w:sz w:val="32"/>
        </w:rPr>
        <w:t xml:space="preserve">of the AI </w:t>
      </w:r>
      <w:r w:rsidRPr="007916BD">
        <w:rPr>
          <w:rFonts w:ascii="Arial" w:hAnsi="Arial" w:cs="Arial"/>
          <w:bCs/>
          <w:color w:val="1B254A"/>
          <w:sz w:val="32"/>
        </w:rPr>
        <w:t>in practice</w:t>
      </w:r>
    </w:p>
    <w:p w14:paraId="3B2329F9" w14:textId="6493DC61" w:rsidR="00F96221" w:rsidRPr="007916BD" w:rsidRDefault="00CF1229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How would the use of the AI fit into the clinical workflow? </w:t>
      </w:r>
      <w:r w:rsidR="00B07C68" w:rsidRPr="007916BD">
        <w:rPr>
          <w:rFonts w:ascii="Arial" w:hAnsi="Arial" w:cs="Arial"/>
          <w:i/>
          <w:iCs/>
        </w:rPr>
        <w:t>Describe any</w:t>
      </w:r>
      <w:r w:rsidRPr="007916BD">
        <w:rPr>
          <w:rFonts w:ascii="Arial" w:hAnsi="Arial" w:cs="Arial"/>
          <w:i/>
          <w:iCs/>
        </w:rPr>
        <w:t xml:space="preserve"> clinical/operational input</w:t>
      </w:r>
      <w:r w:rsidR="00B07C68" w:rsidRPr="007916BD">
        <w:rPr>
          <w:rFonts w:ascii="Arial" w:hAnsi="Arial" w:cs="Arial"/>
          <w:i/>
          <w:iCs/>
        </w:rPr>
        <w:t>.</w:t>
      </w:r>
      <w:r w:rsidRPr="007916BD">
        <w:rPr>
          <w:rFonts w:ascii="Arial" w:hAnsi="Arial" w:cs="Arial"/>
          <w:i/>
          <w:iCs/>
        </w:rPr>
        <w:t xml:space="preserve"> </w:t>
      </w:r>
      <w:r w:rsidR="001D77CD" w:rsidRPr="007916BD">
        <w:rPr>
          <w:rFonts w:ascii="Arial" w:hAnsi="Arial" w:cs="Arial"/>
          <w:i/>
          <w:iCs/>
        </w:rPr>
        <w:t>A</w:t>
      </w:r>
      <w:r w:rsidRPr="007916BD">
        <w:rPr>
          <w:rFonts w:ascii="Arial" w:hAnsi="Arial" w:cs="Arial"/>
          <w:i/>
          <w:iCs/>
        </w:rPr>
        <w:t>re there likely to be any concerns or barriers to use by clinicians/other staff?</w:t>
      </w:r>
      <w:r w:rsidR="001D77CD" w:rsidRPr="007916BD">
        <w:rPr>
          <w:rFonts w:ascii="Arial" w:hAnsi="Arial" w:cs="Arial"/>
          <w:i/>
          <w:iCs/>
        </w:rPr>
        <w:t xml:space="preserve"> Can these be mitigated?</w:t>
      </w:r>
      <w:r w:rsidRPr="007916BD">
        <w:rPr>
          <w:rFonts w:ascii="Arial" w:hAnsi="Arial" w:cs="Arial"/>
          <w:i/>
          <w:iCs/>
        </w:rPr>
        <w:t xml:space="preserve"> </w:t>
      </w:r>
      <w:r w:rsidR="00B07C68" w:rsidRPr="007916BD">
        <w:rPr>
          <w:rFonts w:ascii="Arial" w:hAnsi="Arial" w:cs="Arial"/>
          <w:i/>
          <w:iCs/>
        </w:rPr>
        <w:t xml:space="preserve">Will training be needed? </w:t>
      </w:r>
      <w:r w:rsidR="001D77CD" w:rsidRPr="007916BD">
        <w:rPr>
          <w:rFonts w:ascii="Arial" w:hAnsi="Arial" w:cs="Arial"/>
          <w:i/>
          <w:iCs/>
        </w:rPr>
        <w:t xml:space="preserve">Is human oversight intended? </w:t>
      </w:r>
      <w:r w:rsidR="001B2113" w:rsidRPr="007916BD">
        <w:rPr>
          <w:rFonts w:ascii="Arial" w:hAnsi="Arial" w:cs="Arial"/>
          <w:i/>
          <w:iCs/>
        </w:rPr>
        <w:t xml:space="preserve">Where will accountability lie? </w:t>
      </w:r>
    </w:p>
    <w:p w14:paraId="3BC5770E" w14:textId="5EFB1921" w:rsidR="00AA177D" w:rsidRPr="007916BD" w:rsidRDefault="00CF1229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 </w:t>
      </w:r>
    </w:p>
    <w:p w14:paraId="13851339" w14:textId="47220E7E" w:rsidR="00AA177D" w:rsidRPr="007916BD" w:rsidRDefault="00AA177D" w:rsidP="007916BD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 xml:space="preserve">Describe </w:t>
      </w:r>
      <w:r w:rsidR="00F96221" w:rsidRPr="007916BD">
        <w:rPr>
          <w:rFonts w:ascii="Arial" w:hAnsi="Arial" w:cs="Arial"/>
          <w:bCs/>
          <w:color w:val="1B254A"/>
          <w:sz w:val="32"/>
        </w:rPr>
        <w:t xml:space="preserve">the </w:t>
      </w:r>
      <w:r w:rsidRPr="007916BD">
        <w:rPr>
          <w:rFonts w:ascii="Arial" w:hAnsi="Arial" w:cs="Arial"/>
          <w:bCs/>
          <w:color w:val="1B254A"/>
          <w:sz w:val="32"/>
        </w:rPr>
        <w:t>testing and validation process</w:t>
      </w:r>
      <w:r w:rsidR="00F96221" w:rsidRPr="007916BD">
        <w:rPr>
          <w:rFonts w:ascii="Arial" w:hAnsi="Arial" w:cs="Arial"/>
          <w:bCs/>
          <w:color w:val="1B254A"/>
          <w:sz w:val="32"/>
        </w:rPr>
        <w:tab/>
      </w:r>
    </w:p>
    <w:p w14:paraId="40B9549E" w14:textId="24CE22A3" w:rsidR="00F96221" w:rsidRPr="007916BD" w:rsidRDefault="006723D8" w:rsidP="00F96221">
      <w:pPr>
        <w:tabs>
          <w:tab w:val="left" w:pos="7689"/>
        </w:tabs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How will/has the AI been tested and validated? What data has it been tested with? What were the outcomes of any testing/validation already conducted? </w:t>
      </w:r>
      <w:r w:rsidR="001D77CD" w:rsidRPr="007916BD">
        <w:rPr>
          <w:rFonts w:ascii="Arial" w:hAnsi="Arial" w:cs="Arial"/>
          <w:i/>
          <w:iCs/>
        </w:rPr>
        <w:t xml:space="preserve">Was it tested for bias? </w:t>
      </w:r>
      <w:r w:rsidRPr="007916BD">
        <w:rPr>
          <w:rFonts w:ascii="Arial" w:hAnsi="Arial" w:cs="Arial"/>
          <w:i/>
          <w:iCs/>
        </w:rPr>
        <w:t xml:space="preserve">Does it need to be further validated with data from our health service? </w:t>
      </w:r>
      <w:r w:rsidR="00565D1E" w:rsidRPr="007916BD">
        <w:rPr>
          <w:rFonts w:ascii="Arial" w:hAnsi="Arial" w:cs="Arial"/>
          <w:i/>
          <w:iCs/>
        </w:rPr>
        <w:t>What is the availability of the necessary data in our system</w:t>
      </w:r>
      <w:r w:rsidR="00B00147" w:rsidRPr="007916BD">
        <w:rPr>
          <w:rFonts w:ascii="Arial" w:hAnsi="Arial" w:cs="Arial"/>
          <w:i/>
          <w:iCs/>
        </w:rPr>
        <w:t>, if known</w:t>
      </w:r>
      <w:r w:rsidR="00565D1E" w:rsidRPr="007916BD">
        <w:rPr>
          <w:rFonts w:ascii="Arial" w:hAnsi="Arial" w:cs="Arial"/>
          <w:i/>
          <w:iCs/>
        </w:rPr>
        <w:t xml:space="preserve">? </w:t>
      </w:r>
    </w:p>
    <w:p w14:paraId="1ED87EE6" w14:textId="1E9FD157" w:rsidR="00B07C68" w:rsidRPr="007916BD" w:rsidRDefault="00B07C68">
      <w:pPr>
        <w:rPr>
          <w:rFonts w:ascii="Arial" w:hAnsi="Arial" w:cs="Arial"/>
          <w:i/>
          <w:iCs/>
        </w:rPr>
      </w:pPr>
    </w:p>
    <w:p w14:paraId="59D28CB8" w14:textId="70D1DCE9" w:rsidR="002625A3" w:rsidRPr="007916BD" w:rsidRDefault="002625A3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the implementation</w:t>
      </w:r>
      <w:r w:rsidR="0082250D" w:rsidRPr="007916BD">
        <w:rPr>
          <w:rFonts w:ascii="Arial" w:hAnsi="Arial" w:cs="Arial"/>
          <w:bCs/>
          <w:color w:val="1B254A"/>
          <w:sz w:val="32"/>
        </w:rPr>
        <w:t xml:space="preserve"> plan</w:t>
      </w:r>
    </w:p>
    <w:p w14:paraId="3E14BF8B" w14:textId="42E97587" w:rsidR="00B06A39" w:rsidRPr="007916BD" w:rsidRDefault="00B06A39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>Is there a change management plan and/or communications and training plan for implementation of the AI in practice?</w:t>
      </w:r>
    </w:p>
    <w:p w14:paraId="114E9AAE" w14:textId="77777777" w:rsidR="00B06A39" w:rsidRPr="007916BD" w:rsidRDefault="00B06A39">
      <w:pPr>
        <w:rPr>
          <w:rFonts w:ascii="Arial" w:hAnsi="Arial" w:cs="Arial"/>
          <w:i/>
          <w:iCs/>
        </w:rPr>
      </w:pPr>
    </w:p>
    <w:p w14:paraId="068119FF" w14:textId="0F90C880" w:rsidR="00AA177D" w:rsidRPr="007916BD" w:rsidRDefault="0082250D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Describe the m</w:t>
      </w:r>
      <w:r w:rsidR="00AA177D" w:rsidRPr="007916BD">
        <w:rPr>
          <w:rFonts w:ascii="Arial" w:hAnsi="Arial" w:cs="Arial"/>
          <w:bCs/>
          <w:color w:val="1B254A"/>
          <w:sz w:val="32"/>
        </w:rPr>
        <w:t xml:space="preserve">onitoring and audit plan </w:t>
      </w:r>
    </w:p>
    <w:p w14:paraId="40688E52" w14:textId="2C5EDF0E" w:rsidR="00B06A39" w:rsidRPr="007916BD" w:rsidRDefault="00B06A39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>How will you continue to monitor/audit the AI? Outline roles and responsibilities for this. Will the AI be retrained?</w:t>
      </w:r>
    </w:p>
    <w:p w14:paraId="287DDA75" w14:textId="77777777" w:rsidR="001B2113" w:rsidRPr="007916BD" w:rsidRDefault="001B2113">
      <w:pPr>
        <w:rPr>
          <w:rFonts w:ascii="Arial" w:hAnsi="Arial" w:cs="Arial"/>
          <w:i/>
          <w:iCs/>
        </w:rPr>
      </w:pPr>
    </w:p>
    <w:p w14:paraId="0F7E8257" w14:textId="6C96A903" w:rsidR="002D57BC" w:rsidRPr="007916BD" w:rsidRDefault="002D57BC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t>Other approvals</w:t>
      </w:r>
    </w:p>
    <w:p w14:paraId="6ADEBC0B" w14:textId="4B476952" w:rsidR="002D57BC" w:rsidRPr="007916BD" w:rsidRDefault="001D77CD">
      <w:pPr>
        <w:rPr>
          <w:rFonts w:ascii="Arial" w:hAnsi="Arial" w:cs="Arial"/>
          <w:i/>
          <w:iCs/>
        </w:rPr>
      </w:pPr>
      <w:r w:rsidRPr="007916BD">
        <w:rPr>
          <w:rFonts w:ascii="Arial" w:hAnsi="Arial" w:cs="Arial"/>
          <w:i/>
          <w:iCs/>
        </w:rPr>
        <w:t xml:space="preserve">Is ethics approval required? Are there likely to be any privacy or security issues that require approvals? </w:t>
      </w:r>
    </w:p>
    <w:p w14:paraId="6F0F1C17" w14:textId="161F3F8B" w:rsidR="00C3084B" w:rsidRPr="005C0858" w:rsidRDefault="00C3084B">
      <w:pPr>
        <w:rPr>
          <w:rFonts w:ascii="Arial" w:hAnsi="Arial" w:cs="Arial"/>
          <w:i/>
          <w:iCs/>
          <w:sz w:val="20"/>
          <w:szCs w:val="20"/>
        </w:rPr>
      </w:pPr>
    </w:p>
    <w:p w14:paraId="3247E612" w14:textId="77777777" w:rsidR="007916BD" w:rsidRDefault="007916BD">
      <w:pPr>
        <w:rPr>
          <w:rFonts w:ascii="Arial" w:hAnsi="Arial" w:cs="Arial"/>
          <w:bCs/>
          <w:color w:val="1B254A"/>
          <w:sz w:val="32"/>
        </w:rPr>
      </w:pPr>
      <w:r>
        <w:rPr>
          <w:rFonts w:ascii="Arial" w:hAnsi="Arial" w:cs="Arial"/>
          <w:bCs/>
          <w:color w:val="1B254A"/>
          <w:sz w:val="32"/>
        </w:rPr>
        <w:br w:type="page"/>
      </w:r>
    </w:p>
    <w:p w14:paraId="1B8D4BD8" w14:textId="36C8C4F9" w:rsidR="00C3084B" w:rsidRPr="007916BD" w:rsidRDefault="00C3084B">
      <w:pPr>
        <w:rPr>
          <w:rFonts w:ascii="Arial" w:hAnsi="Arial" w:cs="Arial"/>
          <w:bCs/>
          <w:color w:val="1B254A"/>
          <w:sz w:val="32"/>
        </w:rPr>
      </w:pPr>
      <w:r w:rsidRPr="007916BD">
        <w:rPr>
          <w:rFonts w:ascii="Arial" w:hAnsi="Arial" w:cs="Arial"/>
          <w:bCs/>
          <w:color w:val="1B254A"/>
          <w:sz w:val="32"/>
        </w:rPr>
        <w:lastRenderedPageBreak/>
        <w:t>References</w:t>
      </w:r>
    </w:p>
    <w:p w14:paraId="6BF2A1F3" w14:textId="4F396617" w:rsidR="00C3084B" w:rsidRPr="00307BEC" w:rsidRDefault="00A52661">
      <w:pPr>
        <w:rPr>
          <w:rFonts w:ascii="Arial" w:hAnsi="Arial" w:cs="Arial"/>
          <w:sz w:val="20"/>
          <w:szCs w:val="20"/>
        </w:rPr>
      </w:pPr>
      <w:r w:rsidRPr="00307BEC">
        <w:rPr>
          <w:rFonts w:ascii="Arial" w:hAnsi="Arial" w:cs="Arial"/>
          <w:sz w:val="20"/>
          <w:szCs w:val="20"/>
        </w:rPr>
        <w:t>It is recommended that proposers read the following to assist in answering these questions as needed</w:t>
      </w:r>
      <w:r w:rsidR="00307BEC" w:rsidRPr="00307BEC">
        <w:rPr>
          <w:rFonts w:ascii="Arial" w:hAnsi="Arial" w:cs="Arial"/>
          <w:sz w:val="20"/>
          <w:szCs w:val="20"/>
        </w:rPr>
        <w:t>:</w:t>
      </w:r>
    </w:p>
    <w:p w14:paraId="7C66B315" w14:textId="3BD84F4F" w:rsidR="00491489" w:rsidRPr="002A6E81" w:rsidRDefault="00A52661" w:rsidP="00491489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NEAC Standards chapters 12 and 13</w:t>
      </w:r>
      <w:r w:rsidR="004B5B75" w:rsidRPr="002A6E81">
        <w:rPr>
          <w:rFonts w:ascii="Arial" w:hAnsi="Arial" w:cs="Arial"/>
          <w:i/>
          <w:iCs/>
          <w:sz w:val="20"/>
          <w:szCs w:val="20"/>
        </w:rPr>
        <w:t xml:space="preserve"> -</w:t>
      </w:r>
      <w:r w:rsidR="00491489"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1" w:history="1">
        <w:r w:rsidR="00491489" w:rsidRPr="002A6E81">
          <w:rPr>
            <w:rStyle w:val="Hyperlink"/>
            <w:rFonts w:ascii="Arial" w:hAnsi="Arial" w:cs="Arial"/>
            <w:i/>
            <w:iCs/>
            <w:sz w:val="20"/>
            <w:szCs w:val="20"/>
          </w:rPr>
          <w:t>https://neac.health.govt.nz/national-ethical-standards/part-two/12-health-data/</w:t>
        </w:r>
      </w:hyperlink>
      <w:r w:rsidR="00491489" w:rsidRPr="002A6E8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A7EED2" w14:textId="3B125172" w:rsidR="00491489" w:rsidRPr="002A6E81" w:rsidRDefault="00491489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Data Protection and Use Policy</w:t>
      </w:r>
      <w:r w:rsidR="004B5B75" w:rsidRPr="002A6E81">
        <w:rPr>
          <w:rFonts w:ascii="Arial" w:hAnsi="Arial" w:cs="Arial"/>
          <w:i/>
          <w:iCs/>
          <w:sz w:val="20"/>
          <w:szCs w:val="20"/>
        </w:rPr>
        <w:t xml:space="preserve"> -</w:t>
      </w:r>
      <w:r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2" w:history="1">
        <w:r w:rsidRPr="002A6E81">
          <w:rPr>
            <w:rStyle w:val="Hyperlink"/>
            <w:rFonts w:ascii="Arial" w:hAnsi="Arial" w:cs="Arial"/>
            <w:i/>
            <w:iCs/>
            <w:sz w:val="20"/>
            <w:szCs w:val="20"/>
          </w:rPr>
          <w:t>https://dpup.swa.govt.nz/</w:t>
        </w:r>
      </w:hyperlink>
    </w:p>
    <w:p w14:paraId="3BC86BFF" w14:textId="008D3E7E" w:rsidR="00A52661" w:rsidRPr="002A6E81" w:rsidRDefault="00A52661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WHO guidance Ethics and Governance of Artificial Intelligence for Health</w:t>
      </w:r>
      <w:r w:rsidR="00C26FB8"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r w:rsidR="004B5B75" w:rsidRPr="002A6E81">
        <w:rPr>
          <w:rFonts w:ascii="Arial" w:hAnsi="Arial" w:cs="Arial"/>
          <w:i/>
          <w:iCs/>
          <w:sz w:val="20"/>
          <w:szCs w:val="20"/>
        </w:rPr>
        <w:t>-</w:t>
      </w:r>
      <w:hyperlink r:id="rId13" w:history="1">
        <w:r w:rsidR="004B5B75" w:rsidRPr="002A6E81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https://www.who.int/publications/i/item/9789240029200</w:t>
        </w:r>
      </w:hyperlink>
      <w:r w:rsidR="00C26FB8" w:rsidRPr="002A6E8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2695B31" w14:textId="4451838E" w:rsidR="00B22435" w:rsidRPr="002A6E81" w:rsidRDefault="00B22435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NHSX</w:t>
      </w:r>
      <w:r w:rsidR="004B5B75" w:rsidRPr="002A6E81">
        <w:rPr>
          <w:rFonts w:ascii="Arial" w:hAnsi="Arial" w:cs="Arial"/>
          <w:i/>
          <w:iCs/>
          <w:sz w:val="20"/>
          <w:szCs w:val="20"/>
        </w:rPr>
        <w:t xml:space="preserve"> -</w:t>
      </w:r>
      <w:r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4" w:history="1">
        <w:r w:rsidRPr="002A6E81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https://www.nhsx.nhs.uk/ai-lab/explore-all-resources/adopt-ai/a-buyers-guide-to-ai-in-health-and-care/</w:t>
        </w:r>
      </w:hyperlink>
    </w:p>
    <w:p w14:paraId="41DB05FF" w14:textId="09BC1752" w:rsidR="00A52661" w:rsidRPr="002A6E81" w:rsidRDefault="00A52661">
      <w:pPr>
        <w:rPr>
          <w:rStyle w:val="Hyperlink"/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 xml:space="preserve">Māori Data Sovereignty Charter and principles </w:t>
      </w:r>
      <w:r w:rsidR="004B5B75" w:rsidRPr="002A6E81">
        <w:rPr>
          <w:rFonts w:ascii="Arial" w:hAnsi="Arial" w:cs="Arial"/>
          <w:i/>
          <w:iCs/>
          <w:sz w:val="20"/>
          <w:szCs w:val="20"/>
        </w:rPr>
        <w:t xml:space="preserve">- </w:t>
      </w:r>
      <w:hyperlink r:id="rId15" w:history="1">
        <w:r w:rsidR="00715511" w:rsidRPr="002A6E81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https://www.temanararaunga.maori.nz/tutohinga</w:t>
        </w:r>
      </w:hyperlink>
      <w:r w:rsidR="00491489" w:rsidRPr="002A6E81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</w:p>
    <w:p w14:paraId="67EE44A8" w14:textId="02970D1E" w:rsidR="00B22435" w:rsidRPr="002A6E81" w:rsidRDefault="00DC713F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 xml:space="preserve">Towards Ethical AI at </w:t>
      </w:r>
      <w:proofErr w:type="spellStart"/>
      <w:r w:rsidR="00F94918" w:rsidRPr="002A6E81">
        <w:rPr>
          <w:rFonts w:ascii="Arial" w:hAnsi="Arial" w:cs="Arial"/>
          <w:i/>
          <w:iCs/>
          <w:sz w:val="20"/>
          <w:szCs w:val="20"/>
        </w:rPr>
        <w:t>Waitema</w:t>
      </w:r>
      <w:r w:rsidR="00307BEC" w:rsidRPr="002A6E81">
        <w:rPr>
          <w:rFonts w:ascii="Arial" w:hAnsi="Arial" w:cs="Arial"/>
          <w:i/>
          <w:iCs/>
          <w:sz w:val="20"/>
          <w:szCs w:val="20"/>
        </w:rPr>
        <w:t>tā</w:t>
      </w:r>
      <w:proofErr w:type="spellEnd"/>
      <w:r w:rsidRPr="002A6E8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380CAD" w14:textId="34F4C875" w:rsidR="00A52661" w:rsidRPr="002A6E81" w:rsidRDefault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WHO Guidance on Ethics and Governance of Artificial Intelligence for Health</w:t>
      </w:r>
      <w:r w:rsidR="002955FE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E94C0C" w:rsidRPr="002A6E81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16" w:history="1">
        <w:r w:rsidR="00E94C0C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https://www.who.int/publications/i/item/9789240029200</w:t>
        </w:r>
      </w:hyperlink>
      <w:r w:rsidR="002955FE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57C42D59" w14:textId="31A84621" w:rsidR="00194A39" w:rsidRPr="002A6E81" w:rsidRDefault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AI and How to Get it Right – NHS England</w:t>
      </w:r>
      <w:r w:rsidR="00F94918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- </w:t>
      </w:r>
      <w:hyperlink r:id="rId17" w:history="1">
        <w:r w:rsidR="00F94918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https://transform.england.nhs.uk/ai-lab/explore-all-resources/understand-ai/artificial-intelligence-how-get-it-right/</w:t>
        </w:r>
      </w:hyperlink>
      <w:r w:rsidR="007D015A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3277926E" w14:textId="2BDBCD59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National Ethical Standards for Health and Disability Research and Quality Improvement 2019 particularly Chapters 12 &amp; 13</w:t>
      </w:r>
      <w:r w:rsidR="00F94918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- </w:t>
      </w:r>
      <w:r w:rsidR="004146FF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18" w:history="1">
        <w:r w:rsidR="004146FF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https://neac.health.govt.nz/national-ethical-standards/</w:t>
        </w:r>
      </w:hyperlink>
      <w:r w:rsidR="004146FF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578DA711" w14:textId="2A9F0AF8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Trustworthy AI in Aotearoa: AI Principles 2020</w:t>
      </w:r>
      <w:r w:rsid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F94918" w:rsidRPr="002A6E81">
        <w:rPr>
          <w:rFonts w:ascii="Arial" w:hAnsi="Arial" w:cs="Arial"/>
          <w:i/>
          <w:iCs/>
          <w:sz w:val="20"/>
          <w:szCs w:val="20"/>
          <w:lang w:val="en-US"/>
        </w:rPr>
        <w:t>-</w:t>
      </w:r>
      <w:r w:rsidR="00B30768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19" w:history="1">
        <w:r w:rsidR="00B30768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https://aiforum.org.nz/wp-content/uploads/2020/03/Trustworthy-AI-in-Aotearoa-March-2020.pdf</w:t>
        </w:r>
      </w:hyperlink>
      <w:r w:rsidR="00B30768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4E90B33C" w14:textId="3CD5989D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The Algorithm Charter for Aotearoa New Zealand (July 2020)</w:t>
      </w:r>
      <w:r w:rsidR="002A6E81">
        <w:rPr>
          <w:rFonts w:ascii="Arial" w:hAnsi="Arial" w:cs="Arial"/>
          <w:i/>
          <w:iCs/>
          <w:sz w:val="20"/>
          <w:szCs w:val="20"/>
          <w:lang w:val="en-US"/>
        </w:rPr>
        <w:t xml:space="preserve"> -</w:t>
      </w:r>
      <w:r w:rsidR="006842E8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20" w:history="1">
        <w:r w:rsidR="006842E8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https://data.govt.nz/assets/data-ethics/algorithm/Algorithm-Charter-2020_Final-English-1.pdf</w:t>
        </w:r>
      </w:hyperlink>
      <w:r w:rsidR="006842E8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4FE9B605" w14:textId="48B3092D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Principles for the Safe and Effective Use of Data and Analytics - Privacy Commissioner and Stats NZ</w:t>
      </w:r>
      <w:r w:rsidR="00CC070D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2A6E81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21" w:history="1">
        <w:r w:rsidR="002A6E81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https://www.stats.govt.nz/assets/Uploads/Data-leadership-fact-sheets/Principles-safe-and-effective-data-and-analytics-May-2018.pdf</w:t>
        </w:r>
      </w:hyperlink>
      <w:r w:rsidR="00CC070D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21A5BFA9" w14:textId="5898A0BF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The Privacy Act 2020 and the Health Information Privacy Code 2020</w:t>
      </w:r>
      <w:r w:rsidR="002A6E81">
        <w:rPr>
          <w:rFonts w:ascii="Arial" w:hAnsi="Arial" w:cs="Arial"/>
          <w:i/>
          <w:iCs/>
          <w:sz w:val="20"/>
          <w:szCs w:val="20"/>
          <w:lang w:val="en-US"/>
        </w:rPr>
        <w:t xml:space="preserve"> -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580EA1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22" w:history="1">
        <w:r w:rsidR="00580EA1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https://www.privacy.org.nz/assets/New-order/Privacy-Act-2020/Codes-of-practice/Health-information-privacy-code-2020/Health-Information-Privacy-Code-2020-website-version.pdf</w:t>
        </w:r>
      </w:hyperlink>
      <w:r w:rsidR="00580EA1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40CC2839" w14:textId="64FCA408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The HISO 10064:2017 Health Information Governance Guidelines</w:t>
      </w:r>
      <w:r w:rsidR="005A0664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23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https://www.health.govt.nz/publication/hiso-100642017-health-information-governance-guidelines</w:t>
        </w:r>
      </w:hyperlink>
      <w:r w:rsidR="005A0664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5DB5A00C" w14:textId="7998C34E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The FAIR data principles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 xml:space="preserve"> -</w:t>
      </w:r>
      <w:r w:rsidR="007B7BAE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24" w:history="1">
        <w:r w:rsidR="007B7BAE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https://www.go-fair.org/fair-principles/</w:t>
        </w:r>
      </w:hyperlink>
      <w:r w:rsidR="007B7BAE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59BAC52F" w14:textId="4D64707F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The Emerging Health Technology Introductory Guidance for algorithms in healthcare</w:t>
      </w:r>
      <w:r w:rsidR="00991920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25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https://www.health.govt.nz/system/files/documents/pages/introductory_guidance_-_algorithms_v0.4_-_web.pdf</w:t>
        </w:r>
      </w:hyperlink>
      <w:r w:rsidR="00991920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58A6402C" w14:textId="00317090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Hauora: Report on Stage One of the Health Services and Outcomes Kaupapa Inquiry</w:t>
      </w:r>
      <w:r w:rsidR="00C87B67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26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https://forms.justice.govt.nz/search/Documents/WT/wt_DOC_152801817/Hauora%20W.pdf</w:t>
        </w:r>
      </w:hyperlink>
      <w:r w:rsidR="00C87B67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39AF25BE" w14:textId="240EC060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t>Te Ara Tika Guidelines for Māori research ethics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 xml:space="preserve"> -</w:t>
      </w:r>
      <w:r w:rsidR="00916BFD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hyperlink r:id="rId27" w:history="1">
        <w:r w:rsidR="00916BFD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https://www.hrc.govt.nz/resources/te-ara-tika-guidelines-maori-research-ethics-0</w:t>
        </w:r>
      </w:hyperlink>
      <w:r w:rsidR="00916BFD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25DC5EB0" w14:textId="66E25F3D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proofErr w:type="spellStart"/>
      <w:r w:rsidRPr="002A6E81">
        <w:rPr>
          <w:rFonts w:ascii="Arial" w:hAnsi="Arial" w:cs="Arial"/>
          <w:i/>
          <w:iCs/>
          <w:sz w:val="20"/>
          <w:szCs w:val="20"/>
          <w:lang w:val="en-US"/>
        </w:rPr>
        <w:t>Ngā</w:t>
      </w:r>
      <w:proofErr w:type="spellEnd"/>
      <w:r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Tikanga </w:t>
      </w:r>
      <w:proofErr w:type="spellStart"/>
      <w:r w:rsidRPr="002A6E81">
        <w:rPr>
          <w:rFonts w:ascii="Arial" w:hAnsi="Arial" w:cs="Arial"/>
          <w:i/>
          <w:iCs/>
          <w:sz w:val="20"/>
          <w:szCs w:val="20"/>
          <w:lang w:val="en-US"/>
        </w:rPr>
        <w:t>Paihere</w:t>
      </w:r>
      <w:proofErr w:type="spellEnd"/>
      <w:r w:rsidRPr="002A6E81">
        <w:rPr>
          <w:rFonts w:ascii="Arial" w:hAnsi="Arial" w:cs="Arial"/>
          <w:i/>
          <w:iCs/>
          <w:sz w:val="20"/>
          <w:szCs w:val="20"/>
          <w:lang w:val="en-US"/>
        </w:rPr>
        <w:t>: a framework guiding ethical and culturally appropriate data use</w:t>
      </w:r>
      <w:r w:rsidR="000170A9" w:rsidRPr="002A6E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  <w:lang w:val="en-US"/>
        </w:rPr>
        <w:t>-</w:t>
      </w:r>
      <w:hyperlink r:id="rId28" w:anchor=":~:text=Ng%C4%81%20Tikanga%20Paihere%20is%20a%20framework%20and%20tool,%E2%80%A2%20ensures%20data%20practices%20occur%20in%20good%20faith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https://data.govt.nz/assets/data-ethics/Nga-Tikanga/Nga-Tikanga-Paihere-Guidelines-December-2020.pdf#:~:text=Ng%C4%81%20Tikanga%20Paihere%20is%20a%20framework%20and%20tool,%E2%80%A2%20ensures%20data%20practices%20occur%20in%20good%20faith</w:t>
        </w:r>
      </w:hyperlink>
      <w:r w:rsidR="000170A9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. </w:t>
      </w:r>
    </w:p>
    <w:p w14:paraId="59E470F0" w14:textId="3DDBD4D8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2A6E81">
        <w:rPr>
          <w:rFonts w:ascii="Arial" w:hAnsi="Arial" w:cs="Arial"/>
          <w:i/>
          <w:iCs/>
          <w:sz w:val="20"/>
          <w:szCs w:val="20"/>
          <w:lang w:val="en-US"/>
        </w:rPr>
        <w:lastRenderedPageBreak/>
        <w:t xml:space="preserve">Artificial Intelligence (AI) Use in </w:t>
      </w:r>
      <w:proofErr w:type="spellStart"/>
      <w:r w:rsidR="00060681" w:rsidRPr="002A6E81">
        <w:rPr>
          <w:rFonts w:ascii="Arial" w:hAnsi="Arial" w:cs="Arial"/>
          <w:i/>
          <w:iCs/>
          <w:sz w:val="20"/>
          <w:szCs w:val="20"/>
        </w:rPr>
        <w:t>Waitematā</w:t>
      </w:r>
      <w:proofErr w:type="spellEnd"/>
      <w:r w:rsidR="00307BEC">
        <w:rPr>
          <w:rFonts w:ascii="Arial" w:hAnsi="Arial" w:cs="Arial"/>
          <w:i/>
          <w:iCs/>
          <w:sz w:val="20"/>
          <w:szCs w:val="20"/>
        </w:rPr>
        <w:t xml:space="preserve"> -</w:t>
      </w:r>
      <w:r w:rsidR="00767417"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29" w:history="1">
        <w:r w:rsidR="00767417" w:rsidRPr="002A6E81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https://www.waitematadhb.govt.nz/patients-visitors/your-safety-in-hospital/ai-use-waitemata/</w:t>
        </w:r>
      </w:hyperlink>
      <w:r w:rsidR="00767417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740A2A20" w14:textId="00F2A7ED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The proposed AI Act in the European Union</w:t>
      </w:r>
      <w:r w:rsidR="003E29CD"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</w:rPr>
        <w:t xml:space="preserve">- </w:t>
      </w:r>
      <w:hyperlink r:id="rId30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CCCDD0"/>
          </w:rPr>
          <w:t>https://artificialintelligenceact.eu/</w:t>
        </w:r>
      </w:hyperlink>
      <w:r w:rsidR="003E29CD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CCCDD0"/>
        </w:rPr>
        <w:t xml:space="preserve"> </w:t>
      </w:r>
    </w:p>
    <w:p w14:paraId="70F22FC1" w14:textId="4971B78A" w:rsidR="00194A39" w:rsidRPr="002A6E81" w:rsidRDefault="00194A39" w:rsidP="00194A39">
      <w:pPr>
        <w:rPr>
          <w:rFonts w:ascii="Arial" w:hAnsi="Arial" w:cs="Arial"/>
          <w:i/>
          <w:iCs/>
          <w:sz w:val="20"/>
          <w:szCs w:val="20"/>
        </w:rPr>
      </w:pPr>
      <w:r w:rsidRPr="002A6E81">
        <w:rPr>
          <w:rFonts w:ascii="Arial" w:hAnsi="Arial" w:cs="Arial"/>
          <w:i/>
          <w:iCs/>
          <w:sz w:val="20"/>
          <w:szCs w:val="20"/>
        </w:rPr>
        <w:t>The lessons learned from governance of Covid algorithms paper in JRSNZ</w:t>
      </w:r>
      <w:r w:rsidR="00D86A9F" w:rsidRPr="002A6E81">
        <w:rPr>
          <w:rFonts w:ascii="Arial" w:hAnsi="Arial" w:cs="Arial"/>
          <w:i/>
          <w:iCs/>
          <w:sz w:val="20"/>
          <w:szCs w:val="20"/>
        </w:rPr>
        <w:t xml:space="preserve"> </w:t>
      </w:r>
      <w:r w:rsidR="00307BEC">
        <w:rPr>
          <w:rFonts w:ascii="Arial" w:hAnsi="Arial" w:cs="Arial"/>
          <w:i/>
          <w:iCs/>
          <w:sz w:val="20"/>
          <w:szCs w:val="20"/>
        </w:rPr>
        <w:t>-</w:t>
      </w:r>
      <w:hyperlink r:id="rId31" w:history="1">
        <w:r w:rsidR="00307BEC" w:rsidRPr="00AC2D8D">
          <w:rPr>
            <w:rStyle w:val="Hyperlink"/>
            <w:rFonts w:ascii="Arial" w:hAnsi="Arial" w:cs="Arial"/>
            <w:i/>
            <w:iCs/>
            <w:sz w:val="20"/>
            <w:szCs w:val="20"/>
            <w:shd w:val="clear" w:color="auto" w:fill="E7E8E9"/>
          </w:rPr>
          <w:t>https://www.tandfonline.com/doi/full/10.1080/03036758.2022.2121290</w:t>
        </w:r>
      </w:hyperlink>
      <w:r w:rsidR="00D86A9F" w:rsidRPr="002A6E81">
        <w:rPr>
          <w:rFonts w:ascii="Arial" w:hAnsi="Arial" w:cs="Arial"/>
          <w:i/>
          <w:iCs/>
          <w:color w:val="000000"/>
          <w:sz w:val="20"/>
          <w:szCs w:val="20"/>
          <w:shd w:val="clear" w:color="auto" w:fill="E7E8E9"/>
        </w:rPr>
        <w:t xml:space="preserve"> </w:t>
      </w:r>
    </w:p>
    <w:p w14:paraId="29CE9973" w14:textId="531E1F65" w:rsidR="00194A39" w:rsidRDefault="00194A39">
      <w:pPr>
        <w:rPr>
          <w:rFonts w:ascii="Arial" w:hAnsi="Arial" w:cs="Arial"/>
          <w:i/>
          <w:iCs/>
          <w:sz w:val="20"/>
          <w:szCs w:val="20"/>
        </w:rPr>
      </w:pPr>
    </w:p>
    <w:p w14:paraId="672AC0D5" w14:textId="77777777" w:rsidR="002945C0" w:rsidRPr="005C0858" w:rsidRDefault="002945C0">
      <w:pPr>
        <w:rPr>
          <w:rFonts w:ascii="Arial" w:hAnsi="Arial" w:cs="Arial"/>
          <w:i/>
          <w:iCs/>
          <w:sz w:val="20"/>
          <w:szCs w:val="20"/>
        </w:rPr>
      </w:pPr>
    </w:p>
    <w:sectPr w:rsidR="002945C0" w:rsidRPr="005C0858" w:rsidSect="00787712">
      <w:headerReference w:type="default" r:id="rId32"/>
      <w:footerReference w:type="default" r:id="rId33"/>
      <w:pgSz w:w="11906" w:h="16838"/>
      <w:pgMar w:top="1588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8BCB" w14:textId="77777777" w:rsidR="00E32A1F" w:rsidRDefault="00E32A1F" w:rsidP="004D2F59">
      <w:pPr>
        <w:spacing w:after="0" w:line="240" w:lineRule="auto"/>
      </w:pPr>
      <w:r>
        <w:separator/>
      </w:r>
    </w:p>
  </w:endnote>
  <w:endnote w:type="continuationSeparator" w:id="0">
    <w:p w14:paraId="3FA48B7D" w14:textId="77777777" w:rsidR="00E32A1F" w:rsidRDefault="00E32A1F" w:rsidP="004D2F59">
      <w:pPr>
        <w:spacing w:after="0" w:line="240" w:lineRule="auto"/>
      </w:pPr>
      <w:r>
        <w:continuationSeparator/>
      </w:r>
    </w:p>
  </w:endnote>
  <w:endnote w:type="continuationNotice" w:id="1">
    <w:p w14:paraId="4D584E9A" w14:textId="77777777" w:rsidR="00E32A1F" w:rsidRDefault="00E3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DC0F" w14:textId="5DD9FC2A" w:rsidR="008D7E83" w:rsidRDefault="008D7E83" w:rsidP="00787712">
    <w:pPr>
      <w:pStyle w:val="Footer"/>
      <w:tabs>
        <w:tab w:val="clear" w:pos="9026"/>
        <w:tab w:val="right" w:pos="9638"/>
      </w:tabs>
      <w:jc w:val="center"/>
      <w:rPr>
        <w:rFonts w:ascii="Arial" w:hAnsi="Arial" w:cs="Arial"/>
        <w:sz w:val="16"/>
      </w:rPr>
    </w:pPr>
  </w:p>
  <w:p w14:paraId="2DB395F4" w14:textId="2CB84D23" w:rsidR="008D7E83" w:rsidRDefault="008D7E83" w:rsidP="00787712">
    <w:pPr>
      <w:pStyle w:val="Footer"/>
      <w:tabs>
        <w:tab w:val="clear" w:pos="9026"/>
        <w:tab w:val="right" w:pos="9638"/>
      </w:tabs>
      <w:jc w:val="center"/>
      <w:rPr>
        <w:rFonts w:ascii="Arial" w:hAnsi="Arial" w:cs="Arial"/>
        <w:sz w:val="16"/>
      </w:rPr>
    </w:pPr>
  </w:p>
  <w:sdt>
    <w:sdtPr>
      <w:rPr>
        <w:rFonts w:ascii="Arial" w:hAnsi="Arial" w:cs="Arial"/>
        <w:sz w:val="16"/>
      </w:rPr>
      <w:id w:val="9082619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D6BACB" w14:textId="7D4FF2D6" w:rsidR="005C0858" w:rsidRDefault="005C0858" w:rsidP="00787712">
        <w:pPr>
          <w:pStyle w:val="Footer"/>
          <w:tabs>
            <w:tab w:val="clear" w:pos="9026"/>
            <w:tab w:val="right" w:pos="9638"/>
          </w:tabs>
          <w:jc w:val="center"/>
          <w:rPr>
            <w:rFonts w:ascii="Arial" w:hAnsi="Arial" w:cs="Arial"/>
            <w:sz w:val="16"/>
          </w:rPr>
        </w:pPr>
        <w:r w:rsidRPr="00556EE3">
          <w:rPr>
            <w:rFonts w:ascii="Arial" w:hAnsi="Arial" w:cs="Arial"/>
            <w:b/>
            <w:sz w:val="16"/>
          </w:rPr>
          <w:t>Issued by:</w:t>
        </w:r>
        <w:r w:rsidRPr="00556EE3">
          <w:rPr>
            <w:rFonts w:ascii="Arial" w:hAnsi="Arial" w:cs="Arial"/>
            <w:sz w:val="16"/>
          </w:rPr>
          <w:t xml:space="preserve"> AI Governance Group</w:t>
        </w:r>
        <w:r w:rsidR="007916BD" w:rsidRPr="00556EE3">
          <w:rPr>
            <w:rFonts w:ascii="Arial" w:hAnsi="Arial" w:cs="Arial"/>
            <w:sz w:val="16"/>
          </w:rPr>
          <w:t xml:space="preserve"> </w:t>
        </w:r>
        <w:r w:rsidR="00787712" w:rsidRPr="00556EE3">
          <w:rPr>
            <w:rFonts w:ascii="Arial" w:hAnsi="Arial" w:cs="Arial"/>
            <w:sz w:val="16"/>
          </w:rPr>
          <w:t xml:space="preserve">– </w:t>
        </w:r>
        <w:r w:rsidR="00F46F64" w:rsidRPr="00556EE3">
          <w:rPr>
            <w:rFonts w:ascii="Arial" w:hAnsi="Arial" w:cs="Arial"/>
            <w:sz w:val="16"/>
          </w:rPr>
          <w:t>Te Whatu Ora</w:t>
        </w:r>
        <w:r w:rsidRPr="00556EE3">
          <w:rPr>
            <w:rFonts w:ascii="Arial" w:hAnsi="Arial" w:cs="Arial"/>
            <w:sz w:val="16"/>
          </w:rPr>
          <w:tab/>
        </w:r>
        <w:r w:rsidRPr="00556EE3">
          <w:rPr>
            <w:rFonts w:ascii="Arial" w:hAnsi="Arial" w:cs="Arial"/>
            <w:sz w:val="16"/>
          </w:rPr>
          <w:tab/>
        </w:r>
        <w:r w:rsidRPr="00556EE3">
          <w:rPr>
            <w:rFonts w:ascii="Arial" w:hAnsi="Arial" w:cs="Arial"/>
            <w:b/>
            <w:sz w:val="16"/>
          </w:rPr>
          <w:t>Date:</w:t>
        </w:r>
        <w:r w:rsidRPr="00556EE3">
          <w:rPr>
            <w:rFonts w:ascii="Arial" w:hAnsi="Arial" w:cs="Arial"/>
            <w:sz w:val="16"/>
          </w:rPr>
          <w:t xml:space="preserve"> Ju</w:t>
        </w:r>
        <w:r w:rsidR="009F1EFA">
          <w:rPr>
            <w:rFonts w:ascii="Arial" w:hAnsi="Arial" w:cs="Arial"/>
            <w:sz w:val="16"/>
          </w:rPr>
          <w:t>l</w:t>
        </w:r>
        <w:r w:rsidRPr="00556EE3">
          <w:rPr>
            <w:rFonts w:ascii="Arial" w:hAnsi="Arial" w:cs="Arial"/>
            <w:sz w:val="16"/>
          </w:rPr>
          <w:t xml:space="preserve"> 202</w:t>
        </w:r>
        <w:r w:rsidR="0014692A">
          <w:rPr>
            <w:rFonts w:ascii="Arial" w:hAnsi="Arial" w:cs="Arial"/>
            <w:sz w:val="16"/>
          </w:rPr>
          <w:t>3</w:t>
        </w:r>
      </w:p>
      <w:p w14:paraId="7D376B97" w14:textId="16E702A5" w:rsidR="005C0858" w:rsidRPr="005C0858" w:rsidRDefault="005C0858" w:rsidP="005C0858">
        <w:pPr>
          <w:pStyle w:val="Footer"/>
          <w:jc w:val="center"/>
          <w:rPr>
            <w:rFonts w:ascii="Arial" w:hAnsi="Arial" w:cs="Arial"/>
            <w:sz w:val="16"/>
          </w:rPr>
        </w:pPr>
      </w:p>
      <w:p w14:paraId="083B3479" w14:textId="11A184D5" w:rsidR="005C0858" w:rsidRPr="005C0858" w:rsidRDefault="005C0858" w:rsidP="005C085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C0858">
          <w:rPr>
            <w:rFonts w:ascii="Arial" w:hAnsi="Arial" w:cs="Arial"/>
            <w:b/>
            <w:noProof/>
            <w:sz w:val="20"/>
            <w:szCs w:val="20"/>
            <w:lang w:eastAsia="en-NZ"/>
          </w:rPr>
          <w:drawing>
            <wp:anchor distT="0" distB="0" distL="0" distR="0" simplePos="0" relativeHeight="251658240" behindDoc="1" locked="1" layoutInCell="1" allowOverlap="1" wp14:anchorId="51928402" wp14:editId="48C2D643">
              <wp:simplePos x="0" y="0"/>
              <wp:positionH relativeFrom="page">
                <wp:posOffset>7620</wp:posOffset>
              </wp:positionH>
              <wp:positionV relativeFrom="page">
                <wp:posOffset>10349865</wp:posOffset>
              </wp:positionV>
              <wp:extent cx="7559675" cy="323850"/>
              <wp:effectExtent l="0" t="0" r="3175" b="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C0858">
          <w:rPr>
            <w:rFonts w:ascii="Arial" w:hAnsi="Arial" w:cs="Arial"/>
            <w:sz w:val="20"/>
            <w:szCs w:val="20"/>
          </w:rPr>
          <w:fldChar w:fldCharType="begin"/>
        </w:r>
        <w:r w:rsidRPr="005C085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C0858">
          <w:rPr>
            <w:rFonts w:ascii="Arial" w:hAnsi="Arial" w:cs="Arial"/>
            <w:sz w:val="20"/>
            <w:szCs w:val="20"/>
          </w:rPr>
          <w:fldChar w:fldCharType="separate"/>
        </w:r>
        <w:r w:rsidR="00D6664F">
          <w:rPr>
            <w:rFonts w:ascii="Arial" w:hAnsi="Arial" w:cs="Arial"/>
            <w:noProof/>
            <w:sz w:val="20"/>
            <w:szCs w:val="20"/>
          </w:rPr>
          <w:t>3</w:t>
        </w:r>
        <w:r w:rsidRPr="005C085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8D58" w14:textId="77777777" w:rsidR="00E32A1F" w:rsidRDefault="00E32A1F" w:rsidP="004D2F59">
      <w:pPr>
        <w:spacing w:after="0" w:line="240" w:lineRule="auto"/>
      </w:pPr>
      <w:r>
        <w:separator/>
      </w:r>
    </w:p>
  </w:footnote>
  <w:footnote w:type="continuationSeparator" w:id="0">
    <w:p w14:paraId="73B05FDF" w14:textId="77777777" w:rsidR="00E32A1F" w:rsidRDefault="00E32A1F" w:rsidP="004D2F59">
      <w:pPr>
        <w:spacing w:after="0" w:line="240" w:lineRule="auto"/>
      </w:pPr>
      <w:r>
        <w:continuationSeparator/>
      </w:r>
    </w:p>
  </w:footnote>
  <w:footnote w:type="continuationNotice" w:id="1">
    <w:p w14:paraId="484CA9F0" w14:textId="77777777" w:rsidR="00E32A1F" w:rsidRDefault="00E32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6E01" w14:textId="712E6150" w:rsidR="00787712" w:rsidRDefault="008F46F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A0B606E" wp14:editId="6B717869">
          <wp:simplePos x="0" y="0"/>
          <wp:positionH relativeFrom="column">
            <wp:posOffset>-577215</wp:posOffset>
          </wp:positionH>
          <wp:positionV relativeFrom="paragraph">
            <wp:posOffset>-440690</wp:posOffset>
          </wp:positionV>
          <wp:extent cx="1784826" cy="13525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9258" cy="1355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sDC3NLI0NTAzMzdQ0lEKTi0uzszPAykwrAUAd/fsdywAAAA="/>
  </w:docVars>
  <w:rsids>
    <w:rsidRoot w:val="005D60B2"/>
    <w:rsid w:val="000170A9"/>
    <w:rsid w:val="00051F18"/>
    <w:rsid w:val="00056008"/>
    <w:rsid w:val="000561FD"/>
    <w:rsid w:val="00057A24"/>
    <w:rsid w:val="00060681"/>
    <w:rsid w:val="0009555E"/>
    <w:rsid w:val="000A6A95"/>
    <w:rsid w:val="000D12E0"/>
    <w:rsid w:val="000D79A6"/>
    <w:rsid w:val="00142280"/>
    <w:rsid w:val="0014692A"/>
    <w:rsid w:val="00164845"/>
    <w:rsid w:val="001760A0"/>
    <w:rsid w:val="00192B9B"/>
    <w:rsid w:val="00194A39"/>
    <w:rsid w:val="00195786"/>
    <w:rsid w:val="001B2113"/>
    <w:rsid w:val="001D77CD"/>
    <w:rsid w:val="001F0A80"/>
    <w:rsid w:val="00223BC6"/>
    <w:rsid w:val="00235C3A"/>
    <w:rsid w:val="00261860"/>
    <w:rsid w:val="002625A3"/>
    <w:rsid w:val="0026331C"/>
    <w:rsid w:val="002666EF"/>
    <w:rsid w:val="00282153"/>
    <w:rsid w:val="0029119F"/>
    <w:rsid w:val="00292424"/>
    <w:rsid w:val="002945C0"/>
    <w:rsid w:val="002955FE"/>
    <w:rsid w:val="002A4A4D"/>
    <w:rsid w:val="002A6E81"/>
    <w:rsid w:val="002B0877"/>
    <w:rsid w:val="002D57BC"/>
    <w:rsid w:val="002E49C1"/>
    <w:rsid w:val="002F2796"/>
    <w:rsid w:val="00300083"/>
    <w:rsid w:val="00307BEC"/>
    <w:rsid w:val="00312830"/>
    <w:rsid w:val="003202F1"/>
    <w:rsid w:val="00363CA6"/>
    <w:rsid w:val="003741A8"/>
    <w:rsid w:val="00394DF1"/>
    <w:rsid w:val="00397472"/>
    <w:rsid w:val="003B074A"/>
    <w:rsid w:val="003E29CD"/>
    <w:rsid w:val="003E7DB6"/>
    <w:rsid w:val="003F5736"/>
    <w:rsid w:val="004146FF"/>
    <w:rsid w:val="00420091"/>
    <w:rsid w:val="00460E41"/>
    <w:rsid w:val="00470778"/>
    <w:rsid w:val="00491489"/>
    <w:rsid w:val="00491E35"/>
    <w:rsid w:val="004B5B75"/>
    <w:rsid w:val="004B766A"/>
    <w:rsid w:val="004D2F59"/>
    <w:rsid w:val="004E309C"/>
    <w:rsid w:val="00503C09"/>
    <w:rsid w:val="0053736E"/>
    <w:rsid w:val="005420EB"/>
    <w:rsid w:val="00556EE3"/>
    <w:rsid w:val="00565D1E"/>
    <w:rsid w:val="00575C8F"/>
    <w:rsid w:val="00580EA1"/>
    <w:rsid w:val="005A0664"/>
    <w:rsid w:val="005B422D"/>
    <w:rsid w:val="005B759E"/>
    <w:rsid w:val="005C0858"/>
    <w:rsid w:val="005C63EF"/>
    <w:rsid w:val="005C7C07"/>
    <w:rsid w:val="005D60B2"/>
    <w:rsid w:val="005F0AAA"/>
    <w:rsid w:val="00622E80"/>
    <w:rsid w:val="006450FD"/>
    <w:rsid w:val="006723D8"/>
    <w:rsid w:val="006842E8"/>
    <w:rsid w:val="00687660"/>
    <w:rsid w:val="006A61C4"/>
    <w:rsid w:val="006B4324"/>
    <w:rsid w:val="006D3442"/>
    <w:rsid w:val="00715511"/>
    <w:rsid w:val="007648E8"/>
    <w:rsid w:val="00767417"/>
    <w:rsid w:val="00787712"/>
    <w:rsid w:val="007916BD"/>
    <w:rsid w:val="007A02C9"/>
    <w:rsid w:val="007B6BD7"/>
    <w:rsid w:val="007B7BAE"/>
    <w:rsid w:val="007D015A"/>
    <w:rsid w:val="00810AED"/>
    <w:rsid w:val="0082250D"/>
    <w:rsid w:val="00837A43"/>
    <w:rsid w:val="008551D3"/>
    <w:rsid w:val="00855EE0"/>
    <w:rsid w:val="00856C39"/>
    <w:rsid w:val="00886922"/>
    <w:rsid w:val="008A0D9F"/>
    <w:rsid w:val="008D7E83"/>
    <w:rsid w:val="008F46F6"/>
    <w:rsid w:val="008F5DE6"/>
    <w:rsid w:val="00900ABB"/>
    <w:rsid w:val="00915B0B"/>
    <w:rsid w:val="00916BFD"/>
    <w:rsid w:val="00947ABB"/>
    <w:rsid w:val="0095540A"/>
    <w:rsid w:val="00972A91"/>
    <w:rsid w:val="00991920"/>
    <w:rsid w:val="009F1EFA"/>
    <w:rsid w:val="00A06962"/>
    <w:rsid w:val="00A41ED0"/>
    <w:rsid w:val="00A52661"/>
    <w:rsid w:val="00A729EB"/>
    <w:rsid w:val="00A936E7"/>
    <w:rsid w:val="00AA177D"/>
    <w:rsid w:val="00AD237C"/>
    <w:rsid w:val="00AE2C3D"/>
    <w:rsid w:val="00B00147"/>
    <w:rsid w:val="00B06A39"/>
    <w:rsid w:val="00B07C68"/>
    <w:rsid w:val="00B22435"/>
    <w:rsid w:val="00B30768"/>
    <w:rsid w:val="00B41A9A"/>
    <w:rsid w:val="00B4603D"/>
    <w:rsid w:val="00B63D62"/>
    <w:rsid w:val="00B84982"/>
    <w:rsid w:val="00C035B4"/>
    <w:rsid w:val="00C11F5A"/>
    <w:rsid w:val="00C26FB8"/>
    <w:rsid w:val="00C3084B"/>
    <w:rsid w:val="00C40EBA"/>
    <w:rsid w:val="00C87B67"/>
    <w:rsid w:val="00C93656"/>
    <w:rsid w:val="00C9551C"/>
    <w:rsid w:val="00CC070D"/>
    <w:rsid w:val="00CD7F54"/>
    <w:rsid w:val="00CF1229"/>
    <w:rsid w:val="00D1358C"/>
    <w:rsid w:val="00D34275"/>
    <w:rsid w:val="00D46D6D"/>
    <w:rsid w:val="00D47E9C"/>
    <w:rsid w:val="00D63ACF"/>
    <w:rsid w:val="00D6664F"/>
    <w:rsid w:val="00D86A9F"/>
    <w:rsid w:val="00DA031B"/>
    <w:rsid w:val="00DB0A14"/>
    <w:rsid w:val="00DB21DF"/>
    <w:rsid w:val="00DC1E3E"/>
    <w:rsid w:val="00DC713F"/>
    <w:rsid w:val="00DD2CE9"/>
    <w:rsid w:val="00DE48BC"/>
    <w:rsid w:val="00E1242F"/>
    <w:rsid w:val="00E27116"/>
    <w:rsid w:val="00E32A1F"/>
    <w:rsid w:val="00E632A4"/>
    <w:rsid w:val="00E873E4"/>
    <w:rsid w:val="00E94C0C"/>
    <w:rsid w:val="00EA12F4"/>
    <w:rsid w:val="00F1250F"/>
    <w:rsid w:val="00F46F64"/>
    <w:rsid w:val="00F521D6"/>
    <w:rsid w:val="00F62CA1"/>
    <w:rsid w:val="00F63495"/>
    <w:rsid w:val="00F94918"/>
    <w:rsid w:val="00F96221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6CC0"/>
  <w15:docId w15:val="{DB1054F8-C79A-45BC-B99B-A2835D22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 heading"/>
    <w:basedOn w:val="Normal"/>
    <w:next w:val="Normal"/>
    <w:link w:val="Heading2Char"/>
    <w:autoRedefine/>
    <w:uiPriority w:val="9"/>
    <w:unhideWhenUsed/>
    <w:qFormat/>
    <w:rsid w:val="005C0858"/>
    <w:pPr>
      <w:suppressAutoHyphens/>
      <w:autoSpaceDE w:val="0"/>
      <w:autoSpaceDN w:val="0"/>
      <w:adjustRightInd w:val="0"/>
      <w:spacing w:before="240" w:after="0" w:line="276" w:lineRule="auto"/>
      <w:textAlignment w:val="center"/>
      <w:outlineLvl w:val="1"/>
    </w:pPr>
    <w:rPr>
      <w:rFonts w:ascii="Arial" w:eastAsia="Calibri" w:hAnsi="Arial" w:cs="Calibri"/>
      <w:color w:val="000000" w:themeColor="text1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F59"/>
  </w:style>
  <w:style w:type="paragraph" w:styleId="Footer">
    <w:name w:val="footer"/>
    <w:basedOn w:val="Normal"/>
    <w:link w:val="FooterChar"/>
    <w:uiPriority w:val="99"/>
    <w:unhideWhenUsed/>
    <w:rsid w:val="004D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59"/>
  </w:style>
  <w:style w:type="character" w:styleId="Hyperlink">
    <w:name w:val="Hyperlink"/>
    <w:basedOn w:val="DefaultParagraphFont"/>
    <w:uiPriority w:val="99"/>
    <w:unhideWhenUsed/>
    <w:rsid w:val="00491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FB8"/>
    <w:rPr>
      <w:color w:val="605E5C"/>
      <w:shd w:val="clear" w:color="auto" w:fill="E1DFDD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5C0858"/>
    <w:rPr>
      <w:rFonts w:ascii="Arial" w:eastAsia="Calibri" w:hAnsi="Arial" w:cs="Calibri"/>
      <w:color w:val="000000" w:themeColor="text1"/>
      <w:sz w:val="32"/>
      <w:lang w:val="en-US"/>
    </w:rPr>
  </w:style>
  <w:style w:type="table" w:styleId="TableGrid">
    <w:name w:val="Table Grid"/>
    <w:basedOn w:val="TableNormal"/>
    <w:uiPriority w:val="39"/>
    <w:rsid w:val="0029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5C0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0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i/item/9789240029200" TargetMode="External"/><Relationship Id="rId18" Type="http://schemas.openxmlformats.org/officeDocument/2006/relationships/hyperlink" Target="https://neac.health.govt.nz/national-ethical-standards/" TargetMode="External"/><Relationship Id="rId26" Type="http://schemas.openxmlformats.org/officeDocument/2006/relationships/hyperlink" Target="https://forms.justice.govt.nz/search/Documents/WT/wt_DOC_152801817/Hauora%20W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ts.govt.nz/assets/Uploads/Data-leadership-fact-sheets/Principles-safe-and-effective-data-and-analytics-May-2018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pup.swa.govt.nz/" TargetMode="External"/><Relationship Id="rId17" Type="http://schemas.openxmlformats.org/officeDocument/2006/relationships/hyperlink" Target="https://transform.england.nhs.uk/ai-lab/explore-all-resources/understand-ai/artificial-intelligence-how-get-it-right/" TargetMode="External"/><Relationship Id="rId25" Type="http://schemas.openxmlformats.org/officeDocument/2006/relationships/hyperlink" Target="https://www.health.govt.nz/system/files/documents/pages/introductory_guidance_-_algorithms_v0.4_-_web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publications/i/item/9789240029200" TargetMode="External"/><Relationship Id="rId20" Type="http://schemas.openxmlformats.org/officeDocument/2006/relationships/hyperlink" Target="https://data.govt.nz/assets/data-ethics/algorithm/Algorithm-Charter-2020_Final-English-1.pdf" TargetMode="External"/><Relationship Id="rId29" Type="http://schemas.openxmlformats.org/officeDocument/2006/relationships/hyperlink" Target="https://www.waitematadhb.govt.nz/patients-visitors/your-safety-in-hospital/ai-use-waitemat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ac.health.govt.nz/national-ethical-standards/part-two/12-health-data/" TargetMode="External"/><Relationship Id="rId24" Type="http://schemas.openxmlformats.org/officeDocument/2006/relationships/hyperlink" Target="https://www.go-fair.org/fair-principles/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emanararaunga.maori.nz/tutohinga" TargetMode="External"/><Relationship Id="rId23" Type="http://schemas.openxmlformats.org/officeDocument/2006/relationships/hyperlink" Target="https://www.health.govt.nz/publication/hiso-100642017-health-information-governance-guidelines" TargetMode="External"/><Relationship Id="rId28" Type="http://schemas.openxmlformats.org/officeDocument/2006/relationships/hyperlink" Target="https://data.govt.nz/assets/data-ethics/Nga-Tikanga/Nga-Tikanga-Paihere-Guidelines-December-2020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iforum.org.nz/wp-content/uploads/2020/03/Trustworthy-AI-in-Aotearoa-March-2020.pdf" TargetMode="External"/><Relationship Id="rId31" Type="http://schemas.openxmlformats.org/officeDocument/2006/relationships/hyperlink" Target="https://www.tandfonline.com/doi/full/10.1080/03036758.2022.21212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x.nhs.uk/ai-lab/explore-all-resources/adopt-ai/a-buyers-guide-to-ai-in-health-and-care/" TargetMode="External"/><Relationship Id="rId22" Type="http://schemas.openxmlformats.org/officeDocument/2006/relationships/hyperlink" Target="https://www.privacy.org.nz/assets/New-order/Privacy-Act-2020/Codes-of-practice/Health-information-privacy-code-2020/Health-Information-Privacy-Code-2020-website-version.pdf" TargetMode="External"/><Relationship Id="rId27" Type="http://schemas.openxmlformats.org/officeDocument/2006/relationships/hyperlink" Target="https://www.hrc.govt.nz/resources/te-ara-tika-guidelines-maori-research-ethics-0" TargetMode="External"/><Relationship Id="rId30" Type="http://schemas.openxmlformats.org/officeDocument/2006/relationships/hyperlink" Target="https://artificialintelligenceact.eu/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9d7ae7-cde8-49c1-b339-f7e963f33d19">
      <UserInfo>
        <DisplayName>Mary Crowe</DisplayName>
        <AccountId>35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6CA1D4B4DB04EB711ED2B0CA3FCAF" ma:contentTypeVersion="5" ma:contentTypeDescription="Create a new document." ma:contentTypeScope="" ma:versionID="8ce463075cb88c07e7eb2c940cddc137">
  <xsd:schema xmlns:xsd="http://www.w3.org/2001/XMLSchema" xmlns:xs="http://www.w3.org/2001/XMLSchema" xmlns:p="http://schemas.microsoft.com/office/2006/metadata/properties" xmlns:ns2="dc59047e-61a0-42a3-9330-b2b6958e5034" xmlns:ns3="c99d7ae7-cde8-49c1-b339-f7e963f33d19" targetNamespace="http://schemas.microsoft.com/office/2006/metadata/properties" ma:root="true" ma:fieldsID="5188f32ce67684d55abdae336ea84922" ns2:_="" ns3:_="">
    <xsd:import namespace="dc59047e-61a0-42a3-9330-b2b6958e5034"/>
    <xsd:import namespace="c99d7ae7-cde8-49c1-b339-f7e963f3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047e-61a0-42a3-9330-b2b6958e5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7ae7-cde8-49c1-b339-f7e963f3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F2F7D-DD00-451E-98AE-757B4E105D42}">
  <ds:schemaRefs>
    <ds:schemaRef ds:uri="http://schemas.microsoft.com/office/2006/metadata/properties"/>
    <ds:schemaRef ds:uri="http://schemas.microsoft.com/office/infopath/2007/PartnerControls"/>
    <ds:schemaRef ds:uri="c99d7ae7-cde8-49c1-b339-f7e963f33d19"/>
  </ds:schemaRefs>
</ds:datastoreItem>
</file>

<file path=customXml/itemProps2.xml><?xml version="1.0" encoding="utf-8"?>
<ds:datastoreItem xmlns:ds="http://schemas.openxmlformats.org/officeDocument/2006/customXml" ds:itemID="{CD693AE7-5214-4B87-89DC-AC976D9EE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B90E4-88DC-43A6-AF69-4DFBE401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9047e-61a0-42a3-9330-b2b6958e5034"/>
    <ds:schemaRef ds:uri="c99d7ae7-cde8-49c1-b339-f7e963f3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D8747-983A-418E-9C4D-337ADB434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8316</CharactersWithSpaces>
  <SharedDoc>false</SharedDoc>
  <HLinks>
    <vt:vector size="126" baseType="variant">
      <vt:variant>
        <vt:i4>2424950</vt:i4>
      </vt:variant>
      <vt:variant>
        <vt:i4>60</vt:i4>
      </vt:variant>
      <vt:variant>
        <vt:i4>0</vt:i4>
      </vt:variant>
      <vt:variant>
        <vt:i4>5</vt:i4>
      </vt:variant>
      <vt:variant>
        <vt:lpwstr>https://www.tandfonline.com/doi/full/10.1080/03036758.2022.2121290</vt:lpwstr>
      </vt:variant>
      <vt:variant>
        <vt:lpwstr/>
      </vt:variant>
      <vt:variant>
        <vt:i4>5570655</vt:i4>
      </vt:variant>
      <vt:variant>
        <vt:i4>57</vt:i4>
      </vt:variant>
      <vt:variant>
        <vt:i4>0</vt:i4>
      </vt:variant>
      <vt:variant>
        <vt:i4>5</vt:i4>
      </vt:variant>
      <vt:variant>
        <vt:lpwstr>https://artificialintelligenceact.eu/</vt:lpwstr>
      </vt:variant>
      <vt:variant>
        <vt:lpwstr/>
      </vt:variant>
      <vt:variant>
        <vt:i4>851999</vt:i4>
      </vt:variant>
      <vt:variant>
        <vt:i4>54</vt:i4>
      </vt:variant>
      <vt:variant>
        <vt:i4>0</vt:i4>
      </vt:variant>
      <vt:variant>
        <vt:i4>5</vt:i4>
      </vt:variant>
      <vt:variant>
        <vt:lpwstr>https://www.waitematadhb.govt.nz/patients-visitors/your-safety-in-hospital/ai-use-waitemata/</vt:lpwstr>
      </vt:variant>
      <vt:variant>
        <vt:lpwstr/>
      </vt:variant>
      <vt:variant>
        <vt:i4>5439510</vt:i4>
      </vt:variant>
      <vt:variant>
        <vt:i4>51</vt:i4>
      </vt:variant>
      <vt:variant>
        <vt:i4>0</vt:i4>
      </vt:variant>
      <vt:variant>
        <vt:i4>5</vt:i4>
      </vt:variant>
      <vt:variant>
        <vt:lpwstr>https://data.govt.nz/assets/data-ethics/Nga-Tikanga/Nga-Tikanga-Paihere-Guidelines-December-2020.pdf</vt:lpwstr>
      </vt:variant>
      <vt:variant>
        <vt:lpwstr>:~:text=Ng%C4%81%20Tikanga%20Paihere%20is%20a%20framework%20and%20tool,%E2%80%A2%20ensures%20data%20practices%20occur%20in%20good%20faith</vt:lpwstr>
      </vt:variant>
      <vt:variant>
        <vt:i4>5242953</vt:i4>
      </vt:variant>
      <vt:variant>
        <vt:i4>48</vt:i4>
      </vt:variant>
      <vt:variant>
        <vt:i4>0</vt:i4>
      </vt:variant>
      <vt:variant>
        <vt:i4>5</vt:i4>
      </vt:variant>
      <vt:variant>
        <vt:lpwstr>https://www.hrc.govt.nz/resources/te-ara-tika-guidelines-maori-research-ethics-0</vt:lpwstr>
      </vt:variant>
      <vt:variant>
        <vt:lpwstr/>
      </vt:variant>
      <vt:variant>
        <vt:i4>3211307</vt:i4>
      </vt:variant>
      <vt:variant>
        <vt:i4>45</vt:i4>
      </vt:variant>
      <vt:variant>
        <vt:i4>0</vt:i4>
      </vt:variant>
      <vt:variant>
        <vt:i4>5</vt:i4>
      </vt:variant>
      <vt:variant>
        <vt:lpwstr>https://forms.justice.govt.nz/search/Documents/WT/wt_DOC_152801817/Hauora W.pdf</vt:lpwstr>
      </vt:variant>
      <vt:variant>
        <vt:lpwstr/>
      </vt:variant>
      <vt:variant>
        <vt:i4>852052</vt:i4>
      </vt:variant>
      <vt:variant>
        <vt:i4>42</vt:i4>
      </vt:variant>
      <vt:variant>
        <vt:i4>0</vt:i4>
      </vt:variant>
      <vt:variant>
        <vt:i4>5</vt:i4>
      </vt:variant>
      <vt:variant>
        <vt:lpwstr>https://www.health.govt.nz/system/files/documents/pages/introductory_guidance_-_algorithms_v0.4_-_web.pdf</vt:lpwstr>
      </vt:variant>
      <vt:variant>
        <vt:lpwstr/>
      </vt:variant>
      <vt:variant>
        <vt:i4>524377</vt:i4>
      </vt:variant>
      <vt:variant>
        <vt:i4>39</vt:i4>
      </vt:variant>
      <vt:variant>
        <vt:i4>0</vt:i4>
      </vt:variant>
      <vt:variant>
        <vt:i4>5</vt:i4>
      </vt:variant>
      <vt:variant>
        <vt:lpwstr>https://www.go-fair.org/fair-principles/</vt:lpwstr>
      </vt:variant>
      <vt:variant>
        <vt:lpwstr/>
      </vt:variant>
      <vt:variant>
        <vt:i4>3735601</vt:i4>
      </vt:variant>
      <vt:variant>
        <vt:i4>36</vt:i4>
      </vt:variant>
      <vt:variant>
        <vt:i4>0</vt:i4>
      </vt:variant>
      <vt:variant>
        <vt:i4>5</vt:i4>
      </vt:variant>
      <vt:variant>
        <vt:lpwstr>https://www.health.govt.nz/publication/hiso-100642017-health-information-governance-guidelines</vt:lpwstr>
      </vt:variant>
      <vt:variant>
        <vt:lpwstr/>
      </vt:variant>
      <vt:variant>
        <vt:i4>589844</vt:i4>
      </vt:variant>
      <vt:variant>
        <vt:i4>33</vt:i4>
      </vt:variant>
      <vt:variant>
        <vt:i4>0</vt:i4>
      </vt:variant>
      <vt:variant>
        <vt:i4>5</vt:i4>
      </vt:variant>
      <vt:variant>
        <vt:lpwstr>https://www.privacy.org.nz/assets/New-order/Privacy-Act-2020/Codes-of-practice/Health-information-privacy-code-2020/Health-Information-Privacy-Code-2020-website-version.pdf</vt:lpwstr>
      </vt:variant>
      <vt:variant>
        <vt:lpwstr/>
      </vt:variant>
      <vt:variant>
        <vt:i4>6881400</vt:i4>
      </vt:variant>
      <vt:variant>
        <vt:i4>30</vt:i4>
      </vt:variant>
      <vt:variant>
        <vt:i4>0</vt:i4>
      </vt:variant>
      <vt:variant>
        <vt:i4>5</vt:i4>
      </vt:variant>
      <vt:variant>
        <vt:lpwstr>https://www.stats.govt.nz/assets/Uploads/Data-leadership-fact-sheets/Principles-safe-and-effective-data-and-analytics-May-2018.pdf</vt:lpwstr>
      </vt:variant>
      <vt:variant>
        <vt:lpwstr/>
      </vt:variant>
      <vt:variant>
        <vt:i4>4980858</vt:i4>
      </vt:variant>
      <vt:variant>
        <vt:i4>27</vt:i4>
      </vt:variant>
      <vt:variant>
        <vt:i4>0</vt:i4>
      </vt:variant>
      <vt:variant>
        <vt:i4>5</vt:i4>
      </vt:variant>
      <vt:variant>
        <vt:lpwstr>https://data.govt.nz/assets/data-ethics/algorithm/Algorithm-Charter-2020_Final-English-1.pdf</vt:lpwstr>
      </vt:variant>
      <vt:variant>
        <vt:lpwstr/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>https://aiforum.org.nz/wp-content/uploads/2020/03/Trustworthy-AI-in-Aotearoa-March-2020.pdf</vt:lpwstr>
      </vt:variant>
      <vt:variant>
        <vt:lpwstr/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>https://neac.health.govt.nz/national-ethical-standards/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https://transform.england.nhs.uk/ai-lab/explore-all-resources/understand-ai/artificial-intelligence-how-get-it-right/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https://www.who.int/publications/i/item/9789240029200</vt:lpwstr>
      </vt:variant>
      <vt:variant>
        <vt:lpwstr/>
      </vt:variant>
      <vt:variant>
        <vt:i4>1835082</vt:i4>
      </vt:variant>
      <vt:variant>
        <vt:i4>12</vt:i4>
      </vt:variant>
      <vt:variant>
        <vt:i4>0</vt:i4>
      </vt:variant>
      <vt:variant>
        <vt:i4>5</vt:i4>
      </vt:variant>
      <vt:variant>
        <vt:lpwstr>https://www.temanararaunga.maori.nz/tutohinga</vt:lpwstr>
      </vt:variant>
      <vt:variant>
        <vt:lpwstr/>
      </vt:variant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https://www.nhsx.nhs.uk/ai-lab/explore-all-resources/adopt-ai/a-buyers-guide-to-ai-in-health-and-care/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https://www.who.int/publications/i/item/9789240029200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https://dpup.swa.govt.nz/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https://neac.health.govt.nz/national-ethical-standards/part-two/12-health-data/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Whittaker</dc:creator>
  <cp:keywords/>
  <cp:lastModifiedBy>Jon Herries</cp:lastModifiedBy>
  <cp:revision>45</cp:revision>
  <dcterms:created xsi:type="dcterms:W3CDTF">2023-07-12T15:34:00Z</dcterms:created>
  <dcterms:modified xsi:type="dcterms:W3CDTF">2023-08-06T23:57:00Z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0x0101007256CA1D4B4DB04EB711ED2B0CA3FCAF</vt:lpwstr>
  </property>
</Properties>
</file>