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BBDF" w14:textId="56F2B603" w:rsidR="005E0AF0" w:rsidRDefault="005B2EC2" w:rsidP="005E0AF0">
      <w:pPr>
        <w:pStyle w:val="Title"/>
      </w:pPr>
      <w:r>
        <w:t>1</w:t>
      </w:r>
      <w:r w:rsidR="002A4B3E">
        <w:t>1</w:t>
      </w:r>
      <w:r w:rsidR="005E0AF0">
        <w:t xml:space="preserve">.0 </w:t>
      </w:r>
      <w:r>
        <w:t>Project Standard Rooms</w:t>
      </w:r>
    </w:p>
    <w:p w14:paraId="2B6430C8" w14:textId="77777777" w:rsidR="004C2E5B" w:rsidRDefault="000C44F4" w:rsidP="004C2E5B">
      <w:pPr>
        <w:pStyle w:val="Heading1"/>
      </w:pPr>
      <w:bookmarkStart w:id="0" w:name="_Toc142578524"/>
      <w:r>
        <w:t>Background</w:t>
      </w:r>
      <w:bookmarkEnd w:id="0"/>
    </w:p>
    <w:p w14:paraId="5F6893C1" w14:textId="60B32A69" w:rsidR="005B2EC2" w:rsidRDefault="005B2EC2" w:rsidP="005B2EC2">
      <w:r>
        <w:t>The intention of the design assurance review is to look at completeness of documentation and process. To ensure that project teams support the design assurance process, it is important to clearly articulate what will be reviewed so that project</w:t>
      </w:r>
      <w:r w:rsidR="00704CF2">
        <w:t xml:space="preserve"> design</w:t>
      </w:r>
      <w:r>
        <w:t xml:space="preserve"> teams have a clear understanding of what </w:t>
      </w:r>
      <w:r w:rsidR="00704CF2">
        <w:t>is</w:t>
      </w:r>
      <w:r>
        <w:t xml:space="preserve"> expect</w:t>
      </w:r>
      <w:r w:rsidR="00704CF2">
        <w:t>ed</w:t>
      </w:r>
      <w:r>
        <w:t>.</w:t>
      </w:r>
    </w:p>
    <w:p w14:paraId="6519B68B" w14:textId="34090A93" w:rsidR="004C2E5B" w:rsidRPr="004C2E5B" w:rsidRDefault="005B2EC2" w:rsidP="005B2EC2">
      <w:r>
        <w:t xml:space="preserve">This document outlines those requirements for </w:t>
      </w:r>
      <w:r w:rsidR="00692F62">
        <w:rPr>
          <w:b/>
          <w:bCs/>
        </w:rPr>
        <w:t>P</w:t>
      </w:r>
      <w:r w:rsidRPr="005B2EC2">
        <w:rPr>
          <w:b/>
          <w:bCs/>
        </w:rPr>
        <w:t xml:space="preserve">roject </w:t>
      </w:r>
      <w:r w:rsidR="00692F62">
        <w:rPr>
          <w:b/>
          <w:bCs/>
        </w:rPr>
        <w:t>S</w:t>
      </w:r>
      <w:r w:rsidRPr="005B2EC2">
        <w:rPr>
          <w:b/>
          <w:bCs/>
        </w:rPr>
        <w:t xml:space="preserve">tandard </w:t>
      </w:r>
      <w:r w:rsidR="00692F62">
        <w:rPr>
          <w:b/>
          <w:bCs/>
        </w:rPr>
        <w:t>R</w:t>
      </w:r>
      <w:r w:rsidRPr="005B2EC2">
        <w:rPr>
          <w:b/>
          <w:bCs/>
        </w:rPr>
        <w:t>ooms</w:t>
      </w:r>
      <w:r w:rsidR="000C44F4">
        <w:t>.</w:t>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267CDB8C" w14:textId="77777777" w:rsidR="00630DE1" w:rsidRDefault="00630DE1" w:rsidP="00630DE1">
          <w:pPr>
            <w:pStyle w:val="TOCHeading"/>
          </w:pPr>
          <w:r w:rsidRPr="00630DE1">
            <w:t>Contents</w:t>
          </w:r>
        </w:p>
        <w:p w14:paraId="10B92A90" w14:textId="232F27BD" w:rsidR="00087663" w:rsidRDefault="00630DE1">
          <w:pPr>
            <w:pStyle w:val="TOC1"/>
            <w:tabs>
              <w:tab w:val="right" w:pos="9628"/>
            </w:tabs>
            <w:rPr>
              <w:rFonts w:eastAsiaTheme="minorEastAsia"/>
              <w:b w:val="0"/>
              <w:noProof/>
              <w:sz w:val="22"/>
              <w:lang w:eastAsia="en-NZ"/>
            </w:rPr>
          </w:pPr>
          <w:r>
            <w:fldChar w:fldCharType="begin"/>
          </w:r>
          <w:r>
            <w:instrText xml:space="preserve"> TOC \o "1-2" \h \z \u </w:instrText>
          </w:r>
          <w:r>
            <w:fldChar w:fldCharType="separate"/>
          </w:r>
          <w:hyperlink w:anchor="_Toc142578524" w:history="1">
            <w:r w:rsidR="00087663" w:rsidRPr="0059776A">
              <w:rPr>
                <w:rStyle w:val="Hyperlink"/>
                <w:noProof/>
              </w:rPr>
              <w:t>Background</w:t>
            </w:r>
            <w:r w:rsidR="00087663">
              <w:rPr>
                <w:noProof/>
                <w:webHidden/>
              </w:rPr>
              <w:tab/>
            </w:r>
            <w:r w:rsidR="00087663">
              <w:rPr>
                <w:noProof/>
                <w:webHidden/>
              </w:rPr>
              <w:fldChar w:fldCharType="begin"/>
            </w:r>
            <w:r w:rsidR="00087663">
              <w:rPr>
                <w:noProof/>
                <w:webHidden/>
              </w:rPr>
              <w:instrText xml:space="preserve"> PAGEREF _Toc142578524 \h </w:instrText>
            </w:r>
            <w:r w:rsidR="00087663">
              <w:rPr>
                <w:noProof/>
                <w:webHidden/>
              </w:rPr>
            </w:r>
            <w:r w:rsidR="00087663">
              <w:rPr>
                <w:noProof/>
                <w:webHidden/>
              </w:rPr>
              <w:fldChar w:fldCharType="separate"/>
            </w:r>
            <w:r w:rsidR="00F02750">
              <w:rPr>
                <w:noProof/>
                <w:webHidden/>
              </w:rPr>
              <w:t>1</w:t>
            </w:r>
            <w:r w:rsidR="00087663">
              <w:rPr>
                <w:noProof/>
                <w:webHidden/>
              </w:rPr>
              <w:fldChar w:fldCharType="end"/>
            </w:r>
          </w:hyperlink>
        </w:p>
        <w:p w14:paraId="2AA28FA2" w14:textId="249865C5" w:rsidR="00087663" w:rsidRDefault="00485D5B">
          <w:pPr>
            <w:pStyle w:val="TOC1"/>
            <w:tabs>
              <w:tab w:val="right" w:pos="9628"/>
            </w:tabs>
            <w:rPr>
              <w:rFonts w:eastAsiaTheme="minorEastAsia"/>
              <w:b w:val="0"/>
              <w:noProof/>
              <w:sz w:val="22"/>
              <w:lang w:eastAsia="en-NZ"/>
            </w:rPr>
          </w:pPr>
          <w:hyperlink w:anchor="_Toc142578525" w:history="1">
            <w:r w:rsidR="00087663" w:rsidRPr="0059776A">
              <w:rPr>
                <w:rStyle w:val="Hyperlink"/>
                <w:noProof/>
              </w:rPr>
              <w:t>Purpose of standard rooms</w:t>
            </w:r>
            <w:r w:rsidR="00087663">
              <w:rPr>
                <w:noProof/>
                <w:webHidden/>
              </w:rPr>
              <w:tab/>
            </w:r>
            <w:r w:rsidR="00087663">
              <w:rPr>
                <w:noProof/>
                <w:webHidden/>
              </w:rPr>
              <w:fldChar w:fldCharType="begin"/>
            </w:r>
            <w:r w:rsidR="00087663">
              <w:rPr>
                <w:noProof/>
                <w:webHidden/>
              </w:rPr>
              <w:instrText xml:space="preserve"> PAGEREF _Toc142578525 \h </w:instrText>
            </w:r>
            <w:r w:rsidR="00087663">
              <w:rPr>
                <w:noProof/>
                <w:webHidden/>
              </w:rPr>
            </w:r>
            <w:r w:rsidR="00087663">
              <w:rPr>
                <w:noProof/>
                <w:webHidden/>
              </w:rPr>
              <w:fldChar w:fldCharType="separate"/>
            </w:r>
            <w:r w:rsidR="00F02750">
              <w:rPr>
                <w:noProof/>
                <w:webHidden/>
              </w:rPr>
              <w:t>2</w:t>
            </w:r>
            <w:r w:rsidR="00087663">
              <w:rPr>
                <w:noProof/>
                <w:webHidden/>
              </w:rPr>
              <w:fldChar w:fldCharType="end"/>
            </w:r>
          </w:hyperlink>
        </w:p>
        <w:p w14:paraId="396D11F8" w14:textId="571379AB" w:rsidR="00087663" w:rsidRDefault="00485D5B">
          <w:pPr>
            <w:pStyle w:val="TOC1"/>
            <w:tabs>
              <w:tab w:val="right" w:pos="9628"/>
            </w:tabs>
            <w:rPr>
              <w:rFonts w:eastAsiaTheme="minorEastAsia"/>
              <w:b w:val="0"/>
              <w:noProof/>
              <w:sz w:val="22"/>
              <w:lang w:eastAsia="en-NZ"/>
            </w:rPr>
          </w:pPr>
          <w:hyperlink w:anchor="_Toc142578526" w:history="1">
            <w:r w:rsidR="00087663" w:rsidRPr="0059776A">
              <w:rPr>
                <w:rStyle w:val="Hyperlink"/>
                <w:noProof/>
              </w:rPr>
              <w:t>Why do we ask to see this document?</w:t>
            </w:r>
            <w:r w:rsidR="00087663">
              <w:rPr>
                <w:noProof/>
                <w:webHidden/>
              </w:rPr>
              <w:tab/>
            </w:r>
            <w:r w:rsidR="00087663">
              <w:rPr>
                <w:noProof/>
                <w:webHidden/>
              </w:rPr>
              <w:fldChar w:fldCharType="begin"/>
            </w:r>
            <w:r w:rsidR="00087663">
              <w:rPr>
                <w:noProof/>
                <w:webHidden/>
              </w:rPr>
              <w:instrText xml:space="preserve"> PAGEREF _Toc142578526 \h </w:instrText>
            </w:r>
            <w:r w:rsidR="00087663">
              <w:rPr>
                <w:noProof/>
                <w:webHidden/>
              </w:rPr>
            </w:r>
            <w:r w:rsidR="00087663">
              <w:rPr>
                <w:noProof/>
                <w:webHidden/>
              </w:rPr>
              <w:fldChar w:fldCharType="separate"/>
            </w:r>
            <w:r w:rsidR="00F02750">
              <w:rPr>
                <w:noProof/>
                <w:webHidden/>
              </w:rPr>
              <w:t>2</w:t>
            </w:r>
            <w:r w:rsidR="00087663">
              <w:rPr>
                <w:noProof/>
                <w:webHidden/>
              </w:rPr>
              <w:fldChar w:fldCharType="end"/>
            </w:r>
          </w:hyperlink>
        </w:p>
        <w:p w14:paraId="285721F3" w14:textId="33AF65D1" w:rsidR="00087663" w:rsidRDefault="00485D5B">
          <w:pPr>
            <w:pStyle w:val="TOC1"/>
            <w:tabs>
              <w:tab w:val="right" w:pos="9628"/>
            </w:tabs>
            <w:rPr>
              <w:rFonts w:eastAsiaTheme="minorEastAsia"/>
              <w:b w:val="0"/>
              <w:noProof/>
              <w:sz w:val="22"/>
              <w:lang w:eastAsia="en-NZ"/>
            </w:rPr>
          </w:pPr>
          <w:hyperlink w:anchor="_Toc142578527" w:history="1">
            <w:r w:rsidR="00087663" w:rsidRPr="0059776A">
              <w:rPr>
                <w:rStyle w:val="Hyperlink"/>
                <w:noProof/>
              </w:rPr>
              <w:t>When do we expect to see this document?</w:t>
            </w:r>
            <w:r w:rsidR="00087663">
              <w:rPr>
                <w:noProof/>
                <w:webHidden/>
              </w:rPr>
              <w:tab/>
            </w:r>
            <w:r w:rsidR="00087663">
              <w:rPr>
                <w:noProof/>
                <w:webHidden/>
              </w:rPr>
              <w:fldChar w:fldCharType="begin"/>
            </w:r>
            <w:r w:rsidR="00087663">
              <w:rPr>
                <w:noProof/>
                <w:webHidden/>
              </w:rPr>
              <w:instrText xml:space="preserve"> PAGEREF _Toc142578527 \h </w:instrText>
            </w:r>
            <w:r w:rsidR="00087663">
              <w:rPr>
                <w:noProof/>
                <w:webHidden/>
              </w:rPr>
            </w:r>
            <w:r w:rsidR="00087663">
              <w:rPr>
                <w:noProof/>
                <w:webHidden/>
              </w:rPr>
              <w:fldChar w:fldCharType="separate"/>
            </w:r>
            <w:r w:rsidR="00F02750">
              <w:rPr>
                <w:noProof/>
                <w:webHidden/>
              </w:rPr>
              <w:t>2</w:t>
            </w:r>
            <w:r w:rsidR="00087663">
              <w:rPr>
                <w:noProof/>
                <w:webHidden/>
              </w:rPr>
              <w:fldChar w:fldCharType="end"/>
            </w:r>
          </w:hyperlink>
        </w:p>
        <w:p w14:paraId="31BE2C5D" w14:textId="73C2B52F" w:rsidR="00087663" w:rsidRDefault="00485D5B">
          <w:pPr>
            <w:pStyle w:val="TOC1"/>
            <w:tabs>
              <w:tab w:val="right" w:pos="9628"/>
            </w:tabs>
            <w:rPr>
              <w:rFonts w:eastAsiaTheme="minorEastAsia"/>
              <w:b w:val="0"/>
              <w:noProof/>
              <w:sz w:val="22"/>
              <w:lang w:eastAsia="en-NZ"/>
            </w:rPr>
          </w:pPr>
          <w:hyperlink w:anchor="_Toc142578528" w:history="1">
            <w:r w:rsidR="00087663" w:rsidRPr="0059776A">
              <w:rPr>
                <w:rStyle w:val="Hyperlink"/>
                <w:noProof/>
              </w:rPr>
              <w:t>What do we expect to see as part of a design assurance review?</w:t>
            </w:r>
            <w:r w:rsidR="00087663">
              <w:rPr>
                <w:noProof/>
                <w:webHidden/>
              </w:rPr>
              <w:tab/>
            </w:r>
            <w:r w:rsidR="00087663">
              <w:rPr>
                <w:noProof/>
                <w:webHidden/>
              </w:rPr>
              <w:fldChar w:fldCharType="begin"/>
            </w:r>
            <w:r w:rsidR="00087663">
              <w:rPr>
                <w:noProof/>
                <w:webHidden/>
              </w:rPr>
              <w:instrText xml:space="preserve"> PAGEREF _Toc142578528 \h </w:instrText>
            </w:r>
            <w:r w:rsidR="00087663">
              <w:rPr>
                <w:noProof/>
                <w:webHidden/>
              </w:rPr>
            </w:r>
            <w:r w:rsidR="00087663">
              <w:rPr>
                <w:noProof/>
                <w:webHidden/>
              </w:rPr>
              <w:fldChar w:fldCharType="separate"/>
            </w:r>
            <w:r w:rsidR="00F02750">
              <w:rPr>
                <w:noProof/>
                <w:webHidden/>
              </w:rPr>
              <w:t>3</w:t>
            </w:r>
            <w:r w:rsidR="00087663">
              <w:rPr>
                <w:noProof/>
                <w:webHidden/>
              </w:rPr>
              <w:fldChar w:fldCharType="end"/>
            </w:r>
          </w:hyperlink>
        </w:p>
        <w:p w14:paraId="67B8B164" w14:textId="1A968521" w:rsidR="00087663" w:rsidRDefault="00485D5B">
          <w:pPr>
            <w:pStyle w:val="TOC1"/>
            <w:tabs>
              <w:tab w:val="right" w:pos="9628"/>
            </w:tabs>
            <w:rPr>
              <w:rFonts w:eastAsiaTheme="minorEastAsia"/>
              <w:b w:val="0"/>
              <w:noProof/>
              <w:sz w:val="22"/>
              <w:lang w:eastAsia="en-NZ"/>
            </w:rPr>
          </w:pPr>
          <w:hyperlink w:anchor="_Toc142578529" w:history="1">
            <w:r w:rsidR="00087663" w:rsidRPr="0059776A">
              <w:rPr>
                <w:rStyle w:val="Hyperlink"/>
                <w:noProof/>
              </w:rPr>
              <w:t>Additional Support</w:t>
            </w:r>
            <w:r w:rsidR="00087663">
              <w:rPr>
                <w:noProof/>
                <w:webHidden/>
              </w:rPr>
              <w:tab/>
            </w:r>
            <w:r w:rsidR="00087663">
              <w:rPr>
                <w:noProof/>
                <w:webHidden/>
              </w:rPr>
              <w:fldChar w:fldCharType="begin"/>
            </w:r>
            <w:r w:rsidR="00087663">
              <w:rPr>
                <w:noProof/>
                <w:webHidden/>
              </w:rPr>
              <w:instrText xml:space="preserve"> PAGEREF _Toc142578529 \h </w:instrText>
            </w:r>
            <w:r w:rsidR="00087663">
              <w:rPr>
                <w:noProof/>
                <w:webHidden/>
              </w:rPr>
            </w:r>
            <w:r w:rsidR="00087663">
              <w:rPr>
                <w:noProof/>
                <w:webHidden/>
              </w:rPr>
              <w:fldChar w:fldCharType="separate"/>
            </w:r>
            <w:r w:rsidR="00F02750">
              <w:rPr>
                <w:noProof/>
                <w:webHidden/>
              </w:rPr>
              <w:t>4</w:t>
            </w:r>
            <w:r w:rsidR="00087663">
              <w:rPr>
                <w:noProof/>
                <w:webHidden/>
              </w:rPr>
              <w:fldChar w:fldCharType="end"/>
            </w:r>
          </w:hyperlink>
        </w:p>
        <w:p w14:paraId="337A3FB7" w14:textId="49932E58" w:rsidR="00087663" w:rsidRDefault="00485D5B">
          <w:pPr>
            <w:pStyle w:val="TOC1"/>
            <w:tabs>
              <w:tab w:val="right" w:pos="9628"/>
            </w:tabs>
            <w:rPr>
              <w:rFonts w:eastAsiaTheme="minorEastAsia"/>
              <w:b w:val="0"/>
              <w:noProof/>
              <w:sz w:val="22"/>
              <w:lang w:eastAsia="en-NZ"/>
            </w:rPr>
          </w:pPr>
          <w:hyperlink w:anchor="_Toc142578530" w:history="1">
            <w:r w:rsidR="00087663" w:rsidRPr="0059776A">
              <w:rPr>
                <w:rStyle w:val="Hyperlink"/>
                <w:noProof/>
              </w:rPr>
              <w:t>Questions or further assistance?</w:t>
            </w:r>
            <w:r w:rsidR="00087663">
              <w:rPr>
                <w:noProof/>
                <w:webHidden/>
              </w:rPr>
              <w:tab/>
            </w:r>
            <w:r w:rsidR="00087663">
              <w:rPr>
                <w:noProof/>
                <w:webHidden/>
              </w:rPr>
              <w:fldChar w:fldCharType="begin"/>
            </w:r>
            <w:r w:rsidR="00087663">
              <w:rPr>
                <w:noProof/>
                <w:webHidden/>
              </w:rPr>
              <w:instrText xml:space="preserve"> PAGEREF _Toc142578530 \h </w:instrText>
            </w:r>
            <w:r w:rsidR="00087663">
              <w:rPr>
                <w:noProof/>
                <w:webHidden/>
              </w:rPr>
            </w:r>
            <w:r w:rsidR="00087663">
              <w:rPr>
                <w:noProof/>
                <w:webHidden/>
              </w:rPr>
              <w:fldChar w:fldCharType="separate"/>
            </w:r>
            <w:r w:rsidR="00F02750">
              <w:rPr>
                <w:noProof/>
                <w:webHidden/>
              </w:rPr>
              <w:t>4</w:t>
            </w:r>
            <w:r w:rsidR="00087663">
              <w:rPr>
                <w:noProof/>
                <w:webHidden/>
              </w:rPr>
              <w:fldChar w:fldCharType="end"/>
            </w:r>
          </w:hyperlink>
        </w:p>
        <w:p w14:paraId="2FDE4F54" w14:textId="73EB2904" w:rsidR="00630DE1" w:rsidRDefault="00630DE1">
          <w:r>
            <w:fldChar w:fldCharType="end"/>
          </w:r>
        </w:p>
      </w:sdtContent>
    </w:sdt>
    <w:p w14:paraId="7E961018" w14:textId="77777777" w:rsidR="00014BB0" w:rsidRDefault="00014BB0" w:rsidP="00630DE1">
      <w:r>
        <w:br w:type="page"/>
      </w:r>
    </w:p>
    <w:p w14:paraId="5DF46CF7" w14:textId="5A644C22" w:rsidR="00B75F7F" w:rsidRDefault="000C44F4" w:rsidP="005938BD">
      <w:pPr>
        <w:pStyle w:val="Heading1"/>
      </w:pPr>
      <w:bookmarkStart w:id="1" w:name="_Toc142578525"/>
      <w:r>
        <w:lastRenderedPageBreak/>
        <w:t xml:space="preserve">Purpose of </w:t>
      </w:r>
      <w:r w:rsidR="00692F62">
        <w:t>S</w:t>
      </w:r>
      <w:r w:rsidR="005B2EC2">
        <w:t xml:space="preserve">tandard </w:t>
      </w:r>
      <w:r w:rsidR="00692F62">
        <w:t>R</w:t>
      </w:r>
      <w:r w:rsidR="005B2EC2">
        <w:t>ooms</w:t>
      </w:r>
      <w:bookmarkEnd w:id="1"/>
    </w:p>
    <w:p w14:paraId="05053080" w14:textId="54B9AFF4" w:rsidR="000C44F4" w:rsidRDefault="000C44F4" w:rsidP="000C44F4">
      <w:r w:rsidRPr="000C44F4">
        <w:t xml:space="preserve">The purpose of </w:t>
      </w:r>
      <w:r w:rsidR="005B2EC2" w:rsidRPr="005B2EC2">
        <w:t xml:space="preserve">developing a </w:t>
      </w:r>
      <w:r w:rsidR="00692F62">
        <w:t>S</w:t>
      </w:r>
      <w:r w:rsidR="005B2EC2" w:rsidRPr="005B2EC2">
        <w:t xml:space="preserve">tandard </w:t>
      </w:r>
      <w:r w:rsidR="00692F62">
        <w:t>R</w:t>
      </w:r>
      <w:r w:rsidR="005B2EC2" w:rsidRPr="005B2EC2">
        <w:t>oom list is to</w:t>
      </w:r>
      <w:r w:rsidR="00E90FEB">
        <w:t>:</w:t>
      </w:r>
    </w:p>
    <w:p w14:paraId="697DECCE" w14:textId="72A00139" w:rsidR="005B2EC2" w:rsidRDefault="000C44F4" w:rsidP="005B2EC2">
      <w:pPr>
        <w:pStyle w:val="ListNumber2"/>
      </w:pPr>
      <w:r w:rsidRPr="000C44F4">
        <w:tab/>
      </w:r>
      <w:r w:rsidR="005B2EC2">
        <w:t>identify room types that will be replicated in the project.</w:t>
      </w:r>
    </w:p>
    <w:p w14:paraId="1EF28829" w14:textId="7F5BE2E3" w:rsidR="005B2EC2" w:rsidRDefault="005B2EC2" w:rsidP="005B2EC2">
      <w:pPr>
        <w:pStyle w:val="ListNumber2"/>
      </w:pPr>
      <w:r>
        <w:t>identify Standard Component rooms Australasian Health Facility Design Guidelines (</w:t>
      </w:r>
      <w:proofErr w:type="spellStart"/>
      <w:r>
        <w:t>AusHFG</w:t>
      </w:r>
      <w:proofErr w:type="spellEnd"/>
      <w:r>
        <w:t>)</w:t>
      </w:r>
      <w:r w:rsidR="00E90FEB">
        <w:t>; and</w:t>
      </w:r>
    </w:p>
    <w:p w14:paraId="149FB762" w14:textId="516F29C3" w:rsidR="000C44F4" w:rsidRDefault="005B2EC2" w:rsidP="005B2EC2">
      <w:pPr>
        <w:pStyle w:val="ListNumber2"/>
      </w:pPr>
      <w:r>
        <w:t>establish a standardised and time efficient process for managing similar /</w:t>
      </w:r>
      <w:r w:rsidR="00E90FEB">
        <w:t xml:space="preserve"> </w:t>
      </w:r>
      <w:r>
        <w:t>duplicated rooms by incorporating a one-to-many approach</w:t>
      </w:r>
      <w:r w:rsidR="000C44F4">
        <w:t>.</w:t>
      </w:r>
    </w:p>
    <w:p w14:paraId="4E4AEA71" w14:textId="77777777" w:rsidR="000C44F4" w:rsidRDefault="000C44F4" w:rsidP="000C44F4">
      <w:pPr>
        <w:pStyle w:val="Heading1"/>
      </w:pPr>
      <w:bookmarkStart w:id="2" w:name="_Toc142578526"/>
      <w:r>
        <w:t>Why do we ask to see this document?</w:t>
      </w:r>
      <w:bookmarkEnd w:id="2"/>
    </w:p>
    <w:p w14:paraId="40AE0B5D" w14:textId="543BAD70" w:rsidR="005B2EC2" w:rsidRDefault="005B2EC2" w:rsidP="005B2EC2">
      <w:r>
        <w:t xml:space="preserve">Developing the </w:t>
      </w:r>
      <w:r w:rsidR="00692F62">
        <w:t>P</w:t>
      </w:r>
      <w:r>
        <w:t xml:space="preserve">roject </w:t>
      </w:r>
      <w:r w:rsidR="00692F62">
        <w:t>S</w:t>
      </w:r>
      <w:r>
        <w:t xml:space="preserve">tandard </w:t>
      </w:r>
      <w:r w:rsidR="00692F62">
        <w:t>R</w:t>
      </w:r>
      <w:r>
        <w:t xml:space="preserve">ooms early in the project allows for consistent design processes so that project teams meet their strategic goals, thus reducing the risk of project delays and cost overruns. </w:t>
      </w:r>
    </w:p>
    <w:p w14:paraId="1CF878EA" w14:textId="6FF6BF1B" w:rsidR="000C44F4" w:rsidRDefault="005B2EC2" w:rsidP="005B2EC2">
      <w:r>
        <w:t xml:space="preserve"> Viewing this as part of the design assurance process provides us assurances that the opportunity for efficiencies and standardisation is evident for this project</w:t>
      </w:r>
      <w:r w:rsidR="000C44F4">
        <w:t>.</w:t>
      </w:r>
    </w:p>
    <w:p w14:paraId="03435D16" w14:textId="77777777" w:rsidR="000C44F4" w:rsidRDefault="000C44F4" w:rsidP="000C44F4">
      <w:pPr>
        <w:pStyle w:val="Heading1"/>
      </w:pPr>
      <w:bookmarkStart w:id="3" w:name="_Toc142578527"/>
      <w:r>
        <w:t>When do we expect to see this document?</w:t>
      </w:r>
      <w:bookmarkEnd w:id="3"/>
    </w:p>
    <w:p w14:paraId="4A56D1AF" w14:textId="7EEA8773" w:rsidR="000C44F4" w:rsidRDefault="005B2EC2" w:rsidP="000C44F4">
      <w:r>
        <w:t>T</w:t>
      </w:r>
      <w:r w:rsidRPr="005B2EC2">
        <w:t xml:space="preserve">he </w:t>
      </w:r>
      <w:r w:rsidR="00692F62">
        <w:t>P</w:t>
      </w:r>
      <w:r w:rsidRPr="005B2EC2">
        <w:t xml:space="preserve">roject </w:t>
      </w:r>
      <w:r w:rsidR="00692F62">
        <w:t>S</w:t>
      </w:r>
      <w:r w:rsidRPr="005B2EC2">
        <w:t xml:space="preserve">tandard </w:t>
      </w:r>
      <w:r w:rsidR="00692F62">
        <w:t>R</w:t>
      </w:r>
      <w:r w:rsidRPr="005B2EC2">
        <w:t>ooms should be developed and endorsed during concept design</w:t>
      </w:r>
      <w:r w:rsidR="000C44F4">
        <w:t>.</w:t>
      </w:r>
    </w:p>
    <w:p w14:paraId="406FD199" w14:textId="77777777" w:rsidR="005B2EC2" w:rsidRDefault="005B2EC2" w:rsidP="005B2EC2">
      <w:r w:rsidRPr="005B2EC2">
        <w:rPr>
          <w:color w:val="C00000"/>
        </w:rPr>
        <w:t xml:space="preserve">X </w:t>
      </w:r>
      <w:r>
        <w:t>Test of Fit</w:t>
      </w:r>
    </w:p>
    <w:p w14:paraId="1CC8B28D" w14:textId="1BCA0D59" w:rsidR="005B2EC2" w:rsidRDefault="005B2EC2" w:rsidP="005B2EC2">
      <w:r w:rsidRPr="005B2EC2">
        <w:rPr>
          <w:rFonts w:ascii="Wingdings" w:eastAsia="Wingdings" w:hAnsi="Wingdings" w:cs="Wingdings"/>
          <w:color w:val="007E39"/>
          <w:sz w:val="28"/>
          <w:szCs w:val="28"/>
        </w:rPr>
        <w:t>ü</w:t>
      </w:r>
      <w:r>
        <w:t xml:space="preserve"> Concept Design</w:t>
      </w:r>
    </w:p>
    <w:p w14:paraId="5A768823" w14:textId="5EAA6C0D" w:rsidR="005B2EC2" w:rsidRDefault="005B2EC2" w:rsidP="005B2EC2">
      <w:r w:rsidRPr="005B2EC2">
        <w:rPr>
          <w:rFonts w:ascii="Wingdings" w:eastAsia="Wingdings" w:hAnsi="Wingdings" w:cs="Wingdings"/>
          <w:color w:val="007E39"/>
          <w:sz w:val="28"/>
          <w:szCs w:val="28"/>
        </w:rPr>
        <w:t>ü</w:t>
      </w:r>
      <w:r>
        <w:t xml:space="preserve"> Preliminary Design</w:t>
      </w:r>
    </w:p>
    <w:p w14:paraId="317EFFAA" w14:textId="5D7D3527" w:rsidR="005B2EC2" w:rsidRDefault="005B2EC2" w:rsidP="005B2EC2">
      <w:r w:rsidRPr="005B2EC2">
        <w:rPr>
          <w:rFonts w:ascii="Wingdings" w:eastAsia="Wingdings" w:hAnsi="Wingdings" w:cs="Wingdings"/>
          <w:color w:val="007E39"/>
          <w:sz w:val="28"/>
          <w:szCs w:val="28"/>
        </w:rPr>
        <w:t>ü</w:t>
      </w:r>
      <w:r>
        <w:t xml:space="preserve"> Developed design</w:t>
      </w:r>
    </w:p>
    <w:p w14:paraId="50AD0572" w14:textId="0668F253" w:rsidR="000C44F4" w:rsidRDefault="000C44F4" w:rsidP="000C44F4">
      <w:pPr>
        <w:pStyle w:val="Heading1"/>
      </w:pPr>
      <w:bookmarkStart w:id="4" w:name="_Toc142578528"/>
      <w:r>
        <w:lastRenderedPageBreak/>
        <w:t xml:space="preserve">What do we expect to see as part of </w:t>
      </w:r>
      <w:r w:rsidR="00087663">
        <w:t xml:space="preserve">a </w:t>
      </w:r>
      <w:r>
        <w:t>design assurance review?</w:t>
      </w:r>
      <w:bookmarkEnd w:id="4"/>
    </w:p>
    <w:p w14:paraId="16DCCB0F" w14:textId="17386946" w:rsidR="005B2EC2" w:rsidRDefault="005B2EC2" w:rsidP="005B2EC2">
      <w:r>
        <w:t>Transparency and process is important so that key information is</w:t>
      </w:r>
      <w:r w:rsidR="0065365A">
        <w:t xml:space="preserve"> captured,</w:t>
      </w:r>
      <w:r>
        <w:t xml:space="preserve"> analysed, and reported.</w:t>
      </w:r>
    </w:p>
    <w:p w14:paraId="3867335A" w14:textId="15E6732E" w:rsidR="000C44F4" w:rsidRDefault="005B2EC2" w:rsidP="005B2EC2">
      <w:r>
        <w:t>During the design assurance review we will be looking to see the following</w:t>
      </w:r>
      <w:r w:rsidR="000C44F4">
        <w:t>:</w:t>
      </w:r>
    </w:p>
    <w:tbl>
      <w:tblPr>
        <w:tblStyle w:val="TeWhatuOra"/>
        <w:tblW w:w="0" w:type="auto"/>
        <w:tblLook w:val="0420" w:firstRow="1" w:lastRow="0" w:firstColumn="0" w:lastColumn="0" w:noHBand="0" w:noVBand="1"/>
      </w:tblPr>
      <w:tblGrid>
        <w:gridCol w:w="2198"/>
        <w:gridCol w:w="2931"/>
        <w:gridCol w:w="2417"/>
        <w:gridCol w:w="2082"/>
      </w:tblGrid>
      <w:tr w:rsidR="00204158" w:rsidRPr="005B2EC2" w14:paraId="4DCAA4EE" w14:textId="77777777" w:rsidTr="005B2EC2">
        <w:trPr>
          <w:cnfStyle w:val="100000000000" w:firstRow="1" w:lastRow="0" w:firstColumn="0" w:lastColumn="0" w:oddVBand="0" w:evenVBand="0" w:oddHBand="0" w:evenHBand="0" w:firstRowFirstColumn="0" w:firstRowLastColumn="0" w:lastRowFirstColumn="0" w:lastRowLastColumn="0"/>
        </w:trPr>
        <w:tc>
          <w:tcPr>
            <w:tcW w:w="0" w:type="auto"/>
          </w:tcPr>
          <w:p w14:paraId="484F0D91" w14:textId="34F055AB" w:rsidR="005B2EC2" w:rsidRPr="005B2EC2" w:rsidRDefault="005B2EC2" w:rsidP="005B2EC2">
            <w:bookmarkStart w:id="5" w:name="_Toc134452845"/>
            <w:bookmarkStart w:id="6" w:name="_Toc134705368"/>
            <w:r w:rsidRPr="005B2EC2">
              <w:t>Requirement</w:t>
            </w:r>
            <w:bookmarkEnd w:id="5"/>
            <w:bookmarkEnd w:id="6"/>
          </w:p>
        </w:tc>
        <w:tc>
          <w:tcPr>
            <w:tcW w:w="0" w:type="auto"/>
          </w:tcPr>
          <w:p w14:paraId="1BC84F9E" w14:textId="77777777" w:rsidR="005B2EC2" w:rsidRPr="005B2EC2" w:rsidRDefault="005B2EC2" w:rsidP="005B2EC2">
            <w:bookmarkStart w:id="7" w:name="_Toc134452846"/>
            <w:bookmarkStart w:id="8" w:name="_Toc134705369"/>
            <w:r w:rsidRPr="005B2EC2">
              <w:t>Description</w:t>
            </w:r>
            <w:bookmarkEnd w:id="7"/>
            <w:bookmarkEnd w:id="8"/>
          </w:p>
        </w:tc>
        <w:tc>
          <w:tcPr>
            <w:tcW w:w="0" w:type="auto"/>
          </w:tcPr>
          <w:p w14:paraId="6EA30F00" w14:textId="77777777" w:rsidR="005B2EC2" w:rsidRPr="005B2EC2" w:rsidRDefault="005B2EC2" w:rsidP="005B2EC2">
            <w:r w:rsidRPr="005B2EC2">
              <w:t>Expectation</w:t>
            </w:r>
          </w:p>
        </w:tc>
        <w:tc>
          <w:tcPr>
            <w:tcW w:w="0" w:type="auto"/>
          </w:tcPr>
          <w:p w14:paraId="00837275" w14:textId="77777777" w:rsidR="005B2EC2" w:rsidRPr="005B2EC2" w:rsidRDefault="005B2EC2" w:rsidP="005B2EC2">
            <w:r w:rsidRPr="005B2EC2">
              <w:t>Insufficient</w:t>
            </w:r>
          </w:p>
        </w:tc>
      </w:tr>
      <w:tr w:rsidR="00204158" w:rsidRPr="005B2EC2" w14:paraId="45C4243B" w14:textId="77777777" w:rsidTr="005B2EC2">
        <w:tc>
          <w:tcPr>
            <w:tcW w:w="0" w:type="auto"/>
          </w:tcPr>
          <w:p w14:paraId="722621AA" w14:textId="7E615EB2" w:rsidR="005B2EC2" w:rsidRPr="005B2EC2" w:rsidRDefault="005B2EC2" w:rsidP="005B2EC2">
            <w:bookmarkStart w:id="9" w:name="_Toc134705370"/>
            <w:r w:rsidRPr="005B2EC2">
              <w:t>1.</w:t>
            </w:r>
            <w:r w:rsidR="00E90FEB">
              <w:t xml:space="preserve"> P</w:t>
            </w:r>
            <w:r w:rsidRPr="005B2EC2">
              <w:t xml:space="preserve">roject </w:t>
            </w:r>
            <w:r w:rsidR="003B2B99">
              <w:t>S</w:t>
            </w:r>
            <w:r w:rsidRPr="005B2EC2">
              <w:t xml:space="preserve">tandard </w:t>
            </w:r>
            <w:r w:rsidR="003B2B99">
              <w:t>R</w:t>
            </w:r>
            <w:r w:rsidRPr="005B2EC2">
              <w:t>oom list to be agreed with stakeholders early in the project design.</w:t>
            </w:r>
            <w:bookmarkEnd w:id="9"/>
          </w:p>
          <w:p w14:paraId="3BE66EF2" w14:textId="77777777" w:rsidR="005B2EC2" w:rsidRPr="005B2EC2" w:rsidRDefault="005B2EC2" w:rsidP="005B2EC2"/>
        </w:tc>
        <w:tc>
          <w:tcPr>
            <w:tcW w:w="0" w:type="auto"/>
          </w:tcPr>
          <w:p w14:paraId="7BB74FB8" w14:textId="107E05BD" w:rsidR="005B2EC2" w:rsidRPr="005B2EC2" w:rsidRDefault="005B2EC2" w:rsidP="005B2EC2">
            <w:r w:rsidRPr="005B2EC2">
              <w:t xml:space="preserve">List of agreed </w:t>
            </w:r>
            <w:proofErr w:type="spellStart"/>
            <w:r w:rsidRPr="005B2EC2">
              <w:t>AusHFG</w:t>
            </w:r>
            <w:proofErr w:type="spellEnd"/>
            <w:r w:rsidRPr="005B2EC2">
              <w:t xml:space="preserve"> Standard Component rooms that will be duplicated during the project</w:t>
            </w:r>
            <w:r w:rsidR="00C425FD">
              <w:t xml:space="preserve"> to be compiled</w:t>
            </w:r>
            <w:r w:rsidRPr="005B2EC2">
              <w:t xml:space="preserve">. </w:t>
            </w:r>
            <w:r w:rsidR="0046695C">
              <w:br/>
            </w:r>
            <w:r w:rsidR="00661DDC">
              <w:t xml:space="preserve">This list is further </w:t>
            </w:r>
            <w:r w:rsidR="00547CA5">
              <w:t>scrutinised and common rooms that will be duplicated</w:t>
            </w:r>
            <w:r w:rsidR="00B50172">
              <w:t xml:space="preserve"> in the project</w:t>
            </w:r>
            <w:r w:rsidR="00547CA5">
              <w:t xml:space="preserve"> are added.</w:t>
            </w:r>
          </w:p>
          <w:p w14:paraId="427A38B6" w14:textId="52EE56D3" w:rsidR="005B2EC2" w:rsidRPr="005B2EC2" w:rsidRDefault="005B2EC2" w:rsidP="005B2EC2">
            <w:proofErr w:type="gramStart"/>
            <w:r w:rsidRPr="005B2EC2">
              <w:t>E</w:t>
            </w:r>
            <w:r w:rsidR="003648D1">
              <w:t>.</w:t>
            </w:r>
            <w:r w:rsidRPr="005B2EC2">
              <w:t>g</w:t>
            </w:r>
            <w:r w:rsidR="003648D1">
              <w:t>.</w:t>
            </w:r>
            <w:proofErr w:type="gramEnd"/>
            <w:r w:rsidRPr="005B2EC2">
              <w:t xml:space="preserve"> the project Schedule of Accommodation lists three Dirty Utilities at 12m</w:t>
            </w:r>
            <w:r w:rsidRPr="00BC56D6">
              <w:rPr>
                <w:vertAlign w:val="superscript"/>
              </w:rPr>
              <w:t>2</w:t>
            </w:r>
            <w:r w:rsidRPr="005B2EC2">
              <w:t xml:space="preserve"> (DTUR-12). </w:t>
            </w:r>
          </w:p>
          <w:p w14:paraId="65DE6320" w14:textId="77777777" w:rsidR="005B2EC2" w:rsidRPr="005B2EC2" w:rsidRDefault="005B2EC2" w:rsidP="005B2EC2">
            <w:r w:rsidRPr="005B2EC2">
              <w:t xml:space="preserve">As this room-type is duplicated, this room may be considered a project standard room. </w:t>
            </w:r>
          </w:p>
          <w:p w14:paraId="18649FA3" w14:textId="471F453D" w:rsidR="005B2EC2" w:rsidRPr="005B2EC2" w:rsidRDefault="005B2EC2" w:rsidP="005B2EC2">
            <w:r w:rsidRPr="005B2EC2">
              <w:t>The</w:t>
            </w:r>
            <w:r w:rsidR="00204158">
              <w:t xml:space="preserve"> Standard Room List</w:t>
            </w:r>
            <w:r w:rsidR="0046695C">
              <w:t>,</w:t>
            </w:r>
            <w:r w:rsidRPr="005B2EC2">
              <w:t xml:space="preserve"> associated </w:t>
            </w:r>
            <w:proofErr w:type="spellStart"/>
            <w:r w:rsidRPr="005B2EC2">
              <w:t>AusHFG</w:t>
            </w:r>
            <w:proofErr w:type="spellEnd"/>
            <w:r w:rsidRPr="005B2EC2">
              <w:t xml:space="preserve"> Room </w:t>
            </w:r>
            <w:r w:rsidR="00D1342B">
              <w:t>D</w:t>
            </w:r>
            <w:r w:rsidRPr="005B2EC2">
              <w:t>ata Sheet (RDS) and Room Layout Sheets should be added to the project Concept Design Report.</w:t>
            </w:r>
          </w:p>
        </w:tc>
        <w:tc>
          <w:tcPr>
            <w:tcW w:w="0" w:type="auto"/>
          </w:tcPr>
          <w:p w14:paraId="05FBE79C" w14:textId="554F15F6" w:rsidR="005B2EC2" w:rsidRDefault="005B2EC2" w:rsidP="005B2EC2">
            <w:r w:rsidRPr="005B2EC2">
              <w:rPr>
                <w:rFonts w:ascii="Wingdings" w:eastAsia="Wingdings" w:hAnsi="Wingdings" w:cs="Wingdings"/>
                <w:color w:val="007E39"/>
                <w:sz w:val="28"/>
                <w:szCs w:val="28"/>
              </w:rPr>
              <w:t>ü</w:t>
            </w:r>
            <w:r>
              <w:t xml:space="preserve"> </w:t>
            </w:r>
            <w:r w:rsidRPr="005B2EC2">
              <w:t xml:space="preserve">An endorsed </w:t>
            </w:r>
            <w:r w:rsidR="003B2B99">
              <w:t>S</w:t>
            </w:r>
            <w:r w:rsidRPr="005B2EC2">
              <w:t xml:space="preserve">tandard </w:t>
            </w:r>
            <w:r w:rsidR="00885114">
              <w:t>R</w:t>
            </w:r>
            <w:r w:rsidRPr="005B2EC2">
              <w:t xml:space="preserve">oom </w:t>
            </w:r>
            <w:r w:rsidR="00885114">
              <w:t>L</w:t>
            </w:r>
            <w:r w:rsidRPr="005B2EC2">
              <w:t>ist, corresponding RDS and RLS’s to be included in Concept Design Report.</w:t>
            </w:r>
          </w:p>
          <w:p w14:paraId="674CE304" w14:textId="485B8585" w:rsidR="00B50172" w:rsidRPr="005B2EC2" w:rsidRDefault="00B50172" w:rsidP="005B2EC2"/>
        </w:tc>
        <w:tc>
          <w:tcPr>
            <w:tcW w:w="0" w:type="auto"/>
          </w:tcPr>
          <w:p w14:paraId="0BADF024" w14:textId="77777777" w:rsidR="005B2EC2" w:rsidRPr="005B2EC2" w:rsidRDefault="005B2EC2" w:rsidP="005B2EC2">
            <w:r w:rsidRPr="005B2EC2">
              <w:rPr>
                <w:color w:val="C00000"/>
              </w:rPr>
              <w:t>X</w:t>
            </w:r>
            <w:r w:rsidRPr="005B2EC2">
              <w:t xml:space="preserve"> Examples of insufficient information include not providing the endorsed list at concept design.</w:t>
            </w:r>
          </w:p>
          <w:p w14:paraId="2AE246D5" w14:textId="77777777" w:rsidR="005B2EC2" w:rsidRPr="005B2EC2" w:rsidRDefault="005B2EC2" w:rsidP="005B2EC2"/>
        </w:tc>
      </w:tr>
    </w:tbl>
    <w:p w14:paraId="7E3A27D8" w14:textId="77777777" w:rsidR="005B2EC2" w:rsidRDefault="005B2EC2" w:rsidP="005B2EC2"/>
    <w:p w14:paraId="309F661D" w14:textId="560A6E4F" w:rsidR="000C44F4" w:rsidRDefault="000C44F4" w:rsidP="000C44F4">
      <w:pPr>
        <w:pStyle w:val="Heading1"/>
      </w:pPr>
      <w:bookmarkStart w:id="10" w:name="_Toc142578529"/>
      <w:r>
        <w:t xml:space="preserve">Additional </w:t>
      </w:r>
      <w:r w:rsidR="000E4998">
        <w:t>s</w:t>
      </w:r>
      <w:r>
        <w:t>upport</w:t>
      </w:r>
      <w:bookmarkEnd w:id="10"/>
    </w:p>
    <w:p w14:paraId="67D5A3A0" w14:textId="2D97C8D2" w:rsidR="00CB090A" w:rsidRPr="00CB090A" w:rsidRDefault="00CB090A" w:rsidP="00CB090A">
      <w:pPr>
        <w:pStyle w:val="Heading3"/>
      </w:pPr>
      <w:r>
        <w:t xml:space="preserve">1: </w:t>
      </w:r>
      <w:proofErr w:type="spellStart"/>
      <w:r>
        <w:t>AusHFG</w:t>
      </w:r>
      <w:proofErr w:type="spellEnd"/>
      <w:r>
        <w:t xml:space="preserve"> Standard Components</w:t>
      </w:r>
    </w:p>
    <w:p w14:paraId="5C0CF978" w14:textId="72C1F53B" w:rsidR="005B2EC2" w:rsidRPr="005B2EC2" w:rsidRDefault="005B2EC2" w:rsidP="005B2EC2">
      <w:r w:rsidRPr="005B2EC2">
        <w:t xml:space="preserve">It is recommended that design teams refer to the </w:t>
      </w:r>
      <w:proofErr w:type="spellStart"/>
      <w:r w:rsidRPr="005B2EC2">
        <w:t>AusHFG</w:t>
      </w:r>
      <w:proofErr w:type="spellEnd"/>
      <w:r w:rsidRPr="005B2EC2">
        <w:t xml:space="preserve"> </w:t>
      </w:r>
      <w:r w:rsidR="00885114">
        <w:t>S</w:t>
      </w:r>
      <w:r w:rsidRPr="005B2EC2">
        <w:t xml:space="preserve">tandard </w:t>
      </w:r>
      <w:r w:rsidR="00885114">
        <w:t>C</w:t>
      </w:r>
      <w:r w:rsidRPr="005B2EC2">
        <w:t>omponents for guidance as to which rooms may be considered a standard room.</w:t>
      </w:r>
    </w:p>
    <w:p w14:paraId="78CB6328" w14:textId="77777777" w:rsidR="005B2EC2" w:rsidRPr="005B2EC2" w:rsidRDefault="00485D5B" w:rsidP="005B2EC2">
      <w:pPr>
        <w:rPr>
          <w:u w:val="single"/>
        </w:rPr>
      </w:pPr>
      <w:hyperlink r:id="rId11" w:history="1">
        <w:r w:rsidR="005B2EC2" w:rsidRPr="005B2EC2">
          <w:rPr>
            <w:rStyle w:val="Hyperlink"/>
          </w:rPr>
          <w:t xml:space="preserve">Standard Components | </w:t>
        </w:r>
        <w:proofErr w:type="spellStart"/>
        <w:r w:rsidR="005B2EC2" w:rsidRPr="005B2EC2">
          <w:rPr>
            <w:rStyle w:val="Hyperlink"/>
          </w:rPr>
          <w:t>AusHFG</w:t>
        </w:r>
        <w:proofErr w:type="spellEnd"/>
        <w:r w:rsidR="005B2EC2" w:rsidRPr="005B2EC2">
          <w:rPr>
            <w:rStyle w:val="Hyperlink"/>
          </w:rPr>
          <w:t xml:space="preserve"> (healthfacilityguidelines.com.au)</w:t>
        </w:r>
      </w:hyperlink>
    </w:p>
    <w:p w14:paraId="2DA7EB52" w14:textId="3CA531A4" w:rsidR="005B2EC2" w:rsidRDefault="00CB090A" w:rsidP="00971283">
      <w:pPr>
        <w:pStyle w:val="Heading3"/>
      </w:pPr>
      <w:bookmarkStart w:id="11" w:name="_Toc134705372"/>
      <w:r>
        <w:t xml:space="preserve">2: </w:t>
      </w:r>
      <w:r w:rsidR="005B2EC2" w:rsidRPr="005B2EC2">
        <w:t>Exemplar</w:t>
      </w:r>
      <w:bookmarkEnd w:id="11"/>
    </w:p>
    <w:p w14:paraId="6EFD5559" w14:textId="17CFBE24" w:rsidR="00CB090A" w:rsidRPr="00CB090A" w:rsidRDefault="00CB090A" w:rsidP="00CB090A">
      <w:r>
        <w:t xml:space="preserve">Refer to the Standard Room List </w:t>
      </w:r>
      <w:r w:rsidR="007B5389">
        <w:t>exemplar than has been developed for reference and information. It is located on the Facility Design and Advisory team web page.</w:t>
      </w:r>
    </w:p>
    <w:p w14:paraId="01F45C17" w14:textId="6DC1A71C" w:rsidR="005B2EC2" w:rsidRPr="005B2EC2" w:rsidRDefault="005B2EC2" w:rsidP="005B2EC2">
      <w:pPr>
        <w:pStyle w:val="Heading1"/>
      </w:pPr>
      <w:bookmarkStart w:id="12" w:name="_Questions?"/>
      <w:bookmarkStart w:id="13" w:name="_Toc134705373"/>
      <w:bookmarkStart w:id="14" w:name="_Toc142578530"/>
      <w:bookmarkEnd w:id="12"/>
      <w:r w:rsidRPr="005B2EC2">
        <w:t>Questions or further assistance?</w:t>
      </w:r>
      <w:bookmarkEnd w:id="13"/>
      <w:bookmarkEnd w:id="14"/>
    </w:p>
    <w:p w14:paraId="167DA0E5" w14:textId="77777777" w:rsidR="005B2EC2" w:rsidRPr="005B2EC2" w:rsidRDefault="005B2EC2" w:rsidP="005B2EC2">
      <w:r w:rsidRPr="005B2EC2">
        <w:t xml:space="preserve">For any questions, please contact </w:t>
      </w:r>
      <w:hyperlink r:id="rId12" w:history="1">
        <w:r w:rsidRPr="005B2EC2">
          <w:rPr>
            <w:rStyle w:val="Hyperlink"/>
          </w:rPr>
          <w:t>facility.design@health.govt.nz</w:t>
        </w:r>
      </w:hyperlink>
      <w:r w:rsidRPr="005B2EC2">
        <w:t xml:space="preserve"> and one of the Facility Design and Advisory team will be in touch.</w:t>
      </w:r>
    </w:p>
    <w:p w14:paraId="0D1743B5" w14:textId="77777777" w:rsidR="005B2EC2" w:rsidRPr="005B2EC2" w:rsidRDefault="005B2EC2" w:rsidP="005B2EC2"/>
    <w:sectPr w:rsidR="005B2EC2" w:rsidRPr="005B2EC2" w:rsidSect="005E0AF0">
      <w:footerReference w:type="default" r:id="rId13"/>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0B94" w14:textId="77777777" w:rsidR="00485D5B" w:rsidRDefault="00485D5B" w:rsidP="00817A32">
      <w:pPr>
        <w:spacing w:before="0" w:after="0" w:line="240" w:lineRule="auto"/>
      </w:pPr>
      <w:r>
        <w:separator/>
      </w:r>
    </w:p>
  </w:endnote>
  <w:endnote w:type="continuationSeparator" w:id="0">
    <w:p w14:paraId="4885A7B5" w14:textId="77777777" w:rsidR="00485D5B" w:rsidRDefault="00485D5B"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E5D3" w14:textId="28B9EFF2" w:rsidR="00222274" w:rsidRPr="00630DE1" w:rsidRDefault="002A4B3E"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11</w:t>
    </w:r>
    <w:r w:rsidR="000C44F4">
      <w:rPr>
        <w:rFonts w:ascii="Arial" w:eastAsia="Calibri" w:hAnsi="Arial" w:cs="Arial"/>
        <w:noProof/>
        <w:szCs w:val="24"/>
      </w:rPr>
      <w:t xml:space="preserve">.0 </w:t>
    </w:r>
    <w:r>
      <w:rPr>
        <w:rFonts w:ascii="Arial" w:eastAsia="Calibri" w:hAnsi="Arial" w:cs="Arial"/>
        <w:noProof/>
        <w:szCs w:val="24"/>
      </w:rPr>
      <w:t>Project Standard Rooms summary statement</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A619" w14:textId="77777777" w:rsidR="00485D5B" w:rsidRDefault="00485D5B" w:rsidP="00817A32">
      <w:pPr>
        <w:spacing w:before="0" w:after="0" w:line="240" w:lineRule="auto"/>
      </w:pPr>
    </w:p>
  </w:footnote>
  <w:footnote w:type="continuationSeparator" w:id="0">
    <w:p w14:paraId="5C8A5F16" w14:textId="77777777" w:rsidR="00485D5B" w:rsidRDefault="00485D5B"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3FA24D8"/>
    <w:multiLevelType w:val="hybridMultilevel"/>
    <w:tmpl w:val="51C6B17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7"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700956"/>
    <w:multiLevelType w:val="hybridMultilevel"/>
    <w:tmpl w:val="A89E5478"/>
    <w:lvl w:ilvl="0" w:tplc="C9B6F41E">
      <w:start w:val="1"/>
      <w:numFmt w:val="bullet"/>
      <w:lvlText w:val="-"/>
      <w:lvlJc w:val="left"/>
      <w:pPr>
        <w:ind w:left="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F4"/>
    <w:rsid w:val="00014BB0"/>
    <w:rsid w:val="00087663"/>
    <w:rsid w:val="000960F6"/>
    <w:rsid w:val="000A5357"/>
    <w:rsid w:val="000C44F4"/>
    <w:rsid w:val="000D0501"/>
    <w:rsid w:val="000E4998"/>
    <w:rsid w:val="001C37CA"/>
    <w:rsid w:val="00204158"/>
    <w:rsid w:val="00222274"/>
    <w:rsid w:val="002A4B3E"/>
    <w:rsid w:val="00317B6D"/>
    <w:rsid w:val="00332DA5"/>
    <w:rsid w:val="003648D1"/>
    <w:rsid w:val="003B2B99"/>
    <w:rsid w:val="00407875"/>
    <w:rsid w:val="00414E94"/>
    <w:rsid w:val="00422623"/>
    <w:rsid w:val="0046695C"/>
    <w:rsid w:val="0047064F"/>
    <w:rsid w:val="00474965"/>
    <w:rsid w:val="004753F0"/>
    <w:rsid w:val="00485D5B"/>
    <w:rsid w:val="004C2E5B"/>
    <w:rsid w:val="00533781"/>
    <w:rsid w:val="00547CA5"/>
    <w:rsid w:val="005561E4"/>
    <w:rsid w:val="005938BD"/>
    <w:rsid w:val="005B2EC2"/>
    <w:rsid w:val="005E0AF0"/>
    <w:rsid w:val="00630DE1"/>
    <w:rsid w:val="0065365A"/>
    <w:rsid w:val="00661DDC"/>
    <w:rsid w:val="006813A9"/>
    <w:rsid w:val="00692F62"/>
    <w:rsid w:val="006A5CFD"/>
    <w:rsid w:val="00704CF2"/>
    <w:rsid w:val="007A2B86"/>
    <w:rsid w:val="007B5389"/>
    <w:rsid w:val="00817A32"/>
    <w:rsid w:val="00852A28"/>
    <w:rsid w:val="0087795F"/>
    <w:rsid w:val="00885114"/>
    <w:rsid w:val="008D15C3"/>
    <w:rsid w:val="008D78D9"/>
    <w:rsid w:val="0092286A"/>
    <w:rsid w:val="009422B4"/>
    <w:rsid w:val="00971283"/>
    <w:rsid w:val="009C155A"/>
    <w:rsid w:val="00A33E69"/>
    <w:rsid w:val="00B50172"/>
    <w:rsid w:val="00B75F7F"/>
    <w:rsid w:val="00BC56D6"/>
    <w:rsid w:val="00C0313E"/>
    <w:rsid w:val="00C033FA"/>
    <w:rsid w:val="00C425FD"/>
    <w:rsid w:val="00C719E7"/>
    <w:rsid w:val="00CB090A"/>
    <w:rsid w:val="00D0703D"/>
    <w:rsid w:val="00D1342B"/>
    <w:rsid w:val="00E16976"/>
    <w:rsid w:val="00E866BB"/>
    <w:rsid w:val="00E90FEB"/>
    <w:rsid w:val="00ED0E3D"/>
    <w:rsid w:val="00ED4008"/>
    <w:rsid w:val="00F02750"/>
    <w:rsid w:val="00F10D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BD59C"/>
  <w15:chartTrackingRefBased/>
  <w15:docId w15:val="{D88C52D1-EE40-4423-836C-A7ABCC83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character" w:styleId="CommentReference">
    <w:name w:val="annotation reference"/>
    <w:basedOn w:val="DefaultParagraphFont"/>
    <w:uiPriority w:val="99"/>
    <w:semiHidden/>
    <w:unhideWhenUsed/>
    <w:rsid w:val="00A33E69"/>
    <w:rPr>
      <w:sz w:val="16"/>
      <w:szCs w:val="16"/>
    </w:rPr>
  </w:style>
  <w:style w:type="paragraph" w:styleId="CommentText">
    <w:name w:val="annotation text"/>
    <w:basedOn w:val="Normal"/>
    <w:link w:val="CommentTextChar"/>
    <w:uiPriority w:val="99"/>
    <w:semiHidden/>
    <w:unhideWhenUsed/>
    <w:rsid w:val="00A33E69"/>
    <w:pPr>
      <w:spacing w:line="240" w:lineRule="auto"/>
    </w:pPr>
    <w:rPr>
      <w:sz w:val="20"/>
      <w:szCs w:val="20"/>
    </w:rPr>
  </w:style>
  <w:style w:type="character" w:customStyle="1" w:styleId="CommentTextChar">
    <w:name w:val="Comment Text Char"/>
    <w:basedOn w:val="DefaultParagraphFont"/>
    <w:link w:val="CommentText"/>
    <w:uiPriority w:val="99"/>
    <w:semiHidden/>
    <w:rsid w:val="00A33E69"/>
    <w:rPr>
      <w:sz w:val="20"/>
      <w:szCs w:val="20"/>
    </w:rPr>
  </w:style>
  <w:style w:type="paragraph" w:styleId="CommentSubject">
    <w:name w:val="annotation subject"/>
    <w:basedOn w:val="CommentText"/>
    <w:next w:val="CommentText"/>
    <w:link w:val="CommentSubjectChar"/>
    <w:uiPriority w:val="99"/>
    <w:semiHidden/>
    <w:unhideWhenUsed/>
    <w:rsid w:val="00A33E69"/>
    <w:rPr>
      <w:b/>
      <w:bCs/>
    </w:rPr>
  </w:style>
  <w:style w:type="character" w:customStyle="1" w:styleId="CommentSubjectChar">
    <w:name w:val="Comment Subject Char"/>
    <w:basedOn w:val="CommentTextChar"/>
    <w:link w:val="CommentSubject"/>
    <w:uiPriority w:val="99"/>
    <w:semiHidden/>
    <w:rsid w:val="00A33E69"/>
    <w:rPr>
      <w:b/>
      <w:bCs/>
      <w:sz w:val="20"/>
      <w:szCs w:val="20"/>
    </w:rPr>
  </w:style>
  <w:style w:type="paragraph" w:styleId="ListParagraph">
    <w:name w:val="List Paragraph"/>
    <w:basedOn w:val="Normal"/>
    <w:uiPriority w:val="34"/>
    <w:semiHidden/>
    <w:qFormat/>
    <w:rsid w:val="00E90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cility.design@health.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facilityguidelines.com.au/standard-compon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7B09-1CAB-4315-A98E-B75F7111ABEE}">
  <ds:schemaRefs>
    <ds:schemaRef ds:uri="http://schemas.microsoft.com/sharepoint/v3/contenttype/forms"/>
  </ds:schemaRefs>
</ds:datastoreItem>
</file>

<file path=customXml/itemProps2.xml><?xml version="1.0" encoding="utf-8"?>
<ds:datastoreItem xmlns:ds="http://schemas.openxmlformats.org/officeDocument/2006/customXml" ds:itemID="{FD61068D-8FC8-4061-ADCA-65576A0BD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4F47D-7BAF-4D3C-A853-5088B49E0F86}">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4.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2</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Jeanette Cooke</cp:lastModifiedBy>
  <cp:revision>4</cp:revision>
  <cp:lastPrinted>2023-08-22T03:12:00Z</cp:lastPrinted>
  <dcterms:created xsi:type="dcterms:W3CDTF">2023-08-22T02:32:00Z</dcterms:created>
  <dcterms:modified xsi:type="dcterms:W3CDTF">2023-08-22T03:12:00Z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0x0101040000C882126429BB4290855C7DC7166728</vt:lpwstr>
  </property>
  <property fmtid="{D5CDD505-2E9C-101B-9397-08002B2CF9AE}" pid="3" name="MediaServiceImageTags">
    <vt:lpwstr/>
  </property>
  <property fmtid="{D5CDD505-2E9C-101B-9397-08002B2CF9AE}" pid="4" name="d65eeeaccac147a2976cca470bd7ff68">
    <vt:lpwstr/>
  </property>
  <property fmtid="{D5CDD505-2E9C-101B-9397-08002B2CF9AE}" pid="5" name="MoH Business Function">
    <vt:lpwstr/>
  </property>
</Properties>
</file>